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№13</w:t>
      </w:r>
    </w:p>
    <w:p>
      <w:pPr>
        <w:pStyle w:val="Subtitle"/>
      </w:pPr>
      <w:r>
        <w:t xml:space="preserve">Дисциплина:Операционные системы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pStyle w:val="Compact"/>
        <w:numPr>
          <w:ilvl w:val="0"/>
          <w:numId w:val="1001"/>
        </w:numPr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 -i inputfile — прочитать данные из указанного файла; -o outputfile — вывести данные в указанный файл; -p шаблон — указать шаблон для поиска; -C — различать большие и малые буквы; -n — выдавать номера строк;</w:t>
      </w:r>
      <w:r>
        <w:t xml:space="preserve"> </w:t>
      </w:r>
      <w:r>
        <w:t xml:space="preserve">а затем ищет в указанном файле нужные строки (рис. 1, 2).</w:t>
      </w:r>
    </w:p>
    <w:bookmarkStart w:id="25" w:name="fig:001"/>
    <w:p>
      <w:pPr>
        <w:pStyle w:val="CaptionedFigure"/>
      </w:pPr>
      <w:r>
        <w:drawing>
          <wp:inline>
            <wp:extent cx="3733800" cy="3706142"/>
            <wp:effectExtent b="0" l="0" r="0" t="0"/>
            <wp:docPr descr="Рис. 1: 1" title="" id="2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3/report/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6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587847"/>
            <wp:effectExtent b="0" l="0" r="0" t="0"/>
            <wp:docPr descr="Рис. 2: 2" title="" id="2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3/report/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29"/>
    <w:p>
      <w:pPr>
        <w:pStyle w:val="Compact"/>
        <w:numPr>
          <w:ilvl w:val="0"/>
          <w:numId w:val="1003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 (рис. 3, 4, 5).</w:t>
      </w:r>
    </w:p>
    <w:bookmarkStart w:id="33" w:name="fig:003"/>
    <w:p>
      <w:pPr>
        <w:pStyle w:val="CaptionedFigure"/>
      </w:pPr>
      <w:r>
        <w:drawing>
          <wp:inline>
            <wp:extent cx="2072639" cy="2750820"/>
            <wp:effectExtent b="0" l="0" r="0" t="0"/>
            <wp:docPr descr="Рис. 3: 3" title="" id="3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3/report/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39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bookmarkEnd w:id="33"/>
    <w:bookmarkStart w:id="37" w:name="fig:004"/>
    <w:p>
      <w:pPr>
        <w:pStyle w:val="CaptionedFigure"/>
      </w:pPr>
      <w:r>
        <w:drawing>
          <wp:inline>
            <wp:extent cx="2438400" cy="1973580"/>
            <wp:effectExtent b="0" l="0" r="0" t="0"/>
            <wp:docPr descr="Рис. 4: 4" title="" id="3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3/report/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</w:t>
      </w:r>
    </w:p>
    <w:bookmarkEnd w:id="37"/>
    <w:bookmarkStart w:id="41" w:name="fig:005"/>
    <w:p>
      <w:pPr>
        <w:pStyle w:val="CaptionedFigure"/>
      </w:pPr>
      <w:r>
        <w:drawing>
          <wp:inline>
            <wp:extent cx="2842260" cy="1104900"/>
            <wp:effectExtent b="0" l="0" r="0" t="0"/>
            <wp:docPr descr="Рис. 5: 5" title="" id="39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3/report/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5</w:t>
      </w:r>
    </w:p>
    <w:bookmarkEnd w:id="41"/>
    <w:p>
      <w:pPr>
        <w:pStyle w:val="Compact"/>
        <w:numPr>
          <w:ilvl w:val="0"/>
          <w:numId w:val="1004"/>
        </w:numPr>
      </w:pPr>
      <w:r>
        <w:t xml:space="preserve">Напишем командный файл, создающий указанное число файлов, пронумерованных последовательно от 1 до N (рис. 6, 7).</w:t>
      </w:r>
    </w:p>
    <w:bookmarkStart w:id="45" w:name="fig:006"/>
    <w:p>
      <w:pPr>
        <w:pStyle w:val="CaptionedFigure"/>
      </w:pPr>
      <w:r>
        <w:drawing>
          <wp:inline>
            <wp:extent cx="2217420" cy="1882139"/>
            <wp:effectExtent b="0" l="0" r="0" t="0"/>
            <wp:docPr descr="Рис. 6: 6" title="" id="4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3/report/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882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6</w:t>
      </w:r>
    </w:p>
    <w:bookmarkEnd w:id="45"/>
    <w:bookmarkStart w:id="49" w:name="fig:007"/>
    <w:p>
      <w:pPr>
        <w:pStyle w:val="CaptionedFigure"/>
      </w:pPr>
      <w:r>
        <w:drawing>
          <wp:inline>
            <wp:extent cx="2834640" cy="800100"/>
            <wp:effectExtent b="0" l="0" r="0" t="0"/>
            <wp:docPr descr="Рис. 7: 7" title="" id="4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3/report/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7</w:t>
      </w:r>
    </w:p>
    <w:bookmarkEnd w:id="49"/>
    <w:p>
      <w:pPr>
        <w:pStyle w:val="Compact"/>
        <w:numPr>
          <w:ilvl w:val="0"/>
          <w:numId w:val="1005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 (рис. 8, 9).</w:t>
      </w:r>
    </w:p>
    <w:bookmarkStart w:id="53" w:name="fig:008"/>
    <w:p>
      <w:pPr>
        <w:pStyle w:val="CaptionedFigure"/>
      </w:pPr>
      <w:r>
        <w:drawing>
          <wp:inline>
            <wp:extent cx="3733800" cy="828932"/>
            <wp:effectExtent b="0" l="0" r="0" t="0"/>
            <wp:docPr descr="Рис. 8: 8" title="" id="5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3/report/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8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8</w:t>
      </w:r>
    </w:p>
    <w:bookmarkEnd w:id="53"/>
    <w:bookmarkStart w:id="57" w:name="fig:009"/>
    <w:p>
      <w:pPr>
        <w:pStyle w:val="CaptionedFigure"/>
      </w:pPr>
      <w:r>
        <w:drawing>
          <wp:inline>
            <wp:extent cx="3291840" cy="929640"/>
            <wp:effectExtent b="0" l="0" r="0" t="0"/>
            <wp:docPr descr="Рис. 9: 9" title="" id="5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13/report/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9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6"/>
        </w:numPr>
      </w:pPr>
      <w:hyperlink r:id="rId60">
        <w:r>
          <w:rPr>
            <w:rStyle w:val="Hyperlink"/>
          </w:rPr>
          <w:t xml:space="preserve">Операционные системы</w:t>
        </w:r>
      </w:hyperlink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hyperlink" Id="rId60" Target="https://esystem.rudn.ru/pluginfile.php/2586732/mod_resource/content/5/011-lab_shell_prog_2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esystem.rudn.ru/pluginfile.php/2586732/mod_resource/content/5/011-lab_shell_prog_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№13</dc:title>
  <dc:creator>Абрамова Ульяна Михайловна</dc:creator>
  <dc:language>ru-RU</dc:language>
  <cp:keywords/>
  <dcterms:created xsi:type="dcterms:W3CDTF">2025-05-10T12:46:27Z</dcterms:created>
  <dcterms:modified xsi:type="dcterms:W3CDTF">2025-05-10T12:46:27Z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