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D5859" w14:textId="77777777" w:rsidR="00060456" w:rsidRDefault="00060456" w:rsidP="0006045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Создать </w:t>
      </w:r>
      <w:proofErr w:type="spellStart"/>
      <w:r>
        <w:rPr>
          <w:rFonts w:ascii="Segoe UI" w:hAnsi="Segoe UI" w:cs="Segoe UI"/>
          <w:color w:val="404040"/>
        </w:rPr>
        <w:t>графовую</w:t>
      </w:r>
      <w:proofErr w:type="spellEnd"/>
      <w:r>
        <w:rPr>
          <w:rFonts w:ascii="Segoe UI" w:hAnsi="Segoe UI" w:cs="Segoe UI"/>
          <w:color w:val="404040"/>
        </w:rPr>
        <w:t xml:space="preserve"> базу данных для управления городской транспортной инфраструктурой и оптимизации логистики. Система должна моделировать:</w:t>
      </w:r>
    </w:p>
    <w:p w14:paraId="4F633C7A" w14:textId="77777777" w:rsidR="00060456" w:rsidRDefault="00060456" w:rsidP="0006045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Транспортные узлы и связи между ними</w:t>
      </w:r>
    </w:p>
    <w:p w14:paraId="41DA67DD" w14:textId="00E359A1" w:rsidR="00AB6334" w:rsidRPr="00060456" w:rsidRDefault="00060456" w:rsidP="0006045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Потоки транспорта и грузов</w:t>
      </w:r>
      <w:bookmarkStart w:id="0" w:name="_GoBack"/>
      <w:bookmarkEnd w:id="0"/>
    </w:p>
    <w:sectPr w:rsidR="00AB6334" w:rsidRPr="00060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E4868"/>
    <w:multiLevelType w:val="multilevel"/>
    <w:tmpl w:val="220C9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08"/>
    <w:rsid w:val="00060456"/>
    <w:rsid w:val="00AB6334"/>
    <w:rsid w:val="00CE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5D7FE"/>
  <w15:chartTrackingRefBased/>
  <w15:docId w15:val="{84F711D8-138F-445C-8686-A9858FBD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060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8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2025-05-08T08:32:00Z</dcterms:created>
  <dcterms:modified xsi:type="dcterms:W3CDTF">2025-05-08T08:33:00Z</dcterms:modified>
</cp:coreProperties>
</file>