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E68" w:rsidRDefault="001B7EC0">
      <w:r>
        <w:t xml:space="preserve">Ryan Dockstader is a well-versed media and software developer who started his own business without any venture capital. He has spent many years working with a team he pulled together under his own company name. Ryan bootstrapped His own company through online resources, such as YouTube, WordPress, Instagram, Twitter, etc. After he was able to begin working for himself, Ryan went on to employ one of the greatest teams of content producers this century has seen. Though his degree was in software engineering, he was able to run his business very successfully and turned a profit nearly every year since he quit his “day job”. While he was able to create a multi-million dollar a year company, to this day Ryan still says his greatest accomplishment was being able to make every minute with his family count. Ryan has a wife and children that he adores. Aside from that, Ryan is recognized as the best content creators of the century and was crucial in the development of the open AI platform that drives most of the cars on the road today. He was also heavily involved and invested in the internet pipeline that runs from Earth to Mars. The online academy that he started now rivals what Harvard once was for business/law degrees. More information on Ryan, and his company can be found on his website, ryandockstader.com </w:t>
      </w:r>
      <w:bookmarkStart w:id="0" w:name="_GoBack"/>
      <w:bookmarkEnd w:id="0"/>
    </w:p>
    <w:sectPr w:rsidR="00633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C0"/>
    <w:rsid w:val="000D2306"/>
    <w:rsid w:val="001B7EC0"/>
    <w:rsid w:val="00ED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513B"/>
  <w15:chartTrackingRefBased/>
  <w15:docId w15:val="{A1FF754C-F59C-43FB-87A9-63A74CB0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Ryan L. Dockstader</cp:lastModifiedBy>
  <cp:revision>1</cp:revision>
  <dcterms:created xsi:type="dcterms:W3CDTF">2018-05-11T06:16:00Z</dcterms:created>
  <dcterms:modified xsi:type="dcterms:W3CDTF">2018-05-11T06:25:00Z</dcterms:modified>
</cp:coreProperties>
</file>