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SandTree</w:t>
      </w:r>
    </w:p>
    <w:p>
      <w:pPr>
        <w:jc w:val="center"/>
      </w:pPr>
      <w:r>
        <w:rPr>
          <w:b/>
          <w:color w:val="B68A2E"/>
          <w:sz w:val="40"/>
        </w:rPr>
        <w:t>詳細設計書 — Observation Plane</w:t>
      </w:r>
    </w:p>
    <w:p>
      <w:pPr>
        <w:jc w:val="center"/>
      </w:pPr>
      <w:r>
        <w:rPr>
          <w:i/>
        </w:rPr>
        <w:t>Isolation-preserving Telemetry / Provenance / Probe / Nested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ST-V11-DD-OBS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/>
    <w:p>
      <w:pPr>
        <w:pStyle w:val="Heading1"/>
      </w:pPr>
      <w:r>
        <w:t>目录（静态）</w:t>
      </w:r>
    </w:p>
    <w:p>
      <w:r>
        <w:t>1. 目的与范围</w:t>
      </w:r>
    </w:p>
    <w:p>
      <w:r>
        <w:t>2. 设计原则</w:t>
      </w:r>
    </w:p>
    <w:p>
      <w:r>
        <w:t>3. 三平面运行模型</w:t>
      </w:r>
    </w:p>
    <w:p>
      <w:r>
        <w:t>4. Observation Strategy Negotiation</w:t>
      </w:r>
    </w:p>
    <w:p>
      <w:r>
        <w:t>5. Domain / Snapshot 数据模型</w:t>
      </w:r>
    </w:p>
    <w:p>
      <w:r>
        <w:t>6. Provenance 与 Trust</w:t>
      </w:r>
    </w:p>
    <w:p>
      <w:r>
        <w:t>7. Docker Sandbox Native 观测</w:t>
      </w:r>
    </w:p>
    <w:p>
      <w:r>
        <w:t>8. Multipass Exec 观测</w:t>
      </w:r>
    </w:p>
    <w:p>
      <w:r>
        <w:t>9. Windows Sandbox Probe</w:t>
      </w:r>
    </w:p>
    <w:p>
      <w:r>
        <w:t>10. 文件观测与 Lazy Content</w:t>
      </w:r>
    </w:p>
    <w:p>
      <w:r>
        <w:t>11. Docker-in-Sandbox 拓扑</w:t>
      </w:r>
    </w:p>
    <w:p>
      <w:r>
        <w:t>12. 故障、降级与恢复</w:t>
      </w:r>
    </w:p>
    <w:p>
      <w:r>
        <w:t>13. Freshness / Cache / Scheduler</w:t>
      </w:r>
    </w:p>
    <w:p>
      <w:r>
        <w:t>14. 安全边界</w:t>
      </w:r>
    </w:p>
    <w:p>
      <w:r>
        <w:t>15. UI / Operations 表示</w:t>
      </w:r>
    </w:p>
    <w:p>
      <w:r>
        <w:t>16. Rust 实现分解</w:t>
      </w:r>
    </w:p>
    <w:p>
      <w:r>
        <w:t>17. 测试与验收</w:t>
      </w:r>
    </w:p>
    <w:p>
      <w:r>
        <w:t>18. ADR / 参考资料</w:t>
      </w:r>
    </w:p>
    <w:p>
      <w:pPr>
        <w:pStyle w:val="Heading1"/>
      </w:pPr>
      <w:r>
        <w:t>1. 目的与范围</w:t>
      </w:r>
    </w:p>
    <w:p>
      <w:r>
        <w:t>本设计解决 SandTree 的核心难点：Sandbox 是隔离环境，但管理平台需要取得内部状态。目标是在不弱化隔离模型的前提下，用 provider 能力协商取得足够的信息，并统一为实时资源树、VFS、诊断和 Docker 子拓扑。</w:t>
      </w:r>
    </w:p>
    <w:p>
      <w:r>
        <w:t>本设计不假设任何 Sandbox 都可被完全观测；“不可见/部分可见”是正式状态，不通过隐式提权、宿主全盘共享或暴露 Docker socket 给 guest 来规避。</w:t>
      </w:r>
    </w:p>
    <w:p>
      <w:pPr>
        <w:pStyle w:val="Heading1"/>
      </w:pPr>
      <w:r>
        <w:t>2. 设计原则</w:t>
      </w:r>
    </w:p>
    <w:p>
      <w:pPr>
        <w:pStyle w:val="ListBullet"/>
      </w:pPr>
      <w:r>
        <w:t>Native-first：平台原生 API 优先于 guest 注入。</w:t>
      </w:r>
    </w:p>
    <w:p>
      <w:pPr>
        <w:pStyle w:val="ListBullet"/>
      </w:pPr>
      <w:r>
        <w:t>Least-invasive：Exec 优先于常驻 Agent；Probe 只作为平台能力缺口的 fallback。</w:t>
      </w:r>
    </w:p>
    <w:p>
      <w:pPr>
        <w:pStyle w:val="ListBullet"/>
      </w:pPr>
      <w:r>
        <w:t>No false certainty：每个值携带 provenance/freshness/partial，不把 guest 自报值当宿主事实。</w:t>
      </w:r>
    </w:p>
    <w:p>
      <w:pPr>
        <w:pStyle w:val="ListBullet"/>
      </w:pPr>
      <w:r>
        <w:t>Control ≠ Observation：无法观测内部信息时仍可执行被 provider 明确支持的 lifecycle。</w:t>
      </w:r>
    </w:p>
    <w:p>
      <w:pPr>
        <w:pStyle w:val="ListBullet"/>
      </w:pPr>
      <w:r>
        <w:t>Lazy content：文件正文按需读取，不为了建立树而复制整个 guest filesystem。</w:t>
      </w:r>
    </w:p>
    <w:p>
      <w:pPr>
        <w:pStyle w:val="ListBullet"/>
      </w:pPr>
      <w:r>
        <w:t>Provider isolation：平台 API 变化、实验性接口、CLI 差异被限制在 Provider Plugin。</w:t>
      </w:r>
    </w:p>
    <w:p>
      <w:pPr>
        <w:pStyle w:val="Heading1"/>
      </w:pPr>
      <w:r>
        <w:t>3. 三平面运行模型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4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pla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3-1 SandTree 三平面模型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Plane</w:t>
            </w:r>
          </w:p>
        </w:tc>
        <w:tc>
          <w:tcPr>
            <w:tcW w:type="dxa" w:w="432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责任</w:t>
            </w:r>
          </w:p>
        </w:tc>
        <w:tc>
          <w:tcPr>
            <w:tcW w:type="dxa" w:w="432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Control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create/start/stop/restart/destroy/exec 等改变资源状态的操作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不得从观测失败推导 destroy/not-found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发现和读取 state/process/fs/network/docker/health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不得默认取得写权限或管理员 token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Data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VFS/log/snapshot/CAS/index/retention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不得把 provider raw path 当 canonical identity</w:t>
            </w:r>
          </w:p>
        </w:tc>
      </w:tr>
    </w:tbl>
    <w:p>
      <w:pPr>
        <w:pStyle w:val="Heading1"/>
      </w:pPr>
      <w:r>
        <w:t>4. Observation Strategy Negotiation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4-1 观测策略选择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024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1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1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主要风险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 Native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Provider/Runtime 提供受支持读取 API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权威、低侵入、可细粒度授权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API 版本变化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 Exec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Host 可执行 guest command 并取得 stdout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无需常驻服务、实现轻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collector/命令兼容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 Probe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无可靠 I/O，但允许受控 bootstrap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能力丰富、结构化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guest 报告不可信；bridge 安全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 Metadata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只有 host-visible 状态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不破坏隔离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信息有限</w:t>
            </w:r>
          </w:p>
        </w:tc>
      </w:tr>
    </w:tbl>
    <w:p>
      <w:r>
        <w:t>选择结果生成 ObservationPlan：mode、domain set、deadline、max_age、permissions、collector/probe version、fallback chain。Provider 可拒绝某 mode；Kernel 不自行越过 provider policy。</w:t>
      </w:r>
    </w:p>
    <w:p>
      <w:pPr>
        <w:pStyle w:val="Heading1"/>
      </w:pPr>
      <w:r>
        <w:t>5. Domain / Snapshot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489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示例字段</w:t>
            </w:r>
          </w:p>
        </w:tc>
        <w:tc>
          <w:tcPr>
            <w:tcW w:type="dxa" w:w="36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默认数据量策略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system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os/arch/hostname/uptime/cpu/memory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小；完整 snapshot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process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pid/ppid/name/cpu/memory/cwd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分页/上限；短期缓存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filesystem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path/type/size/mtime/hash_state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 索引；正文 lazy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network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interfaces/listeners/connections summary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默认 summary；detail 按需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engine/version/containers/images/volumes/networks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若 endpoint 可达则展开资源树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health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mode/errors/warnings/collector version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始终返回</w:t>
            </w:r>
          </w:p>
        </w:tc>
      </w:tr>
    </w:tbl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ObservationSnapshot { resource_id, observed_at, mode, health, collector_version, values, warnings }</w:t>
      </w:r>
    </w:p>
    <w:p>
      <w:r>
        <w:t>JSON Schema：schemas/observation_snapshot_v1.schema.json。Provider plugin 公共接口：schemas/sandtree_observation_v1.wit。</w:t>
      </w:r>
    </w:p>
    <w:p>
      <w:pPr>
        <w:pStyle w:val="Heading1"/>
      </w:pPr>
      <w:r>
        <w:t>6. Provenance 与 Trust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tru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6-1 Trust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Trust</w:t>
            </w:r>
          </w:p>
        </w:tc>
        <w:tc>
          <w:tcPr>
            <w:tcW w:type="dxa" w:w="504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1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可用于安全前置判断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host_native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宿主 OS/hypervisor 直接可见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是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provider_native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受认证 provider/runtime API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通常是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remote_exec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host 发起 guest command 的结果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需结合 resource identity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guest_probe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guest 内 Probe 自报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否，除非仅作为信息展示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unverified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导入/陈旧/无法绑定 session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否</w:t>
            </w:r>
          </w:p>
        </w:tc>
      </w:tr>
    </w:tbl>
    <w:p>
      <w:r>
        <w:t>Provenance 是数据的一部分，不是日志附注。所有跨隔离边界的字段必须能回答：谁报告的、什么时候、当前多旧、是否 partial、可否与 session/resource 绑定。</w:t>
      </w:r>
    </w:p>
    <w:p>
      <w:pPr>
        <w:pStyle w:val="Heading1"/>
      </w:pPr>
      <w:r>
        <w:t>7. Docker Sandbox Native 观测</w:t>
      </w:r>
    </w:p>
    <w:p>
      <w:pPr>
        <w:pStyle w:val="ListBullet"/>
      </w:pPr>
      <w:r>
        <w:t>Docker Sandboxes API v1 提供 files、processes、exec、snapshots 等接口；SandTree 使用 sandbox endpoint 而不是把 host Docker socket 注入 guest。</w:t>
      </w:r>
    </w:p>
    <w:p>
      <w:pPr>
        <w:pStyle w:val="ListBullet"/>
      </w:pPr>
      <w:r>
        <w:t>endpoint credential 为短期、sandbox-scoped，权限按操作声明；只读观测不请求 filesWrite。</w:t>
      </w:r>
    </w:p>
    <w:p>
      <w:pPr>
        <w:pStyle w:val="ListBullet"/>
      </w:pPr>
      <w:r>
        <w:t>ReadFile/Stat/List/Process/ReadOutput 结果进入 normalize 层；HTTP/API 类型不进入 Kernel。</w:t>
      </w:r>
    </w:p>
    <w:p>
      <w:pPr>
        <w:pStyle w:val="ListBullet"/>
      </w:pPr>
      <w:r>
        <w:t>API 当前标记 Experimental：Provider 做 schema adapter、capability probe、版本兼容测试；失败回退 metadata-only。</w:t>
      </w:r>
    </w:p>
    <w:p>
      <w:pPr>
        <w:pStyle w:val="Heading1"/>
      </w:pPr>
      <w:r>
        <w:t>8. Multipass Exec 观测</w:t>
      </w:r>
    </w:p>
    <w:p>
      <w:pPr>
        <w:pStyle w:val="ListBullet"/>
      </w:pPr>
      <w:r>
        <w:t>`multipass exec &lt;instance&gt; -- &lt;collector&gt;` 可从 host 执行实例内命令并获取输出，作为 Mode B。</w:t>
      </w:r>
    </w:p>
    <w:p>
      <w:pPr>
        <w:pStyle w:val="ListBullet"/>
      </w:pPr>
      <w:r>
        <w:t>小型 collector 输出单个 bounded JSON；需要大文件时使用 `multipass transfer` 或 VFS 专用路径，不塞入 observation snapshot。</w:t>
      </w:r>
    </w:p>
    <w:p>
      <w:pPr>
        <w:pStyle w:val="ListBullet"/>
      </w:pPr>
      <w:r>
        <w:t>root 权限不是默认要求；domain 仅在需要时通过 sudo，并在 Provider capability 中明确。</w:t>
      </w:r>
    </w:p>
    <w:p>
      <w:pPr>
        <w:pStyle w:val="ListBullet"/>
      </w:pPr>
      <w:r>
        <w:t>命令 timeout/exit code/JSON parse 分开记录；一个 domain 失败不丢弃其他 domain。</w:t>
      </w:r>
    </w:p>
    <w:p>
      <w:pPr>
        <w:pStyle w:val="Heading1"/>
      </w:pPr>
      <w:r>
        <w:t>9. Windows Sandbox Probe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6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pro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9-1 Disposable Probe Bridge</w:t>
      </w:r>
    </w:p>
    <w:p>
      <w:r>
        <w:t>Windows Sandbox CLI 从 Windows 11 24H2 起支持 start/list/exec/stop/share/connect/ip，但当前 exec 不支持 process I/O，不能直接回收命令 stdout。因此 rich observation 使用一次性 Probe。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8064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设计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Bootstrap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Host→Sandbox，ReadOnly；probe.exe、config、schema；mapped folder 在 LogonCommand 前可用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Rust 单 binary；固定 domain capability；无通用 shell server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Outbox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独立 telemetry 目录；只写 JSON envelope；与源码/workspace 分离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Envelope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schema/session nonce/sequence/observed_at/domains/payload_hash；.part→.json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Host Consumer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size/depth/count/path/schema/nonce/sequence/time/hash 校验；消费后删除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Trust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所有 guest 内容固定标注 guest_probe</w:t>
            </w:r>
          </w:p>
        </w:tc>
      </w:tr>
    </w:tbl>
    <w:p>
      <w:r>
        <w:t>若未来 Windows Sandbox 提供受认证 process I/O/guest service API，Provider 可切换 Mode A/B；WIT 和 ObservationSnapshot 不变化。</w:t>
      </w:r>
    </w:p>
    <w:p>
      <w:pPr>
        <w:pStyle w:val="Heading1"/>
      </w:pPr>
      <w:r>
        <w:t>10. 文件观测与 Lazy Content</w:t>
      </w:r>
    </w:p>
    <w:p>
      <w:pPr>
        <w:pStyle w:val="ListBullet"/>
      </w:pPr>
      <w:r>
        <w:t>目录 Tree 只需要 metadata，不需要文件正文。</w:t>
      </w:r>
    </w:p>
    <w:p>
      <w:pPr>
        <w:pStyle w:val="ListBullet"/>
      </w:pPr>
      <w:r>
        <w:t>文件索引状态：UnknownHash → MetadataKnown → HashKnown → ContentCached。</w:t>
      </w:r>
    </w:p>
    <w:p>
      <w:pPr>
        <w:pStyle w:val="ListBullet"/>
      </w:pPr>
      <w:r>
        <w:t>BLAKE3 计算触发：mtime/size 变化、Snapshot、Diff、显式用户请求；不做无意义全盘 rehash。</w:t>
      </w:r>
    </w:p>
    <w:p>
      <w:pPr>
        <w:pStyle w:val="ListBullet"/>
      </w:pPr>
      <w:r>
        <w:t>读取正文通过 VFS chunk stream，有最大单文件、总字节、并发和 deadline。</w:t>
      </w:r>
    </w:p>
    <w:p>
      <w:pPr>
        <w:pStyle w:val="ListBullet"/>
      </w:pPr>
      <w:r>
        <w:t>默认 ignore profile 包含 node_modules、target、.git/objects、容器 overlay/cache 等，但不影响用户显式访问。</w:t>
      </w:r>
    </w:p>
    <w:p>
      <w:pPr>
        <w:pStyle w:val="Heading1"/>
      </w:pPr>
      <w:r>
        <w:t>11. Docker-in-Sandbox 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11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in_sand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1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11-1 Sandbox 内 Docker 资源树</w:t>
      </w:r>
    </w:p>
    <w:p>
      <w:r>
        <w:t>Observation 发现 guest 内 Docker endpoint/engine 后创建 DockerRuntime child resource，由 Docker Provider 以该 endpoint/transport 继续 discovery。这样 SandTree 的关键语义不是“系统里有哪些 container”，而是“这些 container 属于哪个隔离环境”。</w:t>
      </w:r>
    </w:p>
    <w:p>
      <w:pPr>
        <w:pStyle w:val="Heading1"/>
      </w:pPr>
      <w:r>
        <w:t>12. 故障、降级与恢复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216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04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API unauthorized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degraded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刷新 credential；不自动升级权限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Exec timeout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partial/degraded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取消 collector；保留其他 domain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 未启动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degraded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显示 bootstrap diagnostics；Control 仍可用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 envelope invalid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security error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拒绝、审计、可隔离样本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stale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stale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展示 age；destructive precondition 不使用 stale guest 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Nested Docker down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child degraded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自身仍可 healthy</w:t>
            </w:r>
          </w:p>
        </w:tc>
      </w:tr>
    </w:tbl>
    <w:p>
      <w:pPr>
        <w:pStyle w:val="Heading1"/>
      </w:pPr>
      <w:r>
        <w:t>13. Freshness / Cache /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01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默认 max-age</w:t>
            </w:r>
          </w:p>
        </w:tc>
        <w:tc>
          <w:tcPr>
            <w:tcW w:type="dxa" w:w="475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触发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lifecycle/host state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 event / manual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5s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poll/manual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network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5s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poll/manual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filesystem metadata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10s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watch/poll/manual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resources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event-driven + 5s reconcile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events/manual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system static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60s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startup/manual</w:t>
            </w:r>
          </w:p>
        </w:tc>
      </w:tr>
    </w:tbl>
    <w:p>
      <w:r>
        <w:t>同 resource+domain 的并发 refresh 合并；Cache 返回必须携带 snapshot age，调用方显式决定是否接受 stale。</w:t>
      </w:r>
    </w:p>
    <w:p>
      <w:pPr>
        <w:pStyle w:val="Heading1"/>
      </w:pPr>
      <w:r>
        <w:t>14. 安全边界</w:t>
      </w:r>
    </w:p>
    <w:p>
      <w:pPr>
        <w:pStyle w:val="ListBullet"/>
      </w:pPr>
      <w:r>
        <w:t>不把宿主 Docker socket 暴露给 Sandbox 以换取观测便利。</w:t>
      </w:r>
    </w:p>
    <w:p>
      <w:pPr>
        <w:pStyle w:val="ListBullet"/>
      </w:pPr>
      <w:r>
        <w:t>不将 Host 开发根目录作为可写 telemetry mapping。</w:t>
      </w:r>
    </w:p>
    <w:p>
      <w:pPr>
        <w:pStyle w:val="ListBullet"/>
      </w:pPr>
      <w:r>
        <w:t>Probe payload 全部视为攻击者可控输入；解析器限制 JSON depth、collection length、string/path length。</w:t>
      </w:r>
    </w:p>
    <w:p>
      <w:pPr>
        <w:pStyle w:val="ListBullet"/>
      </w:pPr>
      <w:r>
        <w:t>Secret/credential 不进入 ObservationSnapshot、日志、诊断包；Docker sandbox credential never log。</w:t>
      </w:r>
    </w:p>
    <w:p>
      <w:pPr>
        <w:pStyle w:val="ListBullet"/>
      </w:pPr>
      <w:r>
        <w:t>Observation 权限和 Control 权限分开；能 read 不意味着能 exec/write。</w:t>
      </w:r>
    </w:p>
    <w:p>
      <w:pPr>
        <w:pStyle w:val="Heading1"/>
      </w:pPr>
      <w:r>
        <w:t>15. UI / Operations 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UI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Mode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/ Exec / Probe / Metadata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Health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Healthy / Degraded / Unavailable / Stale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Trust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Host / Provider / Exec / Guest 标签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Freshness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Last observed + 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Partial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明确“部分数据”徽标并列出缺失 domain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Source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Inspector 高级信息显示 provider/collector</w:t>
            </w:r>
          </w:p>
        </w:tc>
      </w:tr>
    </w:tbl>
    <w:p>
      <w:pPr>
        <w:pStyle w:val="Heading1"/>
      </w:pPr>
      <w:r>
        <w:t>16. Rust 实现分解</w:t>
      </w:r>
    </w:p>
    <w:p>
      <w:pPr>
        <w:pStyle w:val="ListBullet"/>
      </w:pPr>
      <w:r>
        <w:t>observation-model: DTO、Trust/Mode/Health、serde/schema contract</w:t>
      </w:r>
    </w:p>
    <w:p>
      <w:pPr>
        <w:pStyle w:val="ListBullet"/>
      </w:pPr>
      <w:r>
        <w:t>observation-core: strategy negotiation、scheduler、cache、normalize、limits</w:t>
      </w:r>
    </w:p>
    <w:p>
      <w:pPr>
        <w:pStyle w:val="ListBullet"/>
      </w:pPr>
      <w:r>
        <w:t>provider-* plugins: native/exec/probe adapters</w:t>
      </w:r>
    </w:p>
    <w:p>
      <w:pPr>
        <w:pStyle w:val="ListBullet"/>
      </w:pPr>
      <w:r>
        <w:t>probe-windows: minimal collector/envelope writer</w:t>
      </w:r>
    </w:p>
    <w:p>
      <w:pPr>
        <w:pStyle w:val="ListBullet"/>
      </w:pPr>
      <w:r>
        <w:t>resource-graph: nested Docker child relations</w:t>
      </w:r>
    </w:p>
    <w:p>
      <w:pPr>
        <w:pStyle w:val="ListBullet"/>
      </w:pPr>
      <w:r>
        <w:t>vfs/index/snapshot: lazy content consumers</w:t>
      </w:r>
    </w:p>
    <w:p>
      <w:r>
        <w:t>公共 ABI 使用 WIT；Kernel 内部 Rust trait 不作为跨版本插件 ABI。Probe 与 Daemon 之间不共享 Rust memory/ABI，只共享版本化数据 envelope。</w:t>
      </w:r>
    </w:p>
    <w:p>
      <w:pPr>
        <w:pStyle w:val="Heading1"/>
      </w:pPr>
      <w:r>
        <w:t>17. 测试与验收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849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重点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strategy selection、trust ranking、freshness、schema/envelope limits、lazy file state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Sandbox native、Multipass exec、Windows Probe bootstrap/outbox、fallback、nested Docker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多 provider E2E、Probe 故障/恶意 payload、性能、隔离不退化、100k metadata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UAT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跨 Sandbox 查看内部资源、理解 trust/freshness/degraded、Docker 子树归属</w:t>
            </w:r>
          </w:p>
        </w:tc>
      </w:tr>
    </w:tbl>
    <w:p>
      <w:pPr>
        <w:pStyle w:val="Heading1"/>
      </w:pPr>
      <w:r>
        <w:t>18. ADR /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ADR</w:t>
            </w:r>
          </w:p>
        </w:tc>
        <w:tc>
          <w:tcPr>
            <w:tcW w:type="dxa" w:w="8064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ADR-OBS-001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与 Control 分离；观测失败不等于资源不存在。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ADR-OBS-002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&gt; Exec &gt; Probe &gt; Metadata；Probe 不是默认常驻代理。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ADR-OBS-003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Guest data 必须有 Provenance；不把 guest 自报值当 host truth。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ADR-OBS-004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Windows Sandbox rich observation 使用 disposable Probe，原因是当前 wsb exec 无 process I/O。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ADR-OBS-005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File content lazy-load；resource tree 依赖 metadata，不依赖全量复制。</w:t>
            </w:r>
          </w:p>
        </w:tc>
      </w:tr>
    </w:tbl>
    <w:p>
      <w:r>
        <w:t>https://docs.docker.com/reference/api/sandboxes/latest/</w:t>
      </w:r>
    </w:p>
    <w:p>
      <w:r>
        <w:t>https://docs.docker.com/reference/api/sandboxes/latest/schemas/Permission/</w:t>
      </w:r>
    </w:p>
    <w:p>
      <w:r>
        <w:t>https://learn.microsoft.com/en-us/windows/security/application-security/application-isolation/windows-sandbox/windows-sandbox-cli</w:t>
      </w:r>
    </w:p>
    <w:p>
      <w:r>
        <w:t>https://learn.microsoft.com/en-us/windows/security/application-security/application-isolation/windows-sandbox/windows-sandbox-configure-using-wsb-file</w:t>
      </w:r>
    </w:p>
    <w:p>
      <w:r>
        <w:t>https://documentation.ubuntu.com/server/how-to/virtualisation/multipass/index.html</w:t>
      </w:r>
    </w:p>
    <w:p>
      <w:r>
        <w:t>https://documentation.ubuntu.com/multipass/stable/reference/command-line-interface/transfer/</w:t>
      </w:r>
    </w:p>
    <w:sectPr w:rsidR="00FC693F" w:rsidRPr="0006063C" w:rsidSect="00034616">
      <w:headerReference w:type="default" r:id="rId14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B68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