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"Қ.И.Сәтбаев</w:t>
      </w:r>
      <w:r>
        <w:rPr>
          <w:spacing w:val="-3"/>
          <w:sz w:val="24"/>
        </w:rPr>
        <w:t xml:space="preserve"> </w:t>
      </w:r>
      <w:r>
        <w:rPr>
          <w:sz w:val="24"/>
        </w:rPr>
        <w:t>атындағы</w:t>
      </w:r>
      <w:r>
        <w:rPr>
          <w:spacing w:val="-3"/>
          <w:sz w:val="24"/>
        </w:rPr>
        <w:t xml:space="preserve"> </w:t>
      </w:r>
      <w:r>
        <w:rPr>
          <w:sz w:val="24"/>
        </w:rPr>
        <w:t>Қазақ</w:t>
      </w:r>
      <w:r>
        <w:rPr>
          <w:spacing w:val="-4"/>
          <w:sz w:val="24"/>
        </w:rPr>
        <w:t xml:space="preserve"> </w:t>
      </w:r>
      <w:r>
        <w:rPr>
          <w:sz w:val="24"/>
        </w:rPr>
        <w:t>ұлттық</w:t>
      </w:r>
      <w:r>
        <w:rPr>
          <w:spacing w:val="-6"/>
          <w:sz w:val="24"/>
        </w:rPr>
        <w:t xml:space="preserve"> </w:t>
      </w:r>
      <w:r>
        <w:rPr>
          <w:sz w:val="24"/>
        </w:rPr>
        <w:t>техникалық</w:t>
      </w:r>
      <w:r>
        <w:rPr>
          <w:spacing w:val="-4"/>
          <w:sz w:val="24"/>
        </w:rPr>
        <w:t xml:space="preserve"> </w:t>
      </w:r>
      <w:r>
        <w:rPr>
          <w:sz w:val="24"/>
        </w:rPr>
        <w:t>зерттеу</w:t>
      </w:r>
      <w:r>
        <w:rPr>
          <w:spacing w:val="-7"/>
          <w:sz w:val="24"/>
        </w:rPr>
        <w:t xml:space="preserve"> </w:t>
      </w:r>
      <w:r>
        <w:rPr>
          <w:sz w:val="24"/>
        </w:rPr>
        <w:t>университеті"</w:t>
      </w:r>
      <w:r>
        <w:rPr>
          <w:spacing w:val="-6"/>
          <w:sz w:val="24"/>
        </w:rPr>
        <w:t xml:space="preserve"> </w:t>
      </w:r>
      <w:r>
        <w:rPr>
          <w:sz w:val="24"/>
        </w:rPr>
        <w:t>коммерциялық емес акционерлік қоғамы</w:t>
      </w:r>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(институттың</w:t>
      </w:r>
      <w:r>
        <w:rPr>
          <w:i/>
          <w:spacing w:val="8"/>
          <w:sz w:val="20"/>
        </w:rPr>
        <w:t xml:space="preserve"> </w:t>
      </w:r>
      <w:r>
        <w:rPr>
          <w:i/>
          <w:spacing w:val="-2"/>
          <w:sz w:val="20"/>
        </w:rPr>
        <w:t>атауы)</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r>
        <w:rPr>
          <w:i/>
          <w:spacing w:val="-2"/>
          <w:sz w:val="20"/>
        </w:rPr>
        <w:t>атауы)</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меңгерушісі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r>
        <w:rPr>
          <w:i/>
          <w:spacing w:val="-2"/>
          <w:sz w:val="20"/>
        </w:rPr>
        <w:t>атауы)</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(ғылыми</w:t>
      </w:r>
      <w:r>
        <w:rPr>
          <w:i/>
          <w:spacing w:val="-7"/>
          <w:sz w:val="20"/>
        </w:rPr>
        <w:t xml:space="preserve"> </w:t>
      </w:r>
      <w:r>
        <w:rPr>
          <w:i/>
          <w:sz w:val="20"/>
        </w:rPr>
        <w:t>дәрежесі,</w:t>
      </w:r>
      <w:r>
        <w:rPr>
          <w:i/>
          <w:spacing w:val="-8"/>
          <w:sz w:val="20"/>
        </w:rPr>
        <w:t xml:space="preserve"> </w:t>
      </w:r>
      <w:r>
        <w:rPr>
          <w:i/>
          <w:spacing w:val="-2"/>
          <w:sz w:val="20"/>
        </w:rPr>
        <w:t>атағы)</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r>
        <w:rPr>
          <w:i/>
          <w:spacing w:val="-4"/>
          <w:sz w:val="20"/>
        </w:rPr>
        <w:t>қолы</w:t>
      </w:r>
      <w:r>
        <w:rPr>
          <w:i/>
          <w:sz w:val="20"/>
        </w:rPr>
        <w:tab/>
      </w:r>
      <w:r>
        <w:rPr>
          <w:i/>
          <w:spacing w:val="-2"/>
          <w:sz w:val="20"/>
        </w:rPr>
        <w:t>аты-</w:t>
      </w:r>
      <w:r>
        <w:rPr>
          <w:i/>
          <w:spacing w:val="-4"/>
          <w:sz w:val="20"/>
        </w:rPr>
        <w:t>жөні</w:t>
      </w:r>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r>
        <w:rPr>
          <w:sz w:val="24"/>
        </w:rPr>
        <w:t>Тақырыбы:</w:t>
      </w:r>
      <w:r>
        <w:rPr>
          <w:spacing w:val="3"/>
          <w:sz w:val="24"/>
        </w:rPr>
        <w:t xml:space="preserve"> </w:t>
      </w:r>
      <w:r>
        <w:rPr>
          <w:spacing w:val="-10"/>
          <w:sz w:val="24"/>
        </w:rPr>
        <w:t>«</w:t>
      </w:r>
      <w:r w:rsidR="00B65AFE" w:rsidRPr="00B65AFE">
        <w:rPr>
          <w:sz w:val="24"/>
          <w:u w:val="single"/>
        </w:rPr>
        <w:t>Кәсіпорынның бизнес-процестерін басқаруға арналған ақпараттық жүйе</w:t>
      </w:r>
      <w:r>
        <w:rPr>
          <w:spacing w:val="-10"/>
          <w:sz w:val="24"/>
        </w:rPr>
        <w:t>»</w:t>
      </w:r>
    </w:p>
    <w:p w14:paraId="28B8B368" w14:textId="77777777" w:rsidR="004D34E2" w:rsidRDefault="004D34E2" w:rsidP="004D34E2">
      <w:pPr>
        <w:spacing w:before="2"/>
        <w:ind w:left="724" w:right="613"/>
        <w:jc w:val="center"/>
        <w:rPr>
          <w:i/>
          <w:sz w:val="20"/>
        </w:rPr>
      </w:pPr>
      <w:r>
        <w:rPr>
          <w:i/>
          <w:sz w:val="20"/>
        </w:rPr>
        <w:t>(дипломдық</w:t>
      </w:r>
      <w:r>
        <w:rPr>
          <w:i/>
          <w:spacing w:val="-11"/>
          <w:sz w:val="20"/>
        </w:rPr>
        <w:t xml:space="preserve"> </w:t>
      </w:r>
      <w:r>
        <w:rPr>
          <w:i/>
          <w:sz w:val="20"/>
        </w:rPr>
        <w:t>жұмыстың</w:t>
      </w:r>
      <w:r>
        <w:rPr>
          <w:i/>
          <w:spacing w:val="-9"/>
          <w:sz w:val="20"/>
        </w:rPr>
        <w:t xml:space="preserve"> </w:t>
      </w:r>
      <w:r>
        <w:rPr>
          <w:i/>
          <w:spacing w:val="-2"/>
          <w:sz w:val="20"/>
        </w:rPr>
        <w:t>тақырыбы)</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r>
              <w:rPr>
                <w:spacing w:val="-2"/>
                <w:sz w:val="24"/>
              </w:rPr>
              <w:t>Орындаған</w:t>
            </w:r>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r>
              <w:rPr>
                <w:i/>
                <w:sz w:val="20"/>
              </w:rPr>
              <w:t>Білім</w:t>
            </w:r>
            <w:r>
              <w:rPr>
                <w:i/>
                <w:spacing w:val="-10"/>
                <w:sz w:val="20"/>
              </w:rPr>
              <w:t xml:space="preserve"> </w:t>
            </w:r>
            <w:r>
              <w:rPr>
                <w:i/>
                <w:sz w:val="20"/>
              </w:rPr>
              <w:t>алушының</w:t>
            </w:r>
            <w:r>
              <w:rPr>
                <w:i/>
                <w:spacing w:val="-10"/>
                <w:sz w:val="20"/>
              </w:rPr>
              <w:t xml:space="preserve"> </w:t>
            </w:r>
            <w:r>
              <w:rPr>
                <w:i/>
                <w:sz w:val="20"/>
              </w:rPr>
              <w:t>аты-</w:t>
            </w:r>
            <w:r>
              <w:rPr>
                <w:i/>
                <w:spacing w:val="-4"/>
                <w:sz w:val="20"/>
              </w:rPr>
              <w:t>жөні)</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r>
              <w:rPr>
                <w:spacing w:val="-2"/>
                <w:sz w:val="24"/>
              </w:rPr>
              <w:t>Рецензент</w:t>
            </w:r>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r>
              <w:rPr>
                <w:sz w:val="24"/>
              </w:rPr>
              <w:t xml:space="preserve">Ғылыми </w:t>
            </w:r>
            <w:r>
              <w:rPr>
                <w:spacing w:val="-2"/>
                <w:sz w:val="24"/>
              </w:rPr>
              <w:t>жетекші</w:t>
            </w:r>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(ғылыми</w:t>
            </w:r>
            <w:r>
              <w:rPr>
                <w:i/>
                <w:spacing w:val="-7"/>
                <w:sz w:val="20"/>
              </w:rPr>
              <w:t xml:space="preserve"> </w:t>
            </w:r>
            <w:r>
              <w:rPr>
                <w:i/>
                <w:sz w:val="20"/>
              </w:rPr>
              <w:t>дәрежесі,</w:t>
            </w:r>
            <w:r>
              <w:rPr>
                <w:i/>
                <w:spacing w:val="-8"/>
                <w:sz w:val="20"/>
              </w:rPr>
              <w:t xml:space="preserve"> </w:t>
            </w:r>
            <w:r>
              <w:rPr>
                <w:i/>
                <w:spacing w:val="-2"/>
                <w:sz w:val="20"/>
              </w:rPr>
              <w:t>атағы)</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(ғылыми</w:t>
            </w:r>
            <w:r>
              <w:rPr>
                <w:i/>
                <w:spacing w:val="-7"/>
                <w:sz w:val="20"/>
              </w:rPr>
              <w:t xml:space="preserve"> </w:t>
            </w:r>
            <w:r>
              <w:rPr>
                <w:i/>
                <w:sz w:val="20"/>
              </w:rPr>
              <w:t>дәрежесі,</w:t>
            </w:r>
            <w:r>
              <w:rPr>
                <w:i/>
                <w:spacing w:val="-8"/>
                <w:sz w:val="20"/>
              </w:rPr>
              <w:t xml:space="preserve"> </w:t>
            </w:r>
            <w:r>
              <w:rPr>
                <w:i/>
                <w:spacing w:val="-2"/>
                <w:sz w:val="20"/>
              </w:rPr>
              <w:t>атағы)</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r>
              <w:rPr>
                <w:i/>
                <w:spacing w:val="-4"/>
                <w:sz w:val="20"/>
              </w:rPr>
              <w:t>қолы</w:t>
            </w:r>
            <w:r>
              <w:rPr>
                <w:i/>
                <w:sz w:val="20"/>
              </w:rPr>
              <w:tab/>
            </w:r>
            <w:r>
              <w:rPr>
                <w:i/>
                <w:spacing w:val="-2"/>
                <w:sz w:val="20"/>
              </w:rPr>
              <w:t>аты-</w:t>
            </w:r>
            <w:r>
              <w:rPr>
                <w:i/>
                <w:spacing w:val="-4"/>
                <w:sz w:val="20"/>
              </w:rPr>
              <w:t>жөні</w:t>
            </w:r>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r>
              <w:rPr>
                <w:i/>
                <w:spacing w:val="-4"/>
                <w:sz w:val="20"/>
              </w:rPr>
              <w:t>қолы</w:t>
            </w:r>
            <w:r>
              <w:rPr>
                <w:i/>
                <w:sz w:val="20"/>
              </w:rPr>
              <w:tab/>
            </w:r>
            <w:r>
              <w:rPr>
                <w:i/>
                <w:spacing w:val="-2"/>
                <w:sz w:val="20"/>
              </w:rPr>
              <w:t>аты-</w:t>
            </w:r>
            <w:r>
              <w:rPr>
                <w:i/>
                <w:spacing w:val="-4"/>
                <w:sz w:val="20"/>
              </w:rPr>
              <w:t>жөні</w:t>
            </w:r>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"Қ.И.Сәтбаев</w:t>
      </w:r>
      <w:r>
        <w:rPr>
          <w:spacing w:val="-3"/>
          <w:sz w:val="24"/>
        </w:rPr>
        <w:t xml:space="preserve"> </w:t>
      </w:r>
      <w:r>
        <w:rPr>
          <w:sz w:val="24"/>
        </w:rPr>
        <w:t>атындағы</w:t>
      </w:r>
      <w:r>
        <w:rPr>
          <w:spacing w:val="-3"/>
          <w:sz w:val="24"/>
        </w:rPr>
        <w:t xml:space="preserve"> </w:t>
      </w:r>
      <w:r>
        <w:rPr>
          <w:sz w:val="24"/>
        </w:rPr>
        <w:t>Қазақ</w:t>
      </w:r>
      <w:r>
        <w:rPr>
          <w:spacing w:val="-4"/>
          <w:sz w:val="24"/>
        </w:rPr>
        <w:t xml:space="preserve"> </w:t>
      </w:r>
      <w:r>
        <w:rPr>
          <w:sz w:val="24"/>
        </w:rPr>
        <w:t>ұлттық</w:t>
      </w:r>
      <w:r>
        <w:rPr>
          <w:spacing w:val="-6"/>
          <w:sz w:val="24"/>
        </w:rPr>
        <w:t xml:space="preserve"> </w:t>
      </w:r>
      <w:r>
        <w:rPr>
          <w:sz w:val="24"/>
        </w:rPr>
        <w:t>техникалық</w:t>
      </w:r>
      <w:r>
        <w:rPr>
          <w:spacing w:val="-4"/>
          <w:sz w:val="24"/>
        </w:rPr>
        <w:t xml:space="preserve"> </w:t>
      </w:r>
      <w:r>
        <w:rPr>
          <w:sz w:val="24"/>
        </w:rPr>
        <w:t>зерттеу</w:t>
      </w:r>
      <w:r>
        <w:rPr>
          <w:spacing w:val="-7"/>
          <w:sz w:val="24"/>
        </w:rPr>
        <w:t xml:space="preserve"> </w:t>
      </w:r>
      <w:r>
        <w:rPr>
          <w:sz w:val="24"/>
        </w:rPr>
        <w:t>университеті"</w:t>
      </w:r>
      <w:r>
        <w:rPr>
          <w:spacing w:val="-6"/>
          <w:sz w:val="24"/>
        </w:rPr>
        <w:t xml:space="preserve"> </w:t>
      </w:r>
      <w:r>
        <w:rPr>
          <w:sz w:val="24"/>
        </w:rPr>
        <w:t>коммерциялық емес акционерлік қоғамы</w:t>
      </w:r>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(институттың</w:t>
      </w:r>
      <w:r>
        <w:rPr>
          <w:i/>
          <w:spacing w:val="8"/>
          <w:sz w:val="20"/>
        </w:rPr>
        <w:t xml:space="preserve"> </w:t>
      </w:r>
      <w:r>
        <w:rPr>
          <w:i/>
          <w:spacing w:val="-2"/>
          <w:sz w:val="20"/>
        </w:rPr>
        <w:t>атауы)</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r>
        <w:rPr>
          <w:i/>
          <w:spacing w:val="-2"/>
          <w:sz w:val="20"/>
        </w:rPr>
        <w:t>атауы)</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меңгерушісі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r>
        <w:rPr>
          <w:i/>
          <w:spacing w:val="-2"/>
          <w:sz w:val="20"/>
        </w:rPr>
        <w:t>атауы)</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(ғылыми</w:t>
      </w:r>
      <w:r>
        <w:rPr>
          <w:i/>
          <w:spacing w:val="-7"/>
          <w:sz w:val="20"/>
        </w:rPr>
        <w:t xml:space="preserve"> </w:t>
      </w:r>
      <w:r>
        <w:rPr>
          <w:i/>
          <w:sz w:val="20"/>
        </w:rPr>
        <w:t>дәрежесі,</w:t>
      </w:r>
      <w:r>
        <w:rPr>
          <w:i/>
          <w:spacing w:val="-7"/>
          <w:sz w:val="20"/>
        </w:rPr>
        <w:t xml:space="preserve"> </w:t>
      </w:r>
      <w:r>
        <w:rPr>
          <w:i/>
          <w:spacing w:val="-2"/>
          <w:sz w:val="20"/>
        </w:rPr>
        <w:t>атағы)</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r>
        <w:rPr>
          <w:i/>
          <w:spacing w:val="-4"/>
          <w:sz w:val="20"/>
        </w:rPr>
        <w:t>қолы</w:t>
      </w:r>
      <w:r>
        <w:rPr>
          <w:i/>
          <w:sz w:val="20"/>
        </w:rPr>
        <w:tab/>
      </w:r>
      <w:r>
        <w:rPr>
          <w:i/>
          <w:spacing w:val="-2"/>
          <w:sz w:val="20"/>
        </w:rPr>
        <w:t>аты-</w:t>
      </w:r>
      <w:r>
        <w:rPr>
          <w:i/>
          <w:spacing w:val="-4"/>
          <w:sz w:val="20"/>
        </w:rPr>
        <w:t>жөні</w:t>
      </w:r>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r>
        <w:rPr>
          <w:b/>
          <w:sz w:val="24"/>
        </w:rPr>
        <w:t>Дипломдық</w:t>
      </w:r>
      <w:r>
        <w:rPr>
          <w:b/>
          <w:spacing w:val="-9"/>
          <w:sz w:val="24"/>
        </w:rPr>
        <w:t xml:space="preserve"> </w:t>
      </w:r>
      <w:r>
        <w:rPr>
          <w:b/>
          <w:sz w:val="24"/>
        </w:rPr>
        <w:t>жұмысты</w:t>
      </w:r>
      <w:r>
        <w:rPr>
          <w:b/>
          <w:spacing w:val="-9"/>
          <w:sz w:val="24"/>
        </w:rPr>
        <w:t xml:space="preserve"> </w:t>
      </w:r>
      <w:r>
        <w:rPr>
          <w:b/>
          <w:sz w:val="24"/>
        </w:rPr>
        <w:t>орындауға</w:t>
      </w:r>
      <w:r>
        <w:rPr>
          <w:b/>
          <w:spacing w:val="-8"/>
          <w:sz w:val="24"/>
        </w:rPr>
        <w:t xml:space="preserve"> </w:t>
      </w:r>
      <w:r>
        <w:rPr>
          <w:b/>
          <w:sz w:val="24"/>
        </w:rPr>
        <w:t xml:space="preserve">арналған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r>
        <w:rPr>
          <w:sz w:val="24"/>
        </w:rPr>
        <w:t>Білім</w:t>
      </w:r>
      <w:r>
        <w:rPr>
          <w:spacing w:val="-4"/>
          <w:sz w:val="24"/>
        </w:rPr>
        <w:t xml:space="preserve"> </w:t>
      </w:r>
      <w:r>
        <w:rPr>
          <w:spacing w:val="-2"/>
          <w:sz w:val="24"/>
        </w:rPr>
        <w:t>алушы</w:t>
      </w:r>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r>
        <w:rPr>
          <w:i/>
          <w:sz w:val="20"/>
        </w:rPr>
        <w:t>Білім</w:t>
      </w:r>
      <w:r>
        <w:rPr>
          <w:i/>
          <w:spacing w:val="-10"/>
          <w:sz w:val="20"/>
        </w:rPr>
        <w:t xml:space="preserve"> </w:t>
      </w:r>
      <w:r>
        <w:rPr>
          <w:i/>
          <w:sz w:val="20"/>
        </w:rPr>
        <w:t>алушының</w:t>
      </w:r>
      <w:r>
        <w:rPr>
          <w:i/>
          <w:spacing w:val="-11"/>
          <w:sz w:val="20"/>
        </w:rPr>
        <w:t xml:space="preserve"> </w:t>
      </w:r>
      <w:r>
        <w:rPr>
          <w:i/>
          <w:sz w:val="20"/>
        </w:rPr>
        <w:t>аты-</w:t>
      </w:r>
      <w:r>
        <w:rPr>
          <w:i/>
          <w:spacing w:val="-4"/>
          <w:sz w:val="20"/>
        </w:rPr>
        <w:t>жөні)</w:t>
      </w:r>
    </w:p>
    <w:p w14:paraId="3D0C7C2D" w14:textId="4FDC4ABC" w:rsidR="004D34E2" w:rsidRDefault="004D34E2" w:rsidP="004D34E2">
      <w:pPr>
        <w:tabs>
          <w:tab w:val="left" w:pos="10029"/>
        </w:tabs>
        <w:spacing w:line="276" w:lineRule="exact"/>
        <w:ind w:left="682"/>
        <w:rPr>
          <w:sz w:val="24"/>
        </w:rPr>
      </w:pPr>
      <w:r>
        <w:rPr>
          <w:sz w:val="24"/>
        </w:rPr>
        <w:t xml:space="preserve">Тақырыбы: </w:t>
      </w:r>
      <w:r w:rsidR="00B65AFE" w:rsidRPr="00B65AFE">
        <w:rPr>
          <w:sz w:val="24"/>
          <w:u w:val="single"/>
        </w:rPr>
        <w:t>Кәсіпорынның бизнес-процестерін басқаруға арналған ақпараттық жүйе</w:t>
      </w:r>
    </w:p>
    <w:p w14:paraId="23049846" w14:textId="77777777" w:rsidR="004D34E2" w:rsidRDefault="004D34E2" w:rsidP="004D34E2">
      <w:pPr>
        <w:spacing w:before="2" w:line="230" w:lineRule="exact"/>
        <w:ind w:left="724" w:right="613"/>
        <w:jc w:val="center"/>
        <w:rPr>
          <w:i/>
          <w:sz w:val="20"/>
        </w:rPr>
      </w:pPr>
      <w:r>
        <w:rPr>
          <w:i/>
          <w:sz w:val="20"/>
        </w:rPr>
        <w:t>(дипломдық</w:t>
      </w:r>
      <w:r>
        <w:rPr>
          <w:i/>
          <w:spacing w:val="-11"/>
          <w:sz w:val="20"/>
        </w:rPr>
        <w:t xml:space="preserve"> </w:t>
      </w:r>
      <w:r>
        <w:rPr>
          <w:i/>
          <w:sz w:val="20"/>
        </w:rPr>
        <w:t>жұмыстың</w:t>
      </w:r>
      <w:r>
        <w:rPr>
          <w:i/>
          <w:spacing w:val="-9"/>
          <w:sz w:val="20"/>
        </w:rPr>
        <w:t xml:space="preserve"> </w:t>
      </w:r>
      <w:r>
        <w:rPr>
          <w:i/>
          <w:spacing w:val="-2"/>
          <w:sz w:val="20"/>
        </w:rPr>
        <w:t>тақырыбы)</w:t>
      </w:r>
    </w:p>
    <w:p w14:paraId="02528BAD" w14:textId="77777777" w:rsidR="004D34E2" w:rsidRDefault="004D34E2" w:rsidP="004D34E2">
      <w:pPr>
        <w:tabs>
          <w:tab w:val="left" w:pos="5296"/>
          <w:tab w:val="left" w:pos="7072"/>
          <w:tab w:val="left" w:pos="8744"/>
        </w:tabs>
        <w:ind w:left="682"/>
        <w:rPr>
          <w:sz w:val="24"/>
        </w:rPr>
      </w:pPr>
      <w:r>
        <w:rPr>
          <w:sz w:val="24"/>
          <w:u w:val="single"/>
        </w:rPr>
        <w:tab/>
      </w:r>
      <w:r>
        <w:rPr>
          <w:i/>
          <w:sz w:val="24"/>
        </w:rPr>
        <w:t>20</w:t>
      </w:r>
      <w:r>
        <w:rPr>
          <w:spacing w:val="58"/>
          <w:sz w:val="24"/>
          <w:u w:val="single"/>
        </w:rPr>
        <w:t xml:space="preserve">  </w:t>
      </w:r>
      <w:r>
        <w:rPr>
          <w:i/>
          <w:sz w:val="24"/>
        </w:rPr>
        <w:t>жылғы</w:t>
      </w:r>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(жетекшілік</w:t>
      </w:r>
      <w:r>
        <w:rPr>
          <w:i/>
          <w:spacing w:val="-9"/>
          <w:sz w:val="20"/>
        </w:rPr>
        <w:t xml:space="preserve"> </w:t>
      </w:r>
      <w:r>
        <w:rPr>
          <w:i/>
          <w:sz w:val="20"/>
        </w:rPr>
        <w:t>ететін</w:t>
      </w:r>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r>
        <w:rPr>
          <w:sz w:val="24"/>
        </w:rPr>
        <w:t>бұйрығымен</w:t>
      </w:r>
      <w:r>
        <w:rPr>
          <w:spacing w:val="-7"/>
          <w:sz w:val="24"/>
        </w:rPr>
        <w:t xml:space="preserve"> </w:t>
      </w:r>
      <w:r>
        <w:rPr>
          <w:spacing w:val="-2"/>
          <w:sz w:val="24"/>
        </w:rPr>
        <w:t>бекітілген</w:t>
      </w:r>
    </w:p>
    <w:p w14:paraId="1547FD39" w14:textId="77777777" w:rsidR="004D34E2" w:rsidRDefault="004D34E2" w:rsidP="004D34E2">
      <w:pPr>
        <w:tabs>
          <w:tab w:val="left" w:pos="6358"/>
        </w:tabs>
        <w:ind w:left="682"/>
        <w:rPr>
          <w:i/>
          <w:sz w:val="24"/>
        </w:rPr>
      </w:pPr>
      <w:r>
        <w:rPr>
          <w:sz w:val="24"/>
        </w:rPr>
        <w:t>Аяқталған</w:t>
      </w:r>
      <w:r>
        <w:rPr>
          <w:spacing w:val="-1"/>
          <w:sz w:val="24"/>
        </w:rPr>
        <w:t xml:space="preserve"> </w:t>
      </w:r>
      <w:r>
        <w:rPr>
          <w:sz w:val="24"/>
        </w:rPr>
        <w:t>жұмысты тапсыру</w:t>
      </w:r>
      <w:r>
        <w:rPr>
          <w:spacing w:val="-5"/>
          <w:sz w:val="24"/>
        </w:rPr>
        <w:t xml:space="preserve"> </w:t>
      </w:r>
      <w:r>
        <w:rPr>
          <w:sz w:val="24"/>
        </w:rPr>
        <w:t xml:space="preserve">мерзімі: </w:t>
      </w:r>
      <w:r>
        <w:rPr>
          <w:i/>
          <w:sz w:val="24"/>
        </w:rPr>
        <w:t>«</w:t>
      </w:r>
      <w:r>
        <w:rPr>
          <w:spacing w:val="28"/>
          <w:sz w:val="24"/>
          <w:u w:val="single"/>
        </w:rPr>
        <w:t xml:space="preserve">  </w:t>
      </w:r>
      <w:r>
        <w:rPr>
          <w:i/>
          <w:sz w:val="24"/>
          <w:u w:val="single"/>
        </w:rPr>
        <w:t>_</w:t>
      </w:r>
      <w:r>
        <w:rPr>
          <w:i/>
          <w:spacing w:val="-3"/>
          <w:sz w:val="24"/>
          <w:u w:val="single"/>
        </w:rPr>
        <w:t xml:space="preserve"> </w:t>
      </w:r>
      <w:r>
        <w:rPr>
          <w:i/>
          <w:spacing w:val="-10"/>
          <w:sz w:val="24"/>
          <w:u w:val="single"/>
        </w:rPr>
        <w:t>»</w:t>
      </w:r>
      <w:r>
        <w:rPr>
          <w:i/>
          <w:sz w:val="24"/>
          <w:u w:val="single"/>
        </w:rPr>
        <w:tab/>
      </w:r>
      <w:r>
        <w:rPr>
          <w:i/>
          <w:sz w:val="24"/>
        </w:rPr>
        <w:t>20</w:t>
      </w:r>
      <w:r>
        <w:rPr>
          <w:spacing w:val="50"/>
          <w:sz w:val="24"/>
          <w:u w:val="single"/>
        </w:rPr>
        <w:t xml:space="preserve">  </w:t>
      </w:r>
      <w:r>
        <w:rPr>
          <w:i/>
          <w:spacing w:val="-5"/>
          <w:sz w:val="24"/>
        </w:rPr>
        <w:t>ж.</w:t>
      </w:r>
    </w:p>
    <w:p w14:paraId="05CA1F9E" w14:textId="77777777" w:rsidR="004D34E2" w:rsidRDefault="004D34E2" w:rsidP="004D34E2">
      <w:pPr>
        <w:tabs>
          <w:tab w:val="left" w:pos="9961"/>
        </w:tabs>
        <w:ind w:left="682" w:right="649"/>
        <w:rPr>
          <w:sz w:val="24"/>
        </w:rPr>
      </w:pPr>
      <w:r>
        <w:rPr>
          <w:sz w:val="24"/>
        </w:rPr>
        <w:t xml:space="preserve">Дипломдық жұмыстың бастапқы деректері: </w:t>
      </w:r>
      <w:r>
        <w:rPr>
          <w:sz w:val="24"/>
          <w:u w:val="single"/>
        </w:rPr>
        <w:tab/>
      </w:r>
      <w:r>
        <w:rPr>
          <w:sz w:val="24"/>
        </w:rPr>
        <w:t xml:space="preserve"> Дипломдық жұмыста қарастырылатын мәселелер тізімі:</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r>
        <w:rPr>
          <w:i/>
          <w:sz w:val="24"/>
        </w:rPr>
        <w:t>тіршілік</w:t>
      </w:r>
      <w:r>
        <w:rPr>
          <w:i/>
          <w:spacing w:val="-5"/>
          <w:sz w:val="24"/>
        </w:rPr>
        <w:t xml:space="preserve"> </w:t>
      </w:r>
      <w:r>
        <w:rPr>
          <w:i/>
          <w:sz w:val="24"/>
        </w:rPr>
        <w:t>қауіпсіздігі</w:t>
      </w:r>
      <w:r>
        <w:rPr>
          <w:i/>
          <w:spacing w:val="-5"/>
          <w:sz w:val="24"/>
        </w:rPr>
        <w:t xml:space="preserve"> </w:t>
      </w:r>
      <w:r>
        <w:rPr>
          <w:i/>
          <w:sz w:val="24"/>
        </w:rPr>
        <w:t>және</w:t>
      </w:r>
      <w:r>
        <w:rPr>
          <w:i/>
          <w:spacing w:val="-6"/>
          <w:sz w:val="24"/>
        </w:rPr>
        <w:t xml:space="preserve"> </w:t>
      </w:r>
      <w:r>
        <w:rPr>
          <w:i/>
          <w:sz w:val="24"/>
        </w:rPr>
        <w:t>еңбекті</w:t>
      </w:r>
      <w:r>
        <w:rPr>
          <w:i/>
          <w:spacing w:val="-5"/>
          <w:sz w:val="24"/>
        </w:rPr>
        <w:t xml:space="preserve"> </w:t>
      </w:r>
      <w:r>
        <w:rPr>
          <w:i/>
          <w:sz w:val="24"/>
        </w:rPr>
        <w:t>қорғау</w:t>
      </w:r>
      <w:r>
        <w:rPr>
          <w:i/>
          <w:spacing w:val="-6"/>
          <w:sz w:val="24"/>
        </w:rPr>
        <w:t xml:space="preserve"> </w:t>
      </w:r>
      <w:r>
        <w:rPr>
          <w:i/>
          <w:sz w:val="24"/>
        </w:rPr>
        <w:t>мәселелері г) экономикалық тиімділікті зерттеу есебі</w:t>
      </w:r>
    </w:p>
    <w:p w14:paraId="780D3CCC" w14:textId="77777777" w:rsidR="004D34E2" w:rsidRDefault="004D34E2" w:rsidP="004D34E2">
      <w:pPr>
        <w:ind w:left="682"/>
        <w:rPr>
          <w:sz w:val="24"/>
        </w:rPr>
      </w:pPr>
      <w:r>
        <w:rPr>
          <w:sz w:val="24"/>
        </w:rPr>
        <w:t>Графикалық</w:t>
      </w:r>
      <w:r>
        <w:rPr>
          <w:spacing w:val="-5"/>
          <w:sz w:val="24"/>
        </w:rPr>
        <w:t xml:space="preserve"> </w:t>
      </w:r>
      <w:r>
        <w:rPr>
          <w:sz w:val="24"/>
        </w:rPr>
        <w:t>материалдар</w:t>
      </w:r>
      <w:r>
        <w:rPr>
          <w:spacing w:val="-3"/>
          <w:sz w:val="24"/>
        </w:rPr>
        <w:t xml:space="preserve"> </w:t>
      </w:r>
      <w:r>
        <w:rPr>
          <w:sz w:val="24"/>
        </w:rPr>
        <w:t>тізімі</w:t>
      </w:r>
      <w:r>
        <w:rPr>
          <w:spacing w:val="-3"/>
          <w:sz w:val="24"/>
        </w:rPr>
        <w:t xml:space="preserve"> </w:t>
      </w:r>
      <w:r>
        <w:rPr>
          <w:sz w:val="24"/>
        </w:rPr>
        <w:t>(міндетті</w:t>
      </w:r>
      <w:r>
        <w:rPr>
          <w:spacing w:val="-2"/>
          <w:sz w:val="24"/>
        </w:rPr>
        <w:t xml:space="preserve"> </w:t>
      </w:r>
      <w:r>
        <w:rPr>
          <w:sz w:val="24"/>
        </w:rPr>
        <w:t>сызбаларды</w:t>
      </w:r>
      <w:r>
        <w:rPr>
          <w:spacing w:val="-3"/>
          <w:sz w:val="24"/>
        </w:rPr>
        <w:t xml:space="preserve"> </w:t>
      </w:r>
      <w:r>
        <w:rPr>
          <w:sz w:val="24"/>
        </w:rPr>
        <w:t>дәл</w:t>
      </w:r>
      <w:r>
        <w:rPr>
          <w:spacing w:val="-3"/>
          <w:sz w:val="24"/>
        </w:rPr>
        <w:t xml:space="preserve"> </w:t>
      </w:r>
      <w:r>
        <w:rPr>
          <w:sz w:val="24"/>
        </w:rPr>
        <w:t>көрсете</w:t>
      </w:r>
      <w:r>
        <w:rPr>
          <w:spacing w:val="-2"/>
          <w:sz w:val="24"/>
        </w:rPr>
        <w:t xml:space="preserve"> отырып):</w:t>
      </w:r>
    </w:p>
    <w:p w14:paraId="2EE259F8" w14:textId="77777777" w:rsidR="004D34E2" w:rsidRDefault="004D34E2" w:rsidP="004D34E2">
      <w:pPr>
        <w:tabs>
          <w:tab w:val="left" w:pos="5634"/>
        </w:tabs>
        <w:ind w:left="682"/>
        <w:rPr>
          <w:i/>
          <w:sz w:val="24"/>
        </w:rPr>
      </w:pPr>
      <w:r>
        <w:rPr>
          <w:i/>
          <w:sz w:val="24"/>
        </w:rPr>
        <w:t xml:space="preserve">жұмыс презентациясы слайдтарда </w:t>
      </w:r>
      <w:r>
        <w:rPr>
          <w:sz w:val="24"/>
          <w:u w:val="single"/>
        </w:rPr>
        <w:tab/>
      </w:r>
      <w:r>
        <w:rPr>
          <w:i/>
          <w:spacing w:val="-2"/>
          <w:sz w:val="24"/>
        </w:rPr>
        <w:t>көрсетілген</w:t>
      </w:r>
    </w:p>
    <w:p w14:paraId="3CA23C50" w14:textId="77777777" w:rsidR="004D34E2" w:rsidRDefault="004D34E2" w:rsidP="004D34E2">
      <w:pPr>
        <w:tabs>
          <w:tab w:val="left" w:pos="5926"/>
        </w:tabs>
        <w:ind w:left="682"/>
        <w:rPr>
          <w:i/>
          <w:sz w:val="24"/>
        </w:rPr>
      </w:pPr>
      <w:r>
        <w:rPr>
          <w:sz w:val="24"/>
        </w:rPr>
        <w:t xml:space="preserve">Ұсынылатын негізгі әдебиеттер: </w:t>
      </w:r>
      <w:r>
        <w:rPr>
          <w:sz w:val="24"/>
          <w:u w:val="single"/>
        </w:rPr>
        <w:tab/>
      </w:r>
      <w:r>
        <w:rPr>
          <w:i/>
          <w:spacing w:val="-2"/>
          <w:sz w:val="24"/>
        </w:rPr>
        <w:t>атаулардан</w:t>
      </w:r>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r w:rsidRPr="00314A05">
              <w:rPr>
                <w:sz w:val="20"/>
                <w:lang w:val="ru-RU"/>
              </w:rPr>
              <w:t>Бөлімдердің</w:t>
            </w:r>
            <w:r w:rsidRPr="00314A05">
              <w:rPr>
                <w:spacing w:val="-9"/>
                <w:sz w:val="20"/>
                <w:lang w:val="ru-RU"/>
              </w:rPr>
              <w:t xml:space="preserve"> </w:t>
            </w:r>
            <w:r w:rsidRPr="00314A05">
              <w:rPr>
                <w:sz w:val="20"/>
                <w:lang w:val="ru-RU"/>
              </w:rPr>
              <w:t>атауы,</w:t>
            </w:r>
            <w:r w:rsidRPr="00314A05">
              <w:rPr>
                <w:spacing w:val="-4"/>
                <w:sz w:val="20"/>
                <w:lang w:val="ru-RU"/>
              </w:rPr>
              <w:t xml:space="preserve"> </w:t>
            </w:r>
            <w:r w:rsidRPr="00314A05">
              <w:rPr>
                <w:sz w:val="20"/>
                <w:lang w:val="ru-RU"/>
              </w:rPr>
              <w:t>зерттеп</w:t>
            </w:r>
            <w:r w:rsidRPr="00314A05">
              <w:rPr>
                <w:spacing w:val="-7"/>
                <w:sz w:val="20"/>
                <w:lang w:val="ru-RU"/>
              </w:rPr>
              <w:t xml:space="preserve"> </w:t>
            </w:r>
            <w:r w:rsidRPr="00314A05">
              <w:rPr>
                <w:spacing w:val="-2"/>
                <w:sz w:val="20"/>
                <w:lang w:val="ru-RU"/>
              </w:rPr>
              <w:t>дайындалатын</w:t>
            </w:r>
          </w:p>
          <w:p w14:paraId="18159B47" w14:textId="77777777" w:rsidR="004D34E2" w:rsidRPr="00314A05" w:rsidRDefault="004D34E2" w:rsidP="00BC0593">
            <w:pPr>
              <w:pStyle w:val="TableParagraph"/>
              <w:spacing w:line="215" w:lineRule="exact"/>
              <w:ind w:left="6" w:right="4"/>
              <w:jc w:val="center"/>
              <w:rPr>
                <w:sz w:val="20"/>
                <w:lang w:val="ru-RU"/>
              </w:rPr>
            </w:pPr>
            <w:r w:rsidRPr="00314A05">
              <w:rPr>
                <w:sz w:val="20"/>
                <w:lang w:val="ru-RU"/>
              </w:rPr>
              <w:t>мәселелер</w:t>
            </w:r>
            <w:r w:rsidRPr="00314A05">
              <w:rPr>
                <w:spacing w:val="-9"/>
                <w:sz w:val="20"/>
                <w:lang w:val="ru-RU"/>
              </w:rPr>
              <w:t xml:space="preserve"> </w:t>
            </w:r>
            <w:r w:rsidRPr="00314A05">
              <w:rPr>
                <w:spacing w:val="-2"/>
                <w:sz w:val="20"/>
                <w:lang w:val="ru-RU"/>
              </w:rPr>
              <w:t>тізімі</w:t>
            </w:r>
          </w:p>
        </w:tc>
        <w:tc>
          <w:tcPr>
            <w:tcW w:w="3166" w:type="dxa"/>
          </w:tcPr>
          <w:p w14:paraId="0FF2C43E" w14:textId="77777777" w:rsidR="004D34E2" w:rsidRDefault="004D34E2" w:rsidP="00BC0593">
            <w:pPr>
              <w:pStyle w:val="TableParagraph"/>
              <w:spacing w:line="225" w:lineRule="exact"/>
              <w:ind w:left="8" w:right="2"/>
              <w:jc w:val="center"/>
              <w:rPr>
                <w:sz w:val="20"/>
              </w:rPr>
            </w:pPr>
            <w:r>
              <w:rPr>
                <w:sz w:val="20"/>
              </w:rPr>
              <w:t>Ғылыми</w:t>
            </w:r>
            <w:r>
              <w:rPr>
                <w:spacing w:val="-7"/>
                <w:sz w:val="20"/>
              </w:rPr>
              <w:t xml:space="preserve"> </w:t>
            </w:r>
            <w:r>
              <w:rPr>
                <w:sz w:val="20"/>
              </w:rPr>
              <w:t>жетекшіге</w:t>
            </w:r>
            <w:r>
              <w:rPr>
                <w:spacing w:val="-7"/>
                <w:sz w:val="20"/>
              </w:rPr>
              <w:t xml:space="preserve"> </w:t>
            </w:r>
            <w:r>
              <w:rPr>
                <w:spacing w:val="-4"/>
                <w:sz w:val="20"/>
              </w:rPr>
              <w:t>ұсыну</w:t>
            </w:r>
          </w:p>
          <w:p w14:paraId="6F5F4301" w14:textId="77777777" w:rsidR="004D34E2" w:rsidRDefault="004D34E2" w:rsidP="00BC0593">
            <w:pPr>
              <w:pStyle w:val="TableParagraph"/>
              <w:spacing w:line="215" w:lineRule="exact"/>
              <w:ind w:left="8"/>
              <w:jc w:val="center"/>
              <w:rPr>
                <w:sz w:val="20"/>
              </w:rPr>
            </w:pPr>
            <w:r>
              <w:rPr>
                <w:spacing w:val="-2"/>
                <w:sz w:val="20"/>
              </w:rPr>
              <w:t>мерзімдері</w:t>
            </w:r>
          </w:p>
        </w:tc>
        <w:tc>
          <w:tcPr>
            <w:tcW w:w="1788" w:type="dxa"/>
          </w:tcPr>
          <w:p w14:paraId="349A7E51" w14:textId="77777777" w:rsidR="004D34E2" w:rsidRDefault="004D34E2" w:rsidP="00BC0593">
            <w:pPr>
              <w:pStyle w:val="TableParagraph"/>
              <w:spacing w:line="225" w:lineRule="exact"/>
              <w:ind w:left="2"/>
              <w:rPr>
                <w:sz w:val="20"/>
              </w:rPr>
            </w:pPr>
            <w:r>
              <w:rPr>
                <w:spacing w:val="-2"/>
                <w:sz w:val="20"/>
              </w:rPr>
              <w:t>Ескерту</w:t>
            </w:r>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r>
        <w:rPr>
          <w:sz w:val="24"/>
        </w:rPr>
        <w:t>Аяқталған</w:t>
      </w:r>
      <w:r>
        <w:rPr>
          <w:spacing w:val="-3"/>
          <w:sz w:val="24"/>
        </w:rPr>
        <w:t xml:space="preserve"> </w:t>
      </w:r>
      <w:r>
        <w:rPr>
          <w:sz w:val="24"/>
        </w:rPr>
        <w:t>дипломдық</w:t>
      </w:r>
      <w:r>
        <w:rPr>
          <w:spacing w:val="-5"/>
          <w:sz w:val="24"/>
        </w:rPr>
        <w:t xml:space="preserve"> </w:t>
      </w:r>
      <w:r>
        <w:rPr>
          <w:sz w:val="24"/>
        </w:rPr>
        <w:t>жұмыс</w:t>
      </w:r>
      <w:r>
        <w:rPr>
          <w:spacing w:val="-5"/>
          <w:sz w:val="24"/>
        </w:rPr>
        <w:t xml:space="preserve"> </w:t>
      </w:r>
      <w:r>
        <w:rPr>
          <w:sz w:val="24"/>
        </w:rPr>
        <w:t>(жоба)</w:t>
      </w:r>
      <w:r>
        <w:rPr>
          <w:spacing w:val="-4"/>
          <w:sz w:val="24"/>
        </w:rPr>
        <w:t xml:space="preserve"> </w:t>
      </w:r>
      <w:r>
        <w:rPr>
          <w:sz w:val="24"/>
        </w:rPr>
        <w:t>үшін,</w:t>
      </w:r>
      <w:r>
        <w:rPr>
          <w:spacing w:val="-4"/>
          <w:sz w:val="24"/>
        </w:rPr>
        <w:t xml:space="preserve"> </w:t>
      </w:r>
      <w:r>
        <w:rPr>
          <w:sz w:val="24"/>
        </w:rPr>
        <w:t>оған</w:t>
      </w:r>
      <w:r>
        <w:rPr>
          <w:spacing w:val="-4"/>
          <w:sz w:val="24"/>
        </w:rPr>
        <w:t xml:space="preserve"> </w:t>
      </w:r>
      <w:r>
        <w:rPr>
          <w:sz w:val="24"/>
        </w:rPr>
        <w:t>қатысты</w:t>
      </w:r>
      <w:r>
        <w:rPr>
          <w:spacing w:val="-3"/>
          <w:sz w:val="24"/>
        </w:rPr>
        <w:t xml:space="preserve"> </w:t>
      </w:r>
      <w:r>
        <w:rPr>
          <w:sz w:val="24"/>
        </w:rPr>
        <w:t>бөлімдердің</w:t>
      </w:r>
      <w:r>
        <w:rPr>
          <w:spacing w:val="-5"/>
          <w:sz w:val="24"/>
        </w:rPr>
        <w:t xml:space="preserve"> </w:t>
      </w:r>
      <w:r>
        <w:rPr>
          <w:sz w:val="24"/>
        </w:rPr>
        <w:t>жұмыстарын (жобасын) көрсетумен, кеңесшілер мен норма бақылаушының қойған</w:t>
      </w:r>
    </w:p>
    <w:p w14:paraId="05D32E0E" w14:textId="77777777" w:rsidR="004D34E2" w:rsidRDefault="004D34E2" w:rsidP="004D34E2">
      <w:pPr>
        <w:spacing w:before="5"/>
        <w:ind w:left="729" w:right="613"/>
        <w:jc w:val="center"/>
        <w:rPr>
          <w:b/>
          <w:sz w:val="24"/>
        </w:rPr>
      </w:pPr>
      <w:r>
        <w:rPr>
          <w:b/>
          <w:spacing w:val="-2"/>
          <w:sz w:val="24"/>
        </w:rPr>
        <w:t>қолдары</w:t>
      </w:r>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r>
              <w:rPr>
                <w:b/>
                <w:sz w:val="20"/>
              </w:rPr>
              <w:t>Бөлімдер</w:t>
            </w:r>
            <w:r>
              <w:rPr>
                <w:b/>
                <w:spacing w:val="-11"/>
                <w:sz w:val="20"/>
              </w:rPr>
              <w:t xml:space="preserve"> </w:t>
            </w:r>
            <w:r>
              <w:rPr>
                <w:b/>
                <w:spacing w:val="-2"/>
                <w:sz w:val="20"/>
              </w:rPr>
              <w:t>атауы</w:t>
            </w:r>
          </w:p>
        </w:tc>
        <w:tc>
          <w:tcPr>
            <w:tcW w:w="3315" w:type="dxa"/>
          </w:tcPr>
          <w:p w14:paraId="279B535B" w14:textId="77777777" w:rsidR="004D34E2" w:rsidRDefault="004D34E2" w:rsidP="00BC0593">
            <w:pPr>
              <w:pStyle w:val="TableParagraph"/>
              <w:ind w:left="6"/>
              <w:jc w:val="center"/>
              <w:rPr>
                <w:b/>
                <w:sz w:val="20"/>
              </w:rPr>
            </w:pPr>
            <w:r>
              <w:rPr>
                <w:b/>
                <w:spacing w:val="-2"/>
                <w:sz w:val="20"/>
              </w:rPr>
              <w:t>Кеңесшілер,</w:t>
            </w:r>
          </w:p>
          <w:p w14:paraId="0CD98CC0" w14:textId="77777777" w:rsidR="004D34E2" w:rsidRDefault="004D34E2" w:rsidP="00BC0593">
            <w:pPr>
              <w:pStyle w:val="TableParagraph"/>
              <w:ind w:left="472" w:right="464" w:hanging="3"/>
              <w:jc w:val="center"/>
              <w:rPr>
                <w:b/>
                <w:sz w:val="20"/>
              </w:rPr>
            </w:pPr>
            <w:r>
              <w:rPr>
                <w:b/>
                <w:sz w:val="20"/>
              </w:rPr>
              <w:t>тегі, аты, әкесінің аты, (ғылыми</w:t>
            </w:r>
            <w:r>
              <w:rPr>
                <w:b/>
                <w:spacing w:val="-13"/>
                <w:sz w:val="20"/>
              </w:rPr>
              <w:t xml:space="preserve"> </w:t>
            </w:r>
            <w:r>
              <w:rPr>
                <w:b/>
                <w:sz w:val="20"/>
              </w:rPr>
              <w:t>дәрежесі,</w:t>
            </w:r>
            <w:r>
              <w:rPr>
                <w:b/>
                <w:spacing w:val="-12"/>
                <w:sz w:val="20"/>
              </w:rPr>
              <w:t xml:space="preserve"> </w:t>
            </w:r>
            <w:r>
              <w:rPr>
                <w:b/>
                <w:sz w:val="20"/>
              </w:rPr>
              <w:t>атағы)</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r>
              <w:rPr>
                <w:b/>
                <w:sz w:val="20"/>
              </w:rPr>
              <w:t>Қол</w:t>
            </w:r>
            <w:r>
              <w:rPr>
                <w:b/>
                <w:spacing w:val="-13"/>
                <w:sz w:val="20"/>
              </w:rPr>
              <w:t xml:space="preserve"> </w:t>
            </w:r>
            <w:r>
              <w:rPr>
                <w:b/>
                <w:sz w:val="20"/>
              </w:rPr>
              <w:t xml:space="preserve">қойылған </w:t>
            </w:r>
            <w:r>
              <w:rPr>
                <w:b/>
                <w:spacing w:val="-4"/>
                <w:sz w:val="20"/>
              </w:rPr>
              <w:t>күні</w:t>
            </w:r>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r>
              <w:rPr>
                <w:b/>
                <w:spacing w:val="-4"/>
                <w:sz w:val="20"/>
              </w:rPr>
              <w:t>Қолы</w:t>
            </w:r>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r>
              <w:rPr>
                <w:spacing w:val="-2"/>
                <w:sz w:val="20"/>
              </w:rPr>
              <w:t>Экономикалық</w:t>
            </w:r>
            <w:r>
              <w:rPr>
                <w:spacing w:val="11"/>
                <w:sz w:val="20"/>
              </w:rPr>
              <w:t xml:space="preserve"> </w:t>
            </w:r>
            <w:r>
              <w:rPr>
                <w:spacing w:val="-2"/>
                <w:sz w:val="20"/>
              </w:rPr>
              <w:t>бөлім</w:t>
            </w:r>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r>
              <w:rPr>
                <w:sz w:val="20"/>
              </w:rPr>
              <w:t>Еңбекті</w:t>
            </w:r>
            <w:r>
              <w:rPr>
                <w:spacing w:val="-7"/>
                <w:sz w:val="20"/>
              </w:rPr>
              <w:t xml:space="preserve"> </w:t>
            </w:r>
            <w:r>
              <w:rPr>
                <w:sz w:val="20"/>
              </w:rPr>
              <w:t>қорғау</w:t>
            </w:r>
            <w:r>
              <w:rPr>
                <w:spacing w:val="-6"/>
                <w:sz w:val="20"/>
              </w:rPr>
              <w:t xml:space="preserve"> </w:t>
            </w:r>
            <w:r>
              <w:rPr>
                <w:spacing w:val="-2"/>
                <w:sz w:val="20"/>
              </w:rPr>
              <w:t>бөлімі</w:t>
            </w:r>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r>
              <w:rPr>
                <w:sz w:val="20"/>
              </w:rPr>
              <w:t>Норма</w:t>
            </w:r>
            <w:r>
              <w:rPr>
                <w:spacing w:val="-3"/>
                <w:sz w:val="20"/>
              </w:rPr>
              <w:t xml:space="preserve"> </w:t>
            </w:r>
            <w:r>
              <w:rPr>
                <w:spacing w:val="-2"/>
                <w:sz w:val="20"/>
              </w:rPr>
              <w:t>бақылаушы</w:t>
            </w:r>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BB10E5" w:rsidRDefault="008F2902" w:rsidP="001172CE">
      <w:pPr>
        <w:spacing w:before="240"/>
        <w:jc w:val="center"/>
        <w:rPr>
          <w:b/>
          <w:bCs/>
          <w:sz w:val="28"/>
          <w:szCs w:val="28"/>
          <w:lang w:val="kk-KZ"/>
        </w:rPr>
      </w:pPr>
      <w:r w:rsidRPr="00BB10E5">
        <w:rPr>
          <w:b/>
          <w:bCs/>
          <w:sz w:val="28"/>
          <w:szCs w:val="28"/>
          <w:lang w:val="kk-KZ"/>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r w:rsidRPr="00FF5F60">
        <w:rPr>
          <w:sz w:val="28"/>
          <w:szCs w:val="28"/>
        </w:rPr>
        <w:t>Кілт сөздер: бизнес-процесс, автоматтандыру, 1С:Документооборот, KPI, ақпараттық жүйе</w:t>
      </w:r>
      <w:r w:rsidR="00D9225B">
        <w:rPr>
          <w:sz w:val="28"/>
          <w:szCs w:val="28"/>
        </w:rPr>
        <w:t xml:space="preserve"> </w:t>
      </w:r>
      <w:r w:rsidR="00324542" w:rsidRPr="00324542">
        <w:rPr>
          <w:sz w:val="28"/>
          <w:szCs w:val="28"/>
        </w:rPr>
        <w:t>.</w:t>
      </w:r>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1С:Документооборот.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1С:Документооборот,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1C:Document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1C:Document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1С:Документооборот конфигурациясының функционалдық мүмкіндіктерін зерттеу;</w:t>
      </w:r>
    </w:p>
    <w:p w14:paraId="5EC66DA6" w14:textId="5F2FBA36" w:rsidR="00AA73E6" w:rsidRPr="00AA73E6" w:rsidRDefault="00AA73E6" w:rsidP="000A457F">
      <w:pPr>
        <w:pStyle w:val="a7"/>
        <w:widowControl/>
        <w:numPr>
          <w:ilvl w:val="0"/>
          <w:numId w:val="13"/>
        </w:numPr>
        <w:autoSpaceDE/>
        <w:autoSpaceDN/>
        <w:jc w:val="both"/>
        <w:rPr>
          <w:sz w:val="28"/>
          <w:szCs w:val="28"/>
        </w:rPr>
      </w:pPr>
      <w:r w:rsidRPr="00AA73E6">
        <w:rPr>
          <w:sz w:val="28"/>
          <w:szCs w:val="28"/>
        </w:rPr>
        <w:t>қолданыстағы жүйенің артықшылықтары мен кемшіліктерін анықтау;</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KPI модулінің құрылымын жобалау және ақпараттық модель құру;</w:t>
      </w:r>
    </w:p>
    <w:p w14:paraId="504ADA36" w14:textId="33FA0BE1" w:rsidR="00AA73E6" w:rsidRPr="00AA73E6" w:rsidRDefault="00AA73E6" w:rsidP="000A457F">
      <w:pPr>
        <w:pStyle w:val="a7"/>
        <w:widowControl/>
        <w:numPr>
          <w:ilvl w:val="0"/>
          <w:numId w:val="13"/>
        </w:numPr>
        <w:autoSpaceDE/>
        <w:autoSpaceDN/>
        <w:jc w:val="both"/>
        <w:rPr>
          <w:sz w:val="28"/>
          <w:szCs w:val="28"/>
        </w:rPr>
      </w:pPr>
      <w:r w:rsidRPr="00AA73E6">
        <w:rPr>
          <w:sz w:val="28"/>
          <w:szCs w:val="28"/>
        </w:rPr>
        <w:t>бағдарламалық жүзеге асыру механизмін әзірлеу;</w:t>
      </w:r>
    </w:p>
    <w:p w14:paraId="62A22AA6" w14:textId="1269FF82" w:rsidR="00AA73E6" w:rsidRPr="00AA73E6" w:rsidRDefault="00AA73E6" w:rsidP="000A457F">
      <w:pPr>
        <w:pStyle w:val="a7"/>
        <w:widowControl/>
        <w:numPr>
          <w:ilvl w:val="0"/>
          <w:numId w:val="13"/>
        </w:numPr>
        <w:autoSpaceDE/>
        <w:autoSpaceDN/>
        <w:jc w:val="both"/>
        <w:rPr>
          <w:sz w:val="28"/>
          <w:szCs w:val="28"/>
        </w:rPr>
      </w:pPr>
      <w:r w:rsidRPr="00AA73E6">
        <w:rPr>
          <w:sz w:val="28"/>
          <w:szCs w:val="28"/>
        </w:rPr>
        <w:t>енгізілген шешімнің тиімділігін бағалау.</w:t>
      </w:r>
    </w:p>
    <w:p w14:paraId="024B04C4" w14:textId="68216890" w:rsidR="00AA73E6" w:rsidRPr="00AA73E6" w:rsidRDefault="00AA73E6" w:rsidP="000A457F">
      <w:pPr>
        <w:widowControl/>
        <w:autoSpaceDE/>
        <w:autoSpaceDN/>
        <w:ind w:firstLine="709"/>
        <w:jc w:val="both"/>
        <w:rPr>
          <w:sz w:val="28"/>
          <w:szCs w:val="28"/>
        </w:rPr>
      </w:pPr>
      <w:r w:rsidRPr="00AA73E6">
        <w:rPr>
          <w:sz w:val="28"/>
          <w:szCs w:val="28"/>
        </w:rPr>
        <w:t xml:space="preserve">Зерттеу нысаны </w:t>
      </w:r>
      <w:r w:rsidR="00E3533C">
        <w:rPr>
          <w:sz w:val="28"/>
          <w:szCs w:val="28"/>
          <w:lang w:val="kk-KZ"/>
        </w:rPr>
        <w:t>дегеніміз</w:t>
      </w:r>
      <w:r w:rsidRPr="00AA73E6">
        <w:rPr>
          <w:sz w:val="28"/>
          <w:szCs w:val="28"/>
        </w:rPr>
        <w:t xml:space="preserve"> кәсіпорынның бизнес-процестерін басқару жүйесі.</w:t>
      </w:r>
      <w:r w:rsidRPr="00AA73E6">
        <w:rPr>
          <w:sz w:val="28"/>
          <w:szCs w:val="28"/>
        </w:rPr>
        <w:br/>
        <w:t>Зерттеу пәні – бизнес-процестерді автоматтандыруға арналған ақпараттық технологиялар және KPI көрсеткіштерін есептеу әдістері.</w:t>
      </w:r>
    </w:p>
    <w:p w14:paraId="13027A3E" w14:textId="66B8456C" w:rsidR="00AA73E6" w:rsidRPr="00AA73E6" w:rsidRDefault="00AA73E6" w:rsidP="000A457F">
      <w:pPr>
        <w:widowControl/>
        <w:autoSpaceDE/>
        <w:autoSpaceDN/>
        <w:ind w:firstLine="709"/>
        <w:jc w:val="both"/>
        <w:rPr>
          <w:sz w:val="28"/>
          <w:szCs w:val="28"/>
        </w:rPr>
      </w:pPr>
      <w:r w:rsidRPr="00AA73E6">
        <w:rPr>
          <w:sz w:val="28"/>
          <w:szCs w:val="28"/>
        </w:rPr>
        <w:t>Жұмыстың ғылыми жаңалығы – 1С:Документооборот конфигурациясын кеңейту арқылы бизнес-процестердің тиімділігін бағалауға арналған KPI модулін әзірлеу және оны ақпараттық жүйе құрамына интеграциялау. Ұсынылған шешім құжат айналымы деректерін талдау негізінде қызметкерлердің жұмыс нәтижелілігін автоматты түрде есептеуге мүмкіндік береді.</w:t>
      </w:r>
    </w:p>
    <w:p w14:paraId="7BAE73B5" w14:textId="13E43B63" w:rsidR="00670A8A" w:rsidRPr="00B32151" w:rsidRDefault="00AA73E6" w:rsidP="00830134">
      <w:pPr>
        <w:widowControl/>
        <w:autoSpaceDE/>
        <w:autoSpaceDN/>
        <w:ind w:firstLine="709"/>
        <w:jc w:val="both"/>
        <w:rPr>
          <w:sz w:val="28"/>
          <w:szCs w:val="28"/>
        </w:rPr>
      </w:pPr>
      <w:r w:rsidRPr="00AA73E6">
        <w:rPr>
          <w:sz w:val="28"/>
          <w:szCs w:val="28"/>
        </w:rPr>
        <w:t>Жұмыстың практикалық маңыздылығы – әзірленген ақпараттық жүйе кәсіпорын басшылығына нақты уақыт режимінде талдау жүргізуге, проблемалық аймақтарды анықтауға, мерзімдік бұзушылықтарды азайтуға және басқарушылық шешімдердің тиімділігін арттыруға мүмкіндік береді. Сонымен қатар, жүйе қызметкерлердің жауапкершілігін күшейтіп, ұйымдағы процестердің ашықтығын қамтамасыз етеді.</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5C4FEBBF"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болвп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r w:rsidRPr="004C680F">
        <w:rPr>
          <w:sz w:val="28"/>
          <w:szCs w:val="28"/>
        </w:rPr>
        <w:t>Біріншісі – негізгі, немесе ядро, процестер. Бұл процестер ұйымның басты мақсаттарына тікелей әсер ететін, өнім өндірісін немесе қызмет көрсетуді қамтитын іс-әрекеттерді қамтиды. Мысалы, өндірістік кәсіпорында негізгі процесс жаңа өнім өндіруді, дайындық, өндіріс және сапа бақылау кезеңдерін қамтиды. Қызмет көрсету саласында негізгі процестер клиентке қызмет көрсету, тапсырысты өңдеу және жеткізу болып табылады. Екінші түрі – қолдаушы процестер. Олар негізгі процестердің орындалуын қамтамасыз етеді, бірақ өнім немесе қызметтің тікелей шығуына қатыспайды. Бұған кадрлық қамтамасыз ету, бухгалтерлік есеп, IT қолдау және жабдықтау процестері жатады. Үшінші түр – басқару процестері, яғни ұйым стратегиясын іске асыру, бақылау және басқару үшін қолданылатын іс-әрекеттер. Бұл процестерге ішкі аудит, стратегиялық жоспарлау, менеджмент шешімдерін қабылдау кіреді.</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Бизнес-процестердің тиімді ұйымдастырылуы кәсіпорынға бірқатар артықшылық береді. Біріншіден, операциялық шығындарды азайтуға мүмкіндік туады, өйткені әрбір әрекет тиімділігін жоғарылату арқылы ресурстар дұрыс пайдаланылады. Екіншіден, қызметкерлердің жұмыс нәтижесі мен жауапкершілігі нақты өлшенеді, бұл еңбек өнімділігін арттырады. Үшіншіден, ақпарат ағындарының ашықтығы қамтамасыз етіліп, басшылыққа нақты шешімдер қабылдауға мүмкіндік беріледі. Сонымен қатар, процестердің тиімді ұйымдастырылуы кәсіпорынның стратегиялық мақсаттарына жетуді жеңілдетеді және нарықтағы бәсекеге қабілеттілігін арттырады.</w:t>
      </w:r>
    </w:p>
    <w:p w14:paraId="23DB28FB" w14:textId="77777777" w:rsidR="004C680F" w:rsidRPr="004C680F" w:rsidRDefault="004C680F" w:rsidP="000A457F">
      <w:pPr>
        <w:widowControl/>
        <w:autoSpaceDE/>
        <w:autoSpaceDN/>
        <w:ind w:firstLine="709"/>
        <w:jc w:val="both"/>
        <w:rPr>
          <w:sz w:val="28"/>
          <w:szCs w:val="28"/>
        </w:rPr>
      </w:pPr>
      <w:r w:rsidRPr="004C680F">
        <w:rPr>
          <w:sz w:val="28"/>
          <w:szCs w:val="28"/>
        </w:rPr>
        <w:t>Қазіргі заманғы практикада бизнес-процестерді басқару құралдарын тиімді қолдану үшін олардың модельдеуі мен стандартизациясы қажет. Модельдеу арқылы кәсіпорындағы процестерді визуалды түрде көрсетуге, әрбір әрекеттің логикасын түсінуге және ықтимал проблемалық жерлерді анықтауға болады. Стандартизация кәсіпорынға процестерді бірізді, қайталанатын және оңтайлы етуге мүмкіндік береді. Мысалы, халықаралық сапа стандарттарына сәйкес ISO 9001 сияқты жүйелерде кәсіпорын процестері нақты стандарттарға бағындырылады, бұл өнім сапасының тұрақтылығын қамтамасыз етеді.</w:t>
      </w:r>
    </w:p>
    <w:p w14:paraId="29BFF8F5" w14:textId="77777777" w:rsidR="004C680F" w:rsidRPr="004C680F" w:rsidRDefault="004C680F" w:rsidP="000A457F">
      <w:pPr>
        <w:widowControl/>
        <w:autoSpaceDE/>
        <w:autoSpaceDN/>
        <w:ind w:firstLine="709"/>
        <w:jc w:val="both"/>
        <w:rPr>
          <w:sz w:val="28"/>
          <w:szCs w:val="28"/>
        </w:rPr>
      </w:pPr>
      <w:r w:rsidRPr="004C680F">
        <w:rPr>
          <w:sz w:val="28"/>
          <w:szCs w:val="28"/>
        </w:rPr>
        <w:t xml:space="preserve">Сонымен қатар, бизнес-процестерді тиімді басқару үшін сандық көрсеткіштер, яғни KPI (Key Performance Indicators) жүйесін енгізу қажет. KPI көрсеткіштері арқылы әрбір процесстің тиімділігі объективті түрде бағаланады. Мысалы, құжат айналымындағы процестер үшін KPI ретінде тапсырмалардың орындалу мерзімі, қателік саны немесе клиент сұраныстарын орындау уақыты көрсетілуі мүмкін. Бұл көрсеткіштер басшылыққа нақты </w:t>
      </w:r>
      <w:r w:rsidRPr="004C680F">
        <w:rPr>
          <w:sz w:val="28"/>
          <w:szCs w:val="28"/>
        </w:rPr>
        <w:lastRenderedPageBreak/>
        <w:t>ақпарат береді, проблемалық аймақтарды анықтауға мүмкіндік береді және процестерді жетілдіруге жол ашады.</w:t>
      </w:r>
    </w:p>
    <w:p w14:paraId="192BB8F1" w14:textId="576C799A" w:rsidR="00F71805" w:rsidRPr="00F71805" w:rsidRDefault="004C680F" w:rsidP="005C3B2E">
      <w:pPr>
        <w:widowControl/>
        <w:autoSpaceDE/>
        <w:autoSpaceDN/>
        <w:ind w:firstLine="709"/>
        <w:jc w:val="both"/>
        <w:rPr>
          <w:sz w:val="28"/>
          <w:szCs w:val="28"/>
          <w:lang w:val="kk-KZ"/>
        </w:rPr>
      </w:pPr>
      <w:r w:rsidRPr="004C680F">
        <w:rPr>
          <w:sz w:val="28"/>
          <w:szCs w:val="28"/>
        </w:rPr>
        <w:t>Қорытындылай келе, бизнес-процесс ұғымы кәсіпорынның тиімді қызметін қамтамасыз ететін негізгі құрамдас элемент болып табылады. Ол ұйым ішіндегі ресурстарды, ақпарат ағындарын және әрекеттерді тиімді үйлестіру арқылы стратегиялық мақсаттарға жетуге мүмкіндік береді. Бизнес-процестердің дұрыс ұйымдастырылуы кәсіпорынға экономикалық тиімділікті арттыруға, еңбек өнімділігін жоғарылатуға және басқарушылық шешімдердің сапасын жақсартуға ықпал етеді. KPI жүйесін енгізу арқылы процестерді объективті бағалау мүмкіндігі туып, басқарудың ашықтығы мен тиімділігі артады.</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0478B221" w14:textId="77777777" w:rsidR="002C5B3A" w:rsidRDefault="00517792" w:rsidP="002C5B3A">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75836E6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заманғы кәсіпорындар қызметінің тиімділігі көбінесе бизнес-процестердің дұрыс ұйымдастырылуына және оларды басқару деңгейіне тәуелді болып табылады. Бизнес-процестерді қолмен басқару әдістері көптеген қиындықтарға әкеледі: ақпараттың кешігуі, адами факторға байланысты қателіктер, процестердің бақылаудан шығуы және ресурстардың тиімсіз пайдаланылуы. Осы мәселелерді шешудің негізгі жолдарының бірі – бизнес-процестерді автоматтандыру жүйелерін енгізу болып табылады.</w:t>
      </w:r>
    </w:p>
    <w:p w14:paraId="4E2EB876" w14:textId="77A062AA" w:rsidR="00324D92" w:rsidRPr="00324D92" w:rsidRDefault="00324D92" w:rsidP="00324D92">
      <w:pPr>
        <w:widowControl/>
        <w:autoSpaceDE/>
        <w:autoSpaceDN/>
        <w:ind w:firstLine="709"/>
        <w:jc w:val="both"/>
        <w:rPr>
          <w:sz w:val="28"/>
          <w:szCs w:val="28"/>
          <w:lang w:val="kk-KZ"/>
        </w:rPr>
      </w:pPr>
      <w:r w:rsidRPr="00324D92">
        <w:rPr>
          <w:sz w:val="28"/>
          <w:szCs w:val="28"/>
          <w:lang w:val="kk-KZ"/>
        </w:rPr>
        <w:t xml:space="preserve">Бизнес-процестерді автоматтандыру жүйелері (Business Process Automation Systems </w:t>
      </w:r>
      <w:r>
        <w:rPr>
          <w:sz w:val="28"/>
          <w:szCs w:val="28"/>
          <w:lang w:val="kk-KZ"/>
        </w:rPr>
        <w:t>-</w:t>
      </w:r>
      <w:r w:rsidRPr="00324D92">
        <w:rPr>
          <w:sz w:val="28"/>
          <w:szCs w:val="28"/>
          <w:lang w:val="kk-KZ"/>
        </w:rPr>
        <w:t xml:space="preserve"> BPA) ұйымдағы операцияларды стандарттауға, процестерді жүйелеуге және олардың орындалуын автоматты түрде бақылауға мүмкіндік береді. Мұндай жүйелер кәсіпорын қызметінің барлық деңгейінде қолданылады және басқарушылық шешімдерді қабылдауды жеңілдетеді. Автоматтандыру нәтижесінде ұйымдағы ақпараттық ағындар реттеліп, құжат айналымы жеделдейді және қызметкерлердің еңбек өнімділігі артады.</w:t>
      </w:r>
    </w:p>
    <w:p w14:paraId="7167614E" w14:textId="28FF01F2" w:rsidR="00324D92" w:rsidRPr="00324D92" w:rsidRDefault="00324D92" w:rsidP="00324D92">
      <w:pPr>
        <w:pStyle w:val="a7"/>
        <w:widowControl/>
        <w:autoSpaceDE/>
        <w:autoSpaceDN/>
        <w:rPr>
          <w:sz w:val="28"/>
          <w:szCs w:val="28"/>
          <w:lang w:val="kk-KZ"/>
        </w:rPr>
      </w:pPr>
      <w:r w:rsidRPr="00324D92">
        <w:rPr>
          <w:sz w:val="28"/>
          <w:szCs w:val="28"/>
          <w:lang w:val="kk-KZ"/>
        </w:rPr>
        <w:t>Бизнес-процестерді автоматтандыру жүйелерінің негізгі мақсаттары:</w:t>
      </w:r>
      <w:r w:rsidRPr="00324D92">
        <w:rPr>
          <w:sz w:val="28"/>
          <w:szCs w:val="28"/>
          <w:lang w:val="kk-KZ"/>
        </w:rPr>
        <w:br/>
        <w:t>- процестердің орындалуын жеделдету;</w:t>
      </w:r>
      <w:r w:rsidRPr="00324D92">
        <w:rPr>
          <w:sz w:val="28"/>
          <w:szCs w:val="28"/>
          <w:lang w:val="kk-KZ"/>
        </w:rPr>
        <w:br/>
      </w:r>
      <w:r w:rsidRPr="00324D92">
        <w:rPr>
          <w:sz w:val="28"/>
          <w:szCs w:val="28"/>
          <w:lang w:val="kk-KZ"/>
        </w:rPr>
        <w:lastRenderedPageBreak/>
        <w:t>- адами фактор әсерін азайту;</w:t>
      </w:r>
      <w:r w:rsidRPr="00324D92">
        <w:rPr>
          <w:sz w:val="28"/>
          <w:szCs w:val="28"/>
          <w:lang w:val="kk-KZ"/>
        </w:rPr>
        <w:br/>
        <w:t>- ақпараттың дәлдігі мен толықтығын қамтамасыз ету;</w:t>
      </w:r>
      <w:r w:rsidRPr="00324D92">
        <w:rPr>
          <w:sz w:val="28"/>
          <w:szCs w:val="28"/>
          <w:lang w:val="kk-KZ"/>
        </w:rPr>
        <w:br/>
        <w:t>- басқарушылық бақылауды күшейту;</w:t>
      </w:r>
      <w:r w:rsidRPr="00324D92">
        <w:rPr>
          <w:sz w:val="28"/>
          <w:szCs w:val="28"/>
          <w:lang w:val="kk-KZ"/>
        </w:rPr>
        <w:br/>
        <w:t>- ресурстарды тиімді пайдалану.</w:t>
      </w:r>
    </w:p>
    <w:p w14:paraId="260CD065"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уақытта бизнес-процестерді автоматтандыру үшін әртүрлі бағдарламалық шешімдер қолданылады. Олардың ішінде BPM (Business Process Management) жүйелері, ERP (Enterprise Resource Planning) жүйелері және электрондық құжат айналымы жүйелері кең таралған. BPM жүйелері процестерді модельдеуге және оңтайландыруға бағытталса, ERP жүйелері кәсіпорынның барлық ресурстарын кешенді басқаруға арналған. Ал электрондық құжат айналымы жүйелері құжаттарды өңдеу, сақтау және бақылау функцияларын жүзеге асырады.</w:t>
      </w:r>
    </w:p>
    <w:p w14:paraId="54A36B4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Электрондық құжат айналымы жүйелері (Electronic Document Management Systems – EDMS) кәсіпорындарда ерекше маңызға ие. Себебі кез келген ұйымның қызметі құжаттармен тығыз байланысты. Құжаттар – басқарушылық шешімдердің негізі, ақпарат тасымалдаушы және ұйым ішіндегі коммуникация құралы болып табылады. Сондықтан құжат айналымын тиімді ұйымдастыру кәсіпорынның жалпы тиімділігіне тікелей әсер етеді.</w:t>
      </w:r>
    </w:p>
    <w:p w14:paraId="1C56C880" w14:textId="77777777" w:rsidR="00324D92" w:rsidRPr="00324D92" w:rsidRDefault="00324D92" w:rsidP="00324D92">
      <w:pPr>
        <w:widowControl/>
        <w:autoSpaceDE/>
        <w:autoSpaceDN/>
        <w:ind w:firstLine="709"/>
        <w:jc w:val="both"/>
        <w:rPr>
          <w:sz w:val="28"/>
          <w:szCs w:val="28"/>
        </w:rPr>
      </w:pPr>
      <w:r w:rsidRPr="00324D92">
        <w:rPr>
          <w:sz w:val="28"/>
          <w:szCs w:val="28"/>
        </w:rPr>
        <w:t xml:space="preserve">Осындай жүйелердің бірі – </w:t>
      </w:r>
      <w:r w:rsidRPr="00324D92">
        <w:rPr>
          <w:b/>
          <w:bCs/>
          <w:sz w:val="28"/>
          <w:szCs w:val="28"/>
        </w:rPr>
        <w:t>1С:Документооборот</w:t>
      </w:r>
      <w:r w:rsidRPr="00324D92">
        <w:rPr>
          <w:sz w:val="28"/>
          <w:szCs w:val="28"/>
        </w:rPr>
        <w:t xml:space="preserve"> конфигурациясы. Бұл жүйе 1С платформасында әзірленген және кәсіпорындардағы құжат айналымын автоматтандыруға арналған кешенді шешім болып табылады. Ол құжаттарды тіркеу, келісу, бекіту, сақтау және бақылау процестерін автоматтандыруға мүмкіндік береді.</w:t>
      </w:r>
    </w:p>
    <w:p w14:paraId="4856A433" w14:textId="77777777" w:rsidR="00324D92" w:rsidRPr="00324D92" w:rsidRDefault="00324D92" w:rsidP="00324D92">
      <w:pPr>
        <w:widowControl/>
        <w:autoSpaceDE/>
        <w:autoSpaceDN/>
        <w:ind w:firstLine="709"/>
        <w:jc w:val="both"/>
        <w:rPr>
          <w:sz w:val="28"/>
          <w:szCs w:val="28"/>
        </w:rPr>
      </w:pPr>
      <w:r w:rsidRPr="00324D92">
        <w:rPr>
          <w:sz w:val="28"/>
          <w:szCs w:val="28"/>
        </w:rPr>
        <w:t>1С:Документооборот жүйесінің негізгі артықшылықтарының бірі – оның икемділігі мен бейімделгіштігі. Жүйе әртүрлі ұйымдардың қажеттіліктеріне сәйкес конфигурациялануы мүмкін. Сонымен қатар, ол басқа 1С өнімдерімен оңай интеграцияланады, бұл кәсіпорынның ақпараттық жүйелерін біртұтас ортада біріктіруге мүмкіндік береді.</w:t>
      </w:r>
    </w:p>
    <w:p w14:paraId="3EE6203A" w14:textId="5CF25D6C" w:rsidR="00324D92" w:rsidRPr="00324D92" w:rsidRDefault="00324D92" w:rsidP="00324D92">
      <w:pPr>
        <w:pStyle w:val="a7"/>
        <w:widowControl/>
        <w:autoSpaceDE/>
        <w:autoSpaceDN/>
        <w:rPr>
          <w:sz w:val="28"/>
          <w:szCs w:val="28"/>
        </w:rPr>
      </w:pPr>
      <w:r w:rsidRPr="00324D92">
        <w:rPr>
          <w:sz w:val="28"/>
          <w:szCs w:val="28"/>
        </w:rPr>
        <w:t>Жүйенің негізгі функционалдық мүмкіндіктеріне мыналар жатады:</w:t>
      </w:r>
      <w:r w:rsidRPr="00324D92">
        <w:rPr>
          <w:sz w:val="28"/>
          <w:szCs w:val="28"/>
        </w:rPr>
        <w:br/>
      </w:r>
      <w:r w:rsidRPr="00324D92">
        <w:rPr>
          <w:sz w:val="28"/>
          <w:szCs w:val="28"/>
          <w:lang w:val="kk-KZ"/>
        </w:rPr>
        <w:t>-</w:t>
      </w:r>
      <w:r w:rsidRPr="00324D92">
        <w:rPr>
          <w:sz w:val="28"/>
          <w:szCs w:val="28"/>
        </w:rPr>
        <w:t xml:space="preserve"> кіріс, шығыс және ішкі құжаттарды тіркеу;</w:t>
      </w:r>
      <w:r w:rsidRPr="00324D92">
        <w:rPr>
          <w:sz w:val="28"/>
          <w:szCs w:val="28"/>
        </w:rPr>
        <w:br/>
      </w:r>
      <w:r w:rsidRPr="00324D92">
        <w:rPr>
          <w:sz w:val="28"/>
          <w:szCs w:val="28"/>
          <w:lang w:val="kk-KZ"/>
        </w:rPr>
        <w:t>-</w:t>
      </w:r>
      <w:r w:rsidRPr="00324D92">
        <w:rPr>
          <w:sz w:val="28"/>
          <w:szCs w:val="28"/>
        </w:rPr>
        <w:t xml:space="preserve"> құжаттарды келісу және бекіту процестерін автоматтандыру;</w:t>
      </w:r>
      <w:r w:rsidRPr="00324D92">
        <w:rPr>
          <w:sz w:val="28"/>
          <w:szCs w:val="28"/>
        </w:rPr>
        <w:br/>
      </w:r>
      <w:r w:rsidRPr="00324D92">
        <w:rPr>
          <w:sz w:val="28"/>
          <w:szCs w:val="28"/>
          <w:lang w:val="kk-KZ"/>
        </w:rPr>
        <w:t>-</w:t>
      </w:r>
      <w:r w:rsidRPr="00324D92">
        <w:rPr>
          <w:sz w:val="28"/>
          <w:szCs w:val="28"/>
        </w:rPr>
        <w:t xml:space="preserve"> тапсырмаларды құру және орындауды бақылау;</w:t>
      </w:r>
      <w:r w:rsidRPr="00324D92">
        <w:rPr>
          <w:sz w:val="28"/>
          <w:szCs w:val="28"/>
        </w:rPr>
        <w:br/>
      </w:r>
      <w:r w:rsidRPr="00324D92">
        <w:rPr>
          <w:sz w:val="28"/>
          <w:szCs w:val="28"/>
          <w:lang w:val="kk-KZ"/>
        </w:rPr>
        <w:t>-</w:t>
      </w:r>
      <w:r w:rsidRPr="00324D92">
        <w:rPr>
          <w:sz w:val="28"/>
          <w:szCs w:val="28"/>
        </w:rPr>
        <w:t xml:space="preserve"> құжаттардың орындалу мерзімдерін бақылау;</w:t>
      </w:r>
      <w:r w:rsidRPr="00324D92">
        <w:rPr>
          <w:sz w:val="28"/>
          <w:szCs w:val="28"/>
        </w:rPr>
        <w:br/>
      </w:r>
      <w:r w:rsidRPr="00324D92">
        <w:rPr>
          <w:sz w:val="28"/>
          <w:szCs w:val="28"/>
          <w:lang w:val="kk-KZ"/>
        </w:rPr>
        <w:t>-</w:t>
      </w:r>
      <w:r w:rsidRPr="00324D92">
        <w:rPr>
          <w:sz w:val="28"/>
          <w:szCs w:val="28"/>
        </w:rPr>
        <w:t xml:space="preserve"> пайдаланушылар арасындағы өзара әрекеттесуді ұйымдастыру;</w:t>
      </w:r>
      <w:r w:rsidRPr="00324D92">
        <w:rPr>
          <w:sz w:val="28"/>
          <w:szCs w:val="28"/>
        </w:rPr>
        <w:br/>
      </w:r>
      <w:r w:rsidRPr="00324D92">
        <w:rPr>
          <w:sz w:val="28"/>
          <w:szCs w:val="28"/>
          <w:lang w:val="kk-KZ"/>
        </w:rPr>
        <w:t>-</w:t>
      </w:r>
      <w:r w:rsidRPr="00324D92">
        <w:rPr>
          <w:sz w:val="28"/>
          <w:szCs w:val="28"/>
        </w:rPr>
        <w:t xml:space="preserve"> есептер мен аналитикалық ақпараттарды қалыптастыру.</w:t>
      </w:r>
    </w:p>
    <w:p w14:paraId="1D6F39E6" w14:textId="77777777" w:rsidR="00324D92" w:rsidRPr="00324D92" w:rsidRDefault="00324D92" w:rsidP="00324D92">
      <w:pPr>
        <w:widowControl/>
        <w:autoSpaceDE/>
        <w:autoSpaceDN/>
        <w:ind w:firstLine="709"/>
        <w:jc w:val="both"/>
        <w:rPr>
          <w:sz w:val="28"/>
          <w:szCs w:val="28"/>
        </w:rPr>
      </w:pPr>
      <w:r w:rsidRPr="00324D92">
        <w:rPr>
          <w:sz w:val="28"/>
          <w:szCs w:val="28"/>
        </w:rPr>
        <w:t>1С:Документооборот жүйесінде бизнес-процестер маршруттар түрінде жүзеге асырылады. Әрбір құжат белгілі бір маршрут бойынша қозғалады және әр кезеңде жауапты тұлға анықталады. Бұл процестердің ашықтығын қамтамасыз етеді және олардың орындалуын бақылауға мүмкіндік береді.</w:t>
      </w:r>
    </w:p>
    <w:p w14:paraId="4F0CE473" w14:textId="77777777" w:rsidR="00324D92" w:rsidRPr="00324D92" w:rsidRDefault="00324D92" w:rsidP="00324D92">
      <w:pPr>
        <w:widowControl/>
        <w:autoSpaceDE/>
        <w:autoSpaceDN/>
        <w:ind w:firstLine="709"/>
        <w:jc w:val="both"/>
        <w:rPr>
          <w:sz w:val="28"/>
          <w:szCs w:val="28"/>
        </w:rPr>
      </w:pPr>
      <w:r w:rsidRPr="00324D92">
        <w:rPr>
          <w:sz w:val="28"/>
          <w:szCs w:val="28"/>
        </w:rPr>
        <w:t xml:space="preserve">Жүйеде рөлдік модель қолданылады, яғни әрбір пайдаланушыға оның қызметіне сәйкес құқықтар беріледі. Мысалы, басшылық деңгейіндегі пайдаланушылар аналитикалық есептерге қол жеткізе алады, ал орындаушылар тек өз тапсырмаларымен жұмыс істейді. Бұл ақпараттық </w:t>
      </w:r>
      <w:r w:rsidRPr="00324D92">
        <w:rPr>
          <w:sz w:val="28"/>
          <w:szCs w:val="28"/>
        </w:rPr>
        <w:lastRenderedPageBreak/>
        <w:t>қауіпсіздікті қамтамасыз етеді және жүйені тиімді пайдалануға мүмкіндік береді.</w:t>
      </w:r>
    </w:p>
    <w:p w14:paraId="3CA4FCF3" w14:textId="77777777" w:rsidR="00324D92" w:rsidRPr="00324D92" w:rsidRDefault="00324D92" w:rsidP="00324D92">
      <w:pPr>
        <w:widowControl/>
        <w:autoSpaceDE/>
        <w:autoSpaceDN/>
        <w:ind w:firstLine="709"/>
        <w:jc w:val="both"/>
        <w:rPr>
          <w:sz w:val="28"/>
          <w:szCs w:val="28"/>
        </w:rPr>
      </w:pPr>
      <w:r w:rsidRPr="00324D92">
        <w:rPr>
          <w:sz w:val="28"/>
          <w:szCs w:val="28"/>
        </w:rPr>
        <w:t>Сонымен қатар, жүйе құжаттардың барлық өзгерістерін тіркейді, бұл аудит жүргізуге және процестердің тарихын бақылауға мүмкіндік береді. Бұл функция әсіресе ірі кәсіпорындар үшін маңызды, себебі оларда құжат айналымы көлемі өте үлкен болады.</w:t>
      </w:r>
    </w:p>
    <w:p w14:paraId="2088C2B5" w14:textId="53F37747" w:rsidR="00324D92" w:rsidRPr="00324D92" w:rsidRDefault="00324D92" w:rsidP="00324D92">
      <w:pPr>
        <w:widowControl/>
        <w:autoSpaceDE/>
        <w:autoSpaceDN/>
        <w:ind w:firstLine="709"/>
        <w:jc w:val="both"/>
        <w:rPr>
          <w:sz w:val="28"/>
          <w:szCs w:val="28"/>
        </w:rPr>
      </w:pPr>
      <w:r w:rsidRPr="00324D92">
        <w:rPr>
          <w:sz w:val="28"/>
          <w:szCs w:val="28"/>
        </w:rPr>
        <w:t>Дегенмен, 1С:Документооборот жүйесінің бірқатар кемшіліктері де бар. Олардың ішінде:</w:t>
      </w:r>
      <w:r w:rsidRPr="00324D92">
        <w:rPr>
          <w:sz w:val="28"/>
          <w:szCs w:val="28"/>
        </w:rPr>
        <w:br/>
      </w:r>
      <w:r>
        <w:rPr>
          <w:sz w:val="28"/>
          <w:szCs w:val="28"/>
          <w:lang w:val="kk-KZ"/>
        </w:rPr>
        <w:t>-</w:t>
      </w:r>
      <w:r w:rsidRPr="00324D92">
        <w:rPr>
          <w:sz w:val="28"/>
          <w:szCs w:val="28"/>
        </w:rPr>
        <w:t xml:space="preserve"> KPI көрсеткіштерін автоматты түрде есептеу мүмкіндігінің шектеулілігі;</w:t>
      </w:r>
      <w:r w:rsidRPr="00324D92">
        <w:rPr>
          <w:sz w:val="28"/>
          <w:szCs w:val="28"/>
        </w:rPr>
        <w:br/>
      </w:r>
      <w:r>
        <w:rPr>
          <w:sz w:val="28"/>
          <w:szCs w:val="28"/>
          <w:lang w:val="kk-KZ"/>
        </w:rPr>
        <w:t>-</w:t>
      </w:r>
      <w:r w:rsidRPr="00324D92">
        <w:rPr>
          <w:sz w:val="28"/>
          <w:szCs w:val="28"/>
        </w:rPr>
        <w:t xml:space="preserve"> қызметкерлердің тиімділігін кешенді бағалау құралдарының жеткіліксіздігі;</w:t>
      </w:r>
      <w:r w:rsidRPr="00324D92">
        <w:rPr>
          <w:sz w:val="28"/>
          <w:szCs w:val="28"/>
        </w:rPr>
        <w:br/>
      </w:r>
      <w:r>
        <w:rPr>
          <w:sz w:val="28"/>
          <w:szCs w:val="28"/>
          <w:lang w:val="kk-KZ"/>
        </w:rPr>
        <w:t>-</w:t>
      </w:r>
      <w:r w:rsidRPr="00324D92">
        <w:rPr>
          <w:sz w:val="28"/>
          <w:szCs w:val="28"/>
        </w:rPr>
        <w:t xml:space="preserve"> аналитикалық мүмкіндіктердің толық дамымауы.</w:t>
      </w:r>
    </w:p>
    <w:p w14:paraId="39A257B8" w14:textId="77777777" w:rsidR="00324D92" w:rsidRPr="00324D92" w:rsidRDefault="00324D92" w:rsidP="00324D92">
      <w:pPr>
        <w:widowControl/>
        <w:autoSpaceDE/>
        <w:autoSpaceDN/>
        <w:ind w:firstLine="709"/>
        <w:jc w:val="both"/>
        <w:rPr>
          <w:sz w:val="28"/>
          <w:szCs w:val="28"/>
        </w:rPr>
      </w:pPr>
      <w:r w:rsidRPr="00324D92">
        <w:rPr>
          <w:sz w:val="28"/>
          <w:szCs w:val="28"/>
        </w:rPr>
        <w:t>Бұл кемшіліктер кәсіпорын басшылығы үшін маңызды ақпараттың жетіспеуіне әкелуі мүмкін. Мысалы, жүйе құжаттардың орындалу фактісін көрсеткенімен, олардың тиімділігін немесе сапасын толық бағалай алмайды. Осыған байланысты KPI көрсеткіштерін енгізу қажеттілігі туындайды.</w:t>
      </w:r>
    </w:p>
    <w:p w14:paraId="240C1000" w14:textId="77777777" w:rsidR="00324D92" w:rsidRPr="00324D92" w:rsidRDefault="00324D92" w:rsidP="00324D92">
      <w:pPr>
        <w:widowControl/>
        <w:autoSpaceDE/>
        <w:autoSpaceDN/>
        <w:ind w:firstLine="709"/>
        <w:jc w:val="both"/>
        <w:rPr>
          <w:sz w:val="28"/>
          <w:szCs w:val="28"/>
        </w:rPr>
      </w:pPr>
      <w:r w:rsidRPr="00324D92">
        <w:rPr>
          <w:sz w:val="28"/>
          <w:szCs w:val="28"/>
        </w:rPr>
        <w:t>KPI (Key Performance Indicators) – қызметтің нәтижелілігін бағалауға арналған негізгі көрсеткіштер. Олар қызметкерлердің жұмыс тиімділігін, тапсырмалардың орындалу сапасын және мерзімдердің сақталуын бағалауға мүмкіндік береді. KPI жүйесін енгізу арқылы кәсіпорын қызметінің тиімділігін сандық түрде бағалауға болады.</w:t>
      </w:r>
    </w:p>
    <w:p w14:paraId="7DCEA7E3" w14:textId="3C8EA5F0" w:rsidR="00324D92" w:rsidRPr="00324D92" w:rsidRDefault="00324D92" w:rsidP="00324D92">
      <w:pPr>
        <w:widowControl/>
        <w:autoSpaceDE/>
        <w:autoSpaceDN/>
        <w:ind w:firstLine="709"/>
        <w:rPr>
          <w:sz w:val="28"/>
          <w:szCs w:val="28"/>
        </w:rPr>
      </w:pPr>
      <w:r w:rsidRPr="00324D92">
        <w:rPr>
          <w:sz w:val="28"/>
          <w:szCs w:val="28"/>
        </w:rPr>
        <w:t>1С:Документооборот жүйесіне KPI модулін енгізу оның функционалдық мүмкіндіктерін айтарлықтай кеңейтеді. Бұл модуль:</w:t>
      </w:r>
      <w:r w:rsidRPr="00324D92">
        <w:rPr>
          <w:sz w:val="28"/>
          <w:szCs w:val="28"/>
        </w:rPr>
        <w:br/>
      </w:r>
      <w:r>
        <w:rPr>
          <w:sz w:val="28"/>
          <w:szCs w:val="28"/>
          <w:lang w:val="kk-KZ"/>
        </w:rPr>
        <w:t>-</w:t>
      </w:r>
      <w:r w:rsidRPr="00324D92">
        <w:rPr>
          <w:sz w:val="28"/>
          <w:szCs w:val="28"/>
        </w:rPr>
        <w:t xml:space="preserve"> тапсырмалардың орындалу уақытын талдауға;</w:t>
      </w:r>
      <w:r w:rsidRPr="00324D92">
        <w:rPr>
          <w:sz w:val="28"/>
          <w:szCs w:val="28"/>
        </w:rPr>
        <w:br/>
      </w:r>
      <w:r>
        <w:rPr>
          <w:sz w:val="28"/>
          <w:szCs w:val="28"/>
          <w:lang w:val="kk-KZ"/>
        </w:rPr>
        <w:t>-</w:t>
      </w:r>
      <w:r w:rsidRPr="00324D92">
        <w:rPr>
          <w:sz w:val="28"/>
          <w:szCs w:val="28"/>
        </w:rPr>
        <w:t xml:space="preserve"> мерзімдердің бұзылу жиілігін анықтауға;</w:t>
      </w:r>
      <w:r w:rsidRPr="00324D92">
        <w:rPr>
          <w:sz w:val="28"/>
          <w:szCs w:val="28"/>
        </w:rPr>
        <w:br/>
      </w:r>
      <w:r>
        <w:rPr>
          <w:sz w:val="28"/>
          <w:szCs w:val="28"/>
          <w:lang w:val="kk-KZ"/>
        </w:rPr>
        <w:t>-</w:t>
      </w:r>
      <w:r w:rsidRPr="00324D92">
        <w:rPr>
          <w:sz w:val="28"/>
          <w:szCs w:val="28"/>
        </w:rPr>
        <w:t xml:space="preserve"> қызметкерлердің жүктемесін бағалауға;</w:t>
      </w:r>
      <w:r w:rsidRPr="00324D92">
        <w:rPr>
          <w:sz w:val="28"/>
          <w:szCs w:val="28"/>
        </w:rPr>
        <w:br/>
      </w:r>
      <w:r>
        <w:rPr>
          <w:sz w:val="28"/>
          <w:szCs w:val="28"/>
          <w:lang w:val="kk-KZ"/>
        </w:rPr>
        <w:t>-</w:t>
      </w:r>
      <w:r w:rsidRPr="00324D92">
        <w:rPr>
          <w:sz w:val="28"/>
          <w:szCs w:val="28"/>
        </w:rPr>
        <w:t xml:space="preserve"> процестердің жалпы тиімділігін өлшеуге мүмкіндік береді.</w:t>
      </w:r>
    </w:p>
    <w:p w14:paraId="68125838" w14:textId="41388620" w:rsidR="002C5B3A" w:rsidRPr="00324D92" w:rsidRDefault="00324D92" w:rsidP="00324D92">
      <w:pPr>
        <w:widowControl/>
        <w:autoSpaceDE/>
        <w:autoSpaceDN/>
        <w:ind w:firstLine="709"/>
        <w:jc w:val="both"/>
        <w:rPr>
          <w:sz w:val="28"/>
          <w:szCs w:val="28"/>
        </w:rPr>
      </w:pPr>
      <w:r w:rsidRPr="00324D92">
        <w:rPr>
          <w:sz w:val="28"/>
          <w:szCs w:val="28"/>
        </w:rPr>
        <w:t>Сонымен қатар, KPI модулі басқарушылық шешімдерді қабылдауды жеңілдетеді. Басшылық нақты деректер негізінде талдау жүргізіп, проблемалық аймақтарды анықтай алады. Бұл ұйым қызметін оңтайландыруға және бәсекеге қабілеттілігін арттыруға ықпал етеді</w:t>
      </w:r>
      <w:r w:rsidR="002C5B3A" w:rsidRPr="00511FB7">
        <w:rPr>
          <w:sz w:val="28"/>
          <w:szCs w:val="28"/>
          <w:lang w:val="kk-KZ"/>
        </w:rPr>
        <w:t>.</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4B0FFE57" w14:textId="77777777" w:rsidR="00B4305C" w:rsidRPr="00B4305C" w:rsidRDefault="00B4305C" w:rsidP="00B4305C">
      <w:pPr>
        <w:widowControl/>
        <w:autoSpaceDE/>
        <w:autoSpaceDN/>
        <w:ind w:firstLine="709"/>
        <w:jc w:val="both"/>
        <w:rPr>
          <w:sz w:val="28"/>
          <w:szCs w:val="28"/>
          <w:lang w:val="kk-KZ"/>
        </w:rPr>
      </w:pPr>
      <w:r w:rsidRPr="00B4305C">
        <w:rPr>
          <w:sz w:val="28"/>
          <w:szCs w:val="28"/>
          <w:lang w:val="kk-KZ"/>
        </w:rPr>
        <w:t>Қазіргі заманғы кәсіпорындарды басқару жүйесінде тиімділікті бағалау ерекше маңызға ие. Бизнес-процестерді автоматтандыру тек олардың орындалуын бақылаумен шектелмей, сонымен қатар олардың нәтижелілігін сандық көрсеткіштер арқылы талдауды талап етеді. Осы тұрғыда KPI (Key Performance Indicators – негізгі нәтижелілік көрсеткіштері) жүйесі ұйым қызметін басқарудың маңызды құралдарының бірі болып табылады.</w:t>
      </w:r>
    </w:p>
    <w:p w14:paraId="2445C533" w14:textId="27489B38" w:rsidR="005D4C14" w:rsidRDefault="00B4305C" w:rsidP="00B4305C">
      <w:pPr>
        <w:widowControl/>
        <w:autoSpaceDE/>
        <w:autoSpaceDN/>
        <w:ind w:firstLine="709"/>
        <w:jc w:val="both"/>
        <w:rPr>
          <w:sz w:val="28"/>
          <w:szCs w:val="28"/>
          <w:lang w:val="kk-KZ"/>
        </w:rPr>
      </w:pPr>
      <w:r w:rsidRPr="00B4305C">
        <w:rPr>
          <w:sz w:val="28"/>
          <w:szCs w:val="28"/>
          <w:lang w:val="kk-KZ"/>
        </w:rPr>
        <w:t xml:space="preserve">KPI – бұл кәсіпорынның стратегиялық және операциялық мақсаттарына қол жеткізу деңгейін сипаттайтын өлшенетін көрсеткіштер жиынтығы. KPI көрсеткіштері ұйымның тиімділігін бағалауға, қызметкерлердің жұмыс нәтижесін талдауға және басқарушылық шешімдерді деректерге негіздей отырып қабылдауға мүмкіндік береді. KPI жүйесін енгізу кәсіпорын қызметін </w:t>
      </w:r>
      <w:r w:rsidRPr="00B4305C">
        <w:rPr>
          <w:sz w:val="28"/>
          <w:szCs w:val="28"/>
          <w:lang w:val="kk-KZ"/>
        </w:rPr>
        <w:lastRenderedPageBreak/>
        <w:t>сапалы жаңа деңгейге көтереді, себебі ол басқарудың объективтілігін қамтамасыз етеді.</w:t>
      </w:r>
    </w:p>
    <w:p w14:paraId="2CBAABF3"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Бизнес-процестердің тиімділігін бағалау барысында KPI көрсеткіштері бірнеше негізгі бағыт бойынша қарастырылады. Біріншіден, уақыт көрсеткіштері маңызды рөл атқарады. Бұл көрсеткіштер тапсырмалардың орындалу жылдамдығын және мерзімдердің сақталу деңгейін анықтайды. Мысалы, тапсырманың жоспарланған уақытпен салыстырғандағы нақты орындалу уақыты процестің тиімділігін бағалаудың негізгі критерийлерінің бірі болып табылады.</w:t>
      </w:r>
    </w:p>
    <w:p w14:paraId="1063411A"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Екіншіден, сапа көрсеткіштері қарастырылады. Бұл көрсеткіштер тапсырмалардың дұрыс орындалу деңгейін, қателіктердің санын және қайта өңдеу қажеттілігін сипаттайды. Сапа көрсеткіштері қызметкерлердің кәсіби деңгейін бағалауға мүмкіндік береді және процестердің сенімділігін анықтайды.</w:t>
      </w:r>
    </w:p>
    <w:p w14:paraId="4AC54249"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Үшіншіден, өнімділік көрсеткіштері маңызды орын алады. Олар белгілі бір уақыт аралығында орындалған тапсырмалар санын сипаттайды. Өнімділік көрсеткіштері қызметкерлердің жұмыс жүктемесін және олардың тиімділігін бағалауға мүмкіндік береді.</w:t>
      </w:r>
    </w:p>
    <w:p w14:paraId="72CE188D"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Төртіншіден, жүктеме көрсеткіштері қарастырылады. Бұл көрсеткіштер қызметкерлер арасындағы тапсырмалардың бөліну деңгейін анықтайды. Жүктеменің теңгерімсіз бөлінуі процестердің тиімділігіне теріс әсер етуі мүмкін, сондықтан бұл көрсеткіштерді бақылау маңызды.</w:t>
      </w:r>
    </w:p>
    <w:p w14:paraId="6790C7E4"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KPI көрсеткіштерін қалыптастыру кезінде олардың нақты, өлшенетін, қолжетімді, маңызды және уақытқа тәуелді болуы қажет. Бұл қағидалар SMART принципі ретінде белгілі. SMART талаптарына сәйкес келетін KPI көрсеткіштері басқару процесінде тиімді қолданылады.</w:t>
      </w:r>
    </w:p>
    <w:p w14:paraId="38515A9C"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KPI көрсеткіштерін есептеу үшін нақты формулалар қолданылады. Мысалы:</w:t>
      </w:r>
    </w:p>
    <w:p w14:paraId="240DD1EA"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 тапсырманы уақытында орындау коэффициенті:</w:t>
      </w:r>
    </w:p>
    <w:p w14:paraId="413ABD2C" w14:textId="0C6735CA" w:rsidR="003C6461" w:rsidRPr="003C6461" w:rsidRDefault="00C90BBF" w:rsidP="003C6461">
      <w:pPr>
        <w:widowControl/>
        <w:autoSpaceDE/>
        <w:autoSpaceDN/>
        <w:ind w:firstLine="709"/>
        <w:jc w:val="both"/>
        <w:rPr>
          <w:sz w:val="28"/>
          <w:szCs w:val="28"/>
        </w:rPr>
      </w:pPr>
      <m:oMathPara>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time</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on</m:t>
                  </m:r>
                  <m:r>
                    <m:rPr>
                      <m:sty m:val="p"/>
                    </m:rPr>
                    <w:rPr>
                      <w:rFonts w:ascii="Cambria Math" w:hAnsi="Cambria Math"/>
                      <w:sz w:val="28"/>
                      <w:szCs w:val="28"/>
                    </w:rPr>
                    <m:t>_</m:t>
                  </m:r>
                  <m:r>
                    <w:rPr>
                      <w:rFonts w:ascii="Cambria Math" w:hAnsi="Cambria Math"/>
                      <w:sz w:val="28"/>
                      <w:szCs w:val="28"/>
                    </w:rPr>
                    <m:t>time</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total</m:t>
                  </m:r>
                </m:sub>
              </m:sSub>
            </m:den>
          </m:f>
        </m:oMath>
      </m:oMathPara>
    </w:p>
    <w:p w14:paraId="05781F8C" w14:textId="3F309334" w:rsidR="003C6461" w:rsidRPr="003C6461" w:rsidRDefault="003C6461" w:rsidP="003C6461">
      <w:pPr>
        <w:widowControl/>
        <w:autoSpaceDE/>
        <w:autoSpaceDN/>
        <w:ind w:firstLine="709"/>
        <w:jc w:val="both"/>
        <w:rPr>
          <w:sz w:val="28"/>
          <w:szCs w:val="28"/>
        </w:rPr>
      </w:pPr>
      <w:r w:rsidRPr="003C6461">
        <w:rPr>
          <w:sz w:val="28"/>
          <w:szCs w:val="28"/>
        </w:rPr>
        <w:t xml:space="preserve">мұндағы </w:t>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on</m:t>
            </m:r>
            <m:r>
              <m:rPr>
                <m:sty m:val="p"/>
              </m:rPr>
              <w:rPr>
                <w:rFonts w:ascii="Cambria Math" w:hAnsi="Cambria Math"/>
                <w:sz w:val="28"/>
                <w:szCs w:val="28"/>
              </w:rPr>
              <m:t>_</m:t>
            </m:r>
            <m:r>
              <w:rPr>
                <w:rFonts w:ascii="Cambria Math" w:hAnsi="Cambria Math"/>
                <w:sz w:val="28"/>
                <w:szCs w:val="28"/>
              </w:rPr>
              <m:t>time</m:t>
            </m:r>
          </m:sub>
        </m:sSub>
      </m:oMath>
      <w:r w:rsidRPr="003C6461">
        <w:rPr>
          <w:sz w:val="28"/>
          <w:szCs w:val="28"/>
        </w:rPr>
        <w:t>– уақытында орындалған тапсырмалар саны,</w:t>
      </w:r>
      <w:r w:rsidRPr="003C6461">
        <w:rPr>
          <w:sz w:val="28"/>
          <w:szCs w:val="28"/>
        </w:rPr>
        <w:br/>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total</m:t>
            </m:r>
          </m:sub>
        </m:sSub>
      </m:oMath>
      <w:r w:rsidRPr="003C6461">
        <w:rPr>
          <w:sz w:val="28"/>
          <w:szCs w:val="28"/>
        </w:rPr>
        <w:t>– жалпы тапсырмалар саны.</w:t>
      </w:r>
    </w:p>
    <w:p w14:paraId="6C5EFA2D" w14:textId="77777777" w:rsidR="003C6461" w:rsidRPr="003C6461" w:rsidRDefault="003C6461" w:rsidP="003C6461">
      <w:pPr>
        <w:widowControl/>
        <w:autoSpaceDE/>
        <w:autoSpaceDN/>
        <w:ind w:firstLine="709"/>
        <w:jc w:val="both"/>
        <w:rPr>
          <w:sz w:val="28"/>
          <w:szCs w:val="28"/>
        </w:rPr>
      </w:pPr>
      <w:r w:rsidRPr="003C6461">
        <w:rPr>
          <w:sz w:val="28"/>
          <w:szCs w:val="28"/>
        </w:rPr>
        <w:t>– орташа орындау уақыты:</w:t>
      </w:r>
    </w:p>
    <w:p w14:paraId="12B072A8" w14:textId="3D9F9E1D" w:rsidR="003C6461" w:rsidRPr="003C6461" w:rsidRDefault="00C90BBF" w:rsidP="003C6461">
      <w:pPr>
        <w:widowControl/>
        <w:autoSpaceDE/>
        <w:autoSpaceDN/>
        <w:ind w:firstLine="709"/>
        <w:jc w:val="both"/>
        <w:rPr>
          <w:sz w:val="28"/>
          <w:szCs w:val="28"/>
        </w:rPr>
      </w:pPr>
      <m:oMathPara>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avg</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num>
            <m:den>
              <m:r>
                <w:rPr>
                  <w:rFonts w:ascii="Cambria Math" w:hAnsi="Cambria Math"/>
                  <w:sz w:val="28"/>
                  <w:szCs w:val="28"/>
                </w:rPr>
                <m:t>N</m:t>
              </m:r>
            </m:den>
          </m:f>
        </m:oMath>
      </m:oMathPara>
    </w:p>
    <w:p w14:paraId="162B5680" w14:textId="4D378994" w:rsidR="003C6461" w:rsidRPr="003C6461" w:rsidRDefault="003C6461" w:rsidP="003C6461">
      <w:pPr>
        <w:widowControl/>
        <w:autoSpaceDE/>
        <w:autoSpaceDN/>
        <w:ind w:firstLine="709"/>
        <w:jc w:val="both"/>
        <w:rPr>
          <w:sz w:val="28"/>
          <w:szCs w:val="28"/>
        </w:rPr>
      </w:pPr>
      <w:r w:rsidRPr="003C6461">
        <w:rPr>
          <w:sz w:val="28"/>
          <w:szCs w:val="28"/>
        </w:rPr>
        <w:t xml:space="preserve">мұндағы </w:t>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oMath>
      <w:r w:rsidRPr="003C6461">
        <w:rPr>
          <w:sz w:val="28"/>
          <w:szCs w:val="28"/>
        </w:rPr>
        <w:t>– әрбір тапсырманың орындалу уақыты,</w:t>
      </w:r>
      <w:r w:rsidRPr="003C6461">
        <w:rPr>
          <w:sz w:val="28"/>
          <w:szCs w:val="28"/>
        </w:rPr>
        <w:br/>
      </w:r>
      <m:oMath>
        <m:r>
          <w:rPr>
            <w:rFonts w:ascii="Cambria Math" w:hAnsi="Cambria Math"/>
            <w:sz w:val="28"/>
            <w:szCs w:val="28"/>
          </w:rPr>
          <m:t>N</m:t>
        </m:r>
      </m:oMath>
      <w:r w:rsidRPr="003C6461">
        <w:rPr>
          <w:sz w:val="28"/>
          <w:szCs w:val="28"/>
        </w:rPr>
        <w:t>– тапсырмалар саны.</w:t>
      </w:r>
    </w:p>
    <w:p w14:paraId="17A21A36" w14:textId="77777777" w:rsidR="003C6461" w:rsidRPr="003C6461" w:rsidRDefault="003C6461" w:rsidP="003C6461">
      <w:pPr>
        <w:widowControl/>
        <w:autoSpaceDE/>
        <w:autoSpaceDN/>
        <w:ind w:firstLine="709"/>
        <w:jc w:val="both"/>
        <w:rPr>
          <w:sz w:val="28"/>
          <w:szCs w:val="28"/>
        </w:rPr>
      </w:pPr>
      <w:r w:rsidRPr="003C6461">
        <w:rPr>
          <w:sz w:val="28"/>
          <w:szCs w:val="28"/>
        </w:rPr>
        <w:t>– өнімділік көрсеткіші:</w:t>
      </w:r>
    </w:p>
    <w:p w14:paraId="40D43573" w14:textId="792530AC" w:rsidR="003C6461" w:rsidRPr="003C6461" w:rsidRDefault="003C6461" w:rsidP="003C6461">
      <w:pPr>
        <w:widowControl/>
        <w:autoSpaceDE/>
        <w:autoSpaceDN/>
        <w:ind w:firstLine="709"/>
        <w:jc w:val="both"/>
        <w:rPr>
          <w:sz w:val="28"/>
          <w:szCs w:val="28"/>
        </w:rPr>
      </w:pPr>
      <m:oMathPara>
        <m:oMath>
          <m:r>
            <w:rPr>
              <w:rFonts w:ascii="Cambria Math" w:hAnsi="Cambria Math"/>
              <w:sz w:val="28"/>
              <w:szCs w:val="28"/>
            </w:rPr>
            <m:t>P=</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tasks</m:t>
                  </m:r>
                </m:sub>
              </m:sSub>
            </m:num>
            <m:den>
              <m:r>
                <w:rPr>
                  <w:rFonts w:ascii="Cambria Math" w:hAnsi="Cambria Math"/>
                  <w:sz w:val="28"/>
                  <w:szCs w:val="28"/>
                </w:rPr>
                <m:t>T</m:t>
              </m:r>
            </m:den>
          </m:f>
        </m:oMath>
      </m:oMathPara>
    </w:p>
    <w:p w14:paraId="28136095" w14:textId="4C227958" w:rsidR="003C6461" w:rsidRPr="003C6461" w:rsidRDefault="003C6461" w:rsidP="003C6461">
      <w:pPr>
        <w:widowControl/>
        <w:autoSpaceDE/>
        <w:autoSpaceDN/>
        <w:ind w:firstLine="709"/>
        <w:jc w:val="both"/>
        <w:rPr>
          <w:sz w:val="28"/>
          <w:szCs w:val="28"/>
        </w:rPr>
      </w:pPr>
      <w:r w:rsidRPr="003C6461">
        <w:rPr>
          <w:sz w:val="28"/>
          <w:szCs w:val="28"/>
        </w:rPr>
        <w:t xml:space="preserve">мұндағы </w:t>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tasks</m:t>
            </m:r>
          </m:sub>
        </m:sSub>
      </m:oMath>
      <w:r w:rsidRPr="003C6461">
        <w:rPr>
          <w:sz w:val="28"/>
          <w:szCs w:val="28"/>
        </w:rPr>
        <w:t>– орындалған тапсырмалар саны,</w:t>
      </w:r>
      <w:r w:rsidRPr="003C6461">
        <w:rPr>
          <w:sz w:val="28"/>
          <w:szCs w:val="28"/>
        </w:rPr>
        <w:br/>
      </w:r>
      <m:oMath>
        <m:r>
          <w:rPr>
            <w:rFonts w:ascii="Cambria Math" w:hAnsi="Cambria Math"/>
            <w:sz w:val="28"/>
            <w:szCs w:val="28"/>
          </w:rPr>
          <m:t>T</m:t>
        </m:r>
      </m:oMath>
      <w:r w:rsidRPr="003C6461">
        <w:rPr>
          <w:sz w:val="28"/>
          <w:szCs w:val="28"/>
        </w:rPr>
        <w:t>– уақыт аралығы.</w:t>
      </w:r>
    </w:p>
    <w:p w14:paraId="0A6D0BE0" w14:textId="77777777" w:rsidR="003C6461" w:rsidRPr="003C6461" w:rsidRDefault="003C6461" w:rsidP="003C6461">
      <w:pPr>
        <w:widowControl/>
        <w:autoSpaceDE/>
        <w:autoSpaceDN/>
        <w:ind w:firstLine="709"/>
        <w:jc w:val="both"/>
        <w:rPr>
          <w:sz w:val="28"/>
          <w:szCs w:val="28"/>
        </w:rPr>
      </w:pPr>
      <w:r w:rsidRPr="003C6461">
        <w:rPr>
          <w:sz w:val="28"/>
          <w:szCs w:val="28"/>
        </w:rPr>
        <w:lastRenderedPageBreak/>
        <w:t>Бұл көрсеткіштер процестердің тиімділігін сандық түрде бағалауға мүмкіндік береді және басқарушылық талдау жүргізу үшін негіз болады.</w:t>
      </w:r>
    </w:p>
    <w:p w14:paraId="58F5C7C4" w14:textId="77777777" w:rsidR="007B7288" w:rsidRPr="003C6461" w:rsidRDefault="007B7288" w:rsidP="00B4305C">
      <w:pPr>
        <w:widowControl/>
        <w:autoSpaceDE/>
        <w:autoSpaceDN/>
        <w:ind w:firstLine="709"/>
        <w:jc w:val="both"/>
        <w:rPr>
          <w:sz w:val="28"/>
          <w:szCs w:val="28"/>
        </w:rPr>
      </w:pPr>
    </w:p>
    <w:p w14:paraId="65CC6E55" w14:textId="77777777" w:rsidR="00BB10E5" w:rsidRPr="00BB10E5" w:rsidRDefault="00BB10E5" w:rsidP="00BB10E5">
      <w:pPr>
        <w:widowControl/>
        <w:autoSpaceDE/>
        <w:autoSpaceDN/>
        <w:ind w:firstLine="709"/>
        <w:jc w:val="both"/>
        <w:rPr>
          <w:sz w:val="28"/>
          <w:szCs w:val="28"/>
        </w:rPr>
      </w:pPr>
      <w:r w:rsidRPr="00BB10E5">
        <w:rPr>
          <w:sz w:val="28"/>
          <w:szCs w:val="28"/>
        </w:rPr>
        <w:t>KPI жүйесін енгізу барысында деректердің сапасы ерекше маңызға ие. Егер бастапқы деректер толық немесе дәл болмаса, есептелген көрсеткіштер де дұрыс болмайды. Сондықтан ақпараттық жүйеде деректерді жинау және өңдеу процестері автоматтандырылуы тиіс. Бұл жағдайда 1С:Документооборот жүйесі маңызды рөл атқарады, себебі ол барлық тапсырмалар мен құжаттар туралы ақпаратты орталықтандырылған түрде сақтайды.</w:t>
      </w:r>
    </w:p>
    <w:p w14:paraId="6EB1A0CC" w14:textId="77777777" w:rsidR="00BB10E5" w:rsidRPr="00BB10E5" w:rsidRDefault="00BB10E5" w:rsidP="00BB10E5">
      <w:pPr>
        <w:widowControl/>
        <w:autoSpaceDE/>
        <w:autoSpaceDN/>
        <w:ind w:firstLine="709"/>
        <w:jc w:val="both"/>
        <w:rPr>
          <w:sz w:val="28"/>
          <w:szCs w:val="28"/>
        </w:rPr>
      </w:pPr>
      <w:r w:rsidRPr="00BB10E5">
        <w:rPr>
          <w:sz w:val="28"/>
          <w:szCs w:val="28"/>
        </w:rPr>
        <w:t>KPI көрсеткіштерін есептеу процесі бірнеше кезеңнен тұрады. Бірінші кезеңде бастапқы деректер жиналады. Бұл деректерге тапсырмалардың орындалу уақыты, жауапты тұлғалар, мәртебелер және басқа да параметрлер кіреді. Екінші кезеңде деректер өңделеді және қажетті көрсеткіштер есептеледі. Үшінші кезеңде алынған нәтижелер талданады және визуализацияланады.</w:t>
      </w:r>
    </w:p>
    <w:p w14:paraId="2F729DDC" w14:textId="77777777" w:rsidR="00BB10E5" w:rsidRPr="00BB10E5" w:rsidRDefault="00BB10E5" w:rsidP="00BB10E5">
      <w:pPr>
        <w:widowControl/>
        <w:autoSpaceDE/>
        <w:autoSpaceDN/>
        <w:ind w:firstLine="709"/>
        <w:jc w:val="both"/>
        <w:rPr>
          <w:sz w:val="28"/>
          <w:szCs w:val="28"/>
        </w:rPr>
      </w:pPr>
      <w:r w:rsidRPr="00BB10E5">
        <w:rPr>
          <w:sz w:val="28"/>
          <w:szCs w:val="28"/>
        </w:rPr>
        <w:t>KPI көрсеткіштерін визуализациялау басқарушылық шешімдерді қабылдауды жеңілдетеді. Графиктер, диаграммалар және дашбордтар арқылы ақпаратты көрнекі түрде көрсету пайдаланушыларға жағдайды жылдам бағалауға мүмкіндік береді. Мысалы, тапсырмалардың орындалу динамикасын сызықтық график арқылы көрсету процестердің өзгеру тенденцияларын анықтауға көмектеседі.</w:t>
      </w:r>
    </w:p>
    <w:p w14:paraId="5B1EBC30" w14:textId="77777777" w:rsidR="00BB10E5" w:rsidRPr="00BB10E5" w:rsidRDefault="00BB10E5" w:rsidP="00BB10E5">
      <w:pPr>
        <w:widowControl/>
        <w:autoSpaceDE/>
        <w:autoSpaceDN/>
        <w:ind w:firstLine="709"/>
        <w:jc w:val="both"/>
        <w:rPr>
          <w:sz w:val="28"/>
          <w:szCs w:val="28"/>
        </w:rPr>
      </w:pPr>
      <w:r w:rsidRPr="00BB10E5">
        <w:rPr>
          <w:sz w:val="28"/>
          <w:szCs w:val="28"/>
        </w:rPr>
        <w:t>KPI жүйесін қолдану кәсіпорын үшін бірқатар артықшылықтар береді. Біріншіден, басқару процесінің ашықтығы артады. Әрбір қызметкердің нәтижесі нақты көрсеткіштер арқылы бағаланады. Екіншіден, жауапкершілік деңгейі жоғарылайды, себебі әрбір қызметкер өзінің нәтижелері бақыланатынын түсінеді. Үшіншіден, процестерді оңтайландыру мүмкіндігі пайда болады, себебі проблемалық аймақтар анық көрінеді.</w:t>
      </w:r>
    </w:p>
    <w:p w14:paraId="2E0348AF" w14:textId="77777777" w:rsidR="00B4305C" w:rsidRPr="00B4305C" w:rsidRDefault="00B4305C" w:rsidP="00B4305C">
      <w:pPr>
        <w:widowControl/>
        <w:autoSpaceDE/>
        <w:autoSpaceDN/>
        <w:ind w:firstLine="709"/>
        <w:jc w:val="both"/>
        <w:rPr>
          <w:sz w:val="28"/>
          <w:szCs w:val="28"/>
          <w:lang w:val="kk-KZ"/>
        </w:rPr>
      </w:pPr>
    </w:p>
    <w:p w14:paraId="5E762CEF" w14:textId="77777777" w:rsidR="005D4C14" w:rsidRDefault="005D4C14" w:rsidP="009B73D9">
      <w:pPr>
        <w:pStyle w:val="14"/>
      </w:pP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r w:rsidRPr="00D632AF">
        <w:rPr>
          <w:sz w:val="28"/>
          <w:szCs w:val="28"/>
        </w:rPr>
        <w:t xml:space="preserve">Бірінші деңгей – бастапқы </w:t>
      </w:r>
      <w:r w:rsidRPr="00D632AF">
        <w:rPr>
          <w:sz w:val="28"/>
          <w:szCs w:val="28"/>
        </w:rPr>
        <w:lastRenderedPageBreak/>
        <w:t>деректер деңгейі. Бұл деңгейде құжаттың тіркелген күні, келісу уақыты, бекіту мерзімі, тапсырманың берілген күні және орындалу күні сияқты параметрлер сақталады. Екінші деңгей – есептеу деңгейі. Бұл деңгейде көрсеткіштер формулалар арқылы есептеледі. Үшінші деңгей – визуализация және талдау деңгейі. Мұнда есептелген көрсеткіштер басқару панелінде (дашборд) көрсетіледі.</w:t>
      </w:r>
    </w:p>
    <w:p w14:paraId="4C740203" w14:textId="77777777" w:rsidR="006A2C65" w:rsidRDefault="006A2C65" w:rsidP="006A2C65">
      <w:pPr>
        <w:ind w:firstLine="709"/>
        <w:jc w:val="both"/>
        <w:rPr>
          <w:sz w:val="28"/>
          <w:szCs w:val="28"/>
          <w:lang w:val="kk-KZ"/>
        </w:rPr>
      </w:pPr>
      <w:r w:rsidRPr="00D632AF">
        <w:rPr>
          <w:sz w:val="28"/>
          <w:szCs w:val="28"/>
        </w:rPr>
        <w:t>KPI модулінде енгізілетін негізгі көрсеткіштер құжат өңдеу тиімділігін кешенді бағалауға бағытталған. Олар уақыттық көрсеткіштерді, мерзім сақталуын және жүктеме теңгерімін қамтиды. Ұсынылатын негізгі KPI көрсеткіштері 2.</w:t>
      </w:r>
      <w:r>
        <w:rPr>
          <w:sz w:val="28"/>
          <w:szCs w:val="28"/>
        </w:rPr>
        <w:t>1</w:t>
      </w:r>
      <w:r w:rsidRPr="00D632AF">
        <w:rPr>
          <w:sz w:val="28"/>
          <w:szCs w:val="28"/>
        </w:rPr>
        <w:t>-кестеде берілген.</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KPI атауы</w:t>
            </w:r>
          </w:p>
        </w:tc>
        <w:tc>
          <w:tcPr>
            <w:tcW w:w="3118" w:type="dxa"/>
          </w:tcPr>
          <w:p w14:paraId="42A3E433" w14:textId="77777777" w:rsidR="006A2C65" w:rsidRDefault="006A2C65" w:rsidP="006544D7">
            <w:pPr>
              <w:jc w:val="both"/>
              <w:rPr>
                <w:sz w:val="28"/>
                <w:szCs w:val="28"/>
                <w:lang w:val="kk-KZ"/>
              </w:rPr>
            </w:pPr>
            <w:r w:rsidRPr="007523F6">
              <w:rPr>
                <w:sz w:val="28"/>
                <w:szCs w:val="28"/>
              </w:rPr>
              <w:t>Формуласы</w:t>
            </w:r>
          </w:p>
        </w:tc>
        <w:tc>
          <w:tcPr>
            <w:tcW w:w="1134" w:type="dxa"/>
          </w:tcPr>
          <w:p w14:paraId="247662ED" w14:textId="77777777" w:rsidR="006A2C65" w:rsidRDefault="006A2C65" w:rsidP="006544D7">
            <w:pPr>
              <w:jc w:val="both"/>
              <w:rPr>
                <w:sz w:val="28"/>
                <w:szCs w:val="28"/>
                <w:lang w:val="kk-KZ"/>
              </w:rPr>
            </w:pPr>
            <w:r w:rsidRPr="007523F6">
              <w:rPr>
                <w:sz w:val="28"/>
                <w:szCs w:val="28"/>
              </w:rPr>
              <w:t>Өлшем бірлігі</w:t>
            </w:r>
          </w:p>
        </w:tc>
        <w:tc>
          <w:tcPr>
            <w:tcW w:w="2546" w:type="dxa"/>
          </w:tcPr>
          <w:p w14:paraId="6CBDF53D" w14:textId="77777777" w:rsidR="006A2C65" w:rsidRDefault="006A2C65" w:rsidP="006544D7">
            <w:pPr>
              <w:jc w:val="both"/>
              <w:rPr>
                <w:sz w:val="28"/>
                <w:szCs w:val="28"/>
                <w:lang w:val="kk-KZ"/>
              </w:rPr>
            </w:pPr>
            <w:r w:rsidRPr="007523F6">
              <w:rPr>
                <w:sz w:val="28"/>
                <w:szCs w:val="28"/>
              </w:rPr>
              <w:t>Мақсаты</w:t>
            </w:r>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r w:rsidRPr="007523F6">
              <w:rPr>
                <w:sz w:val="28"/>
                <w:szCs w:val="28"/>
              </w:rPr>
              <w:t>Құжатты өңдеудің орташа уақыты</w:t>
            </w:r>
          </w:p>
        </w:tc>
        <w:tc>
          <w:tcPr>
            <w:tcW w:w="3118" w:type="dxa"/>
          </w:tcPr>
          <w:p w14:paraId="3A1BD422" w14:textId="77777777" w:rsidR="006A2C65" w:rsidRPr="007523F6" w:rsidRDefault="006A2C65" w:rsidP="006544D7">
            <w:pPr>
              <w:jc w:val="both"/>
              <w:rPr>
                <w:sz w:val="28"/>
                <w:szCs w:val="28"/>
                <w:lang w:val="kk-KZ"/>
              </w:rPr>
            </w:pPr>
            <w:r w:rsidRPr="007523F6">
              <w:rPr>
                <w:sz w:val="28"/>
                <w:szCs w:val="28"/>
              </w:rPr>
              <w:t>Σ</w:t>
            </w:r>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r w:rsidRPr="003F32C8">
              <w:rPr>
                <w:sz w:val="28"/>
                <w:szCs w:val="28"/>
              </w:rPr>
              <w:t>күн</w:t>
            </w:r>
          </w:p>
        </w:tc>
        <w:tc>
          <w:tcPr>
            <w:tcW w:w="2546" w:type="dxa"/>
          </w:tcPr>
          <w:p w14:paraId="71D9E7DC" w14:textId="77777777" w:rsidR="006A2C65" w:rsidRDefault="006A2C65" w:rsidP="006544D7">
            <w:pPr>
              <w:jc w:val="both"/>
              <w:rPr>
                <w:sz w:val="28"/>
                <w:szCs w:val="28"/>
                <w:lang w:val="kk-KZ"/>
              </w:rPr>
            </w:pPr>
            <w:r w:rsidRPr="003F32C8">
              <w:rPr>
                <w:sz w:val="28"/>
                <w:szCs w:val="28"/>
              </w:rPr>
              <w:t>Процестің жалпы жылдамдығын бағалау</w:t>
            </w:r>
          </w:p>
        </w:tc>
      </w:tr>
      <w:tr w:rsidR="006A2C65" w:rsidRPr="00BB10E5"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r w:rsidRPr="003F32C8">
              <w:rPr>
                <w:sz w:val="28"/>
                <w:szCs w:val="28"/>
              </w:rPr>
              <w:t>Мерзімінде орындалған тапсырмалар үлесі</w:t>
            </w:r>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(Кешіктірілген тапсырмалар / Жалпы тапсырмалар)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r w:rsidRPr="00F3222D">
              <w:rPr>
                <w:sz w:val="28"/>
                <w:szCs w:val="28"/>
              </w:rPr>
              <w:t>Тәуекел деңгейін бағалау</w:t>
            </w:r>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r w:rsidRPr="00D6139B">
              <w:rPr>
                <w:sz w:val="28"/>
                <w:szCs w:val="28"/>
              </w:rPr>
              <w:t>Бір қызметкерге орташа жүктеме</w:t>
            </w:r>
          </w:p>
        </w:tc>
        <w:tc>
          <w:tcPr>
            <w:tcW w:w="3118" w:type="dxa"/>
          </w:tcPr>
          <w:p w14:paraId="0755742D" w14:textId="77777777" w:rsidR="006A2C65" w:rsidRDefault="006A2C65" w:rsidP="006544D7">
            <w:pPr>
              <w:jc w:val="both"/>
              <w:rPr>
                <w:sz w:val="28"/>
                <w:szCs w:val="28"/>
                <w:lang w:val="kk-KZ"/>
              </w:rPr>
            </w:pPr>
            <w:r w:rsidRPr="00D6139B">
              <w:rPr>
                <w:sz w:val="28"/>
                <w:szCs w:val="28"/>
              </w:rPr>
              <w:t>Жалпы тапсырмалар саны / Қызметкерлер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r w:rsidRPr="00D6139B">
              <w:rPr>
                <w:sz w:val="28"/>
                <w:szCs w:val="28"/>
              </w:rPr>
              <w:t>Жүктеменің теңгерімділігін анықтау</w:t>
            </w:r>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r w:rsidRPr="00D6139B">
              <w:rPr>
                <w:sz w:val="28"/>
                <w:szCs w:val="28"/>
              </w:rPr>
              <w:t>Келісу кезеңінің орташа ұзақтығы</w:t>
            </w:r>
          </w:p>
        </w:tc>
        <w:tc>
          <w:tcPr>
            <w:tcW w:w="3118" w:type="dxa"/>
          </w:tcPr>
          <w:p w14:paraId="33AAF653" w14:textId="77777777" w:rsidR="006A2C65" w:rsidRPr="00D6139B" w:rsidRDefault="006A2C65" w:rsidP="006544D7">
            <w:pPr>
              <w:jc w:val="both"/>
              <w:rPr>
                <w:sz w:val="28"/>
                <w:szCs w:val="28"/>
                <w:lang w:val="kk-KZ"/>
              </w:rPr>
            </w:pPr>
            <w:r w:rsidRPr="00D6139B">
              <w:rPr>
                <w:sz w:val="28"/>
                <w:szCs w:val="28"/>
              </w:rPr>
              <w:t>Σ</w:t>
            </w:r>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r w:rsidRPr="003F32C8">
              <w:rPr>
                <w:sz w:val="28"/>
                <w:szCs w:val="28"/>
              </w:rPr>
              <w:t>күн</w:t>
            </w:r>
          </w:p>
        </w:tc>
        <w:tc>
          <w:tcPr>
            <w:tcW w:w="2546" w:type="dxa"/>
          </w:tcPr>
          <w:p w14:paraId="08030216" w14:textId="77777777" w:rsidR="006A2C65" w:rsidRDefault="006A2C65" w:rsidP="006544D7">
            <w:pPr>
              <w:jc w:val="both"/>
              <w:rPr>
                <w:sz w:val="28"/>
                <w:szCs w:val="28"/>
                <w:lang w:val="kk-KZ"/>
              </w:rPr>
            </w:pPr>
            <w:r w:rsidRPr="00D6139B">
              <w:rPr>
                <w:sz w:val="28"/>
                <w:szCs w:val="28"/>
              </w:rPr>
              <w:t>«Тар орындарды» анықтау</w:t>
            </w:r>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r w:rsidRPr="00D632AF">
        <w:rPr>
          <w:sz w:val="28"/>
          <w:szCs w:val="28"/>
        </w:rPr>
        <w:t>Модульде пайдаланушылар үшін аналитикалық панель қарастырылады. Басшылық деңгейіндегі пайдаланушылар жалпы ұйым бойынша көрсеткіштерді көре алады. Бөлім басшылары тек өз бөлімінің көрсеткіштерін көреді. Бұл рөлдік модель ақпараттық қауіпсіздік талаптарына сәйкес келеді және деректердің құпиялылығын сақтайды.</w:t>
      </w:r>
    </w:p>
    <w:p w14:paraId="749043B5" w14:textId="77777777" w:rsidR="006A2C65" w:rsidRPr="00D632AF" w:rsidRDefault="006A2C65" w:rsidP="006A2C65">
      <w:pPr>
        <w:ind w:firstLine="709"/>
        <w:jc w:val="both"/>
        <w:rPr>
          <w:sz w:val="28"/>
          <w:szCs w:val="28"/>
        </w:rPr>
      </w:pPr>
      <w:r w:rsidRPr="00D632AF">
        <w:rPr>
          <w:sz w:val="28"/>
          <w:szCs w:val="28"/>
        </w:rPr>
        <w:t>KPI модулін енгізу нәтижесінде басқарушылық шешім қабылдау процесі айтарлықтай жеңілдейді. Мысалы, егер белгілі бір бөлімде келісу кезеңінің орташа ұзақтығы жоғары болса, бұл процестегі тиімсіздік туралы сигнал береді. Немесе мерзімі өткен тапсырмалар пайызы артса, басшылық қосымша бақылау шараларын қабылдай алады.</w:t>
      </w:r>
    </w:p>
    <w:p w14:paraId="5D826067" w14:textId="77777777" w:rsidR="006A2C65" w:rsidRPr="00D632AF" w:rsidRDefault="006A2C65" w:rsidP="006A2C65">
      <w:pPr>
        <w:ind w:firstLine="709"/>
        <w:jc w:val="both"/>
        <w:rPr>
          <w:sz w:val="28"/>
          <w:szCs w:val="28"/>
        </w:rPr>
      </w:pPr>
      <w:r w:rsidRPr="00D632AF">
        <w:rPr>
          <w:sz w:val="28"/>
          <w:szCs w:val="28"/>
        </w:rPr>
        <w:t>Функционалдық модель сонымен қатар болжау мүмкіндігін кеңейтеді. Уақыт бойынша жиналған статистикалық деректер негізінде болашақтағы жүктемені болжауға болады. Бұл кадрлық ресурстарды жоспарлау кезінде маңызды рөл атқарады. Мысалы, белгілі бір кезеңде құжаттар саны артатыны анықталса, қосымша қызметкерлер тарту немесе процесті оңтайландыру туралы шешім қабылданады.</w:t>
      </w:r>
    </w:p>
    <w:p w14:paraId="6DB92DC0" w14:textId="77777777" w:rsidR="006A2C65" w:rsidRPr="00D632AF" w:rsidRDefault="006A2C65" w:rsidP="006A2C65">
      <w:pPr>
        <w:ind w:firstLine="709"/>
        <w:jc w:val="both"/>
        <w:rPr>
          <w:sz w:val="28"/>
          <w:szCs w:val="28"/>
        </w:rPr>
      </w:pPr>
      <w:r w:rsidRPr="00D632AF">
        <w:rPr>
          <w:sz w:val="28"/>
          <w:szCs w:val="28"/>
        </w:rPr>
        <w:t>Техникалық тұрғыдан алғанда, KPI модулі 1С платформасының стандартты құралдары арқылы жүзеге асырылады. Есептеулер регистрлер мен сұраныстар механизмін қолдану арқылы орындалады. Визуализация үшін диаграммалар мен динамикалық есептер пайдаланылады. Бұл шешім жүйенің қолданыстағы архитектурасын өзгертпей, оның функционалын кеңейтуге мүмкіндік береді.</w:t>
      </w:r>
    </w:p>
    <w:p w14:paraId="2DDC496E" w14:textId="47971AAE" w:rsidR="006A2C65" w:rsidRPr="006A2C65" w:rsidRDefault="006A2C65" w:rsidP="006A2C65">
      <w:pPr>
        <w:ind w:firstLine="709"/>
        <w:jc w:val="both"/>
        <w:rPr>
          <w:sz w:val="28"/>
          <w:szCs w:val="28"/>
          <w:lang w:val="kk-KZ"/>
        </w:rPr>
      </w:pPr>
      <w:r w:rsidRPr="00D632AF">
        <w:rPr>
          <w:sz w:val="28"/>
          <w:szCs w:val="28"/>
        </w:rPr>
        <w:t xml:space="preserve">Қорытындылай келе, KPI модулінің ақпараттық және функционалдық моделі құжат айналымы жүйесін жаңа сапалық деңгейге көтеруге бағытталған. Модуль бастапқы деректерді өңдеп, оларды басқарушылық индикаторларға айналдырады. Нәтижесінде кәсіпорын қызметінің тиімділігі сандық түрде </w:t>
      </w:r>
      <w:r w:rsidRPr="00D632AF">
        <w:rPr>
          <w:sz w:val="28"/>
          <w:szCs w:val="28"/>
        </w:rPr>
        <w:lastRenderedPageBreak/>
        <w:t>бағаланып, стратегиялық басқару мүмкіндігі артады. KPI модулін енгізу 1С:Документооборот жүйесін тек операциялық құралдан аналитикалық басқару платформасына айналдырады.</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r w:rsidRPr="005E1947">
        <w:rPr>
          <w:sz w:val="28"/>
          <w:szCs w:val="28"/>
        </w:rPr>
        <w:t xml:space="preserve">Функционалдық талдау барысында жүйенің бизнес-процестермен интеграция деңгейі де зерттелді. Қазіргі уақытта жүйе негізінен құжат айналымын қамтамасыз етеді, бірақ кадрлық жүйе, қаржылық есеп немесе өндірістік басқару модульдерімен терең интеграция жоқ. Бұл ақпараттың </w:t>
      </w:r>
      <w:r w:rsidRPr="005E1947">
        <w:rPr>
          <w:sz w:val="28"/>
          <w:szCs w:val="28"/>
        </w:rPr>
        <w:lastRenderedPageBreak/>
        <w:t>фрагменттелуіне әкеледі. Мысалы, қызметкердің нақты жүктемесін бағалау үшін тек құжаттар саны жеткіліксіз, қосымша деректер қажет. Мұндай интеграция болмағандықтан, басқарушылық шешім қабылдау кезінде толық көрініс қалыптаспайды.</w:t>
      </w:r>
    </w:p>
    <w:p w14:paraId="4E5F78D5" w14:textId="77777777" w:rsidR="005E1947" w:rsidRPr="005E1947" w:rsidRDefault="005E1947" w:rsidP="005E1947">
      <w:pPr>
        <w:ind w:firstLine="709"/>
        <w:jc w:val="both"/>
        <w:rPr>
          <w:sz w:val="28"/>
          <w:szCs w:val="28"/>
        </w:rPr>
      </w:pPr>
      <w:r w:rsidRPr="005E1947">
        <w:rPr>
          <w:sz w:val="28"/>
          <w:szCs w:val="28"/>
        </w:rPr>
        <w:t>Жүйенің тағы бір ерекшелігі – рөлдік қолжетімділік моделі. Әрбір пайдаланушыға белгілі бір құқықтар беріледі: құжатты қарау, өзгерту, бекіту немесе жою. Бұл қауіпсіздік талаптарына сәйкес келеді және ақпараттық қауіпсіздікті қамтамасыз етеді. Алайда рөлдік модель тиімділік көрсеткіштерін талдаумен байланыстырылмаған. Мысалы, белгілі бір рөлдегі қызметкерлердің орташа өнімділігі автоматты түрде есептелмейді.</w:t>
      </w:r>
    </w:p>
    <w:p w14:paraId="3FAB6B74" w14:textId="77777777" w:rsidR="005E1947" w:rsidRPr="005E1947" w:rsidRDefault="005E1947" w:rsidP="005E1947">
      <w:pPr>
        <w:ind w:firstLine="709"/>
        <w:jc w:val="both"/>
        <w:rPr>
          <w:sz w:val="28"/>
          <w:szCs w:val="28"/>
        </w:rPr>
      </w:pPr>
      <w:r w:rsidRPr="005E1947">
        <w:rPr>
          <w:sz w:val="28"/>
          <w:szCs w:val="28"/>
        </w:rPr>
        <w:t>Процестердің уақыттық параметрлерін талдау кезінде келесі мәселе анықталды: жүйе құжаттың тіркелген және жабылған уақытын сақтағанымен, аралық кезеңдердегі кідірістерді автоматты түрде талдамайды. Нәтижесінде процестегі «тар орындарды» анықтау қиын. Егер құжат келісу кезеңінде ұзақ уақыт тұрса, оның себебі жүйеде нақты көрсетілмейді. Бұл басқарушылық талдауды күрделендіреді.</w:t>
      </w:r>
    </w:p>
    <w:p w14:paraId="2E462672" w14:textId="77777777" w:rsidR="005E1947" w:rsidRPr="005E1947" w:rsidRDefault="005E1947" w:rsidP="005E1947">
      <w:pPr>
        <w:ind w:firstLine="709"/>
        <w:jc w:val="both"/>
        <w:rPr>
          <w:sz w:val="28"/>
          <w:szCs w:val="28"/>
        </w:rPr>
      </w:pPr>
      <w:r w:rsidRPr="005E1947">
        <w:rPr>
          <w:sz w:val="28"/>
          <w:szCs w:val="28"/>
        </w:rPr>
        <w:t>Функционалдық шектеулердің тағы бірі – қызметкерлер жүктемесінің теңгерімсіздігін анықтау механизмі жоқ. Жүйе әр қызметкерге берілген тапсырмалар санын көрсетеді, бірақ олардың күрделілігі, орындалу ұзақтығы немесе сапасы ескерілмейді. Нәтижесінде жүктеме формальды түрде ғана бағаланады. Бұл кадрлық ресурстарды тиімді бөлуге кедергі келтіреді.</w:t>
      </w:r>
    </w:p>
    <w:p w14:paraId="543DAD11" w14:textId="77777777" w:rsidR="005E1947" w:rsidRPr="005E1947" w:rsidRDefault="005E1947" w:rsidP="005E1947">
      <w:pPr>
        <w:ind w:firstLine="709"/>
        <w:jc w:val="both"/>
        <w:rPr>
          <w:sz w:val="28"/>
          <w:szCs w:val="28"/>
        </w:rPr>
      </w:pPr>
      <w:r w:rsidRPr="005E1947">
        <w:rPr>
          <w:sz w:val="28"/>
          <w:szCs w:val="28"/>
        </w:rPr>
        <w:t>Талдау барысында жүйенің техникалық мүмкіндіктері де қарастырылды. 1С платформасы кеңейтілетін архитектураға ие, яғни қосымша модульдер енгізуге мүмкіндік береді. Бұл артықшылық болып табылады, себебі жүйені толық ауыстырмай-ақ функционалын кеңейтуге болады. Осы тұрғыдан алғанда KPI модулін енгізу техникалық жағынан жүзеге асыруға болатын шешім болып табылады.</w:t>
      </w:r>
    </w:p>
    <w:p w14:paraId="5D255438" w14:textId="77777777" w:rsidR="005E1947" w:rsidRPr="005E1947" w:rsidRDefault="005E1947" w:rsidP="005E1947">
      <w:pPr>
        <w:ind w:firstLine="709"/>
        <w:jc w:val="both"/>
        <w:rPr>
          <w:sz w:val="28"/>
          <w:szCs w:val="28"/>
        </w:rPr>
      </w:pPr>
      <w:r w:rsidRPr="005E1947">
        <w:rPr>
          <w:sz w:val="28"/>
          <w:szCs w:val="28"/>
        </w:rPr>
        <w:t>Жүйенің ақпараттық құрылымы негізінен құжаттарға және тапсырмаларға негізделген. Әр құжат белгілі бір реквизиттер жиынтығынан тұрады: нөмірі, күні, авторы, жауапты бөлім, мәртебесі және тіркемелері. Тапсырмалар объектісі құжатпен байланысқан және орындаушы, мерзім, орындалу нәтижесі сияқты атрибуттарды қамтиды. Алайда бұл деректерді кешенді талдау үшін арнайы агрегаттау және есептеу механизмдері қажет.</w:t>
      </w:r>
    </w:p>
    <w:p w14:paraId="7C1CC986" w14:textId="77777777" w:rsidR="005E1947" w:rsidRPr="005E1947" w:rsidRDefault="005E1947" w:rsidP="005E1947">
      <w:pPr>
        <w:ind w:firstLine="709"/>
        <w:jc w:val="both"/>
        <w:rPr>
          <w:sz w:val="28"/>
          <w:szCs w:val="28"/>
        </w:rPr>
      </w:pPr>
      <w:r w:rsidRPr="005E1947">
        <w:rPr>
          <w:sz w:val="28"/>
          <w:szCs w:val="28"/>
        </w:rPr>
        <w:t>Функционалдық талдау қорытындысы бойынша келесі негізгі проблемалар анықталды:</w:t>
      </w:r>
    </w:p>
    <w:p w14:paraId="7427BF83" w14:textId="77777777" w:rsidR="005E1947" w:rsidRDefault="005E1947" w:rsidP="005E1947">
      <w:pPr>
        <w:ind w:firstLine="709"/>
        <w:jc w:val="both"/>
        <w:rPr>
          <w:sz w:val="28"/>
          <w:szCs w:val="28"/>
          <w:lang w:val="kk-KZ"/>
        </w:rPr>
      </w:pPr>
      <w:r w:rsidRPr="005E1947">
        <w:rPr>
          <w:sz w:val="28"/>
          <w:szCs w:val="28"/>
        </w:rPr>
        <w:t>– процестер тиімділігінің KPI көрсеткіштері жоқ;</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r w:rsidRPr="006510F6">
        <w:rPr>
          <w:sz w:val="28"/>
          <w:szCs w:val="28"/>
        </w:rPr>
        <w:t>Пайдаланушы интерфейсі (UI)</w:t>
      </w:r>
    </w:p>
    <w:p w14:paraId="7A6709F1" w14:textId="77777777" w:rsidR="006510F6" w:rsidRPr="006510F6" w:rsidRDefault="006510F6" w:rsidP="006510F6">
      <w:pPr>
        <w:numPr>
          <w:ilvl w:val="0"/>
          <w:numId w:val="16"/>
        </w:numPr>
        <w:jc w:val="both"/>
        <w:rPr>
          <w:sz w:val="28"/>
          <w:szCs w:val="28"/>
        </w:rPr>
      </w:pPr>
      <w:r w:rsidRPr="006510F6">
        <w:rPr>
          <w:sz w:val="28"/>
          <w:szCs w:val="28"/>
        </w:rPr>
        <w:t>Қолданбалы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KPI есептеу модулі</w:t>
      </w:r>
    </w:p>
    <w:p w14:paraId="27311696" w14:textId="77777777" w:rsidR="006510F6" w:rsidRPr="006510F6" w:rsidRDefault="006510F6" w:rsidP="006510F6">
      <w:pPr>
        <w:numPr>
          <w:ilvl w:val="0"/>
          <w:numId w:val="16"/>
        </w:numPr>
        <w:jc w:val="both"/>
        <w:rPr>
          <w:sz w:val="28"/>
          <w:szCs w:val="28"/>
        </w:rPr>
      </w:pPr>
      <w:r w:rsidRPr="006510F6">
        <w:rPr>
          <w:sz w:val="28"/>
          <w:szCs w:val="28"/>
        </w:rPr>
        <w:t>Деректер базасы сервері</w:t>
      </w:r>
    </w:p>
    <w:p w14:paraId="213C4B11" w14:textId="77777777" w:rsidR="006510F6" w:rsidRPr="006510F6" w:rsidRDefault="006510F6" w:rsidP="006510F6">
      <w:pPr>
        <w:numPr>
          <w:ilvl w:val="0"/>
          <w:numId w:val="16"/>
        </w:numPr>
        <w:jc w:val="both"/>
        <w:rPr>
          <w:sz w:val="28"/>
          <w:szCs w:val="28"/>
        </w:rPr>
      </w:pPr>
      <w:r w:rsidRPr="006510F6">
        <w:rPr>
          <w:sz w:val="28"/>
          <w:szCs w:val="28"/>
        </w:rPr>
        <w:t>Есеп беру және визуализация компоненті</w:t>
      </w:r>
    </w:p>
    <w:p w14:paraId="21188519" w14:textId="77777777" w:rsidR="006510F6" w:rsidRPr="006510F6" w:rsidRDefault="006510F6" w:rsidP="006510F6">
      <w:pPr>
        <w:ind w:firstLine="709"/>
        <w:jc w:val="both"/>
        <w:rPr>
          <w:sz w:val="28"/>
          <w:szCs w:val="28"/>
        </w:rPr>
      </w:pPr>
      <w:r w:rsidRPr="006510F6">
        <w:rPr>
          <w:sz w:val="28"/>
          <w:szCs w:val="28"/>
        </w:rPr>
        <w:t>Пайдаланушы интерфейсі құжаттармен жұмыс істеуге, есептерді қарауға және аналитикалық панельдерді бақылауға арналған. Интерфейс рөлдік модель негізінде бейімделеді: басшылық, бөлім басшысы және орындаушы әртүрлі деңгейдегі ақпаратқа қол жеткізеді.</w:t>
      </w:r>
    </w:p>
    <w:p w14:paraId="44B6D338" w14:textId="77777777" w:rsidR="006510F6" w:rsidRPr="006510F6" w:rsidRDefault="006510F6" w:rsidP="006510F6">
      <w:pPr>
        <w:ind w:firstLine="709"/>
        <w:jc w:val="both"/>
        <w:rPr>
          <w:sz w:val="28"/>
          <w:szCs w:val="28"/>
        </w:rPr>
      </w:pPr>
      <w:r w:rsidRPr="006510F6">
        <w:rPr>
          <w:sz w:val="28"/>
          <w:szCs w:val="28"/>
        </w:rPr>
        <w:t>Қолданбалы сервер бизнес-процестердің орындалуын қамтамасыз етеді. Мұнда құжаттарды маршрутизациялау, тапсырмаларды қалыптастыру және мәртебелерді өзгерту логикасы жүзеге асырылады.</w:t>
      </w:r>
    </w:p>
    <w:p w14:paraId="34D1DB98" w14:textId="77777777" w:rsidR="006510F6" w:rsidRPr="006510F6" w:rsidRDefault="006510F6" w:rsidP="006510F6">
      <w:pPr>
        <w:ind w:firstLine="709"/>
        <w:jc w:val="both"/>
        <w:rPr>
          <w:sz w:val="28"/>
          <w:szCs w:val="28"/>
        </w:rPr>
      </w:pPr>
      <w:r w:rsidRPr="006510F6">
        <w:rPr>
          <w:sz w:val="28"/>
          <w:szCs w:val="28"/>
        </w:rPr>
        <w:t>KPI есептеу модулі – жаңа енгізілетін компонент. Ол регистрлерден деректерді алып, көрсеткіштерді формулалар бойынша есептейді және нәтижелерді арнайы аналитикалық регистрлерге жазады.</w:t>
      </w:r>
    </w:p>
    <w:p w14:paraId="71E21E4C" w14:textId="77777777" w:rsidR="006510F6" w:rsidRPr="006510F6" w:rsidRDefault="006510F6" w:rsidP="006510F6">
      <w:pPr>
        <w:ind w:firstLine="709"/>
        <w:jc w:val="both"/>
        <w:rPr>
          <w:sz w:val="28"/>
          <w:szCs w:val="28"/>
        </w:rPr>
      </w:pPr>
      <w:r w:rsidRPr="006510F6">
        <w:rPr>
          <w:sz w:val="28"/>
          <w:szCs w:val="28"/>
        </w:rPr>
        <w:t xml:space="preserve">Есеп беру және визуализация компоненті диаграммалар, графиктер және </w:t>
      </w:r>
      <w:r w:rsidRPr="006510F6">
        <w:rPr>
          <w:sz w:val="28"/>
          <w:szCs w:val="28"/>
        </w:rPr>
        <w:lastRenderedPageBreak/>
        <w:t>кестелік есептер қалыптастырады. Бұл компонент басқарушылық дашбордтарды жүзеге асыруға мүмкіндік береді.</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4043257"/>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r w:rsidRPr="000166E2">
        <w:rPr>
          <w:sz w:val="28"/>
          <w:szCs w:val="28"/>
        </w:rPr>
        <w:t>негізгі</w:t>
      </w:r>
      <w:r w:rsidRPr="000166E2">
        <w:rPr>
          <w:sz w:val="28"/>
          <w:szCs w:val="28"/>
          <w:lang w:val="en-US"/>
        </w:rPr>
        <w:t xml:space="preserve"> </w:t>
      </w:r>
      <w:r w:rsidRPr="000166E2">
        <w:rPr>
          <w:sz w:val="28"/>
          <w:szCs w:val="28"/>
        </w:rPr>
        <w:t>нәтижелілік</w:t>
      </w:r>
      <w:r w:rsidRPr="000166E2">
        <w:rPr>
          <w:sz w:val="28"/>
          <w:szCs w:val="28"/>
          <w:lang w:val="en-US"/>
        </w:rPr>
        <w:t xml:space="preserve"> </w:t>
      </w:r>
      <w:r w:rsidRPr="000166E2">
        <w:rPr>
          <w:sz w:val="28"/>
          <w:szCs w:val="28"/>
        </w:rPr>
        <w:t>көрсеткіштері</w:t>
      </w:r>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Процесс моделі</w:t>
      </w:r>
      <w:r>
        <w:rPr>
          <w:sz w:val="28"/>
          <w:szCs w:val="28"/>
        </w:rPr>
        <w:t xml:space="preserve"> - </w:t>
      </w:r>
      <w:r w:rsidRPr="002A2FCF">
        <w:rPr>
          <w:sz w:val="28"/>
          <w:szCs w:val="28"/>
        </w:rPr>
        <w:t>Процестің алгоритмдік немесе графикалық көрінісі (BPMN, диаграммалар).</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r w:rsidRPr="00BC4AC7">
        <w:rPr>
          <w:sz w:val="28"/>
          <w:szCs w:val="28"/>
        </w:rPr>
        <w:t>Процестің орындалуын бақылау және көрсеткіштерді жинау кезеңі.</w:t>
      </w:r>
    </w:p>
    <w:p w14:paraId="095A6625" w14:textId="77777777" w:rsidR="00B32151" w:rsidRDefault="00B32151" w:rsidP="00B32151">
      <w:pPr>
        <w:widowControl/>
        <w:tabs>
          <w:tab w:val="left" w:pos="3687"/>
        </w:tabs>
        <w:autoSpaceDE/>
        <w:autoSpaceDN/>
        <w:ind w:firstLine="709"/>
        <w:jc w:val="both"/>
        <w:rPr>
          <w:sz w:val="28"/>
          <w:szCs w:val="28"/>
        </w:rPr>
      </w:pPr>
      <w:r w:rsidRPr="00BC4AC7">
        <w:rPr>
          <w:sz w:val="28"/>
          <w:szCs w:val="28"/>
        </w:rPr>
        <w:t>Талдау</w:t>
      </w:r>
      <w:r>
        <w:rPr>
          <w:sz w:val="28"/>
          <w:szCs w:val="28"/>
        </w:rPr>
        <w:t xml:space="preserve"> - </w:t>
      </w:r>
      <w:r w:rsidRPr="00BC4AC7">
        <w:rPr>
          <w:sz w:val="28"/>
          <w:szCs w:val="28"/>
        </w:rPr>
        <w:t>Жиналған деректерді бағалап, әрекеттердің нәтижелілігін анықтау.</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r w:rsidRPr="00BC4AC7">
        <w:rPr>
          <w:sz w:val="28"/>
          <w:szCs w:val="28"/>
        </w:rPr>
        <w:t>Жетілдіру</w:t>
      </w:r>
      <w:r>
        <w:rPr>
          <w:sz w:val="28"/>
          <w:szCs w:val="28"/>
        </w:rPr>
        <w:t xml:space="preserve"> - </w:t>
      </w:r>
      <w:r w:rsidRPr="00BC4AC7">
        <w:rPr>
          <w:sz w:val="28"/>
          <w:szCs w:val="28"/>
        </w:rPr>
        <w:t>Процестің тиімділігін арттыруға бағытталған өзгерістер енгізу.</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практикалық әдістемелік құрал,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(методикалық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жылғы 1С кейстері (официалық сайттан)</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r w:rsidR="00C553E3" w:rsidRPr="00B32151">
        <w:rPr>
          <w:sz w:val="28"/>
          <w:szCs w:val="28"/>
          <w:lang w:val="en-US"/>
        </w:rPr>
        <w:t xml:space="preserve">vom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r w:rsidR="00E329EE" w:rsidRPr="00B32151">
        <w:rPr>
          <w:i/>
          <w:iCs/>
          <w:sz w:val="28"/>
          <w:szCs w:val="28"/>
        </w:rPr>
        <w:t>Ақпараттық</w:t>
      </w:r>
      <w:r w:rsidR="00E329EE" w:rsidRPr="00B32151">
        <w:rPr>
          <w:i/>
          <w:iCs/>
          <w:sz w:val="28"/>
          <w:szCs w:val="28"/>
          <w:lang w:val="en-US"/>
        </w:rPr>
        <w:t xml:space="preserve"> </w:t>
      </w:r>
      <w:r w:rsidR="00E329EE" w:rsidRPr="00B32151">
        <w:rPr>
          <w:i/>
          <w:iCs/>
          <w:sz w:val="28"/>
          <w:szCs w:val="28"/>
        </w:rPr>
        <w:t>жүйелерді</w:t>
      </w:r>
      <w:r w:rsidR="00E329EE" w:rsidRPr="00B32151">
        <w:rPr>
          <w:i/>
          <w:iCs/>
          <w:sz w:val="28"/>
          <w:szCs w:val="28"/>
          <w:lang w:val="en-US"/>
        </w:rPr>
        <w:t xml:space="preserve"> </w:t>
      </w:r>
      <w:r w:rsidR="00E329EE" w:rsidRPr="00B32151">
        <w:rPr>
          <w:i/>
          <w:iCs/>
          <w:sz w:val="28"/>
          <w:szCs w:val="28"/>
        </w:rPr>
        <w:t>жобалау</w:t>
      </w:r>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r w:rsidRPr="00B32151">
        <w:rPr>
          <w:sz w:val="28"/>
          <w:szCs w:val="28"/>
        </w:rPr>
        <w:t>рет</w:t>
      </w:r>
      <w:r w:rsidRPr="00B32151">
        <w:rPr>
          <w:sz w:val="28"/>
          <w:szCs w:val="28"/>
          <w:lang w:val="en-US"/>
        </w:rPr>
        <w:t>., 2022) —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r w:rsidRPr="00B32151">
        <w:rPr>
          <w:sz w:val="28"/>
          <w:szCs w:val="28"/>
        </w:rPr>
        <w:t>рет</w:t>
      </w:r>
      <w:r w:rsidRPr="00B32151">
        <w:rPr>
          <w:sz w:val="28"/>
          <w:szCs w:val="28"/>
          <w:lang w:val="en-US"/>
        </w:rPr>
        <w:t>, 2021) —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r w:rsidR="00B32151" w:rsidRPr="00B32151">
        <w:rPr>
          <w:sz w:val="28"/>
          <w:szCs w:val="28"/>
          <w:lang w:val="en-US"/>
        </w:rPr>
        <w:t xml:space="preserve">Deryugina,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Journal of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06467" w14:textId="77777777" w:rsidR="00C90BBF" w:rsidRDefault="00C90BBF" w:rsidP="00664E00">
      <w:r>
        <w:separator/>
      </w:r>
    </w:p>
  </w:endnote>
  <w:endnote w:type="continuationSeparator" w:id="0">
    <w:p w14:paraId="79AAC618" w14:textId="77777777" w:rsidR="00C90BBF" w:rsidRDefault="00C90BBF"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88B14" w14:textId="77777777" w:rsidR="00C90BBF" w:rsidRDefault="00C90BBF" w:rsidP="00664E00">
      <w:r>
        <w:separator/>
      </w:r>
    </w:p>
  </w:footnote>
  <w:footnote w:type="continuationSeparator" w:id="0">
    <w:p w14:paraId="27DC849D" w14:textId="77777777" w:rsidR="00C90BBF" w:rsidRDefault="00C90BBF"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1BB9"/>
    <w:multiLevelType w:val="hybridMultilevel"/>
    <w:tmpl w:val="740E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B6313E"/>
    <w:multiLevelType w:val="hybridMultilevel"/>
    <w:tmpl w:val="85E8AE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3BB2C4C"/>
    <w:multiLevelType w:val="hybridMultilevel"/>
    <w:tmpl w:val="21946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E757A"/>
    <w:multiLevelType w:val="hybridMultilevel"/>
    <w:tmpl w:val="3A46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E51025D"/>
    <w:multiLevelType w:val="hybridMultilevel"/>
    <w:tmpl w:val="D1728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856BDE"/>
    <w:multiLevelType w:val="hybridMultilevel"/>
    <w:tmpl w:val="EE3C36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5"/>
  </w:num>
  <w:num w:numId="2" w16cid:durableId="126047415">
    <w:abstractNumId w:val="21"/>
  </w:num>
  <w:num w:numId="3" w16cid:durableId="304508582">
    <w:abstractNumId w:val="1"/>
  </w:num>
  <w:num w:numId="4" w16cid:durableId="1149706252">
    <w:abstractNumId w:val="15"/>
  </w:num>
  <w:num w:numId="5" w16cid:durableId="766657130">
    <w:abstractNumId w:val="7"/>
  </w:num>
  <w:num w:numId="6" w16cid:durableId="62069217">
    <w:abstractNumId w:val="20"/>
  </w:num>
  <w:num w:numId="7" w16cid:durableId="884030038">
    <w:abstractNumId w:val="17"/>
  </w:num>
  <w:num w:numId="8" w16cid:durableId="1665163459">
    <w:abstractNumId w:val="23"/>
  </w:num>
  <w:num w:numId="9" w16cid:durableId="60714811">
    <w:abstractNumId w:val="12"/>
  </w:num>
  <w:num w:numId="10" w16cid:durableId="803088050">
    <w:abstractNumId w:val="13"/>
  </w:num>
  <w:num w:numId="11" w16cid:durableId="343090658">
    <w:abstractNumId w:val="0"/>
  </w:num>
  <w:num w:numId="12" w16cid:durableId="994066869">
    <w:abstractNumId w:val="9"/>
  </w:num>
  <w:num w:numId="13" w16cid:durableId="1853374734">
    <w:abstractNumId w:val="22"/>
  </w:num>
  <w:num w:numId="14" w16cid:durableId="797063212">
    <w:abstractNumId w:val="18"/>
  </w:num>
  <w:num w:numId="15" w16cid:durableId="1895047210">
    <w:abstractNumId w:val="6"/>
  </w:num>
  <w:num w:numId="16" w16cid:durableId="477840345">
    <w:abstractNumId w:val="16"/>
  </w:num>
  <w:num w:numId="17" w16cid:durableId="46343788">
    <w:abstractNumId w:val="10"/>
  </w:num>
  <w:num w:numId="18" w16cid:durableId="499394885">
    <w:abstractNumId w:val="11"/>
  </w:num>
  <w:num w:numId="19" w16cid:durableId="1920477602">
    <w:abstractNumId w:val="19"/>
  </w:num>
  <w:num w:numId="20" w16cid:durableId="863060419">
    <w:abstractNumId w:val="4"/>
  </w:num>
  <w:num w:numId="21" w16cid:durableId="815731537">
    <w:abstractNumId w:val="14"/>
  </w:num>
  <w:num w:numId="22" w16cid:durableId="284625026">
    <w:abstractNumId w:val="8"/>
  </w:num>
  <w:num w:numId="23" w16cid:durableId="298003258">
    <w:abstractNumId w:val="3"/>
  </w:num>
  <w:num w:numId="24" w16cid:durableId="89394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0E25"/>
    <w:rsid w:val="00081929"/>
    <w:rsid w:val="00096624"/>
    <w:rsid w:val="000973A2"/>
    <w:rsid w:val="000A457F"/>
    <w:rsid w:val="000A7F10"/>
    <w:rsid w:val="000E17B4"/>
    <w:rsid w:val="000F294E"/>
    <w:rsid w:val="001077A0"/>
    <w:rsid w:val="00112688"/>
    <w:rsid w:val="00116592"/>
    <w:rsid w:val="001172CE"/>
    <w:rsid w:val="00170460"/>
    <w:rsid w:val="001711A3"/>
    <w:rsid w:val="001818EF"/>
    <w:rsid w:val="001900C9"/>
    <w:rsid w:val="001977F4"/>
    <w:rsid w:val="001A3B79"/>
    <w:rsid w:val="001D3BCC"/>
    <w:rsid w:val="001E68BA"/>
    <w:rsid w:val="001F3C77"/>
    <w:rsid w:val="00200957"/>
    <w:rsid w:val="0020176F"/>
    <w:rsid w:val="00212D93"/>
    <w:rsid w:val="00212F66"/>
    <w:rsid w:val="00225420"/>
    <w:rsid w:val="002431BE"/>
    <w:rsid w:val="002432CB"/>
    <w:rsid w:val="002749A0"/>
    <w:rsid w:val="002A2FCF"/>
    <w:rsid w:val="002A418A"/>
    <w:rsid w:val="002B1AC7"/>
    <w:rsid w:val="002C5B3A"/>
    <w:rsid w:val="002C79BB"/>
    <w:rsid w:val="002D0FE1"/>
    <w:rsid w:val="002D3372"/>
    <w:rsid w:val="002F0BA1"/>
    <w:rsid w:val="00314A05"/>
    <w:rsid w:val="00324542"/>
    <w:rsid w:val="00324D92"/>
    <w:rsid w:val="00341141"/>
    <w:rsid w:val="00354EC9"/>
    <w:rsid w:val="00364E27"/>
    <w:rsid w:val="003703AF"/>
    <w:rsid w:val="003767F3"/>
    <w:rsid w:val="0038590C"/>
    <w:rsid w:val="003A0122"/>
    <w:rsid w:val="003A7A13"/>
    <w:rsid w:val="003C6461"/>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D4C14"/>
    <w:rsid w:val="005E1947"/>
    <w:rsid w:val="006066EA"/>
    <w:rsid w:val="00616DFB"/>
    <w:rsid w:val="00623E39"/>
    <w:rsid w:val="006333E1"/>
    <w:rsid w:val="00647275"/>
    <w:rsid w:val="006510F6"/>
    <w:rsid w:val="00664E00"/>
    <w:rsid w:val="00670A8A"/>
    <w:rsid w:val="00674E24"/>
    <w:rsid w:val="006762AE"/>
    <w:rsid w:val="006A2835"/>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78E3"/>
    <w:rsid w:val="007523F6"/>
    <w:rsid w:val="00752F59"/>
    <w:rsid w:val="00763E50"/>
    <w:rsid w:val="00766F87"/>
    <w:rsid w:val="00780FC5"/>
    <w:rsid w:val="00784870"/>
    <w:rsid w:val="00784877"/>
    <w:rsid w:val="00790515"/>
    <w:rsid w:val="007A1DBE"/>
    <w:rsid w:val="007B669D"/>
    <w:rsid w:val="007B7288"/>
    <w:rsid w:val="007C4B8A"/>
    <w:rsid w:val="007C4E10"/>
    <w:rsid w:val="007D4C9A"/>
    <w:rsid w:val="007E30C5"/>
    <w:rsid w:val="007E5E8F"/>
    <w:rsid w:val="007F0148"/>
    <w:rsid w:val="00803360"/>
    <w:rsid w:val="008265B1"/>
    <w:rsid w:val="00830134"/>
    <w:rsid w:val="00830932"/>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4305C"/>
    <w:rsid w:val="00B532DF"/>
    <w:rsid w:val="00B56544"/>
    <w:rsid w:val="00B60D43"/>
    <w:rsid w:val="00B65AFE"/>
    <w:rsid w:val="00B67E75"/>
    <w:rsid w:val="00B85B5C"/>
    <w:rsid w:val="00B94052"/>
    <w:rsid w:val="00BA06BA"/>
    <w:rsid w:val="00BB10E5"/>
    <w:rsid w:val="00BB5D84"/>
    <w:rsid w:val="00BC3ED5"/>
    <w:rsid w:val="00BC4AC7"/>
    <w:rsid w:val="00BC50D3"/>
    <w:rsid w:val="00BE47AB"/>
    <w:rsid w:val="00BF5918"/>
    <w:rsid w:val="00C0334E"/>
    <w:rsid w:val="00C03F57"/>
    <w:rsid w:val="00C3424C"/>
    <w:rsid w:val="00C44F8C"/>
    <w:rsid w:val="00C553E3"/>
    <w:rsid w:val="00C56363"/>
    <w:rsid w:val="00C743ED"/>
    <w:rsid w:val="00C84B7D"/>
    <w:rsid w:val="00C90BBF"/>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32098"/>
    <w:rsid w:val="00E329EE"/>
    <w:rsid w:val="00E3533C"/>
    <w:rsid w:val="00E35C05"/>
    <w:rsid w:val="00E36174"/>
    <w:rsid w:val="00E64EE3"/>
    <w:rsid w:val="00E934AC"/>
    <w:rsid w:val="00E951CE"/>
    <w:rsid w:val="00E95ED9"/>
    <w:rsid w:val="00EB3F09"/>
    <w:rsid w:val="00EB5269"/>
    <w:rsid w:val="00EC13EC"/>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4C1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38</Pages>
  <Words>11124</Words>
  <Characters>63412</Characters>
  <Application>Microsoft Office Word</Application>
  <DocSecurity>0</DocSecurity>
  <Lines>528</Lines>
  <Paragraphs>148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222</cp:revision>
  <dcterms:created xsi:type="dcterms:W3CDTF">2026-02-03T09:16:00Z</dcterms:created>
  <dcterms:modified xsi:type="dcterms:W3CDTF">2026-04-14T16:57:00Z</dcterms:modified>
</cp:coreProperties>
</file>