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82F7C" w14:textId="77777777" w:rsidR="00CD268E" w:rsidRPr="00BA6540" w:rsidRDefault="00CD268E" w:rsidP="00CD268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A6540">
        <w:rPr>
          <w:rFonts w:ascii="Times New Roman" w:hAnsi="Times New Roman" w:cs="Times New Roman"/>
          <w:b/>
          <w:lang w:val="mn-MN"/>
        </w:rPr>
        <w:t>Бие Даалт 2</w:t>
      </w:r>
    </w:p>
    <w:p w14:paraId="21729153" w14:textId="48661785" w:rsidR="00CD268E" w:rsidRPr="00694078" w:rsidRDefault="00BA6540" w:rsidP="00CD268E">
      <w:pPr>
        <w:spacing w:line="240" w:lineRule="auto"/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  <w:lang w:val="mn-MN"/>
        </w:rPr>
        <w:tab/>
      </w:r>
      <w:r w:rsidR="00042E73" w:rsidRPr="00694078">
        <w:rPr>
          <w:rFonts w:ascii="Times New Roman" w:hAnsi="Times New Roman" w:cs="Times New Roman"/>
          <w:b/>
          <w:lang w:val="mn-MN"/>
        </w:rPr>
        <w:t>С</w:t>
      </w:r>
      <w:proofErr w:type="spellStart"/>
      <w:r w:rsidR="00CD268E" w:rsidRPr="00694078">
        <w:rPr>
          <w:rFonts w:ascii="Times New Roman" w:hAnsi="Times New Roman" w:cs="Times New Roman"/>
          <w:b/>
        </w:rPr>
        <w:t>эдвүүдийг</w:t>
      </w:r>
      <w:proofErr w:type="spellEnd"/>
      <w:r w:rsidR="00CD268E" w:rsidRPr="00694078">
        <w:rPr>
          <w:rFonts w:ascii="Times New Roman" w:hAnsi="Times New Roman" w:cs="Times New Roman"/>
          <w:b/>
        </w:rPr>
        <w:t xml:space="preserve"> </w:t>
      </w:r>
      <w:proofErr w:type="spellStart"/>
      <w:r w:rsidR="00CD268E" w:rsidRPr="00694078">
        <w:rPr>
          <w:rFonts w:ascii="Times New Roman" w:hAnsi="Times New Roman" w:cs="Times New Roman"/>
          <w:b/>
        </w:rPr>
        <w:t>судалж</w:t>
      </w:r>
      <w:proofErr w:type="spellEnd"/>
      <w:r w:rsidR="00CD268E" w:rsidRPr="00694078">
        <w:rPr>
          <w:rFonts w:ascii="Times New Roman" w:hAnsi="Times New Roman" w:cs="Times New Roman"/>
          <w:b/>
        </w:rPr>
        <w:t xml:space="preserve">, </w:t>
      </w:r>
      <w:proofErr w:type="spellStart"/>
      <w:r w:rsidR="00CD268E" w:rsidRPr="00694078">
        <w:rPr>
          <w:rFonts w:ascii="Times New Roman" w:hAnsi="Times New Roman" w:cs="Times New Roman"/>
          <w:b/>
        </w:rPr>
        <w:t>өөрийн</w:t>
      </w:r>
      <w:proofErr w:type="spellEnd"/>
      <w:r w:rsidR="00CD268E" w:rsidRPr="00694078">
        <w:rPr>
          <w:rFonts w:ascii="Times New Roman" w:hAnsi="Times New Roman" w:cs="Times New Roman"/>
          <w:b/>
        </w:rPr>
        <w:t xml:space="preserve"> </w:t>
      </w:r>
      <w:proofErr w:type="spellStart"/>
      <w:r w:rsidR="00CD268E" w:rsidRPr="00694078">
        <w:rPr>
          <w:rFonts w:ascii="Times New Roman" w:hAnsi="Times New Roman" w:cs="Times New Roman"/>
          <w:b/>
        </w:rPr>
        <w:t>ойлгосноо</w:t>
      </w:r>
      <w:proofErr w:type="spellEnd"/>
      <w:r w:rsidR="00CD268E" w:rsidRPr="00694078">
        <w:rPr>
          <w:rFonts w:ascii="Times New Roman" w:hAnsi="Times New Roman" w:cs="Times New Roman"/>
          <w:b/>
        </w:rPr>
        <w:t xml:space="preserve"> </w:t>
      </w:r>
      <w:proofErr w:type="spellStart"/>
      <w:r w:rsidR="00CD268E" w:rsidRPr="00694078">
        <w:rPr>
          <w:rFonts w:ascii="Times New Roman" w:hAnsi="Times New Roman" w:cs="Times New Roman"/>
          <w:b/>
        </w:rPr>
        <w:t>жишээ</w:t>
      </w:r>
      <w:proofErr w:type="spellEnd"/>
      <w:r w:rsidR="00CD268E" w:rsidRPr="00694078">
        <w:rPr>
          <w:rFonts w:ascii="Times New Roman" w:hAnsi="Times New Roman" w:cs="Times New Roman"/>
          <w:b/>
        </w:rPr>
        <w:t xml:space="preserve"> </w:t>
      </w:r>
      <w:proofErr w:type="spellStart"/>
      <w:r w:rsidR="00CD268E" w:rsidRPr="00694078">
        <w:rPr>
          <w:rFonts w:ascii="Times New Roman" w:hAnsi="Times New Roman" w:cs="Times New Roman"/>
          <w:b/>
        </w:rPr>
        <w:t>бодлогоор</w:t>
      </w:r>
      <w:proofErr w:type="spellEnd"/>
      <w:r w:rsidR="00CD268E" w:rsidRPr="00694078">
        <w:rPr>
          <w:rFonts w:ascii="Times New Roman" w:hAnsi="Times New Roman" w:cs="Times New Roman"/>
          <w:b/>
        </w:rPr>
        <w:t xml:space="preserve"> </w:t>
      </w:r>
      <w:proofErr w:type="spellStart"/>
      <w:r w:rsidR="00CD268E" w:rsidRPr="00694078">
        <w:rPr>
          <w:rFonts w:ascii="Times New Roman" w:hAnsi="Times New Roman" w:cs="Times New Roman"/>
          <w:b/>
        </w:rPr>
        <w:t>тайлбарла</w:t>
      </w:r>
      <w:proofErr w:type="spellEnd"/>
      <w:r w:rsidR="00042E73" w:rsidRPr="00694078">
        <w:rPr>
          <w:rFonts w:ascii="Times New Roman" w:hAnsi="Times New Roman" w:cs="Times New Roman"/>
          <w:b/>
          <w:lang w:val="mn-MN"/>
        </w:rPr>
        <w:t>х</w:t>
      </w:r>
      <w:r w:rsidR="00593657" w:rsidRPr="00694078">
        <w:rPr>
          <w:rFonts w:ascii="Times New Roman" w:hAnsi="Times New Roman" w:cs="Times New Roman"/>
          <w:b/>
          <w:lang w:val="mn-MN"/>
        </w:rPr>
        <w:t>.</w:t>
      </w:r>
    </w:p>
    <w:p w14:paraId="433DD892" w14:textId="77777777" w:rsidR="00593657" w:rsidRPr="00694078" w:rsidRDefault="00593657" w:rsidP="00CD268E">
      <w:pPr>
        <w:spacing w:line="240" w:lineRule="auto"/>
        <w:rPr>
          <w:rFonts w:ascii="Times New Roman" w:hAnsi="Times New Roman" w:cs="Times New Roman"/>
          <w:b/>
        </w:rPr>
      </w:pPr>
      <w:r w:rsidRPr="00694078">
        <w:rPr>
          <w:rFonts w:ascii="Times New Roman" w:hAnsi="Times New Roman" w:cs="Times New Roman"/>
          <w:b/>
        </w:rPr>
        <w:t>1. Divide and Conquer:</w:t>
      </w:r>
    </w:p>
    <w:p w14:paraId="36AA3474" w14:textId="77777777" w:rsidR="00593657" w:rsidRDefault="00593657" w:rsidP="00CD268E">
      <w:pPr>
        <w:spacing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mn-MN"/>
        </w:rPr>
        <w:t xml:space="preserve">Энэ арга нь асуудлыг жижиг хэсгээр хуваан шийдвэрлэсээр гол асуудлыг шийдэх аргад хүрнэ. </w:t>
      </w:r>
    </w:p>
    <w:p w14:paraId="3AAB10B2" w14:textId="39B0B575" w:rsidR="001E37E7" w:rsidRPr="0057294F" w:rsidRDefault="00593657" w:rsidP="00CD26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Жишээ нь: </w:t>
      </w:r>
      <w:r>
        <w:rPr>
          <w:rFonts w:ascii="Times New Roman" w:hAnsi="Times New Roman" w:cs="Times New Roman"/>
        </w:rPr>
        <w:t xml:space="preserve">Merge Sort </w:t>
      </w:r>
      <w:r>
        <w:rPr>
          <w:rFonts w:ascii="Times New Roman" w:hAnsi="Times New Roman" w:cs="Times New Roman"/>
          <w:lang w:val="mn-MN"/>
        </w:rPr>
        <w:t xml:space="preserve">алгоритм эрэмбэлэх массивыг нэг хувьсагчтай болтол хувааж түүнийгээ </w:t>
      </w:r>
      <w:r w:rsidR="00F12BD8">
        <w:rPr>
          <w:rFonts w:ascii="Times New Roman" w:hAnsi="Times New Roman" w:cs="Times New Roman"/>
          <w:lang w:val="mn-MN"/>
        </w:rPr>
        <w:t>эрэмбэлэн</w:t>
      </w:r>
      <w:r w:rsidR="001E37E7" w:rsidRPr="001E37E7">
        <w:rPr>
          <w:rFonts w:ascii="Times New Roman" w:hAnsi="Times New Roman" w:cs="Times New Roman"/>
          <w:lang w:val="mn-MN"/>
        </w:rPr>
        <w:t xml:space="preserve"> </w:t>
      </w:r>
      <w:r w:rsidR="001E37E7">
        <w:rPr>
          <w:rFonts w:ascii="Times New Roman" w:hAnsi="Times New Roman" w:cs="Times New Roman"/>
          <w:lang w:val="mn-MN"/>
        </w:rPr>
        <w:t>нэгтгэж</w:t>
      </w:r>
      <w:r w:rsidR="001E37E7">
        <w:rPr>
          <w:rFonts w:ascii="Times New Roman" w:hAnsi="Times New Roman" w:cs="Times New Roman"/>
        </w:rPr>
        <w:t xml:space="preserve"> </w:t>
      </w:r>
      <w:r w:rsidR="001E37E7">
        <w:rPr>
          <w:rFonts w:ascii="Times New Roman" w:hAnsi="Times New Roman" w:cs="Times New Roman"/>
          <w:lang w:val="mn-MN"/>
        </w:rPr>
        <w:t>гаргадаг.</w:t>
      </w:r>
    </w:p>
    <w:p w14:paraId="4FAC4C3D" w14:textId="77777777" w:rsidR="00593657" w:rsidRPr="001E37E7" w:rsidRDefault="001E37E7" w:rsidP="00CD268E">
      <w:pPr>
        <w:spacing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Эх сурвалж:</w:t>
      </w:r>
      <w:r w:rsidRPr="001E37E7">
        <w:t xml:space="preserve"> </w:t>
      </w:r>
      <w:r w:rsidRPr="00A85DFD">
        <w:rPr>
          <w:rFonts w:ascii="Times New Roman" w:hAnsi="Times New Roman" w:cs="Times New Roman"/>
          <w:lang w:val="mn-MN"/>
        </w:rPr>
        <w:t>https://www.youtube.com/watch?v=3j0SWDX4AtU</w:t>
      </w:r>
      <w:r w:rsidRPr="001E37E7">
        <w:rPr>
          <w:rFonts w:ascii="Times New Roman" w:hAnsi="Times New Roman" w:cs="Times New Roman"/>
          <w:lang w:val="mn-MN"/>
        </w:rPr>
        <w:t xml:space="preserve"> </w:t>
      </w:r>
    </w:p>
    <w:p w14:paraId="1FF59641" w14:textId="77777777" w:rsidR="00593657" w:rsidRPr="00694078" w:rsidRDefault="00593657" w:rsidP="00CD268E">
      <w:pPr>
        <w:spacing w:line="240" w:lineRule="auto"/>
        <w:rPr>
          <w:rFonts w:ascii="Times New Roman" w:hAnsi="Times New Roman" w:cs="Times New Roman"/>
          <w:b/>
        </w:rPr>
      </w:pPr>
      <w:r w:rsidRPr="00694078">
        <w:rPr>
          <w:rFonts w:ascii="Times New Roman" w:hAnsi="Times New Roman" w:cs="Times New Roman"/>
          <w:b/>
        </w:rPr>
        <w:t>2. Dynamic Programming</w:t>
      </w:r>
    </w:p>
    <w:p w14:paraId="2B920A24" w14:textId="77777777" w:rsidR="00593657" w:rsidRDefault="00593657" w:rsidP="00CD268E">
      <w:pPr>
        <w:spacing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mn-MN"/>
        </w:rPr>
        <w:t xml:space="preserve">Энэ арга нь </w:t>
      </w:r>
      <w:r w:rsidR="00F12BD8">
        <w:rPr>
          <w:rFonts w:ascii="Times New Roman" w:hAnsi="Times New Roman" w:cs="Times New Roman"/>
          <w:lang w:val="mn-MN"/>
        </w:rPr>
        <w:t>дэд асуудлуудын шийдлийг хадгалан тэднийг дахин шийдэхийг багасгаж гол асуудлын шийдэлд хурдан хүргэнэ.</w:t>
      </w:r>
    </w:p>
    <w:p w14:paraId="1C9BC858" w14:textId="77777777" w:rsidR="00F12BD8" w:rsidRDefault="00F12BD8" w:rsidP="00CD268E">
      <w:pPr>
        <w:spacing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Жишээ нь: </w:t>
      </w:r>
      <w:r>
        <w:rPr>
          <w:rFonts w:ascii="Times New Roman" w:hAnsi="Times New Roman" w:cs="Times New Roman"/>
        </w:rPr>
        <w:t>Fibonacci-</w:t>
      </w:r>
      <w:r>
        <w:rPr>
          <w:rFonts w:ascii="Times New Roman" w:hAnsi="Times New Roman" w:cs="Times New Roman"/>
          <w:lang w:val="mn-MN"/>
        </w:rPr>
        <w:t>ын</w:t>
      </w:r>
      <w:r w:rsidR="00042E73">
        <w:rPr>
          <w:rFonts w:ascii="Times New Roman" w:hAnsi="Times New Roman" w:cs="Times New Roman"/>
          <w:lang w:val="mn-MN"/>
        </w:rPr>
        <w:t xml:space="preserve"> жагсаалтын</w:t>
      </w:r>
      <w:r>
        <w:rPr>
          <w:rFonts w:ascii="Times New Roman" w:hAnsi="Times New Roman" w:cs="Times New Roman"/>
          <w:lang w:val="mn-MN"/>
        </w:rPr>
        <w:t xml:space="preserve"> тоог олох</w:t>
      </w:r>
      <w:r w:rsidR="00042E73">
        <w:rPr>
          <w:rFonts w:ascii="Times New Roman" w:hAnsi="Times New Roman" w:cs="Times New Roman"/>
          <w:lang w:val="mn-MN"/>
        </w:rPr>
        <w:t xml:space="preserve">доо эхний гишүүнүүдийн хариуг хадгалж, дараагийн </w:t>
      </w:r>
      <w:bookmarkStart w:id="0" w:name="_GoBack"/>
      <w:bookmarkEnd w:id="0"/>
      <w:r w:rsidR="00042E73">
        <w:rPr>
          <w:rFonts w:ascii="Times New Roman" w:hAnsi="Times New Roman" w:cs="Times New Roman"/>
          <w:lang w:val="mn-MN"/>
        </w:rPr>
        <w:t>гишүүнүүд олохдоо хадгалсан хариугаа ашиглаж олдог.</w:t>
      </w:r>
    </w:p>
    <w:p w14:paraId="1F619377" w14:textId="77777777" w:rsidR="00D705C8" w:rsidRPr="00D705C8" w:rsidRDefault="00D705C8" w:rsidP="00CD268E">
      <w:pPr>
        <w:spacing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Эх сурвалж: </w:t>
      </w:r>
      <w:hyperlink r:id="rId5" w:history="1">
        <w:r w:rsidRPr="00AA5570">
          <w:rPr>
            <w:rStyle w:val="Hyperlink"/>
            <w:rFonts w:ascii="Times New Roman" w:hAnsi="Times New Roman" w:cs="Times New Roman"/>
            <w:lang w:val="mn-MN"/>
          </w:rPr>
          <w:t>https://www.youtube.com/watch?v=Hdr64lKQ3e4</w:t>
        </w:r>
      </w:hyperlink>
      <w:r>
        <w:rPr>
          <w:rFonts w:ascii="Times New Roman" w:hAnsi="Times New Roman" w:cs="Times New Roman"/>
          <w:lang w:val="mn-MN"/>
        </w:rPr>
        <w:t xml:space="preserve"> </w:t>
      </w:r>
    </w:p>
    <w:p w14:paraId="7D62F83F" w14:textId="77777777" w:rsidR="00042E73" w:rsidRPr="00694078" w:rsidRDefault="00042E73" w:rsidP="00CD268E">
      <w:pPr>
        <w:spacing w:line="240" w:lineRule="auto"/>
        <w:rPr>
          <w:rFonts w:ascii="Times New Roman" w:hAnsi="Times New Roman" w:cs="Times New Roman"/>
          <w:b/>
        </w:rPr>
      </w:pPr>
      <w:r w:rsidRPr="00694078">
        <w:rPr>
          <w:rFonts w:ascii="Times New Roman" w:hAnsi="Times New Roman" w:cs="Times New Roman"/>
          <w:b/>
          <w:lang w:val="mn-MN"/>
        </w:rPr>
        <w:t xml:space="preserve">3. </w:t>
      </w:r>
      <w:r w:rsidRPr="00694078">
        <w:rPr>
          <w:rFonts w:ascii="Times New Roman" w:hAnsi="Times New Roman" w:cs="Times New Roman"/>
          <w:b/>
        </w:rPr>
        <w:t>Greedy Algorithm</w:t>
      </w:r>
    </w:p>
    <w:p w14:paraId="58DA75AE" w14:textId="77777777" w:rsidR="00042E73" w:rsidRPr="00130EBD" w:rsidRDefault="00042E73" w:rsidP="00CD26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mn-MN"/>
        </w:rPr>
        <w:t xml:space="preserve">Энэ арга нь </w:t>
      </w:r>
      <w:proofErr w:type="spellStart"/>
      <w:r w:rsidRPr="00042E73">
        <w:rPr>
          <w:rFonts w:ascii="Times New Roman" w:hAnsi="Times New Roman" w:cs="Times New Roman"/>
        </w:rPr>
        <w:t>тухай</w:t>
      </w:r>
      <w:proofErr w:type="spellEnd"/>
      <w:r>
        <w:rPr>
          <w:rFonts w:ascii="Times New Roman" w:hAnsi="Times New Roman" w:cs="Times New Roman"/>
          <w:lang w:val="mn-MN"/>
        </w:rPr>
        <w:t>н</w:t>
      </w:r>
      <w:r w:rsidRPr="00042E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асуудлын</w:t>
      </w:r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хамгийн</w:t>
      </w:r>
      <w:proofErr w:type="spellEnd"/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сайн</w:t>
      </w:r>
      <w:proofErr w:type="spellEnd"/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шийдэл</w:t>
      </w:r>
      <w:proofErr w:type="spellEnd"/>
      <w:r w:rsidR="001E37E7">
        <w:rPr>
          <w:rFonts w:ascii="Times New Roman" w:hAnsi="Times New Roman" w:cs="Times New Roman"/>
          <w:lang w:val="mn-MN"/>
        </w:rPr>
        <w:t xml:space="preserve"> эсвэл хамгийн хямд </w:t>
      </w:r>
      <w:proofErr w:type="spellStart"/>
      <w:r w:rsidRPr="00042E73">
        <w:rPr>
          <w:rFonts w:ascii="Times New Roman" w:hAnsi="Times New Roman" w:cs="Times New Roman"/>
        </w:rPr>
        <w:t>гэж</w:t>
      </w:r>
      <w:proofErr w:type="spellEnd"/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үзэж</w:t>
      </w:r>
      <w:proofErr w:type="spellEnd"/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болохуйц</w:t>
      </w:r>
      <w:proofErr w:type="spellEnd"/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сонголтыг</w:t>
      </w:r>
      <w:proofErr w:type="spellEnd"/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хийдэг</w:t>
      </w:r>
      <w:proofErr w:type="spellEnd"/>
      <w:r w:rsidRPr="00042E73">
        <w:rPr>
          <w:rFonts w:ascii="Times New Roman" w:hAnsi="Times New Roman" w:cs="Times New Roman"/>
        </w:rPr>
        <w:t>.</w:t>
      </w:r>
      <w:r w:rsidR="00130EBD">
        <w:rPr>
          <w:rFonts w:ascii="Times New Roman" w:hAnsi="Times New Roman" w:cs="Times New Roman"/>
          <w:lang w:val="mn-MN"/>
        </w:rPr>
        <w:t xml:space="preserve"> З</w:t>
      </w:r>
      <w:proofErr w:type="spellStart"/>
      <w:r w:rsidRPr="00042E73">
        <w:rPr>
          <w:rFonts w:ascii="Times New Roman" w:hAnsi="Times New Roman" w:cs="Times New Roman"/>
        </w:rPr>
        <w:t>аримдаа</w:t>
      </w:r>
      <w:proofErr w:type="spellEnd"/>
      <w:r w:rsidR="001E37E7">
        <w:rPr>
          <w:rFonts w:ascii="Times New Roman" w:hAnsi="Times New Roman" w:cs="Times New Roman"/>
          <w:lang w:val="mn-MN"/>
        </w:rPr>
        <w:t xml:space="preserve"> хангалттай алхмаас илүү алхмыг сонгож </w:t>
      </w:r>
      <w:proofErr w:type="spellStart"/>
      <w:r w:rsidRPr="00042E73">
        <w:rPr>
          <w:rFonts w:ascii="Times New Roman" w:hAnsi="Times New Roman" w:cs="Times New Roman"/>
        </w:rPr>
        <w:t>болно</w:t>
      </w:r>
      <w:proofErr w:type="spellEnd"/>
      <w:r>
        <w:rPr>
          <w:rFonts w:ascii="Times New Roman" w:hAnsi="Times New Roman" w:cs="Times New Roman"/>
          <w:lang w:val="mn-MN"/>
        </w:rPr>
        <w:t>.</w:t>
      </w:r>
    </w:p>
    <w:p w14:paraId="4FE18A86" w14:textId="77777777" w:rsidR="00042E73" w:rsidRDefault="00042E73" w:rsidP="00CD268E">
      <w:pPr>
        <w:spacing w:line="240" w:lineRule="auto"/>
      </w:pPr>
      <w:r>
        <w:rPr>
          <w:rFonts w:ascii="Times New Roman" w:hAnsi="Times New Roman" w:cs="Times New Roman"/>
          <w:lang w:val="mn-MN"/>
        </w:rPr>
        <w:t xml:space="preserve">Жишээ нь: </w:t>
      </w:r>
      <w:r>
        <w:t xml:space="preserve">Knapsack </w:t>
      </w:r>
      <w:proofErr w:type="spellStart"/>
      <w:r>
        <w:t>асуудлын</w:t>
      </w:r>
      <w:proofErr w:type="spellEnd"/>
      <w:r>
        <w:t xml:space="preserve"> </w:t>
      </w:r>
      <w:proofErr w:type="spellStart"/>
      <w:r>
        <w:t>хувьд</w:t>
      </w:r>
      <w:proofErr w:type="spellEnd"/>
      <w:r>
        <w:t xml:space="preserve">, </w:t>
      </w:r>
      <w:proofErr w:type="spellStart"/>
      <w:r>
        <w:t>шуналтай</w:t>
      </w:r>
      <w:proofErr w:type="spellEnd"/>
      <w:r>
        <w:t xml:space="preserve"> </w:t>
      </w:r>
      <w:proofErr w:type="spellStart"/>
      <w:r>
        <w:t>аргаар</w:t>
      </w:r>
      <w:proofErr w:type="spellEnd"/>
      <w:r>
        <w:t xml:space="preserve"> </w:t>
      </w:r>
      <w:proofErr w:type="spellStart"/>
      <w:r>
        <w:t>хамгийн</w:t>
      </w:r>
      <w:proofErr w:type="spellEnd"/>
      <w:r>
        <w:t xml:space="preserve"> </w:t>
      </w:r>
      <w:proofErr w:type="spellStart"/>
      <w:r>
        <w:t>өндөр</w:t>
      </w:r>
      <w:proofErr w:type="spellEnd"/>
      <w:r>
        <w:t xml:space="preserve"> </w:t>
      </w:r>
      <w:proofErr w:type="spellStart"/>
      <w:r>
        <w:t>үнэ-жин</w:t>
      </w:r>
      <w:proofErr w:type="spellEnd"/>
      <w:r>
        <w:t xml:space="preserve"> </w:t>
      </w:r>
      <w:proofErr w:type="spellStart"/>
      <w:r>
        <w:t>харьцаатай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сонгох</w:t>
      </w:r>
      <w:proofErr w:type="spellEnd"/>
      <w:r>
        <w:t xml:space="preserve"> </w:t>
      </w:r>
      <w:proofErr w:type="spellStart"/>
      <w:r>
        <w:t>замаар</w:t>
      </w:r>
      <w:proofErr w:type="spellEnd"/>
      <w:r>
        <w:t xml:space="preserve"> </w:t>
      </w:r>
      <w:proofErr w:type="spellStart"/>
      <w:r>
        <w:t>шийдэлд</w:t>
      </w:r>
      <w:proofErr w:type="spellEnd"/>
      <w:r>
        <w:t xml:space="preserve"> </w:t>
      </w:r>
      <w:proofErr w:type="spellStart"/>
      <w:r>
        <w:t>хүрэх</w:t>
      </w:r>
      <w:proofErr w:type="spellEnd"/>
      <w:r>
        <w:t xml:space="preserve"> </w:t>
      </w:r>
      <w:proofErr w:type="spellStart"/>
      <w:r>
        <w:t>боломжтой</w:t>
      </w:r>
      <w:proofErr w:type="spellEnd"/>
      <w:r>
        <w:t>.</w:t>
      </w:r>
    </w:p>
    <w:p w14:paraId="1A8C0941" w14:textId="77777777" w:rsidR="00D705C8" w:rsidRPr="0057294F" w:rsidRDefault="001E37E7" w:rsidP="00CD268E">
      <w:pPr>
        <w:spacing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Эх сурвалж: </w:t>
      </w:r>
      <w:r w:rsidR="00A85DFD" w:rsidRPr="00A85DFD">
        <w:rPr>
          <w:rFonts w:ascii="Times New Roman" w:hAnsi="Times New Roman" w:cs="Times New Roman"/>
          <w:lang w:val="mn-MN"/>
        </w:rPr>
        <w:t>F.CS301_Lecture.pdf</w:t>
      </w:r>
      <w:r w:rsidR="00A85DFD">
        <w:rPr>
          <w:rFonts w:ascii="Times New Roman" w:hAnsi="Times New Roman" w:cs="Times New Roman"/>
        </w:rPr>
        <w:t xml:space="preserve"> </w:t>
      </w:r>
      <w:r w:rsidR="0057294F">
        <w:rPr>
          <w:rFonts w:ascii="Times New Roman" w:hAnsi="Times New Roman" w:cs="Times New Roman"/>
          <w:lang w:val="mn-MN"/>
        </w:rPr>
        <w:t>119</w:t>
      </w:r>
      <w:r w:rsidR="0057294F">
        <w:rPr>
          <w:rFonts w:ascii="Times New Roman" w:hAnsi="Times New Roman" w:cs="Times New Roman"/>
        </w:rPr>
        <w:t>-</w:t>
      </w:r>
      <w:r w:rsidR="0057294F">
        <w:rPr>
          <w:rFonts w:ascii="Times New Roman" w:hAnsi="Times New Roman" w:cs="Times New Roman"/>
          <w:lang w:val="mn-MN"/>
        </w:rPr>
        <w:t>р хуудас</w:t>
      </w:r>
    </w:p>
    <w:p w14:paraId="094BBC89" w14:textId="77777777" w:rsidR="00042E73" w:rsidRDefault="00042E73" w:rsidP="00CD268E">
      <w:pPr>
        <w:spacing w:line="240" w:lineRule="auto"/>
        <w:rPr>
          <w:rFonts w:ascii="Times New Roman" w:hAnsi="Times New Roman" w:cs="Times New Roman"/>
          <w:lang w:val="mn-MN"/>
        </w:rPr>
      </w:pPr>
    </w:p>
    <w:p w14:paraId="398C96E8" w14:textId="0FA1348B" w:rsidR="00042E73" w:rsidRDefault="00BA6540" w:rsidP="00CD268E">
      <w:pPr>
        <w:spacing w:line="240" w:lineRule="auto"/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  <w:lang w:val="mn-MN"/>
        </w:rPr>
        <w:tab/>
      </w:r>
      <w:r w:rsidR="00042E73" w:rsidRPr="00042E73">
        <w:rPr>
          <w:rFonts w:ascii="Times New Roman" w:hAnsi="Times New Roman" w:cs="Times New Roman"/>
          <w:b/>
          <w:lang w:val="mn-MN"/>
        </w:rPr>
        <w:t>Харьцуулалт.</w:t>
      </w:r>
    </w:p>
    <w:p w14:paraId="61861287" w14:textId="77777777" w:rsidR="00D705C8" w:rsidRPr="00BA6540" w:rsidRDefault="00BE5956" w:rsidP="00D705C8">
      <w:pPr>
        <w:spacing w:line="240" w:lineRule="auto"/>
        <w:rPr>
          <w:rFonts w:ascii="Times New Roman" w:hAnsi="Times New Roman" w:cs="Times New Roman"/>
          <w:b/>
          <w:bCs/>
        </w:rPr>
      </w:pPr>
      <w:r w:rsidRPr="00BA6540">
        <w:rPr>
          <w:rFonts w:ascii="Times New Roman" w:hAnsi="Times New Roman" w:cs="Times New Roman"/>
          <w:b/>
          <w:bCs/>
          <w:lang w:val="mn-MN"/>
        </w:rPr>
        <w:t xml:space="preserve">1. </w:t>
      </w:r>
      <w:r w:rsidR="00042E73" w:rsidRPr="00BA6540">
        <w:rPr>
          <w:rFonts w:ascii="Times New Roman" w:hAnsi="Times New Roman" w:cs="Times New Roman"/>
          <w:b/>
          <w:bCs/>
        </w:rPr>
        <w:t>Recursion vs Divide</w:t>
      </w:r>
      <w:r w:rsidRPr="00BA6540">
        <w:rPr>
          <w:rFonts w:ascii="Times New Roman" w:hAnsi="Times New Roman" w:cs="Times New Roman"/>
          <w:b/>
          <w:bCs/>
          <w:lang w:val="mn-MN"/>
        </w:rPr>
        <w:t xml:space="preserve"> </w:t>
      </w:r>
      <w:r w:rsidR="00042E73" w:rsidRPr="00BA6540">
        <w:rPr>
          <w:rFonts w:ascii="Times New Roman" w:hAnsi="Times New Roman" w:cs="Times New Roman"/>
          <w:b/>
          <w:bCs/>
        </w:rPr>
        <w:t>and</w:t>
      </w:r>
      <w:r w:rsidRPr="00BA6540">
        <w:rPr>
          <w:rFonts w:ascii="Times New Roman" w:hAnsi="Times New Roman" w:cs="Times New Roman"/>
          <w:b/>
          <w:bCs/>
          <w:lang w:val="mn-MN"/>
        </w:rPr>
        <w:t xml:space="preserve"> </w:t>
      </w:r>
      <w:r w:rsidR="00042E73" w:rsidRPr="00BA6540">
        <w:rPr>
          <w:rFonts w:ascii="Times New Roman" w:hAnsi="Times New Roman" w:cs="Times New Roman"/>
          <w:b/>
          <w:bCs/>
        </w:rPr>
        <w:t>Conquer</w:t>
      </w:r>
    </w:p>
    <w:p w14:paraId="6F81B37C" w14:textId="77777777" w:rsidR="00D705C8" w:rsidRDefault="00BE5956" w:rsidP="00D705C8">
      <w:pPr>
        <w:spacing w:line="240" w:lineRule="auto"/>
        <w:rPr>
          <w:rFonts w:ascii="Times New Roman" w:hAnsi="Times New Roman" w:cs="Times New Roman"/>
        </w:rPr>
      </w:pPr>
      <w:r w:rsidRPr="00BE5956">
        <w:rPr>
          <w:rFonts w:ascii="Times New Roman" w:hAnsi="Times New Roman" w:cs="Times New Roman"/>
          <w:bCs/>
        </w:rPr>
        <w:t>Recursion</w:t>
      </w:r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нь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функц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өөрийгөө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дуудаж</w:t>
      </w:r>
      <w:proofErr w:type="spellEnd"/>
      <w:r w:rsidR="00042E73" w:rsidRPr="00042E73">
        <w:rPr>
          <w:rFonts w:ascii="Times New Roman" w:hAnsi="Times New Roman" w:cs="Times New Roman"/>
        </w:rPr>
        <w:t xml:space="preserve">, </w:t>
      </w:r>
      <w:proofErr w:type="spellStart"/>
      <w:r w:rsidR="00042E73" w:rsidRPr="00042E73">
        <w:rPr>
          <w:rFonts w:ascii="Times New Roman" w:hAnsi="Times New Roman" w:cs="Times New Roman"/>
        </w:rPr>
        <w:t>асуудлыг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жижиг</w:t>
      </w:r>
      <w:proofErr w:type="spellEnd"/>
      <w:r w:rsidR="00AA5570">
        <w:rPr>
          <w:rFonts w:ascii="Times New Roman" w:hAnsi="Times New Roman" w:cs="Times New Roman"/>
        </w:rPr>
        <w:t xml:space="preserve"> </w:t>
      </w:r>
      <w:r w:rsidR="00AA5570">
        <w:rPr>
          <w:rFonts w:ascii="Times New Roman" w:hAnsi="Times New Roman" w:cs="Times New Roman"/>
          <w:lang w:val="mn-MN"/>
        </w:rPr>
        <w:t>холбоостой</w:t>
      </w:r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хувилбаруудад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хувааж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шийдвэрлэх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арга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юм</w:t>
      </w:r>
      <w:proofErr w:type="spellEnd"/>
      <w:r w:rsidR="00042E73" w:rsidRPr="00042E73">
        <w:rPr>
          <w:rFonts w:ascii="Times New Roman" w:hAnsi="Times New Roman" w:cs="Times New Roman"/>
        </w:rPr>
        <w:t>.</w:t>
      </w:r>
    </w:p>
    <w:p w14:paraId="5DCF9235" w14:textId="77777777" w:rsidR="00D705C8" w:rsidRDefault="00BE5956" w:rsidP="00D705C8">
      <w:pPr>
        <w:spacing w:line="240" w:lineRule="auto"/>
        <w:rPr>
          <w:rFonts w:ascii="Times New Roman" w:hAnsi="Times New Roman" w:cs="Times New Roman"/>
        </w:rPr>
      </w:pPr>
      <w:r w:rsidRPr="00BE5956">
        <w:rPr>
          <w:rFonts w:ascii="Times New Roman" w:hAnsi="Times New Roman" w:cs="Times New Roman"/>
          <w:bCs/>
        </w:rPr>
        <w:t>Divide and Conquer</w:t>
      </w:r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нь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асуудлыг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бүрэн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тусгаарласан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дэд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асуудлууд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болгон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хувааж</w:t>
      </w:r>
      <w:proofErr w:type="spellEnd"/>
      <w:r w:rsidR="00042E73" w:rsidRPr="00042E73">
        <w:rPr>
          <w:rFonts w:ascii="Times New Roman" w:hAnsi="Times New Roman" w:cs="Times New Roman"/>
        </w:rPr>
        <w:t xml:space="preserve">, </w:t>
      </w:r>
      <w:proofErr w:type="spellStart"/>
      <w:r w:rsidR="00042E73" w:rsidRPr="00042E73">
        <w:rPr>
          <w:rFonts w:ascii="Times New Roman" w:hAnsi="Times New Roman" w:cs="Times New Roman"/>
        </w:rPr>
        <w:t>тэдгээрийг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тус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тусад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нь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шийдвэрлэн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дараа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нь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нийлүүлж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шийдвэрлэх</w:t>
      </w:r>
      <w:proofErr w:type="spellEnd"/>
      <w:r w:rsidR="00042E73" w:rsidRPr="00042E73">
        <w:rPr>
          <w:rFonts w:ascii="Times New Roman" w:hAnsi="Times New Roman" w:cs="Times New Roman"/>
        </w:rPr>
        <w:t xml:space="preserve"> </w:t>
      </w:r>
      <w:proofErr w:type="spellStart"/>
      <w:r w:rsidR="00042E73" w:rsidRPr="00042E73">
        <w:rPr>
          <w:rFonts w:ascii="Times New Roman" w:hAnsi="Times New Roman" w:cs="Times New Roman"/>
        </w:rPr>
        <w:t>арга</w:t>
      </w:r>
      <w:proofErr w:type="spellEnd"/>
      <w:r w:rsidR="00042E73" w:rsidRPr="00042E73">
        <w:rPr>
          <w:rFonts w:ascii="Times New Roman" w:hAnsi="Times New Roman" w:cs="Times New Roman"/>
        </w:rPr>
        <w:t>.</w:t>
      </w:r>
    </w:p>
    <w:p w14:paraId="7F28E653" w14:textId="77777777" w:rsidR="00042E73" w:rsidRDefault="00042E73" w:rsidP="00D705C8">
      <w:pPr>
        <w:spacing w:line="240" w:lineRule="auto"/>
        <w:rPr>
          <w:rFonts w:ascii="Times New Roman" w:hAnsi="Times New Roman" w:cs="Times New Roman"/>
          <w:lang w:val="mn-MN"/>
        </w:rPr>
      </w:pPr>
      <w:proofErr w:type="spellStart"/>
      <w:r w:rsidRPr="00BE5956">
        <w:rPr>
          <w:rFonts w:ascii="Times New Roman" w:hAnsi="Times New Roman" w:cs="Times New Roman"/>
          <w:bCs/>
        </w:rPr>
        <w:t>Жишээ</w:t>
      </w:r>
      <w:proofErr w:type="spellEnd"/>
      <w:r w:rsidR="00BE5956">
        <w:rPr>
          <w:rFonts w:ascii="Times New Roman" w:hAnsi="Times New Roman" w:cs="Times New Roman"/>
        </w:rPr>
        <w:t xml:space="preserve"> </w:t>
      </w:r>
      <w:r w:rsidR="00BE5956">
        <w:rPr>
          <w:rFonts w:ascii="Times New Roman" w:hAnsi="Times New Roman" w:cs="Times New Roman"/>
          <w:lang w:val="mn-MN"/>
        </w:rPr>
        <w:t>нь:</w:t>
      </w:r>
      <w:r w:rsidRPr="00042E73">
        <w:rPr>
          <w:rFonts w:ascii="Times New Roman" w:hAnsi="Times New Roman" w:cs="Times New Roman"/>
        </w:rPr>
        <w:t xml:space="preserve"> Merge Sort</w:t>
      </w:r>
      <w:r w:rsidR="00BE5956">
        <w:rPr>
          <w:rFonts w:ascii="Times New Roman" w:hAnsi="Times New Roman" w:cs="Times New Roman"/>
          <w:lang w:val="mn-MN"/>
        </w:rPr>
        <w:t xml:space="preserve"> алгоритм</w:t>
      </w:r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рекурси</w:t>
      </w:r>
      <w:proofErr w:type="spellEnd"/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ашиглан</w:t>
      </w:r>
      <w:proofErr w:type="spellEnd"/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жагсаалтыг</w:t>
      </w:r>
      <w:proofErr w:type="spellEnd"/>
      <w:r w:rsidRPr="00042E73">
        <w:rPr>
          <w:rFonts w:ascii="Times New Roman" w:hAnsi="Times New Roman" w:cs="Times New Roman"/>
        </w:rPr>
        <w:t xml:space="preserve"> </w:t>
      </w:r>
      <w:proofErr w:type="spellStart"/>
      <w:r w:rsidRPr="00042E73">
        <w:rPr>
          <w:rFonts w:ascii="Times New Roman" w:hAnsi="Times New Roman" w:cs="Times New Roman"/>
        </w:rPr>
        <w:t>хуваадаг</w:t>
      </w:r>
      <w:proofErr w:type="spellEnd"/>
      <w:r w:rsidRPr="00042E73">
        <w:rPr>
          <w:rFonts w:ascii="Times New Roman" w:hAnsi="Times New Roman" w:cs="Times New Roman"/>
        </w:rPr>
        <w:t xml:space="preserve"> ч, </w:t>
      </w:r>
      <w:r w:rsidR="00AA5570">
        <w:rPr>
          <w:rFonts w:ascii="Times New Roman" w:hAnsi="Times New Roman" w:cs="Times New Roman"/>
          <w:lang w:val="mn-MN"/>
        </w:rPr>
        <w:t>тэдгээр жагсаалтууд бүрэн тусгаарлагдсан ба ямар ч жижиг холбоос байхгүйгээр шийдвэрлэгдэн шийдвэрлд хүрдэг.</w:t>
      </w:r>
    </w:p>
    <w:p w14:paraId="5F18EDA5" w14:textId="77777777" w:rsidR="00AA5570" w:rsidRPr="0057294F" w:rsidRDefault="00AA5570" w:rsidP="00D705C8">
      <w:pPr>
        <w:spacing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Эх сурвалж: “</w:t>
      </w:r>
      <w:r w:rsidRPr="00AA5570">
        <w:rPr>
          <w:rFonts w:ascii="Times New Roman" w:hAnsi="Times New Roman" w:cs="Times New Roman"/>
          <w:lang w:val="mn-MN"/>
        </w:rPr>
        <w:t>recursion vs divide and conquer</w:t>
      </w:r>
      <w:r>
        <w:rPr>
          <w:rFonts w:ascii="Times New Roman" w:hAnsi="Times New Roman" w:cs="Times New Roman"/>
          <w:lang w:val="mn-MN"/>
        </w:rPr>
        <w:t xml:space="preserve">” </w:t>
      </w:r>
      <w:r w:rsidR="0057294F">
        <w:rPr>
          <w:rFonts w:ascii="Times New Roman" w:hAnsi="Times New Roman" w:cs="Times New Roman"/>
          <w:lang w:val="mn-MN"/>
        </w:rPr>
        <w:t xml:space="preserve">гэж </w:t>
      </w:r>
      <w:r w:rsidR="0057294F">
        <w:rPr>
          <w:rFonts w:ascii="Times New Roman" w:hAnsi="Times New Roman" w:cs="Times New Roman"/>
        </w:rPr>
        <w:t xml:space="preserve">Google.com </w:t>
      </w:r>
      <w:r w:rsidR="0057294F">
        <w:rPr>
          <w:rFonts w:ascii="Times New Roman" w:hAnsi="Times New Roman" w:cs="Times New Roman"/>
          <w:lang w:val="mn-MN"/>
        </w:rPr>
        <w:t>дээр хайхад олдсон эхний илэрц</w:t>
      </w:r>
    </w:p>
    <w:p w14:paraId="5A61B792" w14:textId="77777777" w:rsidR="00D705C8" w:rsidRPr="00BA6540" w:rsidRDefault="00BE5956" w:rsidP="00D705C8">
      <w:pPr>
        <w:spacing w:line="240" w:lineRule="auto"/>
        <w:rPr>
          <w:rFonts w:ascii="Times New Roman" w:hAnsi="Times New Roman" w:cs="Times New Roman"/>
          <w:b/>
        </w:rPr>
      </w:pPr>
      <w:r w:rsidRPr="00BA6540">
        <w:rPr>
          <w:rFonts w:ascii="Times New Roman" w:hAnsi="Times New Roman" w:cs="Times New Roman"/>
          <w:b/>
          <w:bCs/>
          <w:lang w:val="mn-MN"/>
        </w:rPr>
        <w:t xml:space="preserve">2. </w:t>
      </w:r>
      <w:r w:rsidR="00042E73" w:rsidRPr="00BA6540">
        <w:rPr>
          <w:rFonts w:ascii="Times New Roman" w:hAnsi="Times New Roman" w:cs="Times New Roman"/>
          <w:b/>
          <w:bCs/>
        </w:rPr>
        <w:t>Divide</w:t>
      </w:r>
      <w:r w:rsidRPr="00BA6540">
        <w:rPr>
          <w:rFonts w:ascii="Times New Roman" w:hAnsi="Times New Roman" w:cs="Times New Roman"/>
          <w:b/>
          <w:bCs/>
          <w:lang w:val="mn-MN"/>
        </w:rPr>
        <w:t xml:space="preserve"> </w:t>
      </w:r>
      <w:r w:rsidR="00042E73" w:rsidRPr="00BA6540">
        <w:rPr>
          <w:rFonts w:ascii="Times New Roman" w:hAnsi="Times New Roman" w:cs="Times New Roman"/>
          <w:b/>
          <w:bCs/>
        </w:rPr>
        <w:t>and</w:t>
      </w:r>
      <w:r w:rsidRPr="00BA6540">
        <w:rPr>
          <w:rFonts w:ascii="Times New Roman" w:hAnsi="Times New Roman" w:cs="Times New Roman"/>
          <w:b/>
          <w:bCs/>
          <w:lang w:val="mn-MN"/>
        </w:rPr>
        <w:t xml:space="preserve"> </w:t>
      </w:r>
      <w:r w:rsidR="00042E73" w:rsidRPr="00BA6540">
        <w:rPr>
          <w:rFonts w:ascii="Times New Roman" w:hAnsi="Times New Roman" w:cs="Times New Roman"/>
          <w:b/>
          <w:bCs/>
        </w:rPr>
        <w:t>Conquer vs Dynamic Programming</w:t>
      </w:r>
    </w:p>
    <w:p w14:paraId="71CC33B4" w14:textId="77777777" w:rsidR="00D705C8" w:rsidRPr="00BE5956" w:rsidRDefault="00BE5956" w:rsidP="00D705C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Divide and Conquer</w:t>
      </w:r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нь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хуваагдсан</w:t>
      </w:r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дэд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асуудлуудыг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шийдвэрлэдэг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гэхдээ</w:t>
      </w:r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дэд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асуудлын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хариуг</w:t>
      </w:r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хадгалдаггүй</w:t>
      </w:r>
      <w:proofErr w:type="spellEnd"/>
      <w:r w:rsidR="00042E73" w:rsidRPr="00BE5956">
        <w:rPr>
          <w:rFonts w:ascii="Times New Roman" w:hAnsi="Times New Roman" w:cs="Times New Roman"/>
        </w:rPr>
        <w:t>.</w:t>
      </w:r>
    </w:p>
    <w:p w14:paraId="41E86E29" w14:textId="77777777" w:rsidR="00D705C8" w:rsidRPr="00BE5956" w:rsidRDefault="00BE5956" w:rsidP="00D705C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Dynamic Programming</w:t>
      </w:r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да</w:t>
      </w:r>
      <w:proofErr w:type="spellEnd"/>
      <w:r>
        <w:rPr>
          <w:rFonts w:ascii="Times New Roman" w:hAnsi="Times New Roman" w:cs="Times New Roman"/>
          <w:lang w:val="mn-MN"/>
        </w:rPr>
        <w:t>хин</w:t>
      </w:r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давтагддаг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дэд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асуудлуудыг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шийдэн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хариуг </w:t>
      </w:r>
      <w:proofErr w:type="spellStart"/>
      <w:r w:rsidR="00042E73" w:rsidRPr="00BE5956">
        <w:rPr>
          <w:rFonts w:ascii="Times New Roman" w:hAnsi="Times New Roman" w:cs="Times New Roman"/>
        </w:rPr>
        <w:t>хадгал</w:t>
      </w:r>
      <w:proofErr w:type="spellEnd"/>
      <w:r>
        <w:rPr>
          <w:rFonts w:ascii="Times New Roman" w:hAnsi="Times New Roman" w:cs="Times New Roman"/>
          <w:lang w:val="mn-MN"/>
        </w:rPr>
        <w:t>ан</w:t>
      </w:r>
      <w:r w:rsidR="00042E73" w:rsidRPr="00BE5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түүнийгээ </w:t>
      </w:r>
      <w:proofErr w:type="spellStart"/>
      <w:r w:rsidR="00042E73" w:rsidRPr="00BE5956">
        <w:rPr>
          <w:rFonts w:ascii="Times New Roman" w:hAnsi="Times New Roman" w:cs="Times New Roman"/>
        </w:rPr>
        <w:t>дахин</w:t>
      </w:r>
      <w:proofErr w:type="spellEnd"/>
      <w:r w:rsidR="00042E73" w:rsidRPr="00BE5956">
        <w:rPr>
          <w:rFonts w:ascii="Times New Roman" w:hAnsi="Times New Roman" w:cs="Times New Roman"/>
        </w:rPr>
        <w:t xml:space="preserve"> </w:t>
      </w:r>
      <w:proofErr w:type="spellStart"/>
      <w:r w:rsidR="00042E73" w:rsidRPr="00BE5956">
        <w:rPr>
          <w:rFonts w:ascii="Times New Roman" w:hAnsi="Times New Roman" w:cs="Times New Roman"/>
        </w:rPr>
        <w:t>хэрэглэ</w:t>
      </w:r>
      <w:proofErr w:type="spellEnd"/>
      <w:r>
        <w:rPr>
          <w:rFonts w:ascii="Times New Roman" w:hAnsi="Times New Roman" w:cs="Times New Roman"/>
          <w:lang w:val="mn-MN"/>
        </w:rPr>
        <w:t>дэг</w:t>
      </w:r>
      <w:r w:rsidR="00042E73" w:rsidRPr="00BE5956">
        <w:rPr>
          <w:rFonts w:ascii="Times New Roman" w:hAnsi="Times New Roman" w:cs="Times New Roman"/>
        </w:rPr>
        <w:t>.</w:t>
      </w:r>
    </w:p>
    <w:p w14:paraId="0CD6F8C8" w14:textId="77777777" w:rsidR="00042E73" w:rsidRDefault="00042E73" w:rsidP="00A85DFD">
      <w:pPr>
        <w:spacing w:line="240" w:lineRule="auto"/>
        <w:rPr>
          <w:rFonts w:ascii="Times New Roman" w:hAnsi="Times New Roman" w:cs="Times New Roman"/>
        </w:rPr>
      </w:pPr>
      <w:proofErr w:type="spellStart"/>
      <w:r w:rsidRPr="00BE5956">
        <w:rPr>
          <w:rFonts w:ascii="Times New Roman" w:hAnsi="Times New Roman" w:cs="Times New Roman"/>
          <w:bCs/>
        </w:rPr>
        <w:lastRenderedPageBreak/>
        <w:t>Жишээ</w:t>
      </w:r>
      <w:proofErr w:type="spellEnd"/>
      <w:r w:rsidR="00BE5956">
        <w:rPr>
          <w:rFonts w:ascii="Times New Roman" w:hAnsi="Times New Roman" w:cs="Times New Roman"/>
          <w:bCs/>
          <w:lang w:val="mn-MN"/>
        </w:rPr>
        <w:t xml:space="preserve"> нь</w:t>
      </w:r>
      <w:r w:rsidRPr="00BE5956">
        <w:rPr>
          <w:rFonts w:ascii="Times New Roman" w:hAnsi="Times New Roman" w:cs="Times New Roman"/>
        </w:rPr>
        <w:t xml:space="preserve">: </w:t>
      </w:r>
      <w:proofErr w:type="spellStart"/>
      <w:r w:rsidR="00A85DFD" w:rsidRPr="00A85DFD">
        <w:rPr>
          <w:rFonts w:ascii="Times New Roman" w:hAnsi="Times New Roman" w:cs="Times New Roman"/>
        </w:rPr>
        <w:t>Фибоначчийн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тоог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олохдоо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рекурси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ашиглан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асуудлыг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жижигрүүлдэг</w:t>
      </w:r>
      <w:proofErr w:type="spellEnd"/>
      <w:r w:rsidR="00A85DFD" w:rsidRPr="00A85DFD">
        <w:rPr>
          <w:rFonts w:ascii="Times New Roman" w:hAnsi="Times New Roman" w:cs="Times New Roman"/>
        </w:rPr>
        <w:t xml:space="preserve">. </w:t>
      </w:r>
      <w:proofErr w:type="spellStart"/>
      <w:r w:rsidR="00A85DFD" w:rsidRPr="00A85DFD">
        <w:rPr>
          <w:rFonts w:ascii="Times New Roman" w:hAnsi="Times New Roman" w:cs="Times New Roman"/>
        </w:rPr>
        <w:t>Гэ</w:t>
      </w:r>
      <w:proofErr w:type="spellEnd"/>
      <w:r w:rsidR="00AA5570">
        <w:rPr>
          <w:rFonts w:ascii="Times New Roman" w:hAnsi="Times New Roman" w:cs="Times New Roman"/>
          <w:lang w:val="mn-MN"/>
        </w:rPr>
        <w:t>хдээ</w:t>
      </w:r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энэ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аргаар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тооцоолоход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ижил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тооцооллыг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олон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удаа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давтдаг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тул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үр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дүнгийн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хувьд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удаан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болдог</w:t>
      </w:r>
      <w:proofErr w:type="spellEnd"/>
      <w:r w:rsidR="00A85DFD" w:rsidRPr="00A85DFD">
        <w:rPr>
          <w:rFonts w:ascii="Times New Roman" w:hAnsi="Times New Roman" w:cs="Times New Roman"/>
        </w:rPr>
        <w:t>.</w:t>
      </w:r>
      <w:r w:rsidR="0057294F">
        <w:rPr>
          <w:rFonts w:ascii="Times New Roman" w:hAnsi="Times New Roman" w:cs="Times New Roman"/>
          <w:lang w:val="mn-M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Динамик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программчлалаар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Фибоначчийн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дарааллыг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тооцоолохдоо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давхар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давтагдлыг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багасгаж</w:t>
      </w:r>
      <w:proofErr w:type="spellEnd"/>
      <w:r w:rsidR="00A85DFD" w:rsidRPr="00A85DFD">
        <w:rPr>
          <w:rFonts w:ascii="Times New Roman" w:hAnsi="Times New Roman" w:cs="Times New Roman"/>
        </w:rPr>
        <w:t xml:space="preserve">, </w:t>
      </w:r>
      <w:proofErr w:type="spellStart"/>
      <w:r w:rsidR="00A85DFD" w:rsidRPr="00A85DFD">
        <w:rPr>
          <w:rFonts w:ascii="Times New Roman" w:hAnsi="Times New Roman" w:cs="Times New Roman"/>
        </w:rPr>
        <w:t>өмнө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тооцоолсон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утгуудыг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хадгалан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дахин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ашигладаг</w:t>
      </w:r>
      <w:proofErr w:type="spellEnd"/>
      <w:r w:rsidR="00A85DFD" w:rsidRPr="00A85DFD">
        <w:rPr>
          <w:rFonts w:ascii="Times New Roman" w:hAnsi="Times New Roman" w:cs="Times New Roman"/>
        </w:rPr>
        <w:t xml:space="preserve">. </w:t>
      </w:r>
      <w:proofErr w:type="spellStart"/>
      <w:r w:rsidR="00A85DFD" w:rsidRPr="00A85DFD">
        <w:rPr>
          <w:rFonts w:ascii="Times New Roman" w:hAnsi="Times New Roman" w:cs="Times New Roman"/>
        </w:rPr>
        <w:t>Энэ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нь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илүү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үр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дүнтэй</w:t>
      </w:r>
      <w:proofErr w:type="spellEnd"/>
      <w:r w:rsidR="00A85DFD" w:rsidRPr="00A85DFD">
        <w:rPr>
          <w:rFonts w:ascii="Times New Roman" w:hAnsi="Times New Roman" w:cs="Times New Roman"/>
        </w:rPr>
        <w:t xml:space="preserve">, </w:t>
      </w:r>
      <w:proofErr w:type="spellStart"/>
      <w:r w:rsidR="00A85DFD" w:rsidRPr="00A85DFD">
        <w:rPr>
          <w:rFonts w:ascii="Times New Roman" w:hAnsi="Times New Roman" w:cs="Times New Roman"/>
        </w:rPr>
        <w:t>хурдан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шийдэлд</w:t>
      </w:r>
      <w:proofErr w:type="spellEnd"/>
      <w:r w:rsidR="00A85DFD" w:rsidRPr="00A85DFD">
        <w:rPr>
          <w:rFonts w:ascii="Times New Roman" w:hAnsi="Times New Roman" w:cs="Times New Roman"/>
        </w:rPr>
        <w:t xml:space="preserve"> </w:t>
      </w:r>
      <w:proofErr w:type="spellStart"/>
      <w:r w:rsidR="00A85DFD" w:rsidRPr="00A85DFD">
        <w:rPr>
          <w:rFonts w:ascii="Times New Roman" w:hAnsi="Times New Roman" w:cs="Times New Roman"/>
        </w:rPr>
        <w:t>хүргэдэг</w:t>
      </w:r>
      <w:proofErr w:type="spellEnd"/>
      <w:r w:rsidR="00A85DFD" w:rsidRPr="00A85DFD">
        <w:rPr>
          <w:rFonts w:ascii="Times New Roman" w:hAnsi="Times New Roman" w:cs="Times New Roman"/>
        </w:rPr>
        <w:t>.</w:t>
      </w:r>
    </w:p>
    <w:p w14:paraId="2E12DAFD" w14:textId="77777777" w:rsidR="00AA5570" w:rsidRPr="00AA5570" w:rsidRDefault="00AA5570" w:rsidP="00A85DFD">
      <w:pPr>
        <w:spacing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Эх сурвалж: </w:t>
      </w:r>
      <w:hyperlink r:id="rId6" w:history="1">
        <w:r w:rsidRPr="00AA5570">
          <w:rPr>
            <w:rStyle w:val="Hyperlink"/>
            <w:rFonts w:ascii="Times New Roman" w:hAnsi="Times New Roman" w:cs="Times New Roman"/>
            <w:lang w:val="mn-MN"/>
          </w:rPr>
          <w:t>https://www.youtube.com/watch?v=Hdr64lKQ3e4</w:t>
        </w:r>
      </w:hyperlink>
    </w:p>
    <w:p w14:paraId="2467D695" w14:textId="77777777" w:rsidR="00D705C8" w:rsidRPr="00BA6540" w:rsidRDefault="00BE5956" w:rsidP="00D705C8">
      <w:pPr>
        <w:spacing w:line="240" w:lineRule="auto"/>
        <w:rPr>
          <w:rFonts w:ascii="Times New Roman" w:hAnsi="Times New Roman" w:cs="Times New Roman"/>
          <w:b/>
        </w:rPr>
      </w:pPr>
      <w:r w:rsidRPr="00BA6540">
        <w:rPr>
          <w:rFonts w:ascii="Times New Roman" w:hAnsi="Times New Roman" w:cs="Times New Roman"/>
          <w:b/>
          <w:bCs/>
          <w:lang w:val="mn-MN"/>
        </w:rPr>
        <w:t xml:space="preserve">3. </w:t>
      </w:r>
      <w:r w:rsidR="00042E73" w:rsidRPr="00BA6540">
        <w:rPr>
          <w:rFonts w:ascii="Times New Roman" w:hAnsi="Times New Roman" w:cs="Times New Roman"/>
          <w:b/>
          <w:bCs/>
        </w:rPr>
        <w:t>Dynamic Programming vs Greedy Algorithms</w:t>
      </w:r>
    </w:p>
    <w:p w14:paraId="3E9FCE39" w14:textId="77777777" w:rsidR="00D705C8" w:rsidRPr="00BE5956" w:rsidRDefault="00042E73" w:rsidP="00D705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BE5956">
        <w:rPr>
          <w:rFonts w:ascii="Times New Roman" w:hAnsi="Times New Roman" w:cs="Times New Roman"/>
          <w:bCs/>
        </w:rPr>
        <w:t>Динамик</w:t>
      </w:r>
      <w:proofErr w:type="spellEnd"/>
      <w:r w:rsidRPr="00BE5956">
        <w:rPr>
          <w:rFonts w:ascii="Times New Roman" w:hAnsi="Times New Roman" w:cs="Times New Roman"/>
          <w:bCs/>
        </w:rPr>
        <w:t xml:space="preserve"> </w:t>
      </w:r>
      <w:proofErr w:type="spellStart"/>
      <w:r w:rsidRPr="00BE5956">
        <w:rPr>
          <w:rFonts w:ascii="Times New Roman" w:hAnsi="Times New Roman" w:cs="Times New Roman"/>
          <w:bCs/>
        </w:rPr>
        <w:t>программчлал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нь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бүх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боломжийг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тооцон</w:t>
      </w:r>
      <w:proofErr w:type="spellEnd"/>
      <w:r w:rsidRPr="00BE5956">
        <w:rPr>
          <w:rFonts w:ascii="Times New Roman" w:hAnsi="Times New Roman" w:cs="Times New Roman"/>
        </w:rPr>
        <w:t xml:space="preserve">, </w:t>
      </w:r>
      <w:proofErr w:type="spellStart"/>
      <w:r w:rsidRPr="00BE5956">
        <w:rPr>
          <w:rFonts w:ascii="Times New Roman" w:hAnsi="Times New Roman" w:cs="Times New Roman"/>
        </w:rPr>
        <w:t>хадгалсан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үр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дүнг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ашиглах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замаар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оновчтой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шийдэлд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хүрдэг</w:t>
      </w:r>
      <w:proofErr w:type="spellEnd"/>
      <w:r w:rsidRPr="00BE5956">
        <w:rPr>
          <w:rFonts w:ascii="Times New Roman" w:hAnsi="Times New Roman" w:cs="Times New Roman"/>
        </w:rPr>
        <w:t>.</w:t>
      </w:r>
    </w:p>
    <w:p w14:paraId="13B72E1C" w14:textId="77777777" w:rsidR="00D705C8" w:rsidRPr="00BE5956" w:rsidRDefault="00042E73" w:rsidP="00D705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BE5956">
        <w:rPr>
          <w:rFonts w:ascii="Times New Roman" w:hAnsi="Times New Roman" w:cs="Times New Roman"/>
          <w:bCs/>
        </w:rPr>
        <w:t>Шуналтай</w:t>
      </w:r>
      <w:proofErr w:type="spellEnd"/>
      <w:r w:rsidRPr="00BE5956">
        <w:rPr>
          <w:rFonts w:ascii="Times New Roman" w:hAnsi="Times New Roman" w:cs="Times New Roman"/>
          <w:bCs/>
        </w:rPr>
        <w:t xml:space="preserve"> </w:t>
      </w:r>
      <w:proofErr w:type="spellStart"/>
      <w:r w:rsidRPr="00BE5956">
        <w:rPr>
          <w:rFonts w:ascii="Times New Roman" w:hAnsi="Times New Roman" w:cs="Times New Roman"/>
          <w:bCs/>
        </w:rPr>
        <w:t>алгоритм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нь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тухайн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үеийн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хамгийн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сайн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шийдэл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гэж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үзэх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сонголтыг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хийх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боловч</w:t>
      </w:r>
      <w:proofErr w:type="spellEnd"/>
      <w:r w:rsidRPr="00BE5956">
        <w:rPr>
          <w:rFonts w:ascii="Times New Roman" w:hAnsi="Times New Roman" w:cs="Times New Roman"/>
        </w:rPr>
        <w:t xml:space="preserve">, </w:t>
      </w:r>
      <w:proofErr w:type="spellStart"/>
      <w:r w:rsidRPr="00BE5956">
        <w:rPr>
          <w:rFonts w:ascii="Times New Roman" w:hAnsi="Times New Roman" w:cs="Times New Roman"/>
        </w:rPr>
        <w:t>заримдаа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эцсийн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шийдэл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нь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хамгийн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оновчтой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бус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байж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болзошгүй</w:t>
      </w:r>
      <w:proofErr w:type="spellEnd"/>
      <w:r w:rsidRPr="00BE5956">
        <w:rPr>
          <w:rFonts w:ascii="Times New Roman" w:hAnsi="Times New Roman" w:cs="Times New Roman"/>
        </w:rPr>
        <w:t>.</w:t>
      </w:r>
    </w:p>
    <w:p w14:paraId="7570B3FF" w14:textId="77777777" w:rsidR="00042E73" w:rsidRPr="00BE5956" w:rsidRDefault="00042E73" w:rsidP="00D705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BE5956">
        <w:rPr>
          <w:rFonts w:ascii="Times New Roman" w:hAnsi="Times New Roman" w:cs="Times New Roman"/>
          <w:bCs/>
        </w:rPr>
        <w:t>Жишээ</w:t>
      </w:r>
      <w:proofErr w:type="spellEnd"/>
      <w:r w:rsidRPr="00BE5956">
        <w:rPr>
          <w:rFonts w:ascii="Times New Roman" w:hAnsi="Times New Roman" w:cs="Times New Roman"/>
        </w:rPr>
        <w:t xml:space="preserve">: Knapsack </w:t>
      </w:r>
      <w:proofErr w:type="spellStart"/>
      <w:r w:rsidRPr="00BE5956">
        <w:rPr>
          <w:rFonts w:ascii="Times New Roman" w:hAnsi="Times New Roman" w:cs="Times New Roman"/>
        </w:rPr>
        <w:t>асуудлыг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динамик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программчлалаар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шийдэж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болно</w:t>
      </w:r>
      <w:proofErr w:type="spellEnd"/>
      <w:r w:rsidRPr="00BE5956">
        <w:rPr>
          <w:rFonts w:ascii="Times New Roman" w:hAnsi="Times New Roman" w:cs="Times New Roman"/>
        </w:rPr>
        <w:t xml:space="preserve">, </w:t>
      </w:r>
      <w:proofErr w:type="spellStart"/>
      <w:r w:rsidRPr="00BE5956">
        <w:rPr>
          <w:rFonts w:ascii="Times New Roman" w:hAnsi="Times New Roman" w:cs="Times New Roman"/>
        </w:rPr>
        <w:t>харин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шуналтай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аргаар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зарим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нэг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хувилбарт</w:t>
      </w:r>
      <w:proofErr w:type="spellEnd"/>
      <w:r w:rsidRPr="00BE5956">
        <w:rPr>
          <w:rFonts w:ascii="Times New Roman" w:hAnsi="Times New Roman" w:cs="Times New Roman"/>
        </w:rPr>
        <w:t xml:space="preserve"> (</w:t>
      </w:r>
      <w:proofErr w:type="spellStart"/>
      <w:r w:rsidRPr="00BE5956">
        <w:rPr>
          <w:rFonts w:ascii="Times New Roman" w:hAnsi="Times New Roman" w:cs="Times New Roman"/>
        </w:rPr>
        <w:t>жишээ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нь</w:t>
      </w:r>
      <w:proofErr w:type="spellEnd"/>
      <w:r w:rsidRPr="00BE5956">
        <w:rPr>
          <w:rFonts w:ascii="Times New Roman" w:hAnsi="Times New Roman" w:cs="Times New Roman"/>
        </w:rPr>
        <w:t xml:space="preserve">, </w:t>
      </w:r>
      <w:proofErr w:type="spellStart"/>
      <w:r w:rsidRPr="00BE5956">
        <w:rPr>
          <w:rFonts w:ascii="Times New Roman" w:hAnsi="Times New Roman" w:cs="Times New Roman"/>
        </w:rPr>
        <w:t>хагас</w:t>
      </w:r>
      <w:proofErr w:type="spellEnd"/>
      <w:r w:rsidRPr="00BE5956">
        <w:rPr>
          <w:rFonts w:ascii="Times New Roman" w:hAnsi="Times New Roman" w:cs="Times New Roman"/>
        </w:rPr>
        <w:t xml:space="preserve"> Knapsack) </w:t>
      </w:r>
      <w:proofErr w:type="spellStart"/>
      <w:r w:rsidRPr="00BE5956">
        <w:rPr>
          <w:rFonts w:ascii="Times New Roman" w:hAnsi="Times New Roman" w:cs="Times New Roman"/>
        </w:rPr>
        <w:t>шийдэлд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хүрэх</w:t>
      </w:r>
      <w:proofErr w:type="spellEnd"/>
      <w:r w:rsidRPr="00BE5956">
        <w:rPr>
          <w:rFonts w:ascii="Times New Roman" w:hAnsi="Times New Roman" w:cs="Times New Roman"/>
        </w:rPr>
        <w:t xml:space="preserve"> </w:t>
      </w:r>
      <w:proofErr w:type="spellStart"/>
      <w:r w:rsidRPr="00BE5956">
        <w:rPr>
          <w:rFonts w:ascii="Times New Roman" w:hAnsi="Times New Roman" w:cs="Times New Roman"/>
        </w:rPr>
        <w:t>боломжтой</w:t>
      </w:r>
      <w:proofErr w:type="spellEnd"/>
      <w:r w:rsidRPr="00BE5956">
        <w:rPr>
          <w:rFonts w:ascii="Times New Roman" w:hAnsi="Times New Roman" w:cs="Times New Roman"/>
        </w:rPr>
        <w:t>.</w:t>
      </w:r>
    </w:p>
    <w:p w14:paraId="7FB636F1" w14:textId="77777777" w:rsidR="00042E73" w:rsidRPr="00042E73" w:rsidRDefault="0057294F" w:rsidP="00042E73">
      <w:pPr>
        <w:spacing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Эх сурвалж: </w:t>
      </w:r>
      <w:hyperlink r:id="rId7" w:history="1">
        <w:r w:rsidRPr="00AA5570">
          <w:rPr>
            <w:rStyle w:val="Hyperlink"/>
            <w:rFonts w:ascii="Times New Roman" w:hAnsi="Times New Roman" w:cs="Times New Roman"/>
            <w:lang w:val="mn-MN"/>
          </w:rPr>
          <w:t>https://www.youtube.com/watch?v=Hdr64lKQ3e4</w:t>
        </w:r>
      </w:hyperlink>
      <w:r w:rsidRPr="0057294F">
        <w:rPr>
          <w:rStyle w:val="Hyperlink"/>
          <w:rFonts w:ascii="Times New Roman" w:hAnsi="Times New Roman" w:cs="Times New Roman"/>
          <w:u w:val="none"/>
          <w:lang w:val="mn-MN"/>
        </w:rPr>
        <w:t xml:space="preserve">, </w:t>
      </w:r>
      <w:r w:rsidRPr="00A85DFD">
        <w:rPr>
          <w:rFonts w:ascii="Times New Roman" w:hAnsi="Times New Roman" w:cs="Times New Roman"/>
          <w:lang w:val="mn-MN"/>
        </w:rPr>
        <w:t>F.CS301_Lecture.pdf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119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mn-MN"/>
        </w:rPr>
        <w:t>р хуудас</w:t>
      </w:r>
    </w:p>
    <w:sectPr w:rsidR="00042E73" w:rsidRPr="0004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A3A97"/>
    <w:multiLevelType w:val="multilevel"/>
    <w:tmpl w:val="0598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56658"/>
    <w:multiLevelType w:val="multilevel"/>
    <w:tmpl w:val="0BE4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C3B7E"/>
    <w:multiLevelType w:val="multilevel"/>
    <w:tmpl w:val="342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8E"/>
    <w:rsid w:val="00042E73"/>
    <w:rsid w:val="00130EBD"/>
    <w:rsid w:val="00175737"/>
    <w:rsid w:val="001A4BE0"/>
    <w:rsid w:val="001E37E7"/>
    <w:rsid w:val="00331594"/>
    <w:rsid w:val="0057294F"/>
    <w:rsid w:val="00593657"/>
    <w:rsid w:val="00694078"/>
    <w:rsid w:val="00853A08"/>
    <w:rsid w:val="00966C40"/>
    <w:rsid w:val="00A85DFD"/>
    <w:rsid w:val="00AA5570"/>
    <w:rsid w:val="00BA6540"/>
    <w:rsid w:val="00BE5956"/>
    <w:rsid w:val="00CD268E"/>
    <w:rsid w:val="00D705C8"/>
    <w:rsid w:val="00F1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A7B0"/>
  <w15:chartTrackingRefBased/>
  <w15:docId w15:val="{4B4B7DB7-4122-4AD6-BE5F-E4CCEC2A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5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dr64lKQ3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dr64lKQ3e4" TargetMode="External"/><Relationship Id="rId5" Type="http://schemas.openxmlformats.org/officeDocument/2006/relationships/hyperlink" Target="https://www.youtube.com/watch?v=Hdr64lKQ3e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ӨLZIYBAYAR ENKHSAYKHAN</dc:creator>
  <cp:keywords/>
  <dc:description/>
  <cp:lastModifiedBy>ӨLZIYBAYAR ENKHSAYKHAN</cp:lastModifiedBy>
  <cp:revision>7</cp:revision>
  <cp:lastPrinted>2024-11-07T02:24:00Z</cp:lastPrinted>
  <dcterms:created xsi:type="dcterms:W3CDTF">2024-11-05T10:42:00Z</dcterms:created>
  <dcterms:modified xsi:type="dcterms:W3CDTF">2024-11-07T03:40:00Z</dcterms:modified>
</cp:coreProperties>
</file>