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Bloco 3 \ Aulas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Árvore de decisão.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Basicamente é um algoritmo de aprendizagem de máquina supervisionado utilizado nas tarefas de classificação e tarefas de regressão.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1.1 -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modelo que preveja um valor de uma variável alvo aprendendo regras de decisão simples inferidas nos atributos dos dados.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1.2 - Estrutura.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(Autoria própria).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1.3 - Conceitos das partes da estrutura: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raiz: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variáveis da base de dados,  divide e melhora o conjunto de dados.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Sub-nó de decisão: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as condições If e else ou “se” e “se não”.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folha/ terminal: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classe no caso da classificação, ou valor no caso da regressão.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1.4 - Quais são as noções de uma árvore de decisão: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O objetivo de qualquer árvore de decisão é criar um modelo viável que preveja ovalor de uma variável de destino com base no conjunto de variáveis de entrada </w:t>
      </w:r>
      <w:r w:rsidDel="00000000" w:rsidR="00000000" w:rsidRPr="00000000">
        <w:rPr>
          <w:color w:val="ff0000"/>
          <w:rtl w:val="0"/>
        </w:rPr>
        <w:t xml:space="preserve">(BELL, 2014)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 Orientações da aplicação ORANGE: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Orange: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 inserir o “dataset”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passo abrir a aba Data: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Segundo passo:</w:t>
      </w:r>
      <w:r w:rsidDel="00000000" w:rsidR="00000000" w:rsidRPr="00000000">
        <w:rPr>
          <w:rtl w:val="0"/>
        </w:rPr>
        <w:t xml:space="preserve"> arrastar “dataset” para o espaço de trabalho: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Terceiro passo:</w:t>
      </w:r>
      <w:r w:rsidDel="00000000" w:rsidR="00000000" w:rsidRPr="00000000">
        <w:rPr>
          <w:rtl w:val="0"/>
        </w:rPr>
        <w:t xml:space="preserve"> dar um duplo click sobre o "data set" assim abrindo a base de dados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Quarto passo:</w:t>
      </w:r>
      <w:r w:rsidDel="00000000" w:rsidR="00000000" w:rsidRPr="00000000">
        <w:rPr>
          <w:rtl w:val="0"/>
        </w:rPr>
        <w:t xml:space="preserve"> escolher a base de dados zoo.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inserir o “data table”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Obs: Este exemplo de algoritmo destaca o tipo de classificação da árvore de decisão.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Depois de inserir o "data set" e selecionar a base de dados desejada feche a aba da base de dados e insira o "data table", depois é só criar uma conexão entre o "data set" e e o “data table”, dessa forma com apenas um duplo click pode- vizualizar os dados do “data table”.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dados do “data set” zoo?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As informações  que estão armazenadas no  “data set” zoo basicamente são informações de registro de vários animais de um zoológico que para simplificar são classificados pelo seu tipo por exemplo: mamíferos, anfíbios, aves, peixes, insetos, invertebrados, répteis. A partir desses dados também é exibido as características e o nome de cara tipo do animal que está presente na base de dados.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Feathers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Eggs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Mammal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Amphibian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 inserir o “Tree”.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Depois de visualizar os dados para a aplicar o algoritmo neles é só selecionar o ícone tree da aba model e arrastar o ícone selecionado para a área de trabalho do “Orange” e depois é só arrastar até o “data set “ assim fazendo uma conexão entre eles e assim é possível a visualização do que seria uma parte da nossa árvore de decisão,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 inserir o “Tree Viewer”.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Selecionando o ícone “Tree Viewer” que está na aba “vizualize”,  crie uma conexão entre ele e o “tree” que no caso é o nosso algoritmo, assim dando dois clicks sobre o “Tree Viewer” ele mostra seus dados por exemplo: se um animal gera leite ele já pode ser classificado como mamífero se não, ele parte para a próxima decisão aqui os dados chegaram em um ponto muito importante como já foi citado os nossos If e else, dessa forma pode-se dizer que surgiu uma base do conceito da árvore de decisão como é mostrado na imagem a seguir: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Fonte().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Decisão 1:</w:t>
      </w:r>
      <w:r w:rsidDel="00000000" w:rsidR="00000000" w:rsidRPr="00000000">
        <w:rPr>
          <w:rtl w:val="0"/>
        </w:rPr>
        <w:t xml:space="preserve"> Se o animal produz leite ele é um mamífero. Se não, cai na condição 2.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 xml:space="preserve">Decisão 2:</w:t>
      </w:r>
      <w:r w:rsidDel="00000000" w:rsidR="00000000" w:rsidRPr="00000000">
        <w:rPr>
          <w:rtl w:val="0"/>
        </w:rPr>
        <w:t xml:space="preserve"> Se o animal possui penas ele é uma ave. Se não, cai na condição 3.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b w:val="1"/>
          <w:rtl w:val="0"/>
        </w:rPr>
        <w:t xml:space="preserve">Decisão 3: </w:t>
      </w:r>
      <w:r w:rsidDel="00000000" w:rsidR="00000000" w:rsidRPr="00000000">
        <w:rPr>
          <w:rtl w:val="0"/>
        </w:rPr>
        <w:t xml:space="preserve">Se o animal não possui coluna vertebral ele cai em um sub nó que se ele possui barbatanas é considerado um peixe se não o algoritmo irá avaliar se ele é aquático ou não se ele for aquático ele é classificado como anfíbio se não ele é um réptil.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Decisão 4:</w:t>
      </w:r>
      <w:r w:rsidDel="00000000" w:rsidR="00000000" w:rsidRPr="00000000">
        <w:rPr>
          <w:rtl w:val="0"/>
        </w:rPr>
        <w:t xml:space="preserve"> Se o animal possui coluna vertebral se ele possuir 0, 4, 5, 8 pernas ele é um animal invertebrado se não, se ele tiver 2 ou 6 pernas e for um animal aquático ele ainda é considerado invertebrado, mais se ele não for aquático é classificado como inseto.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 “Test and Score”.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Arraste o “Test and Score” que está na aba  “Evaluate”  para a área de trabalho do “Orange“ e crie uma conexão com o “Tree” e o “Data set”  que é o nosso algoritmo,  basta dar um duplo click que o algoritmo mostrará a porcentagem que no caso exibirá a aproximação de 94%.  </w:t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algoritmos: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Conectando os três algoritmos abaixo ao “Test and Score”, irá aparecer os resultados no caso as porcentagens como irá ser exibido a seguir: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Network: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O algoritmo com a maior acurácia ou porcentagem com 96%.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Tree: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 algoritmo com a segunda melhor acurácia ou porcentagem de 94%.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KNN: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O algoritmo com a terceira melhor acurácia ou porcentagem de 91%.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O algoritmo com a menor acurácia ou porcentagem 90%.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