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6C37C02A" wp14:paraId="535E437F" wp14:textId="3995688B">
      <w:pPr>
        <w:pStyle w:val="Normal"/>
        <w:jc w:val="center"/>
        <w:rPr>
          <w:b w:val="1"/>
          <w:bCs w:val="1"/>
          <w:color w:val="7030A0"/>
          <w:sz w:val="32"/>
          <w:szCs w:val="32"/>
        </w:rPr>
      </w:pPr>
      <w:r w:rsidRPr="6C37C02A" w:rsidR="06A36B01">
        <w:rPr>
          <w:b w:val="1"/>
          <w:bCs w:val="1"/>
          <w:color w:val="7030A0"/>
          <w:sz w:val="32"/>
          <w:szCs w:val="32"/>
        </w:rPr>
        <w:t>Applied Data Science</w:t>
      </w:r>
    </w:p>
    <w:p xmlns:wp14="http://schemas.microsoft.com/office/word/2010/wordml" w:rsidP="6C37C02A" wp14:paraId="0C25144F" wp14:textId="0465E158">
      <w:pPr>
        <w:pStyle w:val="Normal"/>
        <w:jc w:val="center"/>
        <w:rPr>
          <w:rFonts w:ascii="Calibri" w:hAnsi="Calibri" w:eastAsia="Calibri" w:cs="Calibri"/>
          <w:noProof w:val="0"/>
          <w:color w:val="7030A0"/>
          <w:sz w:val="32"/>
          <w:szCs w:val="32"/>
          <w:lang w:val="en-US"/>
        </w:rPr>
      </w:pPr>
      <w:r w:rsidRPr="6C37C02A" w:rsidR="3B9D2004">
        <w:rPr>
          <w:rFonts w:ascii="Open Sans" w:hAnsi="Open Sans" w:eastAsia="Open Sans" w:cs="Open Sans"/>
          <w:b w:val="1"/>
          <w:bCs w:val="1"/>
          <w:i w:val="0"/>
          <w:iCs w:val="0"/>
          <w:caps w:val="0"/>
          <w:smallCaps w:val="0"/>
          <w:noProof w:val="0"/>
          <w:color w:val="7030A0"/>
          <w:sz w:val="24"/>
          <w:szCs w:val="24"/>
          <w:lang w:val="en-US"/>
        </w:rPr>
        <w:t>Phase 3: Development Part 1</w:t>
      </w:r>
    </w:p>
    <w:p xmlns:wp14="http://schemas.microsoft.com/office/word/2010/wordml" w:rsidP="6C37C02A" wp14:paraId="77B20FFE" wp14:textId="499C09DD">
      <w:pPr>
        <w:pStyle w:val="Normal"/>
        <w:jc w:val="center"/>
        <w:rPr>
          <w:b w:val="1"/>
          <w:bCs w:val="1"/>
          <w:color w:val="7030A0"/>
          <w:sz w:val="32"/>
          <w:szCs w:val="32"/>
        </w:rPr>
      </w:pPr>
      <w:r w:rsidRPr="6C37C02A" w:rsidR="607A6DD1">
        <w:rPr>
          <w:b w:val="1"/>
          <w:bCs w:val="1"/>
          <w:color w:val="7030A0"/>
          <w:sz w:val="32"/>
          <w:szCs w:val="32"/>
        </w:rPr>
        <w:t xml:space="preserve">Customer </w:t>
      </w:r>
      <w:r w:rsidRPr="6C37C02A" w:rsidR="670F6024">
        <w:rPr>
          <w:b w:val="1"/>
          <w:bCs w:val="1"/>
          <w:color w:val="7030A0"/>
          <w:sz w:val="32"/>
          <w:szCs w:val="32"/>
        </w:rPr>
        <w:t>S</w:t>
      </w:r>
      <w:r w:rsidRPr="6C37C02A" w:rsidR="607A6DD1">
        <w:rPr>
          <w:b w:val="1"/>
          <w:bCs w:val="1"/>
          <w:color w:val="7030A0"/>
          <w:sz w:val="32"/>
          <w:szCs w:val="32"/>
        </w:rPr>
        <w:t xml:space="preserve">egmentation using </w:t>
      </w:r>
      <w:r w:rsidRPr="6C37C02A" w:rsidR="2A6510FA">
        <w:rPr>
          <w:b w:val="1"/>
          <w:bCs w:val="1"/>
          <w:color w:val="7030A0"/>
          <w:sz w:val="32"/>
          <w:szCs w:val="32"/>
        </w:rPr>
        <w:t>D</w:t>
      </w:r>
      <w:r w:rsidRPr="6C37C02A" w:rsidR="607A6DD1">
        <w:rPr>
          <w:b w:val="1"/>
          <w:bCs w:val="1"/>
          <w:color w:val="7030A0"/>
          <w:sz w:val="32"/>
          <w:szCs w:val="32"/>
        </w:rPr>
        <w:t xml:space="preserve">ata </w:t>
      </w:r>
      <w:r w:rsidRPr="6C37C02A" w:rsidR="63F46A21">
        <w:rPr>
          <w:b w:val="1"/>
          <w:bCs w:val="1"/>
          <w:color w:val="7030A0"/>
          <w:sz w:val="32"/>
          <w:szCs w:val="32"/>
        </w:rPr>
        <w:t>S</w:t>
      </w:r>
      <w:r w:rsidRPr="6C37C02A" w:rsidR="607A6DD1">
        <w:rPr>
          <w:b w:val="1"/>
          <w:bCs w:val="1"/>
          <w:color w:val="7030A0"/>
          <w:sz w:val="32"/>
          <w:szCs w:val="32"/>
        </w:rPr>
        <w:t>cience</w:t>
      </w:r>
    </w:p>
    <w:p xmlns:wp14="http://schemas.microsoft.com/office/word/2010/wordml" w:rsidP="6D8EB618" wp14:paraId="56C44C85" wp14:textId="073F0877">
      <w:pPr>
        <w:pStyle w:val="Normal"/>
      </w:pPr>
    </w:p>
    <w:p xmlns:wp14="http://schemas.microsoft.com/office/word/2010/wordml" w:rsidP="6C37C02A" wp14:paraId="3A9DA339" wp14:textId="618B5778">
      <w:pPr>
        <w:pStyle w:val="Normal"/>
        <w:rPr>
          <w:rFonts w:ascii="Arial" w:hAnsi="Arial" w:eastAsia="Arial" w:cs="Arial"/>
          <w:b w:val="1"/>
          <w:bCs w:val="1"/>
          <w:i w:val="0"/>
          <w:iCs w:val="0"/>
          <w:caps w:val="0"/>
          <w:smallCaps w:val="0"/>
          <w:noProof w:val="0"/>
          <w:color w:val="7030A0"/>
          <w:sz w:val="24"/>
          <w:szCs w:val="24"/>
          <w:lang w:val="en-US"/>
        </w:rPr>
      </w:pPr>
      <w:r w:rsidRPr="6C37C02A" w:rsidR="5636A91A">
        <w:rPr>
          <w:rFonts w:ascii="Arial" w:hAnsi="Arial" w:eastAsia="Arial" w:cs="Arial"/>
          <w:b w:val="1"/>
          <w:bCs w:val="1"/>
          <w:i w:val="0"/>
          <w:iCs w:val="0"/>
          <w:caps w:val="0"/>
          <w:smallCaps w:val="0"/>
          <w:noProof w:val="0"/>
          <w:color w:val="7030A0"/>
          <w:sz w:val="24"/>
          <w:szCs w:val="24"/>
          <w:lang w:val="en-US"/>
        </w:rPr>
        <w:t>Project definition:</w:t>
      </w:r>
    </w:p>
    <w:p xmlns:wp14="http://schemas.microsoft.com/office/word/2010/wordml" w:rsidP="6C37C02A" wp14:paraId="24B0F600" wp14:textId="6EF5AE66">
      <w:pPr>
        <w:pStyle w:val="ListParagraph"/>
        <w:numPr>
          <w:ilvl w:val="0"/>
          <w:numId w:val="1"/>
        </w:numPr>
        <w:shd w:val="clear" w:color="auto" w:fill="FFFFFF" w:themeFill="background1"/>
        <w:spacing w:before="0" w:beforeAutospacing="off"/>
        <w:jc w:val="both"/>
        <w:rPr>
          <w:rFonts w:ascii="Segoe UI" w:hAnsi="Segoe UI" w:eastAsia="Segoe UI" w:cs="Segoe UI"/>
          <w:b w:val="0"/>
          <w:bCs w:val="0"/>
          <w:i w:val="0"/>
          <w:iCs w:val="0"/>
          <w:caps w:val="0"/>
          <w:smallCaps w:val="0"/>
          <w:noProof w:val="0"/>
          <w:sz w:val="21"/>
          <w:szCs w:val="21"/>
          <w:lang w:val="en-US"/>
        </w:rPr>
      </w:pPr>
      <w:r w:rsidRPr="6C37C02A" w:rsidR="68D8010A">
        <w:rPr>
          <w:rFonts w:ascii="Segoe UI" w:hAnsi="Segoe UI" w:eastAsia="Segoe UI" w:cs="Segoe UI"/>
          <w:b w:val="0"/>
          <w:bCs w:val="0"/>
          <w:i w:val="0"/>
          <w:iCs w:val="0"/>
          <w:caps w:val="0"/>
          <w:smallCaps w:val="0"/>
          <w:noProof w:val="0"/>
          <w:sz w:val="21"/>
          <w:szCs w:val="21"/>
          <w:lang w:val="en-US"/>
        </w:rPr>
        <w:t>Customer segmentation is the method of distributing a customer base into collections of people based on mutual characteristics so organizations can market to group efficiently and competently individually.</w:t>
      </w:r>
    </w:p>
    <w:p xmlns:wp14="http://schemas.microsoft.com/office/word/2010/wordml" w:rsidP="6C37C02A" wp14:paraId="2101A74D" wp14:textId="66BF8481">
      <w:pPr>
        <w:pStyle w:val="ListParagraph"/>
        <w:numPr>
          <w:ilvl w:val="0"/>
          <w:numId w:val="1"/>
        </w:numPr>
        <w:shd w:val="clear" w:color="auto" w:fill="FFFFFF" w:themeFill="background1"/>
        <w:spacing w:before="0" w:beforeAutospacing="off"/>
        <w:jc w:val="both"/>
        <w:rPr>
          <w:rFonts w:ascii="Segoe UI" w:hAnsi="Segoe UI" w:eastAsia="Segoe UI" w:cs="Segoe UI"/>
          <w:b w:val="0"/>
          <w:bCs w:val="0"/>
          <w:i w:val="0"/>
          <w:iCs w:val="0"/>
          <w:caps w:val="0"/>
          <w:smallCaps w:val="0"/>
          <w:noProof w:val="0"/>
          <w:sz w:val="21"/>
          <w:szCs w:val="21"/>
          <w:lang w:val="en-US"/>
        </w:rPr>
      </w:pPr>
      <w:r w:rsidRPr="6C37C02A" w:rsidR="68D8010A">
        <w:rPr>
          <w:rFonts w:ascii="Segoe UI" w:hAnsi="Segoe UI" w:eastAsia="Segoe UI" w:cs="Segoe UI"/>
          <w:b w:val="0"/>
          <w:bCs w:val="0"/>
          <w:i w:val="0"/>
          <w:iCs w:val="0"/>
          <w:caps w:val="0"/>
          <w:smallCaps w:val="0"/>
          <w:noProof w:val="0"/>
          <w:sz w:val="21"/>
          <w:szCs w:val="21"/>
          <w:lang w:val="en-US"/>
        </w:rPr>
        <w:t xml:space="preserve">The purpose of segmenting customers is to </w:t>
      </w:r>
      <w:r w:rsidRPr="6C37C02A" w:rsidR="68D8010A">
        <w:rPr>
          <w:rFonts w:ascii="Segoe UI" w:hAnsi="Segoe UI" w:eastAsia="Segoe UI" w:cs="Segoe UI"/>
          <w:b w:val="0"/>
          <w:bCs w:val="0"/>
          <w:i w:val="0"/>
          <w:iCs w:val="0"/>
          <w:caps w:val="0"/>
          <w:smallCaps w:val="0"/>
          <w:noProof w:val="0"/>
          <w:sz w:val="21"/>
          <w:szCs w:val="21"/>
          <w:lang w:val="en-US"/>
        </w:rPr>
        <w:t>determine</w:t>
      </w:r>
      <w:r w:rsidRPr="6C37C02A" w:rsidR="68D8010A">
        <w:rPr>
          <w:rFonts w:ascii="Segoe UI" w:hAnsi="Segoe UI" w:eastAsia="Segoe UI" w:cs="Segoe UI"/>
          <w:b w:val="0"/>
          <w:bCs w:val="0"/>
          <w:i w:val="0"/>
          <w:iCs w:val="0"/>
          <w:caps w:val="0"/>
          <w:smallCaps w:val="0"/>
          <w:noProof w:val="0"/>
          <w:sz w:val="21"/>
          <w:szCs w:val="21"/>
          <w:lang w:val="en-US"/>
        </w:rPr>
        <w:t xml:space="preserve"> how to correlate with customers in multiple segments to maximize customer benefits. Perfectly done customer segmentation empowers marketers to interact with every customer in the best efficient approach</w:t>
      </w:r>
    </w:p>
    <w:p xmlns:wp14="http://schemas.microsoft.com/office/word/2010/wordml" w:rsidP="6C37C02A" wp14:paraId="5A069DD1" wp14:textId="09F40BD5">
      <w:pPr>
        <w:pStyle w:val="Normal"/>
        <w:shd w:val="clear" w:color="auto" w:fill="FFFFFF" w:themeFill="background1"/>
        <w:spacing w:before="0" w:beforeAutospacing="off"/>
        <w:ind w:left="0"/>
        <w:jc w:val="both"/>
        <w:rPr>
          <w:rFonts w:ascii="Segoe UI" w:hAnsi="Segoe UI" w:eastAsia="Segoe UI" w:cs="Segoe UI"/>
          <w:b w:val="0"/>
          <w:bCs w:val="0"/>
          <w:i w:val="0"/>
          <w:iCs w:val="0"/>
          <w:caps w:val="0"/>
          <w:smallCaps w:val="0"/>
          <w:noProof w:val="0"/>
          <w:sz w:val="21"/>
          <w:szCs w:val="21"/>
          <w:lang w:val="en-US"/>
        </w:rPr>
      </w:pPr>
    </w:p>
    <w:p xmlns:wp14="http://schemas.microsoft.com/office/word/2010/wordml" w:rsidP="6C37C02A" wp14:paraId="4398E130" wp14:textId="26E3BC5E">
      <w:pPr>
        <w:pStyle w:val="Normal"/>
        <w:jc w:val="both"/>
        <w:rPr>
          <w:rFonts w:ascii="Arial" w:hAnsi="Arial" w:eastAsia="Arial" w:cs="Arial"/>
          <w:b w:val="0"/>
          <w:bCs w:val="0"/>
          <w:i w:val="0"/>
          <w:iCs w:val="0"/>
          <w:caps w:val="0"/>
          <w:smallCaps w:val="0"/>
          <w:noProof w:val="0"/>
          <w:color w:val="4D5156"/>
          <w:sz w:val="22"/>
          <w:szCs w:val="22"/>
          <w:lang w:val="en-US"/>
        </w:rPr>
      </w:pPr>
      <w:r w:rsidRPr="6C37C02A" w:rsidR="5636A91A">
        <w:rPr>
          <w:rFonts w:ascii="Arial" w:hAnsi="Arial" w:eastAsia="Arial" w:cs="Arial"/>
          <w:b w:val="1"/>
          <w:bCs w:val="1"/>
          <w:color w:val="7030A0"/>
          <w:sz w:val="24"/>
          <w:szCs w:val="24"/>
        </w:rPr>
        <w:t>Dataset explanation:</w:t>
      </w:r>
    </w:p>
    <w:p xmlns:wp14="http://schemas.microsoft.com/office/word/2010/wordml" w:rsidP="6C37C02A" wp14:paraId="02222F65" wp14:textId="253F6664">
      <w:pPr>
        <w:pStyle w:val="Normal"/>
        <w:spacing w:before="0" w:beforeAutospacing="off"/>
        <w:jc w:val="left"/>
        <w:rPr>
          <w:rFonts w:ascii="Arial" w:hAnsi="Arial" w:eastAsia="Arial" w:cs="Arial"/>
          <w:b w:val="1"/>
          <w:bCs w:val="1"/>
          <w:color w:val="7030A0"/>
          <w:sz w:val="24"/>
          <w:szCs w:val="24"/>
        </w:rPr>
      </w:pPr>
      <w:r w:rsidRPr="6C37C02A" w:rsidR="3BE178FD">
        <w:rPr>
          <w:rFonts w:ascii="Segoe UI" w:hAnsi="Segoe UI" w:eastAsia="Segoe UI" w:cs="Segoe UI"/>
          <w:b w:val="0"/>
          <w:bCs w:val="0"/>
          <w:i w:val="0"/>
          <w:iCs w:val="0"/>
          <w:caps w:val="0"/>
          <w:smallCaps w:val="0"/>
          <w:noProof w:val="0"/>
          <w:sz w:val="21"/>
          <w:szCs w:val="21"/>
          <w:lang w:val="en-US"/>
        </w:rPr>
        <w:t>The data includes the following features:</w:t>
      </w:r>
    </w:p>
    <w:p xmlns:wp14="http://schemas.microsoft.com/office/word/2010/wordml" w:rsidP="6C37C02A" wp14:paraId="0FC044CE" wp14:textId="57AC8D93">
      <w:pPr>
        <w:pStyle w:val="ListParagraph"/>
        <w:numPr>
          <w:ilvl w:val="0"/>
          <w:numId w:val="2"/>
        </w:numPr>
        <w:spacing w:before="0" w:beforeAutospacing="off" w:after="0" w:afterAutospacing="off"/>
        <w:jc w:val="left"/>
        <w:rPr>
          <w:rFonts w:ascii="Segoe UI" w:hAnsi="Segoe UI" w:eastAsia="Segoe UI" w:cs="Segoe UI"/>
          <w:b w:val="0"/>
          <w:bCs w:val="0"/>
          <w:i w:val="0"/>
          <w:iCs w:val="0"/>
          <w:caps w:val="0"/>
          <w:smallCaps w:val="0"/>
          <w:noProof w:val="0"/>
          <w:sz w:val="21"/>
          <w:szCs w:val="21"/>
          <w:lang w:val="en-US"/>
        </w:rPr>
      </w:pPr>
      <w:r w:rsidRPr="6C37C02A" w:rsidR="3BE178FD">
        <w:rPr>
          <w:rFonts w:ascii="Segoe UI" w:hAnsi="Segoe UI" w:eastAsia="Segoe UI" w:cs="Segoe UI"/>
          <w:b w:val="0"/>
          <w:bCs w:val="0"/>
          <w:i w:val="0"/>
          <w:iCs w:val="0"/>
          <w:caps w:val="0"/>
          <w:smallCaps w:val="0"/>
          <w:noProof w:val="0"/>
          <w:sz w:val="21"/>
          <w:szCs w:val="21"/>
          <w:lang w:val="en-US"/>
        </w:rPr>
        <w:t>Customer ID</w:t>
      </w:r>
    </w:p>
    <w:p xmlns:wp14="http://schemas.microsoft.com/office/word/2010/wordml" w:rsidP="6C37C02A" wp14:paraId="1885F59A" wp14:textId="517864CE">
      <w:pPr>
        <w:pStyle w:val="ListParagraph"/>
        <w:numPr>
          <w:ilvl w:val="0"/>
          <w:numId w:val="2"/>
        </w:numPr>
        <w:spacing w:before="0" w:beforeAutospacing="off" w:after="0" w:afterAutospacing="off"/>
        <w:jc w:val="left"/>
        <w:rPr>
          <w:rFonts w:ascii="Segoe UI" w:hAnsi="Segoe UI" w:eastAsia="Segoe UI" w:cs="Segoe UI"/>
          <w:b w:val="0"/>
          <w:bCs w:val="0"/>
          <w:i w:val="0"/>
          <w:iCs w:val="0"/>
          <w:caps w:val="0"/>
          <w:smallCaps w:val="0"/>
          <w:noProof w:val="0"/>
          <w:sz w:val="21"/>
          <w:szCs w:val="21"/>
          <w:lang w:val="en-US"/>
        </w:rPr>
      </w:pPr>
      <w:r w:rsidRPr="6C37C02A" w:rsidR="3BE178FD">
        <w:rPr>
          <w:rFonts w:ascii="Segoe UI" w:hAnsi="Segoe UI" w:eastAsia="Segoe UI" w:cs="Segoe UI"/>
          <w:b w:val="0"/>
          <w:bCs w:val="0"/>
          <w:i w:val="0"/>
          <w:iCs w:val="0"/>
          <w:caps w:val="0"/>
          <w:smallCaps w:val="0"/>
          <w:noProof w:val="0"/>
          <w:sz w:val="21"/>
          <w:szCs w:val="21"/>
          <w:lang w:val="en-US"/>
        </w:rPr>
        <w:t>Customer Gender</w:t>
      </w:r>
    </w:p>
    <w:p xmlns:wp14="http://schemas.microsoft.com/office/word/2010/wordml" w:rsidP="6C37C02A" wp14:paraId="69CE45B4" wp14:textId="396102B1">
      <w:pPr>
        <w:pStyle w:val="ListParagraph"/>
        <w:numPr>
          <w:ilvl w:val="0"/>
          <w:numId w:val="2"/>
        </w:numPr>
        <w:spacing w:before="0" w:beforeAutospacing="off" w:after="0" w:afterAutospacing="off"/>
        <w:jc w:val="left"/>
        <w:rPr>
          <w:rFonts w:ascii="Segoe UI" w:hAnsi="Segoe UI" w:eastAsia="Segoe UI" w:cs="Segoe UI"/>
          <w:b w:val="0"/>
          <w:bCs w:val="0"/>
          <w:i w:val="0"/>
          <w:iCs w:val="0"/>
          <w:caps w:val="0"/>
          <w:smallCaps w:val="0"/>
          <w:noProof w:val="0"/>
          <w:sz w:val="21"/>
          <w:szCs w:val="21"/>
          <w:lang w:val="en-US"/>
        </w:rPr>
      </w:pPr>
      <w:r w:rsidRPr="6C37C02A" w:rsidR="3BE178FD">
        <w:rPr>
          <w:rFonts w:ascii="Segoe UI" w:hAnsi="Segoe UI" w:eastAsia="Segoe UI" w:cs="Segoe UI"/>
          <w:b w:val="0"/>
          <w:bCs w:val="0"/>
          <w:i w:val="0"/>
          <w:iCs w:val="0"/>
          <w:caps w:val="0"/>
          <w:smallCaps w:val="0"/>
          <w:noProof w:val="0"/>
          <w:sz w:val="21"/>
          <w:szCs w:val="21"/>
          <w:lang w:val="en-US"/>
        </w:rPr>
        <w:t>Customer Age</w:t>
      </w:r>
    </w:p>
    <w:p xmlns:wp14="http://schemas.microsoft.com/office/word/2010/wordml" w:rsidP="6C37C02A" wp14:paraId="2A0CF337" wp14:textId="30DAAA71">
      <w:pPr>
        <w:pStyle w:val="ListParagraph"/>
        <w:numPr>
          <w:ilvl w:val="0"/>
          <w:numId w:val="2"/>
        </w:numPr>
        <w:spacing w:before="0" w:beforeAutospacing="off" w:after="0" w:afterAutospacing="off"/>
        <w:jc w:val="left"/>
        <w:rPr>
          <w:rFonts w:ascii="Segoe UI" w:hAnsi="Segoe UI" w:eastAsia="Segoe UI" w:cs="Segoe UI"/>
          <w:b w:val="0"/>
          <w:bCs w:val="0"/>
          <w:i w:val="0"/>
          <w:iCs w:val="0"/>
          <w:caps w:val="0"/>
          <w:smallCaps w:val="0"/>
          <w:noProof w:val="0"/>
          <w:sz w:val="21"/>
          <w:szCs w:val="21"/>
          <w:lang w:val="en-US"/>
        </w:rPr>
      </w:pPr>
      <w:r w:rsidRPr="6C37C02A" w:rsidR="3BE178FD">
        <w:rPr>
          <w:rFonts w:ascii="Segoe UI" w:hAnsi="Segoe UI" w:eastAsia="Segoe UI" w:cs="Segoe UI"/>
          <w:b w:val="0"/>
          <w:bCs w:val="0"/>
          <w:i w:val="0"/>
          <w:iCs w:val="0"/>
          <w:caps w:val="0"/>
          <w:smallCaps w:val="0"/>
          <w:noProof w:val="0"/>
          <w:sz w:val="21"/>
          <w:szCs w:val="21"/>
          <w:lang w:val="en-US"/>
        </w:rPr>
        <w:t>Annual Income of the customer (in Thousand Dollars)</w:t>
      </w:r>
    </w:p>
    <w:p xmlns:wp14="http://schemas.microsoft.com/office/word/2010/wordml" w:rsidP="6C37C02A" wp14:paraId="03F8DF8B" wp14:textId="4B8D6D42">
      <w:pPr>
        <w:pStyle w:val="ListParagraph"/>
        <w:numPr>
          <w:ilvl w:val="0"/>
          <w:numId w:val="2"/>
        </w:numPr>
        <w:spacing w:before="0" w:beforeAutospacing="off" w:after="0" w:afterAutospacing="off"/>
        <w:jc w:val="left"/>
        <w:rPr>
          <w:rFonts w:ascii="Segoe UI" w:hAnsi="Segoe UI" w:eastAsia="Segoe UI" w:cs="Segoe UI"/>
          <w:b w:val="0"/>
          <w:bCs w:val="0"/>
          <w:i w:val="0"/>
          <w:iCs w:val="0"/>
          <w:caps w:val="0"/>
          <w:smallCaps w:val="0"/>
          <w:noProof w:val="0"/>
          <w:sz w:val="21"/>
          <w:szCs w:val="21"/>
          <w:lang w:val="en-US"/>
        </w:rPr>
      </w:pPr>
      <w:r w:rsidRPr="6C37C02A" w:rsidR="3BE178FD">
        <w:rPr>
          <w:rFonts w:ascii="Segoe UI" w:hAnsi="Segoe UI" w:eastAsia="Segoe UI" w:cs="Segoe UI"/>
          <w:b w:val="0"/>
          <w:bCs w:val="0"/>
          <w:i w:val="0"/>
          <w:iCs w:val="0"/>
          <w:caps w:val="0"/>
          <w:smallCaps w:val="0"/>
          <w:noProof w:val="0"/>
          <w:sz w:val="21"/>
          <w:szCs w:val="21"/>
          <w:lang w:val="en-US"/>
        </w:rPr>
        <w:t xml:space="preserve">Spending score of the customer (based on customer </w:t>
      </w:r>
      <w:r w:rsidRPr="6C37C02A" w:rsidR="40F770DC">
        <w:rPr>
          <w:rFonts w:ascii="Segoe UI" w:hAnsi="Segoe UI" w:eastAsia="Segoe UI" w:cs="Segoe UI"/>
          <w:b w:val="0"/>
          <w:bCs w:val="0"/>
          <w:i w:val="0"/>
          <w:iCs w:val="0"/>
          <w:caps w:val="0"/>
          <w:smallCaps w:val="0"/>
          <w:noProof w:val="0"/>
          <w:sz w:val="21"/>
          <w:szCs w:val="21"/>
          <w:lang w:val="en-US"/>
        </w:rPr>
        <w:t>behavior</w:t>
      </w:r>
      <w:r w:rsidRPr="6C37C02A" w:rsidR="3BE178FD">
        <w:rPr>
          <w:rFonts w:ascii="Segoe UI" w:hAnsi="Segoe UI" w:eastAsia="Segoe UI" w:cs="Segoe UI"/>
          <w:b w:val="0"/>
          <w:bCs w:val="0"/>
          <w:i w:val="0"/>
          <w:iCs w:val="0"/>
          <w:caps w:val="0"/>
          <w:smallCaps w:val="0"/>
          <w:noProof w:val="0"/>
          <w:sz w:val="21"/>
          <w:szCs w:val="21"/>
          <w:lang w:val="en-US"/>
        </w:rPr>
        <w:t xml:space="preserve"> and spending nature)</w:t>
      </w:r>
    </w:p>
    <w:p xmlns:wp14="http://schemas.microsoft.com/office/word/2010/wordml" w:rsidP="6C37C02A" wp14:paraId="03587FC6" wp14:textId="2D461065">
      <w:pPr>
        <w:pStyle w:val="Normal"/>
        <w:spacing w:before="0" w:beforeAutospacing="off" w:after="0" w:afterAutospacing="off"/>
        <w:ind w:left="0"/>
        <w:jc w:val="left"/>
        <w:rPr>
          <w:rFonts w:ascii="Segoe UI" w:hAnsi="Segoe UI" w:eastAsia="Segoe UI" w:cs="Segoe UI"/>
          <w:b w:val="0"/>
          <w:bCs w:val="0"/>
          <w:i w:val="0"/>
          <w:iCs w:val="0"/>
          <w:caps w:val="0"/>
          <w:smallCaps w:val="0"/>
          <w:noProof w:val="0"/>
          <w:sz w:val="21"/>
          <w:szCs w:val="21"/>
          <w:lang w:val="en-US"/>
        </w:rPr>
      </w:pPr>
    </w:p>
    <w:p xmlns:wp14="http://schemas.microsoft.com/office/word/2010/wordml" w:rsidP="6C37C02A" wp14:paraId="3F9863F9" wp14:textId="31EA05A8">
      <w:pPr>
        <w:pStyle w:val="Normal"/>
        <w:rPr>
          <w:rFonts w:ascii="Arial" w:hAnsi="Arial" w:eastAsia="Arial" w:cs="Arial"/>
          <w:b w:val="1"/>
          <w:bCs w:val="1"/>
          <w:color w:val="7030A0"/>
          <w:sz w:val="24"/>
          <w:szCs w:val="24"/>
        </w:rPr>
      </w:pPr>
      <w:r w:rsidRPr="6C37C02A" w:rsidR="3BE178FD">
        <w:rPr>
          <w:rFonts w:ascii="Arial" w:hAnsi="Arial" w:eastAsia="Arial" w:cs="Arial"/>
          <w:b w:val="1"/>
          <w:bCs w:val="1"/>
          <w:color w:val="7030A0"/>
          <w:sz w:val="24"/>
          <w:szCs w:val="24"/>
        </w:rPr>
        <w:t xml:space="preserve">Importing the </w:t>
      </w:r>
      <w:r w:rsidRPr="6C37C02A" w:rsidR="71EB7700">
        <w:rPr>
          <w:rFonts w:ascii="Arial" w:hAnsi="Arial" w:eastAsia="Arial" w:cs="Arial"/>
          <w:b w:val="1"/>
          <w:bCs w:val="1"/>
          <w:color w:val="7030A0"/>
          <w:sz w:val="24"/>
          <w:szCs w:val="24"/>
        </w:rPr>
        <w:t>required libraries</w:t>
      </w:r>
      <w:r w:rsidRPr="6C37C02A" w:rsidR="3BE178FD">
        <w:rPr>
          <w:rFonts w:ascii="Arial" w:hAnsi="Arial" w:eastAsia="Arial" w:cs="Arial"/>
          <w:b w:val="1"/>
          <w:bCs w:val="1"/>
          <w:color w:val="7030A0"/>
          <w:sz w:val="24"/>
          <w:szCs w:val="24"/>
        </w:rPr>
        <w:t>:</w:t>
      </w:r>
    </w:p>
    <w:p xmlns:wp14="http://schemas.microsoft.com/office/word/2010/wordml" w:rsidP="6C37C02A" wp14:paraId="1B5B8479" wp14:textId="533525B1">
      <w:pPr>
        <w:pStyle w:val="Normal"/>
        <w:rPr>
          <w:rFonts w:ascii="Segoe UI" w:hAnsi="Segoe UI" w:eastAsia="Segoe UI" w:cs="Segoe UI"/>
          <w:b w:val="0"/>
          <w:bCs w:val="0"/>
          <w:color w:val="000000" w:themeColor="text1" w:themeTint="FF" w:themeShade="FF"/>
          <w:sz w:val="20"/>
          <w:szCs w:val="20"/>
        </w:rPr>
      </w:pPr>
      <w:r w:rsidRPr="6C37C02A" w:rsidR="1896F313">
        <w:rPr>
          <w:rFonts w:ascii="Segoe UI" w:hAnsi="Segoe UI" w:eastAsia="Segoe UI" w:cs="Segoe UI"/>
          <w:b w:val="0"/>
          <w:bCs w:val="0"/>
          <w:color w:val="000000" w:themeColor="text1" w:themeTint="FF" w:themeShade="FF"/>
          <w:sz w:val="20"/>
          <w:szCs w:val="20"/>
        </w:rPr>
        <w:t>Let’s start the development part of customer segmentation using da</w:t>
      </w:r>
      <w:r w:rsidRPr="6C37C02A" w:rsidR="77E965AB">
        <w:rPr>
          <w:rFonts w:ascii="Segoe UI" w:hAnsi="Segoe UI" w:eastAsia="Segoe UI" w:cs="Segoe UI"/>
          <w:b w:val="0"/>
          <w:bCs w:val="0"/>
          <w:color w:val="000000" w:themeColor="text1" w:themeTint="FF" w:themeShade="FF"/>
          <w:sz w:val="20"/>
          <w:szCs w:val="20"/>
        </w:rPr>
        <w:t>ta science by importing the necessary Python libraries.</w:t>
      </w:r>
    </w:p>
    <w:p xmlns:wp14="http://schemas.microsoft.com/office/word/2010/wordml" w:rsidP="6D8EB618" wp14:noSpellErr="1" wp14:paraId="0560FBEF" wp14:textId="1588F4D5">
      <w:pPr>
        <w:pStyle w:val="Normal"/>
      </w:pPr>
      <w:r w:rsidR="3BE178FD">
        <w:drawing>
          <wp:inline xmlns:wp14="http://schemas.microsoft.com/office/word/2010/wordprocessingDrawing" wp14:editId="19CD774C" wp14:anchorId="10D7237D">
            <wp:extent cx="5830685" cy="972312"/>
            <wp:effectExtent l="0" t="0" r="0" b="0"/>
            <wp:docPr id="1091999089" name="" title=""/>
            <wp:cNvGraphicFramePr>
              <a:graphicFrameLocks noChangeAspect="1"/>
            </wp:cNvGraphicFramePr>
            <a:graphic>
              <a:graphicData uri="http://schemas.openxmlformats.org/drawingml/2006/picture">
                <pic:pic>
                  <pic:nvPicPr>
                    <pic:cNvPr id="0" name=""/>
                    <pic:cNvPicPr/>
                  </pic:nvPicPr>
                  <pic:blipFill>
                    <a:blip r:embed="R035f53554f5b4564">
                      <a:extLst xmlns:a="http://schemas.openxmlformats.org/drawingml/2006/main">
                        <a:ext xmlns:a="http://schemas.openxmlformats.org/drawingml/2006/main" uri="{28A0092B-C50C-407E-A947-70E740481C1C}">
                          <a14:useLocalDpi xmlns:a14="http://schemas.microsoft.com/office/drawing/2010/main" val="0"/>
                        </a:ext>
                      </a:extLst>
                    </a:blip>
                    <a:srcRect l="23809" t="26984" r="0" b="46296"/>
                    <a:stretch>
                      <a:fillRect/>
                    </a:stretch>
                  </pic:blipFill>
                  <pic:spPr xmlns:pic="http://schemas.openxmlformats.org/drawingml/2006/picture">
                    <a:xfrm xmlns:a="http://schemas.openxmlformats.org/drawingml/2006/main" rot="0" flipH="0" flipV="0">
                      <a:off x="0" y="0"/>
                      <a:ext cx="5830685" cy="972312"/>
                    </a:xfrm>
                    <a:prstGeom xmlns:a="http://schemas.openxmlformats.org/drawingml/2006/main" prst="rect">
                      <a:avLst/>
                    </a:prstGeom>
                  </pic:spPr>
                </pic:pic>
              </a:graphicData>
            </a:graphic>
          </wp:inline>
        </w:drawing>
      </w:r>
    </w:p>
    <w:p xmlns:wp14="http://schemas.microsoft.com/office/word/2010/wordml" w:rsidP="6C37C02A" wp14:paraId="781A8F27" wp14:textId="5D913C67">
      <w:pPr>
        <w:pStyle w:val="Normal"/>
        <w:rPr>
          <w:rFonts w:ascii="Arial" w:hAnsi="Arial" w:eastAsia="Arial" w:cs="Arial"/>
          <w:b w:val="1"/>
          <w:bCs w:val="1"/>
          <w:color w:val="7030A0"/>
        </w:rPr>
      </w:pPr>
      <w:r w:rsidRPr="6C37C02A" w:rsidR="7E36BEF5">
        <w:rPr>
          <w:rFonts w:ascii="Arial" w:hAnsi="Arial" w:eastAsia="Arial" w:cs="Arial"/>
          <w:b w:val="1"/>
          <w:bCs w:val="1"/>
          <w:color w:val="7030A0"/>
        </w:rPr>
        <w:t>Importing the dataset:</w:t>
      </w:r>
    </w:p>
    <w:p xmlns:wp14="http://schemas.microsoft.com/office/word/2010/wordml" w:rsidP="6D8EB618" wp14:paraId="7026F8AC" wp14:textId="2FA4146C">
      <w:pPr>
        <w:pStyle w:val="Normal"/>
      </w:pPr>
      <w:r w:rsidR="7E36BEF5">
        <w:drawing>
          <wp:inline xmlns:wp14="http://schemas.microsoft.com/office/word/2010/wordprocessingDrawing" wp14:editId="50DAD131" wp14:anchorId="679C8F26">
            <wp:extent cx="3120282" cy="720988"/>
            <wp:effectExtent l="0" t="0" r="0" b="0"/>
            <wp:docPr id="234525353" name="" title=""/>
            <wp:cNvGraphicFramePr>
              <a:graphicFrameLocks noChangeAspect="1"/>
            </wp:cNvGraphicFramePr>
            <a:graphic>
              <a:graphicData uri="http://schemas.openxmlformats.org/drawingml/2006/picture">
                <pic:pic>
                  <pic:nvPicPr>
                    <pic:cNvPr id="0" name=""/>
                    <pic:cNvPicPr/>
                  </pic:nvPicPr>
                  <pic:blipFill>
                    <a:blip r:embed="R5ce72bf6c39c432a">
                      <a:extLst>
                        <a:ext xmlns:a="http://schemas.openxmlformats.org/drawingml/2006/main" uri="{28A0092B-C50C-407E-A947-70E740481C1C}">
                          <a14:useLocalDpi val="0"/>
                        </a:ext>
                      </a:extLst>
                    </a:blip>
                    <a:srcRect l="3720" t="52910" r="56994" b="30952"/>
                    <a:stretch>
                      <a:fillRect/>
                    </a:stretch>
                  </pic:blipFill>
                  <pic:spPr>
                    <a:xfrm>
                      <a:off x="0" y="0"/>
                      <a:ext cx="3120282" cy="720988"/>
                    </a:xfrm>
                    <a:prstGeom prst="rect">
                      <a:avLst/>
                    </a:prstGeom>
                  </pic:spPr>
                </pic:pic>
              </a:graphicData>
            </a:graphic>
          </wp:inline>
        </w:drawing>
      </w:r>
    </w:p>
    <w:p xmlns:wp14="http://schemas.microsoft.com/office/word/2010/wordml" w:rsidP="6D8EB618" wp14:paraId="19216DDF" wp14:textId="379DB720">
      <w:pPr>
        <w:pStyle w:val="Normal"/>
      </w:pPr>
    </w:p>
    <w:p xmlns:wp14="http://schemas.microsoft.com/office/word/2010/wordml" w:rsidP="6D8EB618" wp14:paraId="2A3DAEDB" wp14:textId="6CE7A8A7">
      <w:pPr>
        <w:pStyle w:val="Normal"/>
      </w:pPr>
    </w:p>
    <w:p xmlns:wp14="http://schemas.microsoft.com/office/word/2010/wordml" w:rsidP="6D8EB618" wp14:paraId="1EB0CD9D" wp14:textId="304AA6E6">
      <w:pPr>
        <w:pStyle w:val="Normal"/>
      </w:pPr>
    </w:p>
    <w:p xmlns:wp14="http://schemas.microsoft.com/office/word/2010/wordml" w:rsidP="6C37C02A" wp14:paraId="71073A64" wp14:textId="7D1E6398">
      <w:pPr>
        <w:pStyle w:val="Normal"/>
        <w:rPr>
          <w:rFonts w:ascii="Arial" w:hAnsi="Arial" w:eastAsia="Arial" w:cs="Arial"/>
          <w:b w:val="1"/>
          <w:bCs w:val="1"/>
          <w:color w:val="7030A0"/>
        </w:rPr>
      </w:pPr>
      <w:r w:rsidRPr="6C37C02A" w:rsidR="4E140843">
        <w:rPr>
          <w:rFonts w:ascii="Arial" w:hAnsi="Arial" w:eastAsia="Arial" w:cs="Arial"/>
          <w:b w:val="1"/>
          <w:bCs w:val="1"/>
          <w:color w:val="7030A0"/>
        </w:rPr>
        <w:t>Printing first five rows of the dataset:</w:t>
      </w:r>
    </w:p>
    <w:p xmlns:wp14="http://schemas.microsoft.com/office/word/2010/wordml" w:rsidP="6C37C02A" wp14:paraId="42B61390" wp14:textId="5D5B832E">
      <w:pPr>
        <w:pStyle w:val="Normal"/>
        <w:rPr>
          <w:rFonts w:ascii="Arial" w:hAnsi="Arial" w:eastAsia="Arial" w:cs="Arial"/>
          <w:b w:val="1"/>
          <w:bCs w:val="1"/>
          <w:color w:val="7030A0"/>
        </w:rPr>
      </w:pPr>
    </w:p>
    <w:p xmlns:wp14="http://schemas.microsoft.com/office/word/2010/wordml" w:rsidP="6D8EB618" wp14:paraId="2C078E63" wp14:noSpellErr="1" wp14:textId="151A4B9F">
      <w:pPr>
        <w:pStyle w:val="Normal"/>
      </w:pPr>
      <w:r w:rsidR="7B0A9050">
        <w:drawing>
          <wp:inline xmlns:wp14="http://schemas.microsoft.com/office/word/2010/wordprocessingDrawing" wp14:editId="16665C19" wp14:anchorId="60CCC527">
            <wp:extent cx="4462391" cy="1605533"/>
            <wp:effectExtent l="0" t="0" r="0" b="0"/>
            <wp:docPr id="1368427349" name="" title=""/>
            <wp:cNvGraphicFramePr>
              <a:graphicFrameLocks noChangeAspect="1"/>
            </wp:cNvGraphicFramePr>
            <a:graphic>
              <a:graphicData uri="http://schemas.openxmlformats.org/drawingml/2006/picture">
                <pic:pic>
                  <pic:nvPicPr>
                    <pic:cNvPr id="0" name=""/>
                    <pic:cNvPicPr/>
                  </pic:nvPicPr>
                  <pic:blipFill>
                    <a:blip r:embed="R2bf17d44a9ef4dad">
                      <a:extLst xmlns:a="http://schemas.openxmlformats.org/drawingml/2006/main">
                        <a:ext xmlns:a="http://schemas.openxmlformats.org/drawingml/2006/main" uri="{28A0092B-C50C-407E-A947-70E740481C1C}">
                          <a14:useLocalDpi xmlns:a14="http://schemas.microsoft.com/office/drawing/2010/main" val="0"/>
                        </a:ext>
                      </a:extLst>
                    </a:blip>
                    <a:srcRect l="23739" t="57245" r="23481" b="5137"/>
                    <a:stretch>
                      <a:fillRect/>
                    </a:stretch>
                  </pic:blipFill>
                  <pic:spPr xmlns:pic="http://schemas.openxmlformats.org/drawingml/2006/picture">
                    <a:xfrm xmlns:a="http://schemas.openxmlformats.org/drawingml/2006/main" rot="0" flipH="0" flipV="0">
                      <a:off x="0" y="0"/>
                      <a:ext cx="4462391" cy="1605533"/>
                    </a:xfrm>
                    <a:prstGeom xmlns:a="http://schemas.openxmlformats.org/drawingml/2006/main" prst="rect">
                      <a:avLst/>
                    </a:prstGeom>
                  </pic:spPr>
                </pic:pic>
              </a:graphicData>
            </a:graphic>
          </wp:inline>
        </w:drawing>
      </w:r>
    </w:p>
    <w:p w:rsidR="6D8EB618" w:rsidP="6C37C02A" w:rsidRDefault="6D8EB618" w14:paraId="15E15818" w14:textId="3EA1ECCC">
      <w:pPr>
        <w:pStyle w:val="Normal"/>
        <w:rPr>
          <w:rFonts w:ascii="Arial" w:hAnsi="Arial" w:eastAsia="Arial" w:cs="Arial"/>
          <w:b w:val="1"/>
          <w:bCs w:val="1"/>
          <w:color w:val="7030A0"/>
        </w:rPr>
      </w:pPr>
      <w:r w:rsidRPr="6C37C02A" w:rsidR="08384CA9">
        <w:rPr>
          <w:rFonts w:ascii="Arial" w:hAnsi="Arial" w:eastAsia="Arial" w:cs="Arial"/>
          <w:b w:val="1"/>
          <w:bCs w:val="1"/>
          <w:color w:val="7030A0"/>
        </w:rPr>
        <w:t>Analyzing</w:t>
      </w:r>
      <w:r w:rsidRPr="6C37C02A" w:rsidR="08384CA9">
        <w:rPr>
          <w:rFonts w:ascii="Arial" w:hAnsi="Arial" w:eastAsia="Arial" w:cs="Arial"/>
          <w:b w:val="1"/>
          <w:bCs w:val="1"/>
          <w:color w:val="7030A0"/>
        </w:rPr>
        <w:t xml:space="preserve"> the dataset:</w:t>
      </w:r>
    </w:p>
    <w:p w:rsidR="6C37C02A" w:rsidP="6C37C02A" w:rsidRDefault="6C37C02A" w14:paraId="5653D3F5" w14:textId="651AD41B">
      <w:pPr>
        <w:pStyle w:val="Normal"/>
        <w:rPr>
          <w:rFonts w:ascii="Arial" w:hAnsi="Arial" w:eastAsia="Arial" w:cs="Arial"/>
          <w:b w:val="1"/>
          <w:bCs w:val="1"/>
          <w:color w:val="7030A0"/>
        </w:rPr>
      </w:pPr>
    </w:p>
    <w:p w:rsidR="6D8EB618" w:rsidP="6D8EB618" w:rsidRDefault="6D8EB618" w14:paraId="6C9365BD" w14:textId="3D0C1D6B">
      <w:pPr>
        <w:pStyle w:val="Normal"/>
      </w:pPr>
      <w:r w:rsidR="6D8EB618">
        <w:drawing>
          <wp:inline wp14:editId="7BD6C650" wp14:anchorId="256C4A64">
            <wp:extent cx="4449642" cy="1891423"/>
            <wp:effectExtent l="0" t="0" r="0" b="0"/>
            <wp:docPr id="1855113007" name="" title=""/>
            <wp:cNvGraphicFramePr>
              <a:graphicFrameLocks noChangeAspect="1"/>
            </wp:cNvGraphicFramePr>
            <a:graphic>
              <a:graphicData uri="http://schemas.openxmlformats.org/drawingml/2006/picture">
                <pic:pic>
                  <pic:nvPicPr>
                    <pic:cNvPr id="0" name=""/>
                    <pic:cNvPicPr/>
                  </pic:nvPicPr>
                  <pic:blipFill>
                    <a:blip r:embed="R1969a20606444c32">
                      <a:extLst xmlns:a="http://schemas.openxmlformats.org/drawingml/2006/main">
                        <a:ext xmlns:a="http://schemas.openxmlformats.org/drawingml/2006/main" uri="{28A0092B-C50C-407E-A947-70E740481C1C}">
                          <a14:useLocalDpi xmlns:a14="http://schemas.microsoft.com/office/drawing/2010/main" val="0"/>
                        </a:ext>
                      </a:extLst>
                    </a:blip>
                    <a:srcRect l="24553" t="40476" r="20833" b="18253"/>
                    <a:stretch>
                      <a:fillRect/>
                    </a:stretch>
                  </pic:blipFill>
                  <pic:spPr>
                    <a:xfrm rot="0" flipH="0" flipV="0">
                      <a:off x="0" y="0"/>
                      <a:ext cx="4449642" cy="1891423"/>
                    </a:xfrm>
                    <a:prstGeom prst="rect">
                      <a:avLst/>
                    </a:prstGeom>
                  </pic:spPr>
                </pic:pic>
              </a:graphicData>
            </a:graphic>
          </wp:inline>
        </w:drawing>
      </w:r>
    </w:p>
    <w:p w:rsidR="6C37C02A" w:rsidP="6C37C02A" w:rsidRDefault="6C37C02A" w14:paraId="1987EE98" w14:textId="63D521B5">
      <w:pPr>
        <w:pStyle w:val="Normal"/>
      </w:pPr>
    </w:p>
    <w:p w:rsidR="6D8EB618" w:rsidP="6D8EB618" w:rsidRDefault="6D8EB618" w14:paraId="35E4ECBD" w14:textId="12F73404">
      <w:pPr>
        <w:pStyle w:val="Normal"/>
      </w:pPr>
      <w:r w:rsidR="6D8EB618">
        <w:drawing>
          <wp:inline wp14:editId="58254B1E" wp14:anchorId="5738D7D9">
            <wp:extent cx="4048192" cy="1184856"/>
            <wp:effectExtent l="0" t="0" r="0" b="0"/>
            <wp:docPr id="1535880724" name="" title=""/>
            <wp:cNvGraphicFramePr>
              <a:graphicFrameLocks noChangeAspect="1"/>
            </wp:cNvGraphicFramePr>
            <a:graphic>
              <a:graphicData uri="http://schemas.openxmlformats.org/drawingml/2006/picture">
                <pic:pic>
                  <pic:nvPicPr>
                    <pic:cNvPr id="0" name=""/>
                    <pic:cNvPicPr/>
                  </pic:nvPicPr>
                  <pic:blipFill>
                    <a:blip r:embed="R268eced284f04e4d">
                      <a:extLst xmlns:a="http://schemas.openxmlformats.org/drawingml/2006/main">
                        <a:ext xmlns:a="http://schemas.openxmlformats.org/drawingml/2006/main" uri="{28A0092B-C50C-407E-A947-70E740481C1C}">
                          <a14:useLocalDpi xmlns:a14="http://schemas.microsoft.com/office/drawing/2010/main" val="0"/>
                        </a:ext>
                      </a:extLst>
                    </a:blip>
                    <a:srcRect l="22916" t="41269" r="28273" b="33333"/>
                    <a:stretch>
                      <a:fillRect/>
                    </a:stretch>
                  </pic:blipFill>
                  <pic:spPr>
                    <a:xfrm rot="0" flipH="0" flipV="0">
                      <a:off x="0" y="0"/>
                      <a:ext cx="4048192" cy="1184856"/>
                    </a:xfrm>
                    <a:prstGeom prst="rect">
                      <a:avLst/>
                    </a:prstGeom>
                  </pic:spPr>
                </pic:pic>
              </a:graphicData>
            </a:graphic>
          </wp:inline>
        </w:drawing>
      </w:r>
    </w:p>
    <w:p w:rsidR="6D8EB618" w:rsidP="6D8EB618" w:rsidRDefault="6D8EB618" w14:paraId="03202EE5" w14:textId="2B824749">
      <w:pPr>
        <w:pStyle w:val="Normal"/>
      </w:pPr>
      <w:r w:rsidR="6D8EB618">
        <w:drawing>
          <wp:inline wp14:editId="2CEAEC56" wp14:anchorId="4B88244D">
            <wp:extent cx="4207636" cy="2273745"/>
            <wp:effectExtent l="0" t="0" r="0" b="0"/>
            <wp:docPr id="418173420" name="" title=""/>
            <wp:cNvGraphicFramePr>
              <a:graphicFrameLocks noChangeAspect="1"/>
            </wp:cNvGraphicFramePr>
            <a:graphic>
              <a:graphicData uri="http://schemas.openxmlformats.org/drawingml/2006/picture">
                <pic:pic>
                  <pic:nvPicPr>
                    <pic:cNvPr id="0" name=""/>
                    <pic:cNvPicPr/>
                  </pic:nvPicPr>
                  <pic:blipFill>
                    <a:blip r:embed="R8e9ecdad69df417b">
                      <a:extLst xmlns:a="http://schemas.openxmlformats.org/drawingml/2006/main">
                        <a:ext xmlns:a="http://schemas.openxmlformats.org/drawingml/2006/main" uri="{28A0092B-C50C-407E-A947-70E740481C1C}">
                          <a14:useLocalDpi xmlns:a14="http://schemas.microsoft.com/office/drawing/2010/main" val="0"/>
                        </a:ext>
                      </a:extLst>
                    </a:blip>
                    <a:srcRect l="23046" t="27314" r="9244" b="7638"/>
                    <a:stretch>
                      <a:fillRect/>
                    </a:stretch>
                  </pic:blipFill>
                  <pic:spPr>
                    <a:xfrm rot="0" flipH="0" flipV="0">
                      <a:off x="0" y="0"/>
                      <a:ext cx="4207636" cy="2273745"/>
                    </a:xfrm>
                    <a:prstGeom prst="rect">
                      <a:avLst/>
                    </a:prstGeom>
                  </pic:spPr>
                </pic:pic>
              </a:graphicData>
            </a:graphic>
          </wp:inline>
        </w:drawing>
      </w:r>
    </w:p>
    <w:p w:rsidR="6C37C02A" w:rsidP="6C37C02A" w:rsidRDefault="6C37C02A" w14:paraId="2F8B1855" w14:textId="0DFEF5EE">
      <w:pPr>
        <w:pStyle w:val="Normal"/>
      </w:pPr>
    </w:p>
    <w:p w:rsidR="6C37C02A" w:rsidP="6C37C02A" w:rsidRDefault="6C37C02A" w14:paraId="71D4CDA3" w14:textId="2EFC9AB7">
      <w:pPr>
        <w:pStyle w:val="Normal"/>
      </w:pPr>
    </w:p>
    <w:p w:rsidR="6D8EB618" w:rsidP="6D8EB618" w:rsidRDefault="6D8EB618" w14:paraId="7F739BDF" w14:textId="1B1E9885">
      <w:pPr>
        <w:pStyle w:val="Normal"/>
      </w:pPr>
      <w:r w:rsidR="6D8EB618">
        <w:drawing>
          <wp:inline wp14:editId="6F5A9826" wp14:anchorId="3F4A6E9A">
            <wp:extent cx="4699869" cy="2945234"/>
            <wp:effectExtent l="0" t="0" r="0" b="0"/>
            <wp:docPr id="1665784503" name="" title=""/>
            <wp:cNvGraphicFramePr>
              <a:graphicFrameLocks noChangeAspect="1"/>
            </wp:cNvGraphicFramePr>
            <a:graphic>
              <a:graphicData uri="http://schemas.openxmlformats.org/drawingml/2006/picture">
                <pic:pic>
                  <pic:nvPicPr>
                    <pic:cNvPr id="0" name=""/>
                    <pic:cNvPicPr/>
                  </pic:nvPicPr>
                  <pic:blipFill>
                    <a:blip r:embed="R71e3f11cc7324f7b">
                      <a:extLst xmlns:a="http://schemas.openxmlformats.org/drawingml/2006/main">
                        <a:ext xmlns:a="http://schemas.openxmlformats.org/drawingml/2006/main" uri="{28A0092B-C50C-407E-A947-70E740481C1C}">
                          <a14:useLocalDpi xmlns:a14="http://schemas.microsoft.com/office/drawing/2010/main" val="0"/>
                        </a:ext>
                      </a:extLst>
                    </a:blip>
                    <a:srcRect l="21511" t="25624" r="16061" b="4827"/>
                    <a:stretch>
                      <a:fillRect/>
                    </a:stretch>
                  </pic:blipFill>
                  <pic:spPr>
                    <a:xfrm rot="0" flipH="0" flipV="0">
                      <a:off x="0" y="0"/>
                      <a:ext cx="4699869" cy="2945234"/>
                    </a:xfrm>
                    <a:prstGeom prst="rect">
                      <a:avLst/>
                    </a:prstGeom>
                  </pic:spPr>
                </pic:pic>
              </a:graphicData>
            </a:graphic>
          </wp:inline>
        </w:drawing>
      </w:r>
    </w:p>
    <w:p w:rsidR="1C1FDDA6" w:rsidP="6C37C02A" w:rsidRDefault="1C1FDDA6" w14:paraId="615A6993" w14:textId="74B070EB">
      <w:pPr>
        <w:pStyle w:val="Normal"/>
        <w:rPr>
          <w:rFonts w:ascii="Arial" w:hAnsi="Arial" w:eastAsia="Arial" w:cs="Arial"/>
          <w:b w:val="1"/>
          <w:bCs w:val="1"/>
          <w:color w:val="7030A0"/>
        </w:rPr>
      </w:pPr>
      <w:r w:rsidRPr="6C37C02A" w:rsidR="1C1FDDA6">
        <w:rPr>
          <w:rFonts w:ascii="Arial" w:hAnsi="Arial" w:eastAsia="Arial" w:cs="Arial"/>
          <w:b w:val="1"/>
          <w:bCs w:val="1"/>
          <w:color w:val="7030A0"/>
        </w:rPr>
        <w:t>Encoding the categorical features:</w:t>
      </w:r>
    </w:p>
    <w:p w:rsidR="67ED3F36" w:rsidP="6C37C02A" w:rsidRDefault="67ED3F36" w14:paraId="52192B4F" w14:textId="181C39C0">
      <w:pPr>
        <w:pStyle w:val="ListParagraph"/>
        <w:numPr>
          <w:ilvl w:val="0"/>
          <w:numId w:val="3"/>
        </w:numPr>
        <w:jc w:val="both"/>
        <w:rPr>
          <w:rFonts w:ascii="Segoe UI" w:hAnsi="Segoe UI" w:eastAsia="Segoe UI" w:cs="Segoe UI"/>
          <w:noProof w:val="0"/>
          <w:sz w:val="20"/>
          <w:szCs w:val="20"/>
          <w:lang w:val="en-US"/>
        </w:rPr>
      </w:pPr>
      <w:r w:rsidRPr="6C37C02A" w:rsidR="67ED3F36">
        <w:rPr>
          <w:rFonts w:ascii="Segoe UI" w:hAnsi="Segoe UI" w:eastAsia="Segoe UI" w:cs="Segoe UI"/>
          <w:noProof w:val="0"/>
          <w:sz w:val="20"/>
          <w:szCs w:val="20"/>
          <w:lang w:val="en-US"/>
        </w:rPr>
        <w:t>Encoding categorical data using one- hot encoding (</w:t>
      </w:r>
      <w:r w:rsidRPr="6C37C02A" w:rsidR="67ED3F36">
        <w:rPr>
          <w:rFonts w:ascii="Segoe UI" w:hAnsi="Segoe UI" w:eastAsia="Segoe UI" w:cs="Segoe UI"/>
          <w:noProof w:val="0"/>
          <w:sz w:val="20"/>
          <w:szCs w:val="20"/>
          <w:lang w:val="en-US"/>
        </w:rPr>
        <w:t>OneHotEncoder</w:t>
      </w:r>
      <w:r w:rsidRPr="6C37C02A" w:rsidR="67ED3F36">
        <w:rPr>
          <w:rFonts w:ascii="Segoe UI" w:hAnsi="Segoe UI" w:eastAsia="Segoe UI" w:cs="Segoe UI"/>
          <w:noProof w:val="0"/>
          <w:sz w:val="20"/>
          <w:szCs w:val="20"/>
          <w:lang w:val="en-US"/>
        </w:rPr>
        <w:t xml:space="preserve">) is a process of </w:t>
      </w:r>
      <w:r w:rsidRPr="6C37C02A" w:rsidR="67ED3F36">
        <w:rPr>
          <w:rFonts w:ascii="Segoe UI" w:hAnsi="Segoe UI" w:eastAsia="Segoe UI" w:cs="Segoe UI"/>
          <w:noProof w:val="0"/>
          <w:sz w:val="20"/>
          <w:szCs w:val="20"/>
          <w:lang w:val="en-US"/>
        </w:rPr>
        <w:t>representing</w:t>
      </w:r>
      <w:r w:rsidRPr="6C37C02A" w:rsidR="67ED3F36">
        <w:rPr>
          <w:rFonts w:ascii="Segoe UI" w:hAnsi="Segoe UI" w:eastAsia="Segoe UI" w:cs="Segoe UI"/>
          <w:noProof w:val="0"/>
          <w:sz w:val="20"/>
          <w:szCs w:val="20"/>
          <w:lang w:val="en-US"/>
        </w:rPr>
        <w:t xml:space="preserve"> categorical variables in a numerical format that can be used in various machine learning algorithms</w:t>
      </w:r>
    </w:p>
    <w:p w:rsidR="67ED3F36" w:rsidP="6C37C02A" w:rsidRDefault="67ED3F36" w14:paraId="461ADD76" w14:textId="7F7466AE">
      <w:pPr>
        <w:pStyle w:val="ListParagraph"/>
        <w:numPr>
          <w:ilvl w:val="0"/>
          <w:numId w:val="3"/>
        </w:numPr>
        <w:jc w:val="both"/>
        <w:rPr>
          <w:rFonts w:ascii="Segoe UI" w:hAnsi="Segoe UI" w:eastAsia="Segoe UI" w:cs="Segoe UI"/>
          <w:noProof w:val="0"/>
          <w:sz w:val="20"/>
          <w:szCs w:val="20"/>
          <w:lang w:val="en-US"/>
        </w:rPr>
      </w:pPr>
      <w:r w:rsidRPr="6C37C02A" w:rsidR="67ED3F36">
        <w:rPr>
          <w:rFonts w:ascii="Segoe UI" w:hAnsi="Segoe UI" w:eastAsia="Segoe UI" w:cs="Segoe UI"/>
          <w:noProof w:val="0"/>
          <w:sz w:val="20"/>
          <w:szCs w:val="20"/>
          <w:lang w:val="en-US"/>
        </w:rPr>
        <w:t xml:space="preserve">Encoding categorical data using </w:t>
      </w:r>
      <w:r w:rsidRPr="6C37C02A" w:rsidR="67ED3F36">
        <w:rPr>
          <w:rFonts w:ascii="Segoe UI" w:hAnsi="Segoe UI" w:eastAsia="Segoe UI" w:cs="Segoe UI"/>
          <w:noProof w:val="0"/>
          <w:sz w:val="20"/>
          <w:szCs w:val="20"/>
          <w:lang w:val="en-US"/>
        </w:rPr>
        <w:t>OneHotEncoder</w:t>
      </w:r>
      <w:r w:rsidRPr="6C37C02A" w:rsidR="67ED3F36">
        <w:rPr>
          <w:rFonts w:ascii="Segoe UI" w:hAnsi="Segoe UI" w:eastAsia="Segoe UI" w:cs="Segoe UI"/>
          <w:noProof w:val="0"/>
          <w:sz w:val="20"/>
          <w:szCs w:val="20"/>
          <w:lang w:val="en-US"/>
        </w:rPr>
        <w:t xml:space="preserve"> is a process in data projects where categorical variables are transformed into a numerical format, specifically binary vectors.</w:t>
      </w:r>
    </w:p>
    <w:p w:rsidR="67ED3F36" w:rsidP="6C37C02A" w:rsidRDefault="67ED3F36" w14:paraId="7EBC1FF3" w14:textId="2E67EEA7">
      <w:pPr>
        <w:pStyle w:val="ListParagraph"/>
        <w:numPr>
          <w:ilvl w:val="0"/>
          <w:numId w:val="3"/>
        </w:numPr>
        <w:jc w:val="both"/>
        <w:rPr>
          <w:rFonts w:ascii="Segoe UI" w:hAnsi="Segoe UI" w:eastAsia="Segoe UI" w:cs="Segoe UI"/>
          <w:noProof w:val="0"/>
          <w:sz w:val="20"/>
          <w:szCs w:val="20"/>
          <w:lang w:val="en-US"/>
        </w:rPr>
      </w:pPr>
      <w:r w:rsidRPr="6C37C02A" w:rsidR="67ED3F36">
        <w:rPr>
          <w:rFonts w:ascii="Segoe UI" w:hAnsi="Segoe UI" w:eastAsia="Segoe UI" w:cs="Segoe UI"/>
          <w:noProof w:val="0"/>
          <w:sz w:val="20"/>
          <w:szCs w:val="20"/>
          <w:lang w:val="en-US"/>
        </w:rPr>
        <w:t xml:space="preserve">Each unique category or label within a categorical variable is converted into a separate binary column, and for each observation, the column corresponding to its category is marked with a “1,” while all other columns are set to “O.” </w:t>
      </w:r>
    </w:p>
    <w:p w:rsidR="67ED3F36" w:rsidP="6C37C02A" w:rsidRDefault="67ED3F36" w14:paraId="1B2D5B63" w14:textId="56429F16">
      <w:pPr>
        <w:pStyle w:val="ListParagraph"/>
        <w:numPr>
          <w:ilvl w:val="0"/>
          <w:numId w:val="3"/>
        </w:numPr>
        <w:jc w:val="both"/>
        <w:rPr>
          <w:rFonts w:ascii="Segoe UI" w:hAnsi="Segoe UI" w:eastAsia="Segoe UI" w:cs="Segoe UI"/>
          <w:noProof w:val="0"/>
          <w:sz w:val="20"/>
          <w:szCs w:val="20"/>
          <w:lang w:val="en-US"/>
        </w:rPr>
      </w:pPr>
      <w:r w:rsidRPr="6C37C02A" w:rsidR="67ED3F36">
        <w:rPr>
          <w:rFonts w:ascii="Segoe UI" w:hAnsi="Segoe UI" w:eastAsia="Segoe UI" w:cs="Segoe UI"/>
          <w:noProof w:val="0"/>
          <w:sz w:val="20"/>
          <w:szCs w:val="20"/>
          <w:lang w:val="en-US"/>
        </w:rPr>
        <w:t xml:space="preserve">This method is used to make categorical data compatible with machine learning algorithms that require numerical input. </w:t>
      </w:r>
    </w:p>
    <w:p w:rsidR="67ED3F36" w:rsidP="6C37C02A" w:rsidRDefault="67ED3F36" w14:paraId="197BBBDD" w14:textId="4346FE1C">
      <w:pPr>
        <w:pStyle w:val="ListParagraph"/>
        <w:numPr>
          <w:ilvl w:val="0"/>
          <w:numId w:val="3"/>
        </w:numPr>
        <w:jc w:val="both"/>
        <w:rPr>
          <w:rFonts w:ascii="Segoe UI" w:hAnsi="Segoe UI" w:eastAsia="Segoe UI" w:cs="Segoe UI"/>
          <w:noProof w:val="0"/>
          <w:sz w:val="20"/>
          <w:szCs w:val="20"/>
          <w:lang w:val="en-US"/>
        </w:rPr>
      </w:pPr>
      <w:r w:rsidRPr="6C37C02A" w:rsidR="67ED3F36">
        <w:rPr>
          <w:rFonts w:ascii="Segoe UI" w:hAnsi="Segoe UI" w:eastAsia="Segoe UI" w:cs="Segoe UI"/>
          <w:noProof w:val="0"/>
          <w:sz w:val="20"/>
          <w:szCs w:val="20"/>
          <w:lang w:val="en-US"/>
        </w:rPr>
        <w:t>OneHotEncoder</w:t>
      </w:r>
      <w:r w:rsidRPr="6C37C02A" w:rsidR="67ED3F36">
        <w:rPr>
          <w:rFonts w:ascii="Segoe UI" w:hAnsi="Segoe UI" w:eastAsia="Segoe UI" w:cs="Segoe UI"/>
          <w:noProof w:val="0"/>
          <w:sz w:val="20"/>
          <w:szCs w:val="20"/>
          <w:lang w:val="en-US"/>
        </w:rPr>
        <w:t xml:space="preserve"> ensures that the categorical data is represented in a way that </w:t>
      </w:r>
      <w:r w:rsidRPr="6C37C02A" w:rsidR="67ED3F36">
        <w:rPr>
          <w:rFonts w:ascii="Segoe UI" w:hAnsi="Segoe UI" w:eastAsia="Segoe UI" w:cs="Segoe UI"/>
          <w:noProof w:val="0"/>
          <w:sz w:val="20"/>
          <w:szCs w:val="20"/>
          <w:lang w:val="en-US"/>
        </w:rPr>
        <w:t>doesn’t</w:t>
      </w:r>
      <w:r w:rsidRPr="6C37C02A" w:rsidR="67ED3F36">
        <w:rPr>
          <w:rFonts w:ascii="Segoe UI" w:hAnsi="Segoe UI" w:eastAsia="Segoe UI" w:cs="Segoe UI"/>
          <w:noProof w:val="0"/>
          <w:sz w:val="20"/>
          <w:szCs w:val="20"/>
          <w:lang w:val="en-US"/>
        </w:rPr>
        <w:t xml:space="preserve"> introduce false ordinal relationships or numerical values, preventing biases in the model’s interpretation of the data</w:t>
      </w:r>
    </w:p>
    <w:p w:rsidR="6D8EB618" w:rsidP="6D8EB618" w:rsidRDefault="6D8EB618" w14:paraId="20600E9B" w14:textId="70DA7322">
      <w:pPr>
        <w:pStyle w:val="Normal"/>
      </w:pPr>
      <w:r w:rsidR="6D8EB618">
        <w:drawing>
          <wp:inline wp14:editId="5980524F" wp14:anchorId="758A34CA">
            <wp:extent cx="4442748" cy="871272"/>
            <wp:effectExtent l="0" t="0" r="0" b="0"/>
            <wp:docPr id="33944848" name="" title=""/>
            <wp:cNvGraphicFramePr>
              <a:graphicFrameLocks noChangeAspect="1"/>
            </wp:cNvGraphicFramePr>
            <a:graphic>
              <a:graphicData uri="http://schemas.openxmlformats.org/drawingml/2006/picture">
                <pic:pic>
                  <pic:nvPicPr>
                    <pic:cNvPr id="0" name=""/>
                    <pic:cNvPicPr/>
                  </pic:nvPicPr>
                  <pic:blipFill>
                    <a:blip r:embed="Rb0187470230246af">
                      <a:extLst xmlns:a="http://schemas.openxmlformats.org/drawingml/2006/main">
                        <a:ext xmlns:a="http://schemas.openxmlformats.org/drawingml/2006/main" uri="{28A0092B-C50C-407E-A947-70E740481C1C}">
                          <a14:useLocalDpi xmlns:a14="http://schemas.microsoft.com/office/drawing/2010/main" val="0"/>
                        </a:ext>
                      </a:extLst>
                    </a:blip>
                    <a:srcRect l="19401" t="46527" r="20182" b="33796"/>
                    <a:stretch>
                      <a:fillRect/>
                    </a:stretch>
                  </pic:blipFill>
                  <pic:spPr>
                    <a:xfrm rot="0" flipH="0" flipV="0">
                      <a:off x="0" y="0"/>
                      <a:ext cx="4442748" cy="871272"/>
                    </a:xfrm>
                    <a:prstGeom prst="rect">
                      <a:avLst/>
                    </a:prstGeom>
                  </pic:spPr>
                </pic:pic>
              </a:graphicData>
            </a:graphic>
          </wp:inline>
        </w:drawing>
      </w:r>
    </w:p>
    <w:p w:rsidR="6D8EB618" w:rsidP="6C37C02A" w:rsidRDefault="6D8EB618" w14:paraId="0C4937E2" w14:textId="3CFE9CEC">
      <w:pPr>
        <w:pStyle w:val="Normal"/>
        <w:rPr>
          <w:rFonts w:ascii="Arial" w:hAnsi="Arial" w:eastAsia="Arial" w:cs="Arial"/>
          <w:b w:val="1"/>
          <w:bCs w:val="1"/>
          <w:color w:val="7030A0"/>
        </w:rPr>
      </w:pPr>
      <w:r w:rsidRPr="6C37C02A" w:rsidR="581CC654">
        <w:rPr>
          <w:rFonts w:ascii="Arial" w:hAnsi="Arial" w:eastAsia="Arial" w:cs="Arial"/>
          <w:b w:val="1"/>
          <w:bCs w:val="1"/>
          <w:color w:val="7030A0"/>
        </w:rPr>
        <w:t>Choosing the number of clusters:</w:t>
      </w:r>
    </w:p>
    <w:p w:rsidR="6D8EB618" w:rsidP="6C37C02A" w:rsidRDefault="6D8EB618" w14:paraId="54D325C0" w14:textId="39739E08">
      <w:pPr>
        <w:pStyle w:val="Normal"/>
        <w:jc w:val="both"/>
      </w:pPr>
      <w:r w:rsidRPr="6C37C02A" w:rsidR="318CD4AB">
        <w:rPr>
          <w:rFonts w:ascii="Arial" w:hAnsi="Arial" w:eastAsia="Arial" w:cs="Arial"/>
          <w:b w:val="0"/>
          <w:bCs w:val="0"/>
          <w:i w:val="0"/>
          <w:iCs w:val="0"/>
          <w:caps w:val="0"/>
          <w:smallCaps w:val="0"/>
          <w:noProof w:val="0"/>
          <w:color w:val="202124"/>
          <w:sz w:val="22"/>
          <w:szCs w:val="22"/>
          <w:lang w:val="en-US"/>
        </w:rPr>
        <w:t xml:space="preserve">          </w:t>
      </w:r>
      <w:r w:rsidRPr="6C37C02A" w:rsidR="318CD4AB">
        <w:rPr>
          <w:rFonts w:ascii="Segoe UI" w:hAnsi="Segoe UI" w:eastAsia="Segoe UI" w:cs="Segoe UI"/>
          <w:b w:val="0"/>
          <w:bCs w:val="0"/>
          <w:i w:val="0"/>
          <w:iCs w:val="0"/>
          <w:caps w:val="0"/>
          <w:smallCaps w:val="0"/>
          <w:noProof w:val="0"/>
          <w:color w:val="202124"/>
          <w:sz w:val="20"/>
          <w:szCs w:val="20"/>
          <w:lang w:val="en-US"/>
        </w:rPr>
        <w:t xml:space="preserve">K Means Clustering Using the Elbow Method For each value of K, we are calculating WCSS (Within-Cluster Sum of Square). WCSS is </w:t>
      </w:r>
      <w:r w:rsidRPr="6C37C02A" w:rsidR="318CD4AB">
        <w:rPr>
          <w:rFonts w:ascii="Segoe UI" w:hAnsi="Segoe UI" w:eastAsia="Segoe UI" w:cs="Segoe UI"/>
          <w:b w:val="0"/>
          <w:bCs w:val="0"/>
          <w:i w:val="0"/>
          <w:iCs w:val="0"/>
          <w:caps w:val="0"/>
          <w:smallCaps w:val="0"/>
          <w:noProof w:val="0"/>
          <w:color w:val="040C28"/>
          <w:sz w:val="20"/>
          <w:szCs w:val="20"/>
          <w:lang w:val="en-US"/>
        </w:rPr>
        <w:t>the sum of the squared distance between each point and the centroid in a cluster</w:t>
      </w:r>
      <w:r w:rsidRPr="6C37C02A" w:rsidR="318CD4AB">
        <w:rPr>
          <w:rFonts w:ascii="Segoe UI" w:hAnsi="Segoe UI" w:eastAsia="Segoe UI" w:cs="Segoe UI"/>
          <w:b w:val="0"/>
          <w:bCs w:val="0"/>
          <w:i w:val="0"/>
          <w:iCs w:val="0"/>
          <w:caps w:val="0"/>
          <w:smallCaps w:val="0"/>
          <w:noProof w:val="0"/>
          <w:color w:val="202124"/>
          <w:sz w:val="20"/>
          <w:szCs w:val="20"/>
          <w:lang w:val="en-US"/>
        </w:rPr>
        <w:t>. When we plot the WCSS with the K value, the plot looks like an Elbow.</w:t>
      </w:r>
    </w:p>
    <w:p w:rsidR="6D8EB618" w:rsidP="6C37C02A" w:rsidRDefault="6D8EB618" w14:paraId="6E7ABBA6" w14:textId="6E52DC4D">
      <w:pPr>
        <w:pStyle w:val="Normal"/>
        <w:jc w:val="both"/>
      </w:pPr>
      <w:r w:rsidR="6D8EB618">
        <w:drawing>
          <wp:inline wp14:editId="697B3AA7" wp14:anchorId="29C5BE62">
            <wp:extent cx="4101674" cy="2608405"/>
            <wp:effectExtent l="0" t="0" r="0" b="0"/>
            <wp:docPr id="1840927802" name="" title=""/>
            <wp:cNvGraphicFramePr>
              <a:graphicFrameLocks noChangeAspect="1"/>
            </wp:cNvGraphicFramePr>
            <a:graphic>
              <a:graphicData uri="http://schemas.openxmlformats.org/drawingml/2006/picture">
                <pic:pic>
                  <pic:nvPicPr>
                    <pic:cNvPr id="0" name=""/>
                    <pic:cNvPicPr/>
                  </pic:nvPicPr>
                  <pic:blipFill>
                    <a:blip r:embed="R4933c3ff18e0472b">
                      <a:extLst xmlns:a="http://schemas.openxmlformats.org/drawingml/2006/main">
                        <a:ext xmlns:a="http://schemas.openxmlformats.org/drawingml/2006/main" uri="{28A0092B-C50C-407E-A947-70E740481C1C}">
                          <a14:useLocalDpi xmlns:a14="http://schemas.microsoft.com/office/drawing/2010/main" val="0"/>
                        </a:ext>
                      </a:extLst>
                    </a:blip>
                    <a:srcRect l="23440" t="26431" r="20047" b="9678"/>
                    <a:stretch>
                      <a:fillRect/>
                    </a:stretch>
                  </pic:blipFill>
                  <pic:spPr>
                    <a:xfrm rot="0" flipH="0" flipV="0">
                      <a:off x="0" y="0"/>
                      <a:ext cx="4101674" cy="2608405"/>
                    </a:xfrm>
                    <a:prstGeom prst="rect">
                      <a:avLst/>
                    </a:prstGeom>
                  </pic:spPr>
                </pic:pic>
              </a:graphicData>
            </a:graphic>
          </wp:inline>
        </w:drawing>
      </w:r>
    </w:p>
    <w:p w:rsidR="6D8EB618" w:rsidP="6D8EB618" w:rsidRDefault="6D8EB618" w14:paraId="37DB766A" w14:textId="238DB295">
      <w:pPr>
        <w:pStyle w:val="Normal"/>
      </w:pPr>
      <w:r w:rsidR="6D8EB618">
        <w:drawing>
          <wp:inline wp14:editId="6F4154D2" wp14:anchorId="54FC96EB">
            <wp:extent cx="3760620" cy="2039283"/>
            <wp:effectExtent l="0" t="0" r="0" b="0"/>
            <wp:docPr id="309622978" name="" title=""/>
            <wp:cNvGraphicFramePr>
              <a:graphicFrameLocks noChangeAspect="1"/>
            </wp:cNvGraphicFramePr>
            <a:graphic>
              <a:graphicData uri="http://schemas.openxmlformats.org/drawingml/2006/picture">
                <pic:pic>
                  <pic:nvPicPr>
                    <pic:cNvPr id="0" name=""/>
                    <pic:cNvPicPr/>
                  </pic:nvPicPr>
                  <pic:blipFill>
                    <a:blip r:embed="R6aa3e7e134914766">
                      <a:extLst xmlns:a="http://schemas.openxmlformats.org/drawingml/2006/main">
                        <a:ext xmlns:a="http://schemas.openxmlformats.org/drawingml/2006/main" uri="{28A0092B-C50C-407E-A947-70E740481C1C}">
                          <a14:useLocalDpi xmlns:a14="http://schemas.microsoft.com/office/drawing/2010/main" val="0"/>
                        </a:ext>
                      </a:extLst>
                    </a:blip>
                    <a:srcRect l="22786" t="42361" r="32552" b="14583"/>
                    <a:stretch>
                      <a:fillRect/>
                    </a:stretch>
                  </pic:blipFill>
                  <pic:spPr>
                    <a:xfrm rot="0" flipH="0" flipV="0">
                      <a:off x="0" y="0"/>
                      <a:ext cx="3760620" cy="2039283"/>
                    </a:xfrm>
                    <a:prstGeom prst="rect">
                      <a:avLst/>
                    </a:prstGeom>
                  </pic:spPr>
                </pic:pic>
              </a:graphicData>
            </a:graphic>
          </wp:inline>
        </w:drawing>
      </w:r>
    </w:p>
    <w:p w:rsidR="5892BF5C" w:rsidP="6C37C02A" w:rsidRDefault="5892BF5C" w14:paraId="2171312A" w14:textId="56B67B0E">
      <w:pPr>
        <w:pStyle w:val="Normal"/>
        <w:rPr>
          <w:rFonts w:ascii="Arial" w:hAnsi="Arial" w:eastAsia="Arial" w:cs="Arial"/>
          <w:b w:val="1"/>
          <w:bCs w:val="1"/>
          <w:color w:val="7030A0"/>
        </w:rPr>
      </w:pPr>
      <w:r w:rsidRPr="6C37C02A" w:rsidR="5892BF5C">
        <w:rPr>
          <w:rFonts w:ascii="Arial" w:hAnsi="Arial" w:eastAsia="Arial" w:cs="Arial"/>
          <w:b w:val="1"/>
          <w:bCs w:val="1"/>
          <w:color w:val="7030A0"/>
        </w:rPr>
        <w:t>Training the k-Means algorithm:</w:t>
      </w:r>
    </w:p>
    <w:p w:rsidR="7DC6E00B" w:rsidP="6C37C02A" w:rsidRDefault="7DC6E00B" w14:paraId="6FFE46F3" w14:textId="662678FB">
      <w:pPr>
        <w:pStyle w:val="Normal"/>
        <w:jc w:val="left"/>
      </w:pPr>
      <w:r w:rsidRPr="6C37C02A" w:rsidR="7DC6E00B">
        <w:rPr>
          <w:rFonts w:ascii="Arial" w:hAnsi="Arial" w:eastAsia="Arial" w:cs="Arial"/>
          <w:b w:val="1"/>
          <w:bCs w:val="1"/>
          <w:noProof w:val="0"/>
          <w:color w:val="7030A0"/>
          <w:sz w:val="20"/>
          <w:szCs w:val="20"/>
          <w:lang w:val="en-US"/>
        </w:rPr>
        <w:t>1.Testing set:</w:t>
      </w:r>
      <w:r w:rsidRPr="6C37C02A" w:rsidR="7DC6E00B">
        <w:rPr>
          <w:rFonts w:ascii="Arial" w:hAnsi="Arial" w:eastAsia="Arial" w:cs="Arial"/>
          <w:noProof w:val="0"/>
          <w:sz w:val="22"/>
          <w:szCs w:val="22"/>
          <w:lang w:val="en-US"/>
        </w:rPr>
        <w:t xml:space="preserve"> The testing set is a smaller </w:t>
      </w:r>
      <w:r w:rsidRPr="6C37C02A" w:rsidR="7DC6E00B">
        <w:rPr>
          <w:rFonts w:ascii="Arial" w:hAnsi="Arial" w:eastAsia="Arial" w:cs="Arial"/>
          <w:noProof w:val="0"/>
          <w:sz w:val="22"/>
          <w:szCs w:val="22"/>
          <w:lang w:val="en-US"/>
        </w:rPr>
        <w:t>portion</w:t>
      </w:r>
      <w:r w:rsidRPr="6C37C02A" w:rsidR="7DC6E00B">
        <w:rPr>
          <w:rFonts w:ascii="Arial" w:hAnsi="Arial" w:eastAsia="Arial" w:cs="Arial"/>
          <w:noProof w:val="0"/>
          <w:sz w:val="22"/>
          <w:szCs w:val="22"/>
          <w:lang w:val="en-US"/>
        </w:rPr>
        <w:t xml:space="preserve"> of the data, usually around 20-30% of the dataset. It is kept separate and is not used during the model training phase. Instead, it is used to evaluate the model’s performance by making predictions or performing analyses and comparing them to the actual, known outcomes. </w:t>
      </w:r>
    </w:p>
    <w:p w:rsidR="7DC6E00B" w:rsidP="6C37C02A" w:rsidRDefault="7DC6E00B" w14:paraId="79C76A89" w14:textId="692D1CFF">
      <w:pPr>
        <w:pStyle w:val="Normal"/>
        <w:jc w:val="both"/>
      </w:pPr>
      <w:r w:rsidRPr="6C37C02A" w:rsidR="7DC6E00B">
        <w:rPr>
          <w:rFonts w:ascii="Arial" w:hAnsi="Arial" w:eastAsia="Arial" w:cs="Arial"/>
          <w:b w:val="1"/>
          <w:bCs w:val="1"/>
          <w:noProof w:val="0"/>
          <w:color w:val="7030A0"/>
          <w:sz w:val="20"/>
          <w:szCs w:val="20"/>
          <w:lang w:val="en-US"/>
        </w:rPr>
        <w:t>2.Training set</w:t>
      </w:r>
      <w:r w:rsidRPr="6C37C02A" w:rsidR="7DC6E00B">
        <w:rPr>
          <w:rFonts w:ascii="Arial" w:hAnsi="Arial" w:eastAsia="Arial" w:cs="Arial"/>
          <w:noProof w:val="0"/>
          <w:sz w:val="20"/>
          <w:szCs w:val="20"/>
          <w:lang w:val="en-US"/>
        </w:rPr>
        <w:t>:</w:t>
      </w:r>
      <w:r w:rsidRPr="6C37C02A" w:rsidR="7DC6E00B">
        <w:rPr>
          <w:rFonts w:ascii="Arial" w:hAnsi="Arial" w:eastAsia="Arial" w:cs="Arial"/>
          <w:noProof w:val="0"/>
          <w:sz w:val="22"/>
          <w:szCs w:val="22"/>
          <w:lang w:val="en-US"/>
        </w:rPr>
        <w:t xml:space="preserve"> This subset </w:t>
      </w:r>
      <w:r w:rsidRPr="6C37C02A" w:rsidR="7DC6E00B">
        <w:rPr>
          <w:rFonts w:ascii="Arial" w:hAnsi="Arial" w:eastAsia="Arial" w:cs="Arial"/>
          <w:noProof w:val="0"/>
          <w:sz w:val="22"/>
          <w:szCs w:val="22"/>
          <w:lang w:val="en-US"/>
        </w:rPr>
        <w:t>contains</w:t>
      </w:r>
      <w:r w:rsidRPr="6C37C02A" w:rsidR="7DC6E00B">
        <w:rPr>
          <w:rFonts w:ascii="Arial" w:hAnsi="Arial" w:eastAsia="Arial" w:cs="Arial"/>
          <w:noProof w:val="0"/>
          <w:sz w:val="22"/>
          <w:szCs w:val="22"/>
          <w:lang w:val="en-US"/>
        </w:rPr>
        <w:t xml:space="preserve"> </w:t>
      </w:r>
      <w:bookmarkStart w:name="_Int_ba6KY6HF" w:id="1330430105"/>
      <w:r w:rsidRPr="6C37C02A" w:rsidR="7DC6E00B">
        <w:rPr>
          <w:rFonts w:ascii="Arial" w:hAnsi="Arial" w:eastAsia="Arial" w:cs="Arial"/>
          <w:noProof w:val="0"/>
          <w:sz w:val="22"/>
          <w:szCs w:val="22"/>
          <w:lang w:val="en-US"/>
        </w:rPr>
        <w:t>a majority of</w:t>
      </w:r>
      <w:bookmarkEnd w:id="1330430105"/>
      <w:r w:rsidRPr="6C37C02A" w:rsidR="7DC6E00B">
        <w:rPr>
          <w:rFonts w:ascii="Arial" w:hAnsi="Arial" w:eastAsia="Arial" w:cs="Arial"/>
          <w:noProof w:val="0"/>
          <w:sz w:val="22"/>
          <w:szCs w:val="22"/>
          <w:lang w:val="en-US"/>
        </w:rPr>
        <w:t xml:space="preserve"> the data, typically around 70-80% of the dataset. It is used to train machine learning models or perform data analysis tasks. The model learns patterns, relationships, and trends within the data from this set.</w:t>
      </w:r>
    </w:p>
    <w:p w:rsidR="6D8EB618" w:rsidP="6D8EB618" w:rsidRDefault="6D8EB618" w14:paraId="4107E9B4" w14:textId="628C7D9D">
      <w:pPr>
        <w:pStyle w:val="Normal"/>
      </w:pPr>
      <w:r w:rsidR="6D8EB618">
        <w:drawing>
          <wp:inline wp14:editId="7EF02750" wp14:anchorId="540AA64C">
            <wp:extent cx="4079436" cy="2061247"/>
            <wp:effectExtent l="0" t="0" r="0" b="0"/>
            <wp:docPr id="44612000" name="" title=""/>
            <wp:cNvGraphicFramePr>
              <a:graphicFrameLocks noChangeAspect="1"/>
            </wp:cNvGraphicFramePr>
            <a:graphic>
              <a:graphicData uri="http://schemas.openxmlformats.org/drawingml/2006/picture">
                <pic:pic>
                  <pic:nvPicPr>
                    <pic:cNvPr id="0" name=""/>
                    <pic:cNvPicPr/>
                  </pic:nvPicPr>
                  <pic:blipFill>
                    <a:blip r:embed="Reb6018770dd74110">
                      <a:extLst xmlns:a="http://schemas.openxmlformats.org/drawingml/2006/main">
                        <a:ext xmlns:a="http://schemas.openxmlformats.org/drawingml/2006/main" uri="{28A0092B-C50C-407E-A947-70E740481C1C}">
                          <a14:useLocalDpi xmlns:a14="http://schemas.microsoft.com/office/drawing/2010/main" val="0"/>
                        </a:ext>
                      </a:extLst>
                    </a:blip>
                    <a:srcRect l="22685" t="32408" r="18148" b="14444"/>
                    <a:stretch>
                      <a:fillRect/>
                    </a:stretch>
                  </pic:blipFill>
                  <pic:spPr>
                    <a:xfrm rot="0" flipH="0" flipV="0">
                      <a:off x="0" y="0"/>
                      <a:ext cx="4079436" cy="2061247"/>
                    </a:xfrm>
                    <a:prstGeom prst="rect">
                      <a:avLst/>
                    </a:prstGeom>
                  </pic:spPr>
                </pic:pic>
              </a:graphicData>
            </a:graphic>
          </wp:inline>
        </w:drawing>
      </w:r>
    </w:p>
    <w:p w:rsidR="6C37C02A" w:rsidP="6C37C02A" w:rsidRDefault="6C37C02A" w14:paraId="6E20E72D" w14:textId="44FF23BE">
      <w:pPr>
        <w:pStyle w:val="Normal"/>
      </w:pPr>
    </w:p>
    <w:p w:rsidR="3F292B38" w:rsidP="6C37C02A" w:rsidRDefault="3F292B38" w14:paraId="7F3B2276" w14:textId="503783F7">
      <w:pPr>
        <w:pStyle w:val="ListParagraph"/>
        <w:numPr>
          <w:ilvl w:val="0"/>
          <w:numId w:val="4"/>
        </w:numPr>
        <w:rPr>
          <w:rFonts w:ascii="Calibri" w:hAnsi="Calibri" w:eastAsia="Calibri" w:cs="Calibri"/>
          <w:noProof w:val="0"/>
          <w:sz w:val="22"/>
          <w:szCs w:val="22"/>
          <w:lang w:val="en-US"/>
        </w:rPr>
      </w:pPr>
      <w:r w:rsidRPr="6C37C02A" w:rsidR="3F292B38">
        <w:rPr>
          <w:rFonts w:ascii="Calibri" w:hAnsi="Calibri" w:eastAsia="Calibri" w:cs="Calibri"/>
          <w:noProof w:val="0"/>
          <w:sz w:val="22"/>
          <w:szCs w:val="22"/>
          <w:lang w:val="en-US"/>
        </w:rPr>
        <w:t xml:space="preserve">So, this is how we </w:t>
      </w:r>
      <w:r w:rsidRPr="6C37C02A" w:rsidR="401C2604">
        <w:rPr>
          <w:rFonts w:ascii="Calibri" w:hAnsi="Calibri" w:eastAsia="Calibri" w:cs="Calibri"/>
          <w:noProof w:val="0"/>
          <w:sz w:val="22"/>
          <w:szCs w:val="22"/>
          <w:lang w:val="en-US"/>
        </w:rPr>
        <w:t>can do</w:t>
      </w:r>
      <w:r w:rsidRPr="6C37C02A" w:rsidR="3F292B38">
        <w:rPr>
          <w:rFonts w:ascii="Calibri" w:hAnsi="Calibri" w:eastAsia="Calibri" w:cs="Calibri"/>
          <w:noProof w:val="0"/>
          <w:sz w:val="22"/>
          <w:szCs w:val="22"/>
          <w:lang w:val="en-US"/>
        </w:rPr>
        <w:t xml:space="preserve"> Customer Segmentation</w:t>
      </w:r>
      <w:r w:rsidRPr="6C37C02A" w:rsidR="7BEE3BC2">
        <w:rPr>
          <w:rFonts w:ascii="Calibri" w:hAnsi="Calibri" w:eastAsia="Calibri" w:cs="Calibri"/>
          <w:noProof w:val="0"/>
          <w:sz w:val="22"/>
          <w:szCs w:val="22"/>
          <w:lang w:val="en-US"/>
        </w:rPr>
        <w:t xml:space="preserve"> using data science</w:t>
      </w:r>
      <w:r w:rsidRPr="6C37C02A" w:rsidR="3F292B38">
        <w:rPr>
          <w:rFonts w:ascii="Calibri" w:hAnsi="Calibri" w:eastAsia="Calibri" w:cs="Calibri"/>
          <w:noProof w:val="0"/>
          <w:sz w:val="22"/>
          <w:szCs w:val="22"/>
          <w:lang w:val="en-US"/>
        </w:rPr>
        <w:t>.</w:t>
      </w:r>
    </w:p>
    <w:sectPr>
      <w:pgSz w:w="12240" w:h="15840" w:orient="portrait"/>
      <w:pgMar w:top="1440" w:right="1440" w:bottom="1440" w:left="1440" w:header="720" w:footer="720" w:gutter="0"/>
      <w:cols w:space="720"/>
      <w:docGrid w:linePitch="360"/>
      <w:headerReference w:type="default" r:id="R912b2e670ff347ca"/>
      <w:footerReference w:type="default" r:id="R7f4ee27fea56467b"/>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C37C02A" w:rsidTr="6C37C02A" w14:paraId="1D10F86C">
      <w:trPr>
        <w:trHeight w:val="300"/>
      </w:trPr>
      <w:tc>
        <w:tcPr>
          <w:tcW w:w="3120" w:type="dxa"/>
          <w:tcMar/>
        </w:tcPr>
        <w:p w:rsidR="6C37C02A" w:rsidP="6C37C02A" w:rsidRDefault="6C37C02A" w14:paraId="6ED47522" w14:textId="6266C923">
          <w:pPr>
            <w:pStyle w:val="Header"/>
            <w:bidi w:val="0"/>
            <w:ind w:left="-115"/>
            <w:jc w:val="left"/>
          </w:pPr>
        </w:p>
      </w:tc>
      <w:tc>
        <w:tcPr>
          <w:tcW w:w="3120" w:type="dxa"/>
          <w:tcMar/>
        </w:tcPr>
        <w:p w:rsidR="6C37C02A" w:rsidP="6C37C02A" w:rsidRDefault="6C37C02A" w14:paraId="6173666D" w14:textId="4227B12D">
          <w:pPr>
            <w:pStyle w:val="Header"/>
            <w:bidi w:val="0"/>
            <w:jc w:val="center"/>
          </w:pPr>
        </w:p>
      </w:tc>
      <w:tc>
        <w:tcPr>
          <w:tcW w:w="3120" w:type="dxa"/>
          <w:tcMar/>
        </w:tcPr>
        <w:p w:rsidR="6C37C02A" w:rsidP="6C37C02A" w:rsidRDefault="6C37C02A" w14:paraId="53C489B1" w14:textId="374EB05C">
          <w:pPr>
            <w:pStyle w:val="Header"/>
            <w:bidi w:val="0"/>
            <w:ind w:right="-115"/>
            <w:jc w:val="right"/>
          </w:pPr>
        </w:p>
      </w:tc>
    </w:tr>
  </w:tbl>
  <w:p w:rsidR="6C37C02A" w:rsidP="6C37C02A" w:rsidRDefault="6C37C02A" w14:paraId="507017AF" w14:textId="244E3589">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6C37C02A" w:rsidTr="6C37C02A" w14:paraId="3BAF93FF">
      <w:trPr>
        <w:trHeight w:val="300"/>
      </w:trPr>
      <w:tc>
        <w:tcPr>
          <w:tcW w:w="3120" w:type="dxa"/>
          <w:tcMar/>
        </w:tcPr>
        <w:p w:rsidR="6C37C02A" w:rsidP="6C37C02A" w:rsidRDefault="6C37C02A" w14:paraId="39EC1171" w14:textId="5413B6AC">
          <w:pPr>
            <w:pStyle w:val="Header"/>
            <w:bidi w:val="0"/>
            <w:ind w:left="-115"/>
            <w:jc w:val="left"/>
          </w:pPr>
        </w:p>
      </w:tc>
      <w:tc>
        <w:tcPr>
          <w:tcW w:w="3120" w:type="dxa"/>
          <w:tcMar/>
        </w:tcPr>
        <w:p w:rsidR="6C37C02A" w:rsidP="6C37C02A" w:rsidRDefault="6C37C02A" w14:paraId="75552414" w14:textId="1885398E">
          <w:pPr>
            <w:pStyle w:val="Header"/>
            <w:bidi w:val="0"/>
            <w:jc w:val="center"/>
          </w:pPr>
        </w:p>
      </w:tc>
      <w:tc>
        <w:tcPr>
          <w:tcW w:w="3120" w:type="dxa"/>
          <w:tcMar/>
        </w:tcPr>
        <w:p w:rsidR="6C37C02A" w:rsidP="6C37C02A" w:rsidRDefault="6C37C02A" w14:paraId="2CB375A7" w14:textId="12ED3EE6">
          <w:pPr>
            <w:pStyle w:val="Header"/>
            <w:bidi w:val="0"/>
            <w:ind w:right="-115"/>
            <w:jc w:val="right"/>
          </w:pPr>
        </w:p>
      </w:tc>
    </w:tr>
  </w:tbl>
  <w:p w:rsidR="6C37C02A" w:rsidP="6C37C02A" w:rsidRDefault="6C37C02A" w14:paraId="2BE69623" w14:textId="49DD6195">
    <w:pPr>
      <w:pStyle w:val="Header"/>
      <w:bidi w:val="0"/>
    </w:pPr>
  </w:p>
</w:hdr>
</file>

<file path=word/intelligence2.xml><?xml version="1.0" encoding="utf-8"?>
<int2:intelligence xmlns:int2="http://schemas.microsoft.com/office/intelligence/2020/intelligence">
  <int2:observations>
    <int2:bookmark int2:bookmarkName="_Int_ba6KY6HF" int2:invalidationBookmarkName="" int2:hashCode="7ElqQcj020goiO" int2:id="T674WKtR">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4">
    <w:nsid w:val="276a4e2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Wingdings" w:hAnsi="Wingding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103e550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3dde9d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65b3b8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9733588"/>
    <w:rsid w:val="01C9FAF9"/>
    <w:rsid w:val="027AD46B"/>
    <w:rsid w:val="03A704A5"/>
    <w:rsid w:val="06A36B01"/>
    <w:rsid w:val="06C82877"/>
    <w:rsid w:val="071982BF"/>
    <w:rsid w:val="072ADDB4"/>
    <w:rsid w:val="08384CA9"/>
    <w:rsid w:val="09DDD8E2"/>
    <w:rsid w:val="0C9694E7"/>
    <w:rsid w:val="0EE2603C"/>
    <w:rsid w:val="0FC7780E"/>
    <w:rsid w:val="10185797"/>
    <w:rsid w:val="134FF859"/>
    <w:rsid w:val="13D7C5C0"/>
    <w:rsid w:val="145689BA"/>
    <w:rsid w:val="1896F313"/>
    <w:rsid w:val="1AE7BF9F"/>
    <w:rsid w:val="1C1FDDA6"/>
    <w:rsid w:val="1FE0738F"/>
    <w:rsid w:val="267359B1"/>
    <w:rsid w:val="27180383"/>
    <w:rsid w:val="279A6882"/>
    <w:rsid w:val="27AAE4A3"/>
    <w:rsid w:val="2A6510FA"/>
    <w:rsid w:val="2A9B3191"/>
    <w:rsid w:val="2A9EBD66"/>
    <w:rsid w:val="2AAFF83D"/>
    <w:rsid w:val="2B8A92D3"/>
    <w:rsid w:val="2F836960"/>
    <w:rsid w:val="30090120"/>
    <w:rsid w:val="304C31A7"/>
    <w:rsid w:val="318CD4AB"/>
    <w:rsid w:val="34EDAD1A"/>
    <w:rsid w:val="37087EDE"/>
    <w:rsid w:val="39733588"/>
    <w:rsid w:val="3B9D2004"/>
    <w:rsid w:val="3BE178FD"/>
    <w:rsid w:val="3F292B38"/>
    <w:rsid w:val="3FD63D7F"/>
    <w:rsid w:val="401A057E"/>
    <w:rsid w:val="401C2604"/>
    <w:rsid w:val="40F770DC"/>
    <w:rsid w:val="41463E53"/>
    <w:rsid w:val="41D41DA8"/>
    <w:rsid w:val="4356C5AC"/>
    <w:rsid w:val="43A9FA79"/>
    <w:rsid w:val="48B7E353"/>
    <w:rsid w:val="491DF9C2"/>
    <w:rsid w:val="4961C1C1"/>
    <w:rsid w:val="4A89680A"/>
    <w:rsid w:val="4B7AFFEE"/>
    <w:rsid w:val="4DF58E32"/>
    <w:rsid w:val="4E140843"/>
    <w:rsid w:val="559A6D02"/>
    <w:rsid w:val="55FC7CCA"/>
    <w:rsid w:val="5636A91A"/>
    <w:rsid w:val="581CC654"/>
    <w:rsid w:val="5892BF5C"/>
    <w:rsid w:val="5AB6C590"/>
    <w:rsid w:val="607A6DD1"/>
    <w:rsid w:val="607DF9A6"/>
    <w:rsid w:val="63F46A21"/>
    <w:rsid w:val="64BA9832"/>
    <w:rsid w:val="64C4BB5F"/>
    <w:rsid w:val="654DDEF4"/>
    <w:rsid w:val="658C0CB5"/>
    <w:rsid w:val="66C29B88"/>
    <w:rsid w:val="670F6024"/>
    <w:rsid w:val="67AE70F5"/>
    <w:rsid w:val="67ED3F36"/>
    <w:rsid w:val="68D8010A"/>
    <w:rsid w:val="69B01A5C"/>
    <w:rsid w:val="6C37C02A"/>
    <w:rsid w:val="6D8EB618"/>
    <w:rsid w:val="6F11756C"/>
    <w:rsid w:val="70C4D998"/>
    <w:rsid w:val="713C2ADE"/>
    <w:rsid w:val="71EB7700"/>
    <w:rsid w:val="722FEDD1"/>
    <w:rsid w:val="7260A9F9"/>
    <w:rsid w:val="73185FA2"/>
    <w:rsid w:val="74B60D7B"/>
    <w:rsid w:val="74BBB7E7"/>
    <w:rsid w:val="75BEBC78"/>
    <w:rsid w:val="76FC09E1"/>
    <w:rsid w:val="77E965AB"/>
    <w:rsid w:val="7A42ED3C"/>
    <w:rsid w:val="7A88EAE2"/>
    <w:rsid w:val="7B0A9050"/>
    <w:rsid w:val="7B120E77"/>
    <w:rsid w:val="7BEE3BC2"/>
    <w:rsid w:val="7C1A9816"/>
    <w:rsid w:val="7DC6E00B"/>
    <w:rsid w:val="7E36BEF5"/>
    <w:rsid w:val="7E66636B"/>
    <w:rsid w:val="7F40FE01"/>
    <w:rsid w:val="7F5553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5536C"/>
  <w15:chartTrackingRefBased/>
  <w15:docId w15:val="{F4AECC75-9FCA-406D-AFC4-A81EBAB4A1E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b.png" Id="R035f53554f5b4564" /><Relationship Type="http://schemas.openxmlformats.org/officeDocument/2006/relationships/image" Target="/media/imagec.png" Id="R5ce72bf6c39c432a" /><Relationship Type="http://schemas.openxmlformats.org/officeDocument/2006/relationships/image" Target="/media/imaged.png" Id="R2bf17d44a9ef4dad" /><Relationship Type="http://schemas.openxmlformats.org/officeDocument/2006/relationships/image" Target="/media/imagee.png" Id="R1969a20606444c32" /><Relationship Type="http://schemas.openxmlformats.org/officeDocument/2006/relationships/image" Target="/media/imagef.png" Id="R268eced284f04e4d" /><Relationship Type="http://schemas.openxmlformats.org/officeDocument/2006/relationships/image" Target="/media/image10.png" Id="R8e9ecdad69df417b" /><Relationship Type="http://schemas.openxmlformats.org/officeDocument/2006/relationships/image" Target="/media/image11.png" Id="R71e3f11cc7324f7b" /><Relationship Type="http://schemas.openxmlformats.org/officeDocument/2006/relationships/image" Target="/media/image12.png" Id="Rb0187470230246af" /><Relationship Type="http://schemas.openxmlformats.org/officeDocument/2006/relationships/image" Target="/media/image13.png" Id="R4933c3ff18e0472b" /><Relationship Type="http://schemas.openxmlformats.org/officeDocument/2006/relationships/image" Target="/media/image14.png" Id="R6aa3e7e134914766" /><Relationship Type="http://schemas.openxmlformats.org/officeDocument/2006/relationships/image" Target="/media/image15.png" Id="Reb6018770dd74110" /><Relationship Type="http://schemas.openxmlformats.org/officeDocument/2006/relationships/header" Target="header.xml" Id="R912b2e670ff347ca" /><Relationship Type="http://schemas.openxmlformats.org/officeDocument/2006/relationships/footer" Target="footer.xml" Id="R7f4ee27fea56467b" /><Relationship Type="http://schemas.microsoft.com/office/2020/10/relationships/intelligence" Target="intelligence2.xml" Id="R5eed19df04184158" /><Relationship Type="http://schemas.openxmlformats.org/officeDocument/2006/relationships/numbering" Target="numbering.xml" Id="R61554084c71946c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2023-10-17T08:50:17.6468868Z</dcterms:created>
  <dcterms:modified xsi:type="dcterms:W3CDTF">2023-10-18T14:14:49.9460506Z</dcterms:modified>
  <dc:creator>Uma Mageshwari</dc:creator>
  <lastModifiedBy>Uma Mageshwari</lastModifiedBy>
</coreProperties>
</file>