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2771" w14:textId="6CC4B6B4" w:rsidR="008320D3" w:rsidRPr="00D31C97" w:rsidRDefault="001D0ED1" w:rsidP="00D31C97">
      <w:pPr>
        <w:jc w:val="center"/>
        <w:rPr>
          <w:rFonts w:ascii="Times New Roman" w:hAnsi="Times New Roman" w:cs="Times New Roman"/>
          <w:b/>
          <w:sz w:val="24"/>
          <w:szCs w:val="24"/>
        </w:rPr>
      </w:pPr>
      <w:r w:rsidRPr="00D31C97">
        <w:rPr>
          <w:rFonts w:ascii="Times New Roman" w:hAnsi="Times New Roman" w:cs="Times New Roman"/>
          <w:b/>
          <w:sz w:val="24"/>
          <w:szCs w:val="24"/>
        </w:rPr>
        <w:t xml:space="preserve">A </w:t>
      </w:r>
      <w:r w:rsidR="00D31C97" w:rsidRPr="00D31C97">
        <w:rPr>
          <w:rFonts w:ascii="Times New Roman" w:hAnsi="Times New Roman" w:cs="Times New Roman"/>
          <w:b/>
          <w:sz w:val="24"/>
          <w:szCs w:val="24"/>
        </w:rPr>
        <w:t xml:space="preserve">Mobile Hotel Management System </w:t>
      </w:r>
      <w:r w:rsidR="00D31C97">
        <w:rPr>
          <w:rFonts w:ascii="Times New Roman" w:hAnsi="Times New Roman" w:cs="Times New Roman"/>
          <w:b/>
          <w:sz w:val="24"/>
          <w:szCs w:val="24"/>
        </w:rPr>
        <w:t>f</w:t>
      </w:r>
      <w:r w:rsidR="00D31C97" w:rsidRPr="00D31C97">
        <w:rPr>
          <w:rFonts w:ascii="Times New Roman" w:hAnsi="Times New Roman" w:cs="Times New Roman"/>
          <w:b/>
          <w:sz w:val="24"/>
          <w:szCs w:val="24"/>
        </w:rPr>
        <w:t>or Cyber Security</w:t>
      </w:r>
    </w:p>
    <w:p w14:paraId="0CA0E80E" w14:textId="77777777" w:rsidR="008320D3" w:rsidRPr="00D31C97" w:rsidRDefault="008320D3">
      <w:pPr>
        <w:rPr>
          <w:rFonts w:ascii="Times New Roman" w:hAnsi="Times New Roman" w:cs="Times New Roman"/>
          <w:b/>
          <w:sz w:val="24"/>
          <w:szCs w:val="24"/>
        </w:rPr>
      </w:pPr>
    </w:p>
    <w:p w14:paraId="6FEA0429" w14:textId="77777777" w:rsidR="008320D3" w:rsidRPr="00D31C97" w:rsidRDefault="008320D3">
      <w:pPr>
        <w:rPr>
          <w:rFonts w:ascii="Times New Roman" w:hAnsi="Times New Roman" w:cs="Times New Roman"/>
          <w:b/>
          <w:sz w:val="24"/>
          <w:szCs w:val="24"/>
        </w:rPr>
      </w:pPr>
    </w:p>
    <w:p w14:paraId="7FAE9F03" w14:textId="77777777" w:rsidR="008320D3" w:rsidRPr="00D31C97" w:rsidRDefault="00000000">
      <w:pPr>
        <w:rPr>
          <w:rFonts w:ascii="Times New Roman" w:hAnsi="Times New Roman" w:cs="Times New Roman"/>
          <w:b/>
          <w:sz w:val="24"/>
          <w:szCs w:val="24"/>
        </w:rPr>
      </w:pPr>
      <w:proofErr w:type="gramStart"/>
      <w:r w:rsidRPr="00D31C97">
        <w:rPr>
          <w:rFonts w:ascii="Times New Roman" w:hAnsi="Times New Roman" w:cs="Times New Roman"/>
          <w:b/>
          <w:sz w:val="24"/>
          <w:szCs w:val="24"/>
        </w:rPr>
        <w:t>Overview :</w:t>
      </w:r>
      <w:proofErr w:type="gramEnd"/>
      <w:r w:rsidRPr="00D31C97">
        <w:rPr>
          <w:rFonts w:ascii="Times New Roman" w:hAnsi="Times New Roman" w:cs="Times New Roman"/>
          <w:b/>
          <w:sz w:val="24"/>
          <w:szCs w:val="24"/>
        </w:rPr>
        <w:t xml:space="preserve">- </w:t>
      </w:r>
    </w:p>
    <w:p w14:paraId="70FE4CAA" w14:textId="77777777" w:rsidR="001D0ED1" w:rsidRPr="00D31C97" w:rsidRDefault="001D0ED1" w:rsidP="001D0ED1">
      <w:pPr>
        <w:jc w:val="both"/>
        <w:rPr>
          <w:rFonts w:ascii="Times New Roman" w:hAnsi="Times New Roman" w:cs="Times New Roman"/>
          <w:bCs/>
          <w:sz w:val="24"/>
          <w:szCs w:val="24"/>
        </w:rPr>
      </w:pPr>
      <w:r w:rsidRPr="00D31C97">
        <w:rPr>
          <w:rFonts w:ascii="Times New Roman" w:hAnsi="Times New Roman" w:cs="Times New Roman"/>
          <w:bCs/>
          <w:sz w:val="24"/>
          <w:szCs w:val="24"/>
        </w:rPr>
        <w:t>Designing a mobile hotel management system with a strong focus on cybersecurity is essential to protect guest data, ensure secure communications, and prevent unauthorized access. Here are key features and security considerations for such a system:</w:t>
      </w:r>
    </w:p>
    <w:p w14:paraId="66D00912" w14:textId="77777777" w:rsidR="001D0ED1" w:rsidRPr="00D31C97" w:rsidRDefault="001D0ED1" w:rsidP="001D0ED1">
      <w:pPr>
        <w:jc w:val="both"/>
        <w:rPr>
          <w:rFonts w:ascii="Times New Roman" w:hAnsi="Times New Roman" w:cs="Times New Roman"/>
          <w:bCs/>
          <w:sz w:val="24"/>
          <w:szCs w:val="24"/>
        </w:rPr>
      </w:pPr>
    </w:p>
    <w:p w14:paraId="55F8E65B"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Authentication and Authorization: Implement robust authentication mechanisms, such as username/password, biometric authentication, or two-factor authentication (2FA).</w:t>
      </w:r>
    </w:p>
    <w:p w14:paraId="48AA23B3" w14:textId="77777777" w:rsidR="001D0ED1" w:rsidRPr="00D31C97" w:rsidRDefault="001D0ED1" w:rsidP="001D0ED1">
      <w:pPr>
        <w:jc w:val="both"/>
        <w:rPr>
          <w:rFonts w:ascii="Times New Roman" w:hAnsi="Times New Roman" w:cs="Times New Roman"/>
          <w:bCs/>
          <w:sz w:val="24"/>
          <w:szCs w:val="24"/>
        </w:rPr>
      </w:pPr>
    </w:p>
    <w:p w14:paraId="4228606B"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Communication: Use encryption (e.g., SSL/TLS) to secure communication between the mobile app and backend servers.</w:t>
      </w:r>
    </w:p>
    <w:p w14:paraId="2207D345" w14:textId="77777777" w:rsidR="001D0ED1" w:rsidRPr="00D31C97" w:rsidRDefault="001D0ED1" w:rsidP="001D0ED1">
      <w:pPr>
        <w:jc w:val="both"/>
        <w:rPr>
          <w:rFonts w:ascii="Times New Roman" w:hAnsi="Times New Roman" w:cs="Times New Roman"/>
          <w:bCs/>
          <w:sz w:val="24"/>
          <w:szCs w:val="24"/>
        </w:rPr>
      </w:pPr>
    </w:p>
    <w:p w14:paraId="2140D536"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Data Encryption: Encrypt all sensitive data stored on mobile devices and backend servers to prevent unauthorized access.</w:t>
      </w:r>
    </w:p>
    <w:p w14:paraId="4F40359C" w14:textId="77777777" w:rsidR="001D0ED1" w:rsidRPr="00D31C97" w:rsidRDefault="001D0ED1" w:rsidP="001D0ED1">
      <w:pPr>
        <w:jc w:val="both"/>
        <w:rPr>
          <w:rFonts w:ascii="Times New Roman" w:hAnsi="Times New Roman" w:cs="Times New Roman"/>
          <w:bCs/>
          <w:sz w:val="24"/>
          <w:szCs w:val="24"/>
        </w:rPr>
      </w:pPr>
    </w:p>
    <w:p w14:paraId="6D5575F7"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Access Controls: Implement role-based access controls (RBAC) to restrict user access based on their roles within the hotel.</w:t>
      </w:r>
    </w:p>
    <w:p w14:paraId="029B6BD6" w14:textId="77777777" w:rsidR="001D0ED1" w:rsidRPr="00D31C97" w:rsidRDefault="001D0ED1" w:rsidP="001D0ED1">
      <w:pPr>
        <w:jc w:val="both"/>
        <w:rPr>
          <w:rFonts w:ascii="Times New Roman" w:hAnsi="Times New Roman" w:cs="Times New Roman"/>
          <w:bCs/>
          <w:sz w:val="24"/>
          <w:szCs w:val="24"/>
        </w:rPr>
      </w:pPr>
    </w:p>
    <w:p w14:paraId="1F84A1D3"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APIs: Protect APIs with authentication, authorization, and proper validation mechanisms.</w:t>
      </w:r>
    </w:p>
    <w:p w14:paraId="3E40CE28" w14:textId="77777777" w:rsidR="001D0ED1" w:rsidRPr="00D31C97" w:rsidRDefault="001D0ED1" w:rsidP="001D0ED1">
      <w:pPr>
        <w:jc w:val="both"/>
        <w:rPr>
          <w:rFonts w:ascii="Times New Roman" w:hAnsi="Times New Roman" w:cs="Times New Roman"/>
          <w:bCs/>
          <w:sz w:val="24"/>
          <w:szCs w:val="24"/>
        </w:rPr>
      </w:pPr>
    </w:p>
    <w:p w14:paraId="5731AF58"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Payment Processing: Comply with industry standards (e.g., PCI DSS) and use tokenization or encryption for payment data.</w:t>
      </w:r>
    </w:p>
    <w:p w14:paraId="2820A281" w14:textId="77777777" w:rsidR="001D0ED1" w:rsidRPr="00D31C97" w:rsidRDefault="001D0ED1" w:rsidP="001D0ED1">
      <w:pPr>
        <w:jc w:val="both"/>
        <w:rPr>
          <w:rFonts w:ascii="Times New Roman" w:hAnsi="Times New Roman" w:cs="Times New Roman"/>
          <w:bCs/>
          <w:sz w:val="24"/>
          <w:szCs w:val="24"/>
        </w:rPr>
      </w:pPr>
    </w:p>
    <w:p w14:paraId="0706F90C"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Device Security: Use mobile device management (MDM) to enforce security policies and remotely wipe data on staff devices.</w:t>
      </w:r>
    </w:p>
    <w:p w14:paraId="318CEE18" w14:textId="77777777" w:rsidR="001D0ED1" w:rsidRPr="00D31C97" w:rsidRDefault="001D0ED1" w:rsidP="001D0ED1">
      <w:pPr>
        <w:jc w:val="both"/>
        <w:rPr>
          <w:rFonts w:ascii="Times New Roman" w:hAnsi="Times New Roman" w:cs="Times New Roman"/>
          <w:bCs/>
          <w:sz w:val="24"/>
          <w:szCs w:val="24"/>
        </w:rPr>
      </w:pPr>
    </w:p>
    <w:p w14:paraId="0696D30F"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Data Storage: Use secure databases and apply encryption to protect data at rest.</w:t>
      </w:r>
    </w:p>
    <w:p w14:paraId="632B8CBC" w14:textId="77777777" w:rsidR="001D0ED1" w:rsidRPr="00D31C97" w:rsidRDefault="001D0ED1" w:rsidP="001D0ED1">
      <w:pPr>
        <w:jc w:val="both"/>
        <w:rPr>
          <w:rFonts w:ascii="Times New Roman" w:hAnsi="Times New Roman" w:cs="Times New Roman"/>
          <w:bCs/>
          <w:sz w:val="24"/>
          <w:szCs w:val="24"/>
        </w:rPr>
      </w:pPr>
    </w:p>
    <w:p w14:paraId="18C30189"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Regular Security Audits and Penetration Testing: Identify and address vulnerabilities proactively.</w:t>
      </w:r>
    </w:p>
    <w:p w14:paraId="0C1E9434" w14:textId="77777777" w:rsidR="001D0ED1" w:rsidRPr="00D31C97" w:rsidRDefault="001D0ED1" w:rsidP="001D0ED1">
      <w:pPr>
        <w:jc w:val="both"/>
        <w:rPr>
          <w:rFonts w:ascii="Times New Roman" w:hAnsi="Times New Roman" w:cs="Times New Roman"/>
          <w:bCs/>
          <w:sz w:val="24"/>
          <w:szCs w:val="24"/>
        </w:rPr>
      </w:pPr>
    </w:p>
    <w:p w14:paraId="0C28418C"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Intrusion Detection and Prevention: Implement systems to monitor and respond to suspicious activities.</w:t>
      </w:r>
    </w:p>
    <w:p w14:paraId="7F67433D" w14:textId="77777777" w:rsidR="001D0ED1" w:rsidRPr="00D31C97" w:rsidRDefault="001D0ED1" w:rsidP="001D0ED1">
      <w:pPr>
        <w:jc w:val="both"/>
        <w:rPr>
          <w:rFonts w:ascii="Times New Roman" w:hAnsi="Times New Roman" w:cs="Times New Roman"/>
          <w:bCs/>
          <w:sz w:val="24"/>
          <w:szCs w:val="24"/>
        </w:rPr>
      </w:pPr>
    </w:p>
    <w:p w14:paraId="378B81E2"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Security Training: Provide cybersecurity training to hotel staff.</w:t>
      </w:r>
    </w:p>
    <w:p w14:paraId="7E02855A" w14:textId="77777777" w:rsidR="001D0ED1" w:rsidRPr="00D31C97" w:rsidRDefault="001D0ED1" w:rsidP="001D0ED1">
      <w:pPr>
        <w:jc w:val="both"/>
        <w:rPr>
          <w:rFonts w:ascii="Times New Roman" w:hAnsi="Times New Roman" w:cs="Times New Roman"/>
          <w:bCs/>
          <w:sz w:val="24"/>
          <w:szCs w:val="24"/>
        </w:rPr>
      </w:pPr>
    </w:p>
    <w:p w14:paraId="41C2CE1F"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Incident Response Plan: Develop a comprehensive plan to respond to security incidents.</w:t>
      </w:r>
    </w:p>
    <w:p w14:paraId="696A61FC" w14:textId="77777777" w:rsidR="001D0ED1" w:rsidRPr="00D31C97" w:rsidRDefault="001D0ED1" w:rsidP="001D0ED1">
      <w:pPr>
        <w:jc w:val="both"/>
        <w:rPr>
          <w:rFonts w:ascii="Times New Roman" w:hAnsi="Times New Roman" w:cs="Times New Roman"/>
          <w:bCs/>
          <w:sz w:val="24"/>
          <w:szCs w:val="24"/>
        </w:rPr>
      </w:pPr>
    </w:p>
    <w:p w14:paraId="313E01E0"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Privacy Compliance: Ensure compliance with data privacy regulations and obtain proper guest consent.</w:t>
      </w:r>
    </w:p>
    <w:p w14:paraId="32DAB57C" w14:textId="77777777" w:rsidR="001D0ED1" w:rsidRPr="00D31C97" w:rsidRDefault="001D0ED1" w:rsidP="001D0ED1">
      <w:pPr>
        <w:jc w:val="both"/>
        <w:rPr>
          <w:rFonts w:ascii="Times New Roman" w:hAnsi="Times New Roman" w:cs="Times New Roman"/>
          <w:bCs/>
          <w:sz w:val="24"/>
          <w:szCs w:val="24"/>
        </w:rPr>
      </w:pPr>
    </w:p>
    <w:p w14:paraId="0B7117FD"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Updates: Verify software updates from official sources to prevent tampered versions.</w:t>
      </w:r>
    </w:p>
    <w:p w14:paraId="0CB1F265" w14:textId="77777777" w:rsidR="001D0ED1" w:rsidRPr="00D31C97" w:rsidRDefault="001D0ED1" w:rsidP="001D0ED1">
      <w:pPr>
        <w:jc w:val="both"/>
        <w:rPr>
          <w:rFonts w:ascii="Times New Roman" w:hAnsi="Times New Roman" w:cs="Times New Roman"/>
          <w:bCs/>
          <w:sz w:val="24"/>
          <w:szCs w:val="24"/>
        </w:rPr>
      </w:pPr>
    </w:p>
    <w:p w14:paraId="21ACC9FC"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Third-Party Service Review: Regularly review security practices of third-party services.</w:t>
      </w:r>
    </w:p>
    <w:p w14:paraId="7CCD9259" w14:textId="77777777" w:rsidR="001D0ED1" w:rsidRPr="00D31C97" w:rsidRDefault="001D0ED1" w:rsidP="001D0ED1">
      <w:pPr>
        <w:jc w:val="both"/>
        <w:rPr>
          <w:rFonts w:ascii="Times New Roman" w:hAnsi="Times New Roman" w:cs="Times New Roman"/>
          <w:bCs/>
          <w:sz w:val="24"/>
          <w:szCs w:val="24"/>
        </w:rPr>
      </w:pPr>
    </w:p>
    <w:p w14:paraId="75745D4F" w14:textId="77777777" w:rsidR="001D0ED1" w:rsidRPr="00D31C97" w:rsidRDefault="001D0ED1" w:rsidP="001D0ED1">
      <w:pPr>
        <w:pStyle w:val="ListParagraph"/>
        <w:numPr>
          <w:ilvl w:val="0"/>
          <w:numId w:val="2"/>
        </w:numPr>
        <w:jc w:val="both"/>
        <w:rPr>
          <w:rFonts w:ascii="Times New Roman" w:hAnsi="Times New Roman" w:cs="Times New Roman"/>
          <w:bCs/>
          <w:sz w:val="24"/>
          <w:szCs w:val="24"/>
        </w:rPr>
      </w:pPr>
      <w:r w:rsidRPr="00D31C97">
        <w:rPr>
          <w:rFonts w:ascii="Times New Roman" w:hAnsi="Times New Roman" w:cs="Times New Roman"/>
          <w:bCs/>
          <w:sz w:val="24"/>
          <w:szCs w:val="24"/>
        </w:rPr>
        <w:t>Secure Guest Communication: Enable secure channels to prevent phishing and social engineering attacks.</w:t>
      </w:r>
    </w:p>
    <w:p w14:paraId="0C2C9F02" w14:textId="77777777" w:rsidR="001D0ED1" w:rsidRPr="00D31C97" w:rsidRDefault="001D0ED1" w:rsidP="001D0ED1">
      <w:pPr>
        <w:jc w:val="both"/>
        <w:rPr>
          <w:rFonts w:ascii="Times New Roman" w:hAnsi="Times New Roman" w:cs="Times New Roman"/>
          <w:bCs/>
          <w:sz w:val="24"/>
          <w:szCs w:val="24"/>
        </w:rPr>
      </w:pPr>
    </w:p>
    <w:p w14:paraId="69173BAF" w14:textId="26DCB438" w:rsidR="008320D3" w:rsidRPr="00D31C97" w:rsidRDefault="001D0ED1" w:rsidP="001D0ED1">
      <w:pPr>
        <w:jc w:val="both"/>
        <w:rPr>
          <w:rFonts w:ascii="Times New Roman" w:hAnsi="Times New Roman" w:cs="Times New Roman"/>
          <w:bCs/>
          <w:sz w:val="24"/>
          <w:szCs w:val="24"/>
        </w:rPr>
      </w:pPr>
      <w:r w:rsidRPr="00D31C97">
        <w:rPr>
          <w:rFonts w:ascii="Times New Roman" w:hAnsi="Times New Roman" w:cs="Times New Roman"/>
          <w:bCs/>
          <w:sz w:val="24"/>
          <w:szCs w:val="24"/>
        </w:rPr>
        <w:t>By incorporating these security measures, a mobile hotel management system can protect guest privacy, prevent data breaches, and maintain the hotel's integrity and trust. Continuous monitoring and improvement are essential to adapt to emerging threats and maintain a secure environment for both guests and staff.</w:t>
      </w:r>
    </w:p>
    <w:p w14:paraId="78E934C1" w14:textId="77777777" w:rsidR="008320D3" w:rsidRPr="00D31C97" w:rsidRDefault="008320D3">
      <w:pPr>
        <w:rPr>
          <w:rFonts w:ascii="Times New Roman" w:hAnsi="Times New Roman" w:cs="Times New Roman"/>
          <w:b/>
          <w:sz w:val="24"/>
          <w:szCs w:val="24"/>
        </w:rPr>
      </w:pPr>
    </w:p>
    <w:p w14:paraId="2599DB8F" w14:textId="77777777" w:rsidR="008320D3" w:rsidRPr="00D31C97" w:rsidRDefault="00000000">
      <w:pPr>
        <w:rPr>
          <w:rFonts w:ascii="Times New Roman" w:hAnsi="Times New Roman" w:cs="Times New Roman"/>
          <w:b/>
          <w:sz w:val="24"/>
          <w:szCs w:val="24"/>
        </w:rPr>
      </w:pPr>
      <w:r w:rsidRPr="00D31C97">
        <w:rPr>
          <w:rFonts w:ascii="Times New Roman" w:hAnsi="Times New Roman" w:cs="Times New Roman"/>
          <w:b/>
          <w:sz w:val="24"/>
          <w:szCs w:val="24"/>
        </w:rPr>
        <w:t>List of teammates–</w:t>
      </w:r>
    </w:p>
    <w:p w14:paraId="1A88B1C7" w14:textId="77777777" w:rsidR="008320D3" w:rsidRPr="00D31C97" w:rsidRDefault="008320D3">
      <w:pPr>
        <w:rPr>
          <w:rFonts w:ascii="Times New Roman" w:hAnsi="Times New Roman" w:cs="Times New Roman"/>
          <w:b/>
          <w:sz w:val="24"/>
          <w:szCs w:val="24"/>
        </w:rPr>
      </w:pPr>
    </w:p>
    <w:p w14:paraId="0918D4F2" w14:textId="77777777" w:rsidR="008320D3" w:rsidRPr="00D31C97" w:rsidRDefault="008320D3">
      <w:pPr>
        <w:rPr>
          <w:rFonts w:ascii="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1C97" w:rsidRPr="00D31C97" w14:paraId="7E9B55AB" w14:textId="77777777">
        <w:tc>
          <w:tcPr>
            <w:tcW w:w="2340" w:type="dxa"/>
            <w:shd w:val="clear" w:color="auto" w:fill="auto"/>
            <w:tcMar>
              <w:top w:w="100" w:type="dxa"/>
              <w:left w:w="100" w:type="dxa"/>
              <w:bottom w:w="100" w:type="dxa"/>
              <w:right w:w="100" w:type="dxa"/>
            </w:tcMar>
          </w:tcPr>
          <w:p w14:paraId="18ADFD7E"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S.no</w:t>
            </w:r>
          </w:p>
        </w:tc>
        <w:tc>
          <w:tcPr>
            <w:tcW w:w="2340" w:type="dxa"/>
            <w:shd w:val="clear" w:color="auto" w:fill="auto"/>
            <w:tcMar>
              <w:top w:w="100" w:type="dxa"/>
              <w:left w:w="100" w:type="dxa"/>
              <w:bottom w:w="100" w:type="dxa"/>
              <w:right w:w="100" w:type="dxa"/>
            </w:tcMar>
          </w:tcPr>
          <w:p w14:paraId="65E27960"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C575754"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collage</w:t>
            </w:r>
          </w:p>
        </w:tc>
        <w:tc>
          <w:tcPr>
            <w:tcW w:w="2340" w:type="dxa"/>
            <w:shd w:val="clear" w:color="auto" w:fill="auto"/>
            <w:tcMar>
              <w:top w:w="100" w:type="dxa"/>
              <w:left w:w="100" w:type="dxa"/>
              <w:bottom w:w="100" w:type="dxa"/>
              <w:right w:w="100" w:type="dxa"/>
            </w:tcMar>
          </w:tcPr>
          <w:p w14:paraId="7DBE0A3A"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contact</w:t>
            </w:r>
          </w:p>
        </w:tc>
      </w:tr>
      <w:tr w:rsidR="00D31C97" w:rsidRPr="00D31C97" w14:paraId="1A98F977" w14:textId="77777777">
        <w:tc>
          <w:tcPr>
            <w:tcW w:w="2340" w:type="dxa"/>
            <w:shd w:val="clear" w:color="auto" w:fill="auto"/>
            <w:tcMar>
              <w:top w:w="100" w:type="dxa"/>
              <w:left w:w="100" w:type="dxa"/>
              <w:bottom w:w="100" w:type="dxa"/>
              <w:right w:w="100" w:type="dxa"/>
            </w:tcMar>
          </w:tcPr>
          <w:p w14:paraId="2832720A" w14:textId="278C676B" w:rsidR="008320D3" w:rsidRPr="00D31C97" w:rsidRDefault="0099192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1</w:t>
            </w:r>
          </w:p>
        </w:tc>
        <w:tc>
          <w:tcPr>
            <w:tcW w:w="2340" w:type="dxa"/>
            <w:shd w:val="clear" w:color="auto" w:fill="auto"/>
            <w:tcMar>
              <w:top w:w="100" w:type="dxa"/>
              <w:left w:w="100" w:type="dxa"/>
              <w:bottom w:w="100" w:type="dxa"/>
              <w:right w:w="100" w:type="dxa"/>
            </w:tcMar>
          </w:tcPr>
          <w:p w14:paraId="324DB948" w14:textId="75BE0BC8" w:rsidR="008320D3" w:rsidRPr="00D31C97" w:rsidRDefault="0099192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Dr. P. Umaeswari</w:t>
            </w:r>
          </w:p>
        </w:tc>
        <w:tc>
          <w:tcPr>
            <w:tcW w:w="2340" w:type="dxa"/>
            <w:shd w:val="clear" w:color="auto" w:fill="auto"/>
            <w:tcMar>
              <w:top w:w="100" w:type="dxa"/>
              <w:left w:w="100" w:type="dxa"/>
              <w:bottom w:w="100" w:type="dxa"/>
              <w:right w:w="100" w:type="dxa"/>
            </w:tcMar>
          </w:tcPr>
          <w:p w14:paraId="6AC9DC37" w14:textId="19AB9816" w:rsidR="008320D3" w:rsidRPr="00D31C97" w:rsidRDefault="0099192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R. M. K. Engineering College</w:t>
            </w:r>
          </w:p>
        </w:tc>
        <w:tc>
          <w:tcPr>
            <w:tcW w:w="2340" w:type="dxa"/>
            <w:shd w:val="clear" w:color="auto" w:fill="auto"/>
            <w:tcMar>
              <w:top w:w="100" w:type="dxa"/>
              <w:left w:w="100" w:type="dxa"/>
              <w:bottom w:w="100" w:type="dxa"/>
              <w:right w:w="100" w:type="dxa"/>
            </w:tcMar>
          </w:tcPr>
          <w:p w14:paraId="1DFEE187" w14:textId="77777777" w:rsidR="008320D3" w:rsidRPr="00D31C97" w:rsidRDefault="0099192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9884613147</w:t>
            </w:r>
          </w:p>
          <w:p w14:paraId="5D121ABF" w14:textId="4E5587B2" w:rsidR="00991920" w:rsidRPr="00D31C97" w:rsidRDefault="0099192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pui.csbs@rmkec.ac.in</w:t>
            </w:r>
          </w:p>
        </w:tc>
      </w:tr>
    </w:tbl>
    <w:p w14:paraId="79A7092B" w14:textId="77777777" w:rsidR="008320D3" w:rsidRPr="00D31C97" w:rsidRDefault="008320D3">
      <w:pPr>
        <w:rPr>
          <w:rFonts w:ascii="Times New Roman" w:hAnsi="Times New Roman" w:cs="Times New Roman"/>
          <w:b/>
          <w:sz w:val="24"/>
          <w:szCs w:val="24"/>
        </w:rPr>
      </w:pPr>
    </w:p>
    <w:p w14:paraId="1817A6A4" w14:textId="77777777" w:rsidR="008320D3" w:rsidRPr="00D31C97" w:rsidRDefault="008320D3">
      <w:pPr>
        <w:ind w:left="720"/>
        <w:rPr>
          <w:rFonts w:ascii="Times New Roman" w:hAnsi="Times New Roman" w:cs="Times New Roman"/>
          <w:b/>
          <w:sz w:val="24"/>
          <w:szCs w:val="24"/>
        </w:rPr>
      </w:pPr>
    </w:p>
    <w:p w14:paraId="2C716E52" w14:textId="77777777" w:rsidR="00DA4500" w:rsidRPr="00D31C97" w:rsidRDefault="00DA4500">
      <w:pPr>
        <w:ind w:left="720"/>
        <w:rPr>
          <w:rFonts w:ascii="Times New Roman" w:hAnsi="Times New Roman" w:cs="Times New Roman"/>
          <w:b/>
          <w:sz w:val="24"/>
          <w:szCs w:val="24"/>
        </w:rPr>
      </w:pPr>
    </w:p>
    <w:p w14:paraId="62F7B015" w14:textId="77777777" w:rsidR="00DA4500" w:rsidRPr="00D31C97" w:rsidRDefault="00DA4500">
      <w:pPr>
        <w:ind w:left="720"/>
        <w:rPr>
          <w:rFonts w:ascii="Times New Roman" w:hAnsi="Times New Roman" w:cs="Times New Roman"/>
          <w:b/>
          <w:sz w:val="24"/>
          <w:szCs w:val="24"/>
        </w:rPr>
      </w:pPr>
    </w:p>
    <w:p w14:paraId="337EE5C1" w14:textId="77777777" w:rsidR="00DA4500" w:rsidRPr="00D31C97" w:rsidRDefault="00DA4500">
      <w:pPr>
        <w:ind w:left="720"/>
        <w:rPr>
          <w:rFonts w:ascii="Times New Roman" w:hAnsi="Times New Roman" w:cs="Times New Roman"/>
          <w:b/>
          <w:sz w:val="24"/>
          <w:szCs w:val="24"/>
        </w:rPr>
      </w:pPr>
    </w:p>
    <w:p w14:paraId="5E60AA55" w14:textId="77777777" w:rsidR="008320D3" w:rsidRPr="00D31C97" w:rsidRDefault="008320D3">
      <w:pPr>
        <w:rPr>
          <w:rFonts w:ascii="Times New Roman" w:hAnsi="Times New Roman" w:cs="Times New Roman"/>
          <w:b/>
          <w:sz w:val="24"/>
          <w:szCs w:val="24"/>
        </w:rPr>
      </w:pPr>
    </w:p>
    <w:p w14:paraId="3D736708" w14:textId="77777777" w:rsidR="008320D3" w:rsidRPr="00D31C97" w:rsidRDefault="00000000">
      <w:pPr>
        <w:rPr>
          <w:rFonts w:ascii="Times New Roman" w:hAnsi="Times New Roman" w:cs="Times New Roman"/>
          <w:b/>
          <w:sz w:val="24"/>
          <w:szCs w:val="24"/>
        </w:rPr>
      </w:pPr>
      <w:r w:rsidRPr="00D31C97">
        <w:rPr>
          <w:rFonts w:ascii="Times New Roman" w:eastAsia="Arial Unicode MS" w:hAnsi="Times New Roman" w:cs="Times New Roman"/>
          <w:b/>
          <w:sz w:val="24"/>
          <w:szCs w:val="24"/>
        </w:rPr>
        <w:t xml:space="preserve"> List of Vulnerability Table </w:t>
      </w:r>
      <w:r w:rsidRPr="00D31C97">
        <w:rPr>
          <w:rFonts w:ascii="Segoe UI Emoji" w:eastAsia="Arial Unicode MS" w:hAnsi="Segoe UI Emoji" w:cs="Segoe UI Emoji"/>
          <w:b/>
          <w:sz w:val="24"/>
          <w:szCs w:val="24"/>
        </w:rPr>
        <w:t>➖</w:t>
      </w:r>
    </w:p>
    <w:p w14:paraId="0F4463D1" w14:textId="77777777" w:rsidR="008320D3" w:rsidRPr="00D31C97" w:rsidRDefault="008320D3">
      <w:pPr>
        <w:rPr>
          <w:rFonts w:ascii="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5170"/>
        <w:gridCol w:w="3120"/>
      </w:tblGrid>
      <w:tr w:rsidR="00D31C97" w:rsidRPr="00D31C97" w14:paraId="703F8FB7" w14:textId="77777777" w:rsidTr="00DA4500">
        <w:tc>
          <w:tcPr>
            <w:tcW w:w="1070" w:type="dxa"/>
            <w:shd w:val="clear" w:color="auto" w:fill="auto"/>
            <w:tcMar>
              <w:top w:w="100" w:type="dxa"/>
              <w:left w:w="100" w:type="dxa"/>
              <w:bottom w:w="100" w:type="dxa"/>
              <w:right w:w="100" w:type="dxa"/>
            </w:tcMar>
          </w:tcPr>
          <w:p w14:paraId="4DB60E75"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S.no</w:t>
            </w:r>
          </w:p>
        </w:tc>
        <w:tc>
          <w:tcPr>
            <w:tcW w:w="5170" w:type="dxa"/>
            <w:shd w:val="clear" w:color="auto" w:fill="auto"/>
            <w:tcMar>
              <w:top w:w="100" w:type="dxa"/>
              <w:left w:w="100" w:type="dxa"/>
              <w:bottom w:w="100" w:type="dxa"/>
              <w:right w:w="100" w:type="dxa"/>
            </w:tcMar>
          </w:tcPr>
          <w:p w14:paraId="5C558DEC"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Vulnerability Name</w:t>
            </w:r>
          </w:p>
        </w:tc>
        <w:tc>
          <w:tcPr>
            <w:tcW w:w="3120" w:type="dxa"/>
            <w:shd w:val="clear" w:color="auto" w:fill="auto"/>
            <w:tcMar>
              <w:top w:w="100" w:type="dxa"/>
              <w:left w:w="100" w:type="dxa"/>
              <w:bottom w:w="100" w:type="dxa"/>
              <w:right w:w="100" w:type="dxa"/>
            </w:tcMar>
          </w:tcPr>
          <w:p w14:paraId="59327465" w14:textId="77777777" w:rsidR="008320D3" w:rsidRPr="00D31C97" w:rsidRDefault="000000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CWE - No</w:t>
            </w:r>
          </w:p>
          <w:p w14:paraId="7FA8227A" w14:textId="77777777" w:rsidR="008320D3" w:rsidRPr="00D31C97" w:rsidRDefault="008320D3">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D31C97" w:rsidRPr="00D31C97" w14:paraId="70FF285E" w14:textId="77777777" w:rsidTr="00DA4500">
        <w:tc>
          <w:tcPr>
            <w:tcW w:w="1070" w:type="dxa"/>
            <w:shd w:val="clear" w:color="auto" w:fill="auto"/>
            <w:tcMar>
              <w:top w:w="100" w:type="dxa"/>
              <w:left w:w="100" w:type="dxa"/>
              <w:bottom w:w="100" w:type="dxa"/>
              <w:right w:w="100" w:type="dxa"/>
            </w:tcMar>
          </w:tcPr>
          <w:p w14:paraId="517940D0" w14:textId="2640F5AE" w:rsidR="008320D3"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1</w:t>
            </w:r>
          </w:p>
        </w:tc>
        <w:tc>
          <w:tcPr>
            <w:tcW w:w="5170" w:type="dxa"/>
            <w:shd w:val="clear" w:color="auto" w:fill="auto"/>
            <w:tcMar>
              <w:top w:w="100" w:type="dxa"/>
              <w:left w:w="100" w:type="dxa"/>
              <w:bottom w:w="100" w:type="dxa"/>
              <w:right w:w="100" w:type="dxa"/>
            </w:tcMar>
          </w:tcPr>
          <w:p w14:paraId="33B8439B" w14:textId="106D69D8" w:rsidR="008320D3"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sz w:val="24"/>
                <w:szCs w:val="24"/>
                <w:lang w:val="en-US"/>
              </w:rPr>
              <w:t>Injection</w:t>
            </w:r>
          </w:p>
        </w:tc>
        <w:tc>
          <w:tcPr>
            <w:tcW w:w="3120" w:type="dxa"/>
            <w:shd w:val="clear" w:color="auto" w:fill="auto"/>
            <w:tcMar>
              <w:top w:w="100" w:type="dxa"/>
              <w:left w:w="100" w:type="dxa"/>
              <w:bottom w:w="100" w:type="dxa"/>
              <w:right w:w="100" w:type="dxa"/>
            </w:tcMar>
          </w:tcPr>
          <w:p w14:paraId="3F065532" w14:textId="0FF81900" w:rsidR="008320D3" w:rsidRPr="00D31C97" w:rsidRDefault="001A649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CWE-564: SQL Injection: Hibernate</w:t>
            </w:r>
          </w:p>
        </w:tc>
      </w:tr>
      <w:tr w:rsidR="00D31C97" w:rsidRPr="00D31C97" w14:paraId="1B6F3FBB" w14:textId="77777777" w:rsidTr="00DA4500">
        <w:tc>
          <w:tcPr>
            <w:tcW w:w="1070" w:type="dxa"/>
            <w:shd w:val="clear" w:color="auto" w:fill="auto"/>
            <w:tcMar>
              <w:top w:w="100" w:type="dxa"/>
              <w:left w:w="100" w:type="dxa"/>
              <w:bottom w:w="100" w:type="dxa"/>
              <w:right w:w="100" w:type="dxa"/>
            </w:tcMar>
          </w:tcPr>
          <w:p w14:paraId="468BCAA1" w14:textId="71F7B9D4"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2</w:t>
            </w:r>
          </w:p>
        </w:tc>
        <w:tc>
          <w:tcPr>
            <w:tcW w:w="5170" w:type="dxa"/>
            <w:shd w:val="clear" w:color="auto" w:fill="auto"/>
            <w:tcMar>
              <w:top w:w="100" w:type="dxa"/>
              <w:left w:w="100" w:type="dxa"/>
              <w:bottom w:w="100" w:type="dxa"/>
              <w:right w:w="100" w:type="dxa"/>
            </w:tcMar>
          </w:tcPr>
          <w:p w14:paraId="7BE9537C" w14:textId="00490018"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5" w:history="1">
              <w:r w:rsidRPr="00D31C97">
                <w:rPr>
                  <w:rStyle w:val="Strong"/>
                  <w:rFonts w:ascii="Times New Roman" w:hAnsi="Times New Roman" w:cs="Times New Roman"/>
                  <w:sz w:val="24"/>
                  <w:szCs w:val="24"/>
                </w:rPr>
                <w:t>Broken Access Control</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4134A373" w14:textId="7125E60A" w:rsidR="00DA4500" w:rsidRPr="00D31C97" w:rsidRDefault="006F3D85">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w:t>
            </w:r>
            <w:proofErr w:type="gramStart"/>
            <w:r w:rsidRPr="00D31C97">
              <w:rPr>
                <w:rFonts w:ascii="Times New Roman" w:hAnsi="Times New Roman" w:cs="Times New Roman"/>
                <w:b/>
                <w:bCs/>
                <w:sz w:val="24"/>
                <w:szCs w:val="24"/>
              </w:rPr>
              <w:t>284 :</w:t>
            </w:r>
            <w:proofErr w:type="gramEnd"/>
            <w:r w:rsidRPr="00D31C97">
              <w:rPr>
                <w:rFonts w:ascii="Times New Roman" w:hAnsi="Times New Roman" w:cs="Times New Roman"/>
                <w:b/>
                <w:bCs/>
                <w:sz w:val="24"/>
                <w:szCs w:val="24"/>
              </w:rPr>
              <w:t xml:space="preserve"> Improper Access Control</w:t>
            </w:r>
          </w:p>
        </w:tc>
      </w:tr>
      <w:tr w:rsidR="00D31C97" w:rsidRPr="00D31C97" w14:paraId="212E0998" w14:textId="77777777" w:rsidTr="00DA4500">
        <w:tc>
          <w:tcPr>
            <w:tcW w:w="1070" w:type="dxa"/>
            <w:shd w:val="clear" w:color="auto" w:fill="auto"/>
            <w:tcMar>
              <w:top w:w="100" w:type="dxa"/>
              <w:left w:w="100" w:type="dxa"/>
              <w:bottom w:w="100" w:type="dxa"/>
              <w:right w:w="100" w:type="dxa"/>
            </w:tcMar>
          </w:tcPr>
          <w:p w14:paraId="0CB4BA3A" w14:textId="47A0DC8C"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3</w:t>
            </w:r>
          </w:p>
        </w:tc>
        <w:tc>
          <w:tcPr>
            <w:tcW w:w="5170" w:type="dxa"/>
            <w:shd w:val="clear" w:color="auto" w:fill="auto"/>
            <w:tcMar>
              <w:top w:w="100" w:type="dxa"/>
              <w:left w:w="100" w:type="dxa"/>
              <w:bottom w:w="100" w:type="dxa"/>
              <w:right w:w="100" w:type="dxa"/>
            </w:tcMar>
          </w:tcPr>
          <w:p w14:paraId="0C58F760" w14:textId="00B5471E"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6" w:history="1">
              <w:r w:rsidRPr="00D31C97">
                <w:rPr>
                  <w:rStyle w:val="Strong"/>
                  <w:rFonts w:ascii="Times New Roman" w:hAnsi="Times New Roman" w:cs="Times New Roman"/>
                  <w:sz w:val="24"/>
                  <w:szCs w:val="24"/>
                </w:rPr>
                <w:t>Cryptographic Failures</w:t>
              </w:r>
            </w:hyperlink>
          </w:p>
        </w:tc>
        <w:tc>
          <w:tcPr>
            <w:tcW w:w="3120" w:type="dxa"/>
            <w:shd w:val="clear" w:color="auto" w:fill="auto"/>
            <w:tcMar>
              <w:top w:w="100" w:type="dxa"/>
              <w:left w:w="100" w:type="dxa"/>
              <w:bottom w:w="100" w:type="dxa"/>
              <w:right w:w="100" w:type="dxa"/>
            </w:tcMar>
          </w:tcPr>
          <w:p w14:paraId="4C16C91C" w14:textId="1F3B4A84" w:rsidR="00DA4500" w:rsidRPr="00D31C97" w:rsidRDefault="00190A15">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 xml:space="preserve">CWE </w:t>
            </w:r>
            <w:r w:rsidRPr="00D31C97">
              <w:rPr>
                <w:rFonts w:ascii="Times New Roman" w:hAnsi="Times New Roman" w:cs="Times New Roman"/>
                <w:b/>
                <w:bCs/>
                <w:sz w:val="24"/>
                <w:szCs w:val="24"/>
              </w:rPr>
              <w:t>-</w:t>
            </w:r>
            <w:proofErr w:type="gramStart"/>
            <w:r w:rsidRPr="00D31C97">
              <w:rPr>
                <w:rFonts w:ascii="Times New Roman" w:hAnsi="Times New Roman" w:cs="Times New Roman"/>
                <w:b/>
                <w:bCs/>
                <w:sz w:val="24"/>
                <w:szCs w:val="24"/>
              </w:rPr>
              <w:t>310:</w:t>
            </w:r>
            <w:r w:rsidRPr="00D31C97">
              <w:rPr>
                <w:rFonts w:ascii="Times New Roman" w:hAnsi="Times New Roman" w:cs="Times New Roman"/>
                <w:b/>
                <w:bCs/>
                <w:sz w:val="24"/>
                <w:szCs w:val="24"/>
              </w:rPr>
              <w:t>Cryptographic</w:t>
            </w:r>
            <w:proofErr w:type="gramEnd"/>
            <w:r w:rsidRPr="00D31C97">
              <w:rPr>
                <w:rFonts w:ascii="Times New Roman" w:hAnsi="Times New Roman" w:cs="Times New Roman"/>
                <w:b/>
                <w:bCs/>
                <w:sz w:val="24"/>
                <w:szCs w:val="24"/>
              </w:rPr>
              <w:t xml:space="preserve"> Issues</w:t>
            </w:r>
          </w:p>
        </w:tc>
      </w:tr>
      <w:tr w:rsidR="00D31C97" w:rsidRPr="00D31C97" w14:paraId="34BE9846" w14:textId="77777777" w:rsidTr="00DA4500">
        <w:tc>
          <w:tcPr>
            <w:tcW w:w="1070" w:type="dxa"/>
            <w:shd w:val="clear" w:color="auto" w:fill="auto"/>
            <w:tcMar>
              <w:top w:w="100" w:type="dxa"/>
              <w:left w:w="100" w:type="dxa"/>
              <w:bottom w:w="100" w:type="dxa"/>
              <w:right w:w="100" w:type="dxa"/>
            </w:tcMar>
          </w:tcPr>
          <w:p w14:paraId="197ADD5D" w14:textId="0139BB4F"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4</w:t>
            </w:r>
          </w:p>
        </w:tc>
        <w:tc>
          <w:tcPr>
            <w:tcW w:w="5170" w:type="dxa"/>
            <w:shd w:val="clear" w:color="auto" w:fill="auto"/>
            <w:tcMar>
              <w:top w:w="100" w:type="dxa"/>
              <w:left w:w="100" w:type="dxa"/>
              <w:bottom w:w="100" w:type="dxa"/>
              <w:right w:w="100" w:type="dxa"/>
            </w:tcMar>
          </w:tcPr>
          <w:p w14:paraId="198AE84B" w14:textId="49DB5384"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7" w:history="1">
              <w:r w:rsidRPr="00D31C97">
                <w:rPr>
                  <w:rStyle w:val="Strong"/>
                  <w:rFonts w:ascii="Times New Roman" w:hAnsi="Times New Roman" w:cs="Times New Roman"/>
                  <w:sz w:val="24"/>
                  <w:szCs w:val="24"/>
                  <w:u w:val="single"/>
                </w:rPr>
                <w:t>Insecure Design</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00FE3EDF" w14:textId="6344DE83" w:rsidR="00DA4500" w:rsidRPr="00D31C97" w:rsidRDefault="000806DD">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CWE-657: Violation of Secure Design Principles</w:t>
            </w:r>
          </w:p>
        </w:tc>
      </w:tr>
      <w:tr w:rsidR="00D31C97" w:rsidRPr="00D31C97" w14:paraId="291EBAA3" w14:textId="77777777" w:rsidTr="00DA4500">
        <w:tc>
          <w:tcPr>
            <w:tcW w:w="1070" w:type="dxa"/>
            <w:shd w:val="clear" w:color="auto" w:fill="auto"/>
            <w:tcMar>
              <w:top w:w="100" w:type="dxa"/>
              <w:left w:w="100" w:type="dxa"/>
              <w:bottom w:w="100" w:type="dxa"/>
              <w:right w:w="100" w:type="dxa"/>
            </w:tcMar>
          </w:tcPr>
          <w:p w14:paraId="511640EE" w14:textId="1ED36E03"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5</w:t>
            </w:r>
          </w:p>
        </w:tc>
        <w:tc>
          <w:tcPr>
            <w:tcW w:w="5170" w:type="dxa"/>
            <w:shd w:val="clear" w:color="auto" w:fill="auto"/>
            <w:tcMar>
              <w:top w:w="100" w:type="dxa"/>
              <w:left w:w="100" w:type="dxa"/>
              <w:bottom w:w="100" w:type="dxa"/>
              <w:right w:w="100" w:type="dxa"/>
            </w:tcMar>
          </w:tcPr>
          <w:p w14:paraId="5DC5D5E8" w14:textId="4C60FDA0"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8" w:history="1">
              <w:r w:rsidRPr="00D31C97">
                <w:rPr>
                  <w:rStyle w:val="Strong"/>
                  <w:rFonts w:ascii="Times New Roman" w:hAnsi="Times New Roman" w:cs="Times New Roman"/>
                  <w:sz w:val="24"/>
                  <w:szCs w:val="24"/>
                  <w:u w:val="single"/>
                </w:rPr>
                <w:t>Security Misconfiguration</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09AC1142" w14:textId="035CF32C" w:rsidR="00DA4500" w:rsidRPr="00D31C97" w:rsidRDefault="000806DD">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 xml:space="preserve">CWE </w:t>
            </w:r>
            <w:r w:rsidRPr="00D31C97">
              <w:rPr>
                <w:rFonts w:ascii="Times New Roman" w:hAnsi="Times New Roman" w:cs="Times New Roman"/>
                <w:b/>
                <w:bCs/>
                <w:sz w:val="24"/>
                <w:szCs w:val="24"/>
              </w:rPr>
              <w:t>-1349</w:t>
            </w:r>
            <w:r w:rsidRPr="00D31C97">
              <w:rPr>
                <w:rFonts w:ascii="Times New Roman" w:hAnsi="Times New Roman" w:cs="Times New Roman"/>
                <w:b/>
                <w:bCs/>
                <w:sz w:val="24"/>
                <w:szCs w:val="24"/>
              </w:rPr>
              <w:t xml:space="preserve"> - Security Misconfiguration</w:t>
            </w:r>
          </w:p>
        </w:tc>
      </w:tr>
      <w:tr w:rsidR="00D31C97" w:rsidRPr="00D31C97" w14:paraId="1D109A26" w14:textId="77777777" w:rsidTr="00DA4500">
        <w:tc>
          <w:tcPr>
            <w:tcW w:w="1070" w:type="dxa"/>
            <w:shd w:val="clear" w:color="auto" w:fill="auto"/>
            <w:tcMar>
              <w:top w:w="100" w:type="dxa"/>
              <w:left w:w="100" w:type="dxa"/>
              <w:bottom w:w="100" w:type="dxa"/>
              <w:right w:w="100" w:type="dxa"/>
            </w:tcMar>
          </w:tcPr>
          <w:p w14:paraId="57AF2810" w14:textId="3030384B"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6</w:t>
            </w:r>
          </w:p>
        </w:tc>
        <w:tc>
          <w:tcPr>
            <w:tcW w:w="5170" w:type="dxa"/>
            <w:shd w:val="clear" w:color="auto" w:fill="auto"/>
            <w:tcMar>
              <w:top w:w="100" w:type="dxa"/>
              <w:left w:w="100" w:type="dxa"/>
              <w:bottom w:w="100" w:type="dxa"/>
              <w:right w:w="100" w:type="dxa"/>
            </w:tcMar>
          </w:tcPr>
          <w:p w14:paraId="75A0C7A6" w14:textId="78CC7613"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9" w:history="1">
              <w:r w:rsidRPr="00D31C97">
                <w:rPr>
                  <w:rStyle w:val="Strong"/>
                  <w:rFonts w:ascii="Times New Roman" w:hAnsi="Times New Roman" w:cs="Times New Roman"/>
                  <w:sz w:val="24"/>
                  <w:szCs w:val="24"/>
                  <w:u w:val="single"/>
                </w:rPr>
                <w:t>Vulnerable and Outdated Components</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34182357" w14:textId="560D7550" w:rsidR="00DA4500" w:rsidRPr="00D31C97" w:rsidRDefault="007F1056">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CWE-657: Violation of Secure Design Principles</w:t>
            </w:r>
          </w:p>
        </w:tc>
      </w:tr>
      <w:tr w:rsidR="00D31C97" w:rsidRPr="00D31C97" w14:paraId="18FDBCF5" w14:textId="77777777" w:rsidTr="00DA4500">
        <w:tc>
          <w:tcPr>
            <w:tcW w:w="1070" w:type="dxa"/>
            <w:shd w:val="clear" w:color="auto" w:fill="auto"/>
            <w:tcMar>
              <w:top w:w="100" w:type="dxa"/>
              <w:left w:w="100" w:type="dxa"/>
              <w:bottom w:w="100" w:type="dxa"/>
              <w:right w:w="100" w:type="dxa"/>
            </w:tcMar>
          </w:tcPr>
          <w:p w14:paraId="25C2E64B" w14:textId="44EC5400"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7</w:t>
            </w:r>
          </w:p>
        </w:tc>
        <w:tc>
          <w:tcPr>
            <w:tcW w:w="5170" w:type="dxa"/>
            <w:shd w:val="clear" w:color="auto" w:fill="auto"/>
            <w:tcMar>
              <w:top w:w="100" w:type="dxa"/>
              <w:left w:w="100" w:type="dxa"/>
              <w:bottom w:w="100" w:type="dxa"/>
              <w:right w:w="100" w:type="dxa"/>
            </w:tcMar>
          </w:tcPr>
          <w:p w14:paraId="41099CFE" w14:textId="0B24C0D2"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10" w:history="1">
              <w:r w:rsidRPr="00D31C97">
                <w:rPr>
                  <w:rStyle w:val="Strong"/>
                  <w:rFonts w:ascii="Times New Roman" w:hAnsi="Times New Roman" w:cs="Times New Roman"/>
                  <w:sz w:val="24"/>
                  <w:szCs w:val="24"/>
                  <w:u w:val="single"/>
                </w:rPr>
                <w:t>Identification and Authentication Failures</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28D89CA2" w14:textId="2C963ECF" w:rsidR="00DA4500" w:rsidRPr="00D31C97" w:rsidRDefault="00DE06DE">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 -</w:t>
            </w:r>
            <w:r w:rsidRPr="00D31C97">
              <w:rPr>
                <w:rFonts w:ascii="Times New Roman" w:hAnsi="Times New Roman" w:cs="Times New Roman"/>
                <w:b/>
                <w:bCs/>
                <w:sz w:val="24"/>
                <w:szCs w:val="24"/>
              </w:rPr>
              <w:t>1353:</w:t>
            </w:r>
            <w:r w:rsidRPr="00D31C97">
              <w:rPr>
                <w:rFonts w:ascii="Times New Roman" w:hAnsi="Times New Roman" w:cs="Times New Roman"/>
                <w:b/>
                <w:bCs/>
                <w:sz w:val="24"/>
                <w:szCs w:val="24"/>
              </w:rPr>
              <w:t xml:space="preserve"> Identification and Authentication Failures</w:t>
            </w:r>
          </w:p>
        </w:tc>
      </w:tr>
      <w:tr w:rsidR="00D31C97" w:rsidRPr="00D31C97" w14:paraId="5790BD13" w14:textId="77777777" w:rsidTr="00DA4500">
        <w:tc>
          <w:tcPr>
            <w:tcW w:w="1070" w:type="dxa"/>
            <w:shd w:val="clear" w:color="auto" w:fill="auto"/>
            <w:tcMar>
              <w:top w:w="100" w:type="dxa"/>
              <w:left w:w="100" w:type="dxa"/>
              <w:bottom w:w="100" w:type="dxa"/>
              <w:right w:w="100" w:type="dxa"/>
            </w:tcMar>
          </w:tcPr>
          <w:p w14:paraId="3B92F6B7" w14:textId="395F4F6B"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8</w:t>
            </w:r>
          </w:p>
        </w:tc>
        <w:tc>
          <w:tcPr>
            <w:tcW w:w="5170" w:type="dxa"/>
            <w:shd w:val="clear" w:color="auto" w:fill="auto"/>
            <w:tcMar>
              <w:top w:w="100" w:type="dxa"/>
              <w:left w:w="100" w:type="dxa"/>
              <w:bottom w:w="100" w:type="dxa"/>
              <w:right w:w="100" w:type="dxa"/>
            </w:tcMar>
          </w:tcPr>
          <w:p w14:paraId="100F8E85" w14:textId="795927DA"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11" w:history="1">
              <w:r w:rsidRPr="00D31C97">
                <w:rPr>
                  <w:rStyle w:val="Strong"/>
                  <w:rFonts w:ascii="Times New Roman" w:hAnsi="Times New Roman" w:cs="Times New Roman"/>
                  <w:sz w:val="24"/>
                  <w:szCs w:val="24"/>
                </w:rPr>
                <w:t>Software and Data Integrity Failures</w:t>
              </w:r>
            </w:hyperlink>
          </w:p>
        </w:tc>
        <w:tc>
          <w:tcPr>
            <w:tcW w:w="3120" w:type="dxa"/>
            <w:shd w:val="clear" w:color="auto" w:fill="auto"/>
            <w:tcMar>
              <w:top w:w="100" w:type="dxa"/>
              <w:left w:w="100" w:type="dxa"/>
              <w:bottom w:w="100" w:type="dxa"/>
              <w:right w:w="100" w:type="dxa"/>
            </w:tcMar>
          </w:tcPr>
          <w:p w14:paraId="5EC12BA2" w14:textId="44A806EC" w:rsidR="00E254C7" w:rsidRPr="00D31C97" w:rsidRDefault="00E254C7" w:rsidP="00E254C7">
            <w:pPr>
              <w:pStyle w:val="Heading2"/>
              <w:spacing w:before="0" w:after="30"/>
              <w:textAlignment w:val="bottom"/>
              <w:rPr>
                <w:rFonts w:ascii="Times New Roman" w:hAnsi="Times New Roman" w:cs="Times New Roman"/>
                <w:sz w:val="24"/>
                <w:szCs w:val="24"/>
              </w:rPr>
            </w:pPr>
            <w:r w:rsidRPr="00D31C97">
              <w:rPr>
                <w:rFonts w:ascii="Times New Roman" w:hAnsi="Times New Roman" w:cs="Times New Roman"/>
                <w:sz w:val="24"/>
                <w:szCs w:val="24"/>
              </w:rPr>
              <w:t xml:space="preserve">CWE </w:t>
            </w:r>
            <w:r w:rsidRPr="00D31C97">
              <w:rPr>
                <w:rFonts w:ascii="Times New Roman" w:hAnsi="Times New Roman" w:cs="Times New Roman"/>
                <w:sz w:val="24"/>
                <w:szCs w:val="24"/>
              </w:rPr>
              <w:t xml:space="preserve">- </w:t>
            </w:r>
            <w:proofErr w:type="gramStart"/>
            <w:r w:rsidRPr="00D31C97">
              <w:rPr>
                <w:rFonts w:ascii="Times New Roman" w:hAnsi="Times New Roman" w:cs="Times New Roman"/>
                <w:sz w:val="24"/>
                <w:szCs w:val="24"/>
              </w:rPr>
              <w:t>1354</w:t>
            </w:r>
            <w:r w:rsidRPr="00D31C97">
              <w:rPr>
                <w:rFonts w:ascii="Times New Roman" w:hAnsi="Times New Roman" w:cs="Times New Roman"/>
                <w:sz w:val="24"/>
                <w:szCs w:val="24"/>
              </w:rPr>
              <w:t xml:space="preserve"> </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 xml:space="preserve"> Software and Data Integrity Failures</w:t>
            </w:r>
          </w:p>
          <w:p w14:paraId="3FDB3518" w14:textId="77777777"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D31C97" w:rsidRPr="00D31C97" w14:paraId="780BA64C" w14:textId="77777777" w:rsidTr="00DA4500">
        <w:tc>
          <w:tcPr>
            <w:tcW w:w="1070" w:type="dxa"/>
            <w:shd w:val="clear" w:color="auto" w:fill="auto"/>
            <w:tcMar>
              <w:top w:w="100" w:type="dxa"/>
              <w:left w:w="100" w:type="dxa"/>
              <w:bottom w:w="100" w:type="dxa"/>
              <w:right w:w="100" w:type="dxa"/>
            </w:tcMar>
          </w:tcPr>
          <w:p w14:paraId="40E0474F" w14:textId="18767BB6"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9</w:t>
            </w:r>
          </w:p>
        </w:tc>
        <w:tc>
          <w:tcPr>
            <w:tcW w:w="5170" w:type="dxa"/>
            <w:shd w:val="clear" w:color="auto" w:fill="auto"/>
            <w:tcMar>
              <w:top w:w="100" w:type="dxa"/>
              <w:left w:w="100" w:type="dxa"/>
              <w:bottom w:w="100" w:type="dxa"/>
              <w:right w:w="100" w:type="dxa"/>
            </w:tcMar>
          </w:tcPr>
          <w:p w14:paraId="771C65A8" w14:textId="1A537975"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12" w:history="1">
              <w:r w:rsidRPr="00D31C97">
                <w:rPr>
                  <w:rStyle w:val="Strong"/>
                  <w:rFonts w:ascii="Times New Roman" w:hAnsi="Times New Roman" w:cs="Times New Roman"/>
                  <w:sz w:val="24"/>
                  <w:szCs w:val="24"/>
                  <w:u w:val="single"/>
                </w:rPr>
                <w:t>Security Logging and Monitoring Failures</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1774D492" w14:textId="0BFD1855" w:rsidR="00DA4500" w:rsidRPr="00D31C97" w:rsidRDefault="00E254C7">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bCs/>
                <w:sz w:val="24"/>
                <w:szCs w:val="24"/>
              </w:rPr>
              <w:t>CWE-778: Insufficient Logging</w:t>
            </w:r>
          </w:p>
        </w:tc>
      </w:tr>
      <w:tr w:rsidR="00D31C97" w:rsidRPr="00D31C97" w14:paraId="36A11AF7" w14:textId="77777777" w:rsidTr="00DA4500">
        <w:tc>
          <w:tcPr>
            <w:tcW w:w="1070" w:type="dxa"/>
            <w:shd w:val="clear" w:color="auto" w:fill="auto"/>
            <w:tcMar>
              <w:top w:w="100" w:type="dxa"/>
              <w:left w:w="100" w:type="dxa"/>
              <w:bottom w:w="100" w:type="dxa"/>
              <w:right w:w="100" w:type="dxa"/>
            </w:tcMar>
          </w:tcPr>
          <w:p w14:paraId="751CD53D" w14:textId="1CE00FAC"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r w:rsidRPr="00D31C97">
              <w:rPr>
                <w:rFonts w:ascii="Times New Roman" w:hAnsi="Times New Roman" w:cs="Times New Roman"/>
                <w:b/>
                <w:sz w:val="24"/>
                <w:szCs w:val="24"/>
              </w:rPr>
              <w:t>10</w:t>
            </w:r>
          </w:p>
        </w:tc>
        <w:tc>
          <w:tcPr>
            <w:tcW w:w="5170" w:type="dxa"/>
            <w:shd w:val="clear" w:color="auto" w:fill="auto"/>
            <w:tcMar>
              <w:top w:w="100" w:type="dxa"/>
              <w:left w:w="100" w:type="dxa"/>
              <w:bottom w:w="100" w:type="dxa"/>
              <w:right w:w="100" w:type="dxa"/>
            </w:tcMar>
          </w:tcPr>
          <w:p w14:paraId="6E2D85F6" w14:textId="1CC9751E"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hyperlink r:id="rId13" w:history="1">
              <w:r w:rsidRPr="00D31C97">
                <w:rPr>
                  <w:rStyle w:val="Strong"/>
                  <w:rFonts w:ascii="Times New Roman" w:hAnsi="Times New Roman" w:cs="Times New Roman"/>
                  <w:sz w:val="24"/>
                  <w:szCs w:val="24"/>
                  <w:u w:val="single"/>
                </w:rPr>
                <w:t>Server-Side Request Forgery</w:t>
              </w:r>
            </w:hyperlink>
            <w:r w:rsidRPr="00D31C97">
              <w:rPr>
                <w:rFonts w:ascii="Times New Roman" w:hAnsi="Times New Roman" w:cs="Times New Roman"/>
                <w:sz w:val="24"/>
                <w:szCs w:val="24"/>
              </w:rPr>
              <w:t> </w:t>
            </w:r>
          </w:p>
        </w:tc>
        <w:tc>
          <w:tcPr>
            <w:tcW w:w="3120" w:type="dxa"/>
            <w:shd w:val="clear" w:color="auto" w:fill="auto"/>
            <w:tcMar>
              <w:top w:w="100" w:type="dxa"/>
              <w:left w:w="100" w:type="dxa"/>
              <w:bottom w:w="100" w:type="dxa"/>
              <w:right w:w="100" w:type="dxa"/>
            </w:tcMar>
          </w:tcPr>
          <w:p w14:paraId="6379117F" w14:textId="77777777" w:rsidR="00DA4500" w:rsidRPr="00D31C97" w:rsidRDefault="00DA4500">
            <w:pPr>
              <w:widowControl w:val="0"/>
              <w:pBdr>
                <w:top w:val="nil"/>
                <w:left w:val="nil"/>
                <w:bottom w:val="nil"/>
                <w:right w:val="nil"/>
                <w:between w:val="nil"/>
              </w:pBdr>
              <w:spacing w:line="240" w:lineRule="auto"/>
              <w:rPr>
                <w:rFonts w:ascii="Times New Roman" w:hAnsi="Times New Roman" w:cs="Times New Roman"/>
                <w:b/>
                <w:sz w:val="24"/>
                <w:szCs w:val="24"/>
              </w:rPr>
            </w:pPr>
          </w:p>
        </w:tc>
      </w:tr>
    </w:tbl>
    <w:p w14:paraId="07BC89C0" w14:textId="77777777" w:rsidR="008320D3" w:rsidRPr="00D31C97" w:rsidRDefault="008320D3">
      <w:pPr>
        <w:rPr>
          <w:rFonts w:ascii="Times New Roman" w:hAnsi="Times New Roman" w:cs="Times New Roman"/>
          <w:b/>
          <w:sz w:val="24"/>
          <w:szCs w:val="24"/>
        </w:rPr>
      </w:pPr>
    </w:p>
    <w:p w14:paraId="66FD37EE" w14:textId="77777777" w:rsidR="008320D3" w:rsidRPr="00D31C97" w:rsidRDefault="008320D3">
      <w:pPr>
        <w:rPr>
          <w:rFonts w:ascii="Times New Roman" w:hAnsi="Times New Roman" w:cs="Times New Roman"/>
          <w:b/>
          <w:sz w:val="24"/>
          <w:szCs w:val="24"/>
        </w:rPr>
      </w:pPr>
    </w:p>
    <w:p w14:paraId="1B57939C" w14:textId="77777777" w:rsidR="008320D3" w:rsidRPr="00D31C97" w:rsidRDefault="008320D3">
      <w:pPr>
        <w:rPr>
          <w:rFonts w:ascii="Times New Roman" w:hAnsi="Times New Roman" w:cs="Times New Roman"/>
          <w:b/>
          <w:sz w:val="24"/>
          <w:szCs w:val="24"/>
        </w:rPr>
      </w:pPr>
    </w:p>
    <w:p w14:paraId="09C67B9A" w14:textId="77777777" w:rsidR="008320D3" w:rsidRPr="00D31C97" w:rsidRDefault="008320D3">
      <w:pPr>
        <w:rPr>
          <w:rFonts w:ascii="Times New Roman" w:hAnsi="Times New Roman" w:cs="Times New Roman"/>
          <w:b/>
          <w:sz w:val="24"/>
          <w:szCs w:val="24"/>
        </w:rPr>
      </w:pPr>
    </w:p>
    <w:p w14:paraId="1E8071B4" w14:textId="77777777" w:rsidR="008320D3" w:rsidRPr="00D31C97" w:rsidRDefault="008320D3">
      <w:pPr>
        <w:rPr>
          <w:rFonts w:ascii="Times New Roman" w:hAnsi="Times New Roman" w:cs="Times New Roman"/>
          <w:b/>
          <w:sz w:val="24"/>
          <w:szCs w:val="24"/>
        </w:rPr>
      </w:pPr>
    </w:p>
    <w:p w14:paraId="4096C70E" w14:textId="77777777" w:rsidR="008320D3" w:rsidRPr="00D31C97" w:rsidRDefault="00000000">
      <w:pPr>
        <w:rPr>
          <w:rFonts w:ascii="Times New Roman" w:hAnsi="Times New Roman" w:cs="Times New Roman"/>
          <w:b/>
          <w:sz w:val="24"/>
          <w:szCs w:val="24"/>
        </w:rPr>
      </w:pPr>
      <w:r w:rsidRPr="00D31C97">
        <w:rPr>
          <w:rFonts w:ascii="Times New Roman" w:hAnsi="Times New Roman" w:cs="Times New Roman"/>
          <w:b/>
          <w:sz w:val="24"/>
          <w:szCs w:val="24"/>
        </w:rPr>
        <w:t xml:space="preserve">                                      </w:t>
      </w:r>
      <w:proofErr w:type="gramStart"/>
      <w:r w:rsidRPr="00D31C97">
        <w:rPr>
          <w:rFonts w:ascii="Times New Roman" w:hAnsi="Times New Roman" w:cs="Times New Roman"/>
          <w:b/>
          <w:sz w:val="24"/>
          <w:szCs w:val="24"/>
        </w:rPr>
        <w:t>REPORT:-</w:t>
      </w:r>
      <w:proofErr w:type="gramEnd"/>
    </w:p>
    <w:p w14:paraId="735F348E" w14:textId="080777C4" w:rsidR="008320D3" w:rsidRPr="00D31C97" w:rsidRDefault="0000000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Vulnerability </w:t>
      </w:r>
      <w:proofErr w:type="gramStart"/>
      <w:r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r w:rsidR="001A6490" w:rsidRPr="00D31C97">
        <w:rPr>
          <w:rFonts w:ascii="Times New Roman" w:hAnsi="Times New Roman" w:cs="Times New Roman"/>
          <w:b/>
          <w:bCs/>
          <w:sz w:val="24"/>
          <w:szCs w:val="24"/>
        </w:rPr>
        <w:t>Injection</w:t>
      </w:r>
    </w:p>
    <w:p w14:paraId="26702EF0" w14:textId="33E42810" w:rsidR="008320D3" w:rsidRPr="00D31C97" w:rsidRDefault="0000000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001A6490" w:rsidRPr="00D31C97">
        <w:rPr>
          <w:rFonts w:ascii="Times New Roman" w:hAnsi="Times New Roman" w:cs="Times New Roman"/>
          <w:b/>
          <w:bCs/>
          <w:sz w:val="24"/>
          <w:szCs w:val="24"/>
        </w:rPr>
        <w:t xml:space="preserve"> </w:t>
      </w:r>
      <w:r w:rsidR="001A6490" w:rsidRPr="00D31C97">
        <w:rPr>
          <w:rFonts w:ascii="Times New Roman" w:hAnsi="Times New Roman" w:cs="Times New Roman"/>
          <w:b/>
          <w:bCs/>
          <w:sz w:val="24"/>
          <w:szCs w:val="24"/>
        </w:rPr>
        <w:t>CWE-564: SQL Injection: Hibernate</w:t>
      </w:r>
    </w:p>
    <w:p w14:paraId="38C570B3" w14:textId="52C2CDCC" w:rsidR="008320D3" w:rsidRPr="00D31C97" w:rsidRDefault="0000000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001A6490" w:rsidRPr="00D31C97">
        <w:rPr>
          <w:rFonts w:ascii="Times New Roman" w:hAnsi="Times New Roman" w:cs="Times New Roman"/>
          <w:sz w:val="24"/>
          <w:szCs w:val="24"/>
        </w:rPr>
        <w:t xml:space="preserve"> </w:t>
      </w:r>
      <w:hyperlink r:id="rId14" w:history="1">
        <w:r w:rsidR="001A6490" w:rsidRPr="00D31C97">
          <w:rPr>
            <w:rStyle w:val="Strong"/>
            <w:rFonts w:ascii="Times New Roman" w:hAnsi="Times New Roman" w:cs="Times New Roman"/>
            <w:sz w:val="24"/>
            <w:szCs w:val="24"/>
          </w:rPr>
          <w:t>A03:2021-Injection</w:t>
        </w:r>
      </w:hyperlink>
      <w:r w:rsidR="001A6490" w:rsidRPr="00D31C97">
        <w:rPr>
          <w:rFonts w:ascii="Times New Roman" w:hAnsi="Times New Roman" w:cs="Times New Roman"/>
          <w:sz w:val="24"/>
          <w:szCs w:val="24"/>
        </w:rPr>
        <w:t> </w:t>
      </w:r>
    </w:p>
    <w:p w14:paraId="09814FC2" w14:textId="7C1E1C47" w:rsidR="008320D3" w:rsidRPr="00D31C97" w:rsidRDefault="0000000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Description:-</w:t>
      </w:r>
      <w:proofErr w:type="gramEnd"/>
      <w:r w:rsidR="001A6490" w:rsidRPr="00D31C97">
        <w:rPr>
          <w:rFonts w:ascii="Times New Roman" w:hAnsi="Times New Roman" w:cs="Times New Roman"/>
          <w:b/>
          <w:sz w:val="24"/>
          <w:szCs w:val="24"/>
        </w:rPr>
        <w:t xml:space="preserve"> </w:t>
      </w:r>
      <w:r w:rsidR="001A6490" w:rsidRPr="00D31C97">
        <w:rPr>
          <w:rFonts w:ascii="Times New Roman" w:hAnsi="Times New Roman" w:cs="Times New Roman"/>
          <w:b/>
          <w:sz w:val="24"/>
          <w:szCs w:val="24"/>
        </w:rPr>
        <w:t>Hibernate is an SQL injection vulnerability found in applications utilizing the Hibernate Object-Relational Mapping (ORM) framework. It falls under the OWASP Injection category.</w:t>
      </w:r>
    </w:p>
    <w:p w14:paraId="40DD78F4" w14:textId="00B555B2" w:rsidR="008320D3" w:rsidRPr="00D31C97" w:rsidRDefault="00000000">
      <w:pPr>
        <w:spacing w:before="240" w:after="240"/>
        <w:jc w:val="both"/>
        <w:rPr>
          <w:rFonts w:ascii="Times New Roman" w:hAnsi="Times New Roman" w:cs="Times New Roman"/>
          <w:sz w:val="24"/>
          <w:szCs w:val="24"/>
          <w:shd w:val="clear" w:color="auto" w:fill="F7F7F8"/>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001A6490" w:rsidRPr="00D31C97">
        <w:rPr>
          <w:rFonts w:ascii="Times New Roman" w:hAnsi="Times New Roman" w:cs="Times New Roman"/>
          <w:sz w:val="24"/>
          <w:szCs w:val="24"/>
          <w:shd w:val="clear" w:color="auto" w:fill="F7F7F8"/>
        </w:rPr>
        <w:t xml:space="preserve"> </w:t>
      </w:r>
      <w:r w:rsidR="001A6490" w:rsidRPr="00D31C97">
        <w:rPr>
          <w:rFonts w:ascii="Times New Roman" w:hAnsi="Times New Roman" w:cs="Times New Roman"/>
          <w:sz w:val="24"/>
          <w:szCs w:val="24"/>
          <w:shd w:val="clear" w:color="auto" w:fill="F7F7F8"/>
        </w:rPr>
        <w:t>This weakness arises when developers improperly construct SQL queries by directly concatenating user input, without adequate validation or parameterization. Malicious actors can exploit this flaw to inject harmful SQL code into input fields, potentially compromising data integrity, exposing sensitive information, causing application disruptions, and leading to financial losses. To mitigate this risk, developers should employ parameterized queries, input validation, and least privilege principles, along with regular security testing to identify and fix vulnerabilities, ensuring the security and trustworthiness of their applications.</w:t>
      </w:r>
    </w:p>
    <w:p w14:paraId="6F8FAD6A" w14:textId="77777777" w:rsidR="00190A15" w:rsidRPr="00D31C97" w:rsidRDefault="001A6490" w:rsidP="00190A15">
      <w:pPr>
        <w:spacing w:before="240" w:after="240"/>
        <w:jc w:val="both"/>
        <w:rPr>
          <w:rFonts w:ascii="Times New Roman" w:hAnsi="Times New Roman" w:cs="Times New Roman"/>
          <w:b/>
          <w:bCs/>
          <w:sz w:val="24"/>
          <w:szCs w:val="24"/>
        </w:rPr>
      </w:pPr>
      <w:r w:rsidRPr="00D31C97">
        <w:rPr>
          <w:rFonts w:ascii="Times New Roman" w:hAnsi="Times New Roman" w:cs="Times New Roman"/>
          <w:b/>
          <w:sz w:val="24"/>
          <w:szCs w:val="24"/>
        </w:rPr>
        <w:t xml:space="preserve">Vulnerability </w:t>
      </w:r>
      <w:proofErr w:type="gramStart"/>
      <w:r w:rsidRPr="00D31C97">
        <w:rPr>
          <w:rFonts w:ascii="Times New Roman" w:hAnsi="Times New Roman" w:cs="Times New Roman"/>
          <w:b/>
          <w:sz w:val="24"/>
          <w:szCs w:val="24"/>
        </w:rPr>
        <w:t>Name:-</w:t>
      </w:r>
      <w:proofErr w:type="gramEnd"/>
      <w:r w:rsidRPr="00D31C97">
        <w:rPr>
          <w:rFonts w:ascii="Times New Roman" w:hAnsi="Times New Roman" w:cs="Times New Roman"/>
          <w:b/>
          <w:bCs/>
          <w:sz w:val="24"/>
          <w:szCs w:val="24"/>
        </w:rPr>
        <w:t xml:space="preserve"> </w:t>
      </w:r>
      <w:r w:rsidR="00190A15" w:rsidRPr="00D31C97">
        <w:rPr>
          <w:rFonts w:ascii="Times New Roman" w:hAnsi="Times New Roman" w:cs="Times New Roman"/>
          <w:b/>
          <w:bCs/>
          <w:sz w:val="24"/>
          <w:szCs w:val="24"/>
        </w:rPr>
        <w:t>Broken Access Control</w:t>
      </w:r>
      <w:r w:rsidR="00190A15" w:rsidRPr="00D31C97">
        <w:rPr>
          <w:rFonts w:ascii="Times New Roman" w:hAnsi="Times New Roman" w:cs="Times New Roman"/>
          <w:b/>
          <w:bCs/>
          <w:sz w:val="24"/>
          <w:szCs w:val="24"/>
        </w:rPr>
        <w:t xml:space="preserve"> </w:t>
      </w:r>
    </w:p>
    <w:p w14:paraId="37F58CEF" w14:textId="77777777" w:rsidR="00190A15" w:rsidRPr="00D31C97" w:rsidRDefault="001A6490" w:rsidP="00190A15">
      <w:pPr>
        <w:pStyle w:val="Heading1"/>
        <w:spacing w:before="0"/>
        <w:rPr>
          <w:rFonts w:ascii="Times New Roman" w:hAnsi="Times New Roman" w:cs="Times New Roman"/>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190A15" w:rsidRPr="00D31C97">
        <w:rPr>
          <w:rFonts w:ascii="Times New Roman" w:hAnsi="Times New Roman" w:cs="Times New Roman"/>
          <w:b/>
          <w:bCs/>
          <w:sz w:val="24"/>
          <w:szCs w:val="24"/>
        </w:rPr>
        <w:t>CWE-284 : Improper Access Control</w:t>
      </w:r>
    </w:p>
    <w:p w14:paraId="744E0F95" w14:textId="77777777" w:rsidR="00190A15" w:rsidRPr="00D31C97" w:rsidRDefault="001A6490" w:rsidP="00190A15">
      <w:pPr>
        <w:rPr>
          <w:rFonts w:ascii="Times New Roman" w:hAnsi="Times New Roman" w:cs="Times New Roman"/>
          <w:sz w:val="24"/>
          <w:szCs w:val="24"/>
          <w:u w:val="single"/>
          <w:shd w:val="clear" w:color="auto" w:fill="FFFFFF"/>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Pr="00D31C97">
        <w:rPr>
          <w:rFonts w:ascii="Times New Roman" w:hAnsi="Times New Roman" w:cs="Times New Roman"/>
          <w:sz w:val="24"/>
          <w:szCs w:val="24"/>
        </w:rPr>
        <w:t xml:space="preserve"> </w:t>
      </w:r>
      <w:r w:rsidR="00190A15" w:rsidRPr="00D31C97">
        <w:rPr>
          <w:rFonts w:ascii="Times New Roman" w:hAnsi="Times New Roman" w:cs="Times New Roman"/>
          <w:sz w:val="24"/>
          <w:szCs w:val="24"/>
        </w:rPr>
        <w:fldChar w:fldCharType="begin"/>
      </w:r>
      <w:r w:rsidR="00190A15" w:rsidRPr="00D31C97">
        <w:rPr>
          <w:rFonts w:ascii="Times New Roman" w:hAnsi="Times New Roman" w:cs="Times New Roman"/>
          <w:sz w:val="24"/>
          <w:szCs w:val="24"/>
        </w:rPr>
        <w:instrText>HYPERLINK "https://owasp.org/Top10/A01_2021-Broken_Access_Control/"</w:instrText>
      </w:r>
      <w:r w:rsidR="00190A15" w:rsidRPr="00D31C97">
        <w:rPr>
          <w:rFonts w:ascii="Times New Roman" w:hAnsi="Times New Roman" w:cs="Times New Roman"/>
          <w:sz w:val="24"/>
          <w:szCs w:val="24"/>
        </w:rPr>
      </w:r>
      <w:r w:rsidR="00190A15" w:rsidRPr="00D31C97">
        <w:rPr>
          <w:rFonts w:ascii="Times New Roman" w:hAnsi="Times New Roman" w:cs="Times New Roman"/>
          <w:sz w:val="24"/>
          <w:szCs w:val="24"/>
        </w:rPr>
        <w:fldChar w:fldCharType="separate"/>
      </w:r>
      <w:r w:rsidR="00190A15" w:rsidRPr="00D31C97">
        <w:rPr>
          <w:rFonts w:ascii="Times New Roman" w:hAnsi="Times New Roman" w:cs="Times New Roman"/>
          <w:b/>
          <w:bCs/>
          <w:sz w:val="24"/>
          <w:szCs w:val="24"/>
          <w:u w:val="single"/>
          <w:shd w:val="clear" w:color="auto" w:fill="FFFFFF"/>
        </w:rPr>
        <w:t>A01 : 2021 Broken Access Control</w:t>
      </w:r>
    </w:p>
    <w:p w14:paraId="4F6DDD8E" w14:textId="71B8C12F" w:rsidR="001A6490" w:rsidRPr="00D31C97" w:rsidRDefault="00190A15" w:rsidP="00190A15">
      <w:pPr>
        <w:spacing w:before="240" w:after="240"/>
        <w:jc w:val="both"/>
        <w:rPr>
          <w:rFonts w:ascii="Times New Roman" w:hAnsi="Times New Roman" w:cs="Times New Roman"/>
          <w:b/>
          <w:sz w:val="24"/>
          <w:szCs w:val="24"/>
        </w:rPr>
      </w:pPr>
      <w:r w:rsidRPr="00D31C97">
        <w:rPr>
          <w:rFonts w:ascii="Times New Roman" w:hAnsi="Times New Roman" w:cs="Times New Roman"/>
          <w:sz w:val="24"/>
          <w:szCs w:val="24"/>
        </w:rPr>
        <w:fldChar w:fldCharType="end"/>
      </w:r>
    </w:p>
    <w:p w14:paraId="3FD61308" w14:textId="12A4FDA4" w:rsidR="00190A15" w:rsidRPr="00D31C97" w:rsidRDefault="001A6490" w:rsidP="001A6490">
      <w:pPr>
        <w:spacing w:before="240" w:after="240"/>
        <w:jc w:val="both"/>
        <w:rPr>
          <w:rFonts w:ascii="Times New Roman" w:hAnsi="Times New Roman" w:cs="Times New Roman"/>
          <w:sz w:val="24"/>
          <w:szCs w:val="24"/>
          <w:shd w:val="clear" w:color="auto" w:fill="F7F7F8"/>
        </w:rPr>
      </w:pPr>
      <w:proofErr w:type="gramStart"/>
      <w:r w:rsidRPr="00D31C97">
        <w:rPr>
          <w:rFonts w:ascii="Times New Roman" w:hAnsi="Times New Roman" w:cs="Times New Roman"/>
          <w:b/>
          <w:sz w:val="24"/>
          <w:szCs w:val="24"/>
        </w:rPr>
        <w:t>Description:-</w:t>
      </w:r>
      <w:proofErr w:type="gramEnd"/>
      <w:r w:rsidRPr="00D31C97">
        <w:rPr>
          <w:rFonts w:ascii="Times New Roman" w:hAnsi="Times New Roman" w:cs="Times New Roman"/>
          <w:b/>
          <w:sz w:val="24"/>
          <w:szCs w:val="24"/>
        </w:rPr>
        <w:t xml:space="preserve"> </w:t>
      </w:r>
      <w:r w:rsidR="00190A15" w:rsidRPr="00D31C97">
        <w:rPr>
          <w:rFonts w:ascii="Times New Roman" w:hAnsi="Times New Roman" w:cs="Times New Roman"/>
          <w:sz w:val="24"/>
          <w:szCs w:val="24"/>
          <w:shd w:val="clear" w:color="auto" w:fill="F7F7F8"/>
        </w:rPr>
        <w:t>Broken Access Control is a security vulnerability that occurs when an application fails to enforce proper access controls, allowing unauthorized users to access sensitive functionalities, data, or resources. This vulnerability can arise due to insufficient authorization checks or improper enforcement of user privileges within the app</w:t>
      </w:r>
      <w:r w:rsidR="00190A15" w:rsidRPr="00D31C97">
        <w:rPr>
          <w:rFonts w:ascii="Times New Roman" w:hAnsi="Times New Roman" w:cs="Times New Roman"/>
          <w:sz w:val="24"/>
          <w:szCs w:val="24"/>
          <w:shd w:val="clear" w:color="auto" w:fill="F7F7F8"/>
        </w:rPr>
        <w:t>.</w:t>
      </w:r>
    </w:p>
    <w:p w14:paraId="302C5002" w14:textId="77777777" w:rsidR="00190A15" w:rsidRPr="00D31C97" w:rsidRDefault="001A6490" w:rsidP="001A6490">
      <w:pPr>
        <w:spacing w:before="240" w:after="240"/>
        <w:jc w:val="both"/>
        <w:rPr>
          <w:rFonts w:ascii="Times New Roman" w:hAnsi="Times New Roman" w:cs="Times New Roman"/>
          <w:sz w:val="24"/>
          <w:szCs w:val="24"/>
          <w:shd w:val="clear" w:color="auto" w:fill="F7F7F8"/>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190A15" w:rsidRPr="00D31C97">
        <w:rPr>
          <w:rFonts w:ascii="Times New Roman" w:hAnsi="Times New Roman" w:cs="Times New Roman"/>
          <w:sz w:val="24"/>
          <w:szCs w:val="24"/>
          <w:shd w:val="clear" w:color="auto" w:fill="F7F7F8"/>
        </w:rPr>
        <w:t>When Broken Access Control exists, attackers may exploit it to gain unauthorized access to restricted areas, perform actions beyond their intended permissions, modify or delete critical data, and compromise the confidentiality, integrity, and availability of the application's resources. This vulnerability can lead to data breaches, unauthorized account access, privilege escalation, and other serious security incidents.</w:t>
      </w:r>
    </w:p>
    <w:p w14:paraId="19F3C531" w14:textId="674F6BC7"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Vulnerability </w:t>
      </w:r>
      <w:proofErr w:type="gramStart"/>
      <w:r w:rsidRPr="00D31C97">
        <w:rPr>
          <w:rFonts w:ascii="Times New Roman" w:hAnsi="Times New Roman" w:cs="Times New Roman"/>
          <w:b/>
          <w:sz w:val="24"/>
          <w:szCs w:val="24"/>
        </w:rPr>
        <w:t>Name:-</w:t>
      </w:r>
      <w:proofErr w:type="gramEnd"/>
      <w:r w:rsidRPr="00D31C97">
        <w:rPr>
          <w:rFonts w:ascii="Times New Roman" w:hAnsi="Times New Roman" w:cs="Times New Roman"/>
          <w:b/>
          <w:bCs/>
          <w:sz w:val="24"/>
          <w:szCs w:val="24"/>
        </w:rPr>
        <w:t xml:space="preserve"> </w:t>
      </w:r>
      <w:hyperlink r:id="rId15" w:history="1">
        <w:r w:rsidR="006F3D85" w:rsidRPr="00D31C97">
          <w:rPr>
            <w:rStyle w:val="Strong"/>
            <w:rFonts w:ascii="Times New Roman" w:hAnsi="Times New Roman" w:cs="Times New Roman"/>
            <w:sz w:val="24"/>
            <w:szCs w:val="24"/>
          </w:rPr>
          <w:t>Cryptographic Failures</w:t>
        </w:r>
      </w:hyperlink>
    </w:p>
    <w:p w14:paraId="37E095AF" w14:textId="2BA29EF0"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CWE-</w:t>
      </w:r>
      <w:r w:rsidR="00190A15" w:rsidRPr="00D31C97">
        <w:rPr>
          <w:rFonts w:ascii="Times New Roman" w:hAnsi="Times New Roman" w:cs="Times New Roman"/>
          <w:b/>
          <w:bCs/>
          <w:sz w:val="24"/>
          <w:szCs w:val="24"/>
        </w:rPr>
        <w:t>310</w:t>
      </w:r>
      <w:r w:rsidRPr="00D31C97">
        <w:rPr>
          <w:rFonts w:ascii="Times New Roman" w:hAnsi="Times New Roman" w:cs="Times New Roman"/>
          <w:b/>
          <w:bCs/>
          <w:sz w:val="24"/>
          <w:szCs w:val="24"/>
        </w:rPr>
        <w:t xml:space="preserve">: </w:t>
      </w:r>
      <w:r w:rsidR="00190A15" w:rsidRPr="00D31C97">
        <w:rPr>
          <w:rFonts w:ascii="Times New Roman" w:hAnsi="Times New Roman" w:cs="Times New Roman"/>
          <w:b/>
          <w:bCs/>
          <w:sz w:val="24"/>
          <w:szCs w:val="24"/>
        </w:rPr>
        <w:t>Cryptographic Issues</w:t>
      </w:r>
    </w:p>
    <w:p w14:paraId="3DDB2CD9" w14:textId="2892D7A0"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OWASP Category:-</w:t>
      </w:r>
      <w:r w:rsidRPr="00D31C97">
        <w:rPr>
          <w:rFonts w:ascii="Times New Roman" w:hAnsi="Times New Roman" w:cs="Times New Roman"/>
          <w:sz w:val="24"/>
          <w:szCs w:val="24"/>
        </w:rPr>
        <w:t xml:space="preserve"> </w:t>
      </w:r>
      <w:hyperlink r:id="rId16" w:history="1">
        <w:r w:rsidRPr="00D31C97">
          <w:rPr>
            <w:rStyle w:val="Strong"/>
            <w:rFonts w:ascii="Times New Roman" w:hAnsi="Times New Roman" w:cs="Times New Roman"/>
            <w:sz w:val="24"/>
            <w:szCs w:val="24"/>
          </w:rPr>
          <w:t>A0</w:t>
        </w:r>
        <w:r w:rsidR="006F3D85" w:rsidRPr="00D31C97">
          <w:rPr>
            <w:rStyle w:val="Strong"/>
            <w:rFonts w:ascii="Times New Roman" w:hAnsi="Times New Roman" w:cs="Times New Roman"/>
            <w:sz w:val="24"/>
            <w:szCs w:val="24"/>
          </w:rPr>
          <w:t>2</w:t>
        </w:r>
        <w:r w:rsidRPr="00D31C97">
          <w:rPr>
            <w:rStyle w:val="Strong"/>
            <w:rFonts w:ascii="Times New Roman" w:hAnsi="Times New Roman" w:cs="Times New Roman"/>
            <w:sz w:val="24"/>
            <w:szCs w:val="24"/>
          </w:rPr>
          <w:t>:2021-</w:t>
        </w:r>
        <w:hyperlink r:id="rId17" w:history="1">
          <w:r w:rsidR="006F3D85" w:rsidRPr="00D31C97">
            <w:rPr>
              <w:rStyle w:val="Strong"/>
              <w:rFonts w:ascii="Times New Roman" w:hAnsi="Times New Roman" w:cs="Times New Roman"/>
              <w:sz w:val="24"/>
              <w:szCs w:val="24"/>
            </w:rPr>
            <w:t>Cryptographic Failures</w:t>
          </w:r>
        </w:hyperlink>
      </w:hyperlink>
      <w:r w:rsidRPr="00D31C97">
        <w:rPr>
          <w:rFonts w:ascii="Times New Roman" w:hAnsi="Times New Roman" w:cs="Times New Roman"/>
          <w:sz w:val="24"/>
          <w:szCs w:val="24"/>
        </w:rPr>
        <w:t> </w:t>
      </w:r>
    </w:p>
    <w:p w14:paraId="0A375EB2" w14:textId="77777777" w:rsidR="006F3D85" w:rsidRPr="00D31C97" w:rsidRDefault="001A6490" w:rsidP="001A6490">
      <w:pPr>
        <w:spacing w:before="240" w:after="240"/>
        <w:jc w:val="both"/>
        <w:rPr>
          <w:rFonts w:ascii="Times New Roman" w:hAnsi="Times New Roman" w:cs="Times New Roman"/>
          <w:sz w:val="24"/>
          <w:szCs w:val="24"/>
        </w:rPr>
      </w:pPr>
      <w:proofErr w:type="gramStart"/>
      <w:r w:rsidRPr="00D31C97">
        <w:rPr>
          <w:rFonts w:ascii="Times New Roman" w:hAnsi="Times New Roman" w:cs="Times New Roman"/>
          <w:b/>
          <w:sz w:val="24"/>
          <w:szCs w:val="24"/>
        </w:rPr>
        <w:t>Description:-</w:t>
      </w:r>
      <w:proofErr w:type="gramEnd"/>
      <w:r w:rsidRPr="00D31C97">
        <w:rPr>
          <w:rFonts w:ascii="Times New Roman" w:hAnsi="Times New Roman" w:cs="Times New Roman"/>
          <w:b/>
          <w:sz w:val="24"/>
          <w:szCs w:val="24"/>
        </w:rPr>
        <w:t xml:space="preserve"> </w:t>
      </w:r>
      <w:hyperlink r:id="rId18" w:history="1">
        <w:r w:rsidR="006F3D85" w:rsidRPr="00D31C97">
          <w:rPr>
            <w:rStyle w:val="Strong"/>
            <w:rFonts w:ascii="Times New Roman" w:hAnsi="Times New Roman" w:cs="Times New Roman"/>
            <w:sz w:val="24"/>
            <w:szCs w:val="24"/>
            <w:u w:val="single"/>
          </w:rPr>
          <w:t>Cryptographic Failures</w:t>
        </w:r>
      </w:hyperlink>
      <w:r w:rsidR="006F3D85" w:rsidRPr="00D31C97">
        <w:rPr>
          <w:rFonts w:ascii="Times New Roman" w:hAnsi="Times New Roman" w:cs="Times New Roman"/>
          <w:sz w:val="24"/>
          <w:szCs w:val="24"/>
        </w:rPr>
        <w:t> shifts up one position to #2, previously known as Sensitive Data Exposure, which was broad symptom rather than a root cause. The renewed focus here is on failures related to cryptography which often leads to sensitive data exposure or system compromise.</w:t>
      </w:r>
    </w:p>
    <w:p w14:paraId="356CD205" w14:textId="77777777" w:rsidR="006F3D85"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6F3D85" w:rsidRPr="00D31C97">
        <w:rPr>
          <w:rFonts w:ascii="Times New Roman" w:hAnsi="Times New Roman" w:cs="Times New Roman"/>
          <w:sz w:val="24"/>
          <w:szCs w:val="24"/>
          <w:shd w:val="clear" w:color="auto" w:fill="F7F7F8"/>
        </w:rPr>
        <w:t>To mitigate CWE-310 cryptographic issues, developers must use strong and up-to-date encryption algorithms, implement proper key management practices, and conduct regular security assessments to identify and address cryptographic vulnerabilities. Security best practices and standards should be followed to ensure that cryptographic functions are properly implemented, and applications are adequately protected against cryptographic attacks.</w:t>
      </w:r>
      <w:r w:rsidR="006F3D85" w:rsidRPr="00D31C97">
        <w:rPr>
          <w:rFonts w:ascii="Times New Roman" w:hAnsi="Times New Roman" w:cs="Times New Roman"/>
          <w:b/>
          <w:sz w:val="24"/>
          <w:szCs w:val="24"/>
        </w:rPr>
        <w:t xml:space="preserve"> </w:t>
      </w:r>
    </w:p>
    <w:p w14:paraId="2AAA6D31" w14:textId="6CFC2297"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Vulnerability </w:t>
      </w:r>
      <w:proofErr w:type="gramStart"/>
      <w:r w:rsidRPr="00D31C97">
        <w:rPr>
          <w:rFonts w:ascii="Times New Roman" w:hAnsi="Times New Roman" w:cs="Times New Roman"/>
          <w:b/>
          <w:sz w:val="24"/>
          <w:szCs w:val="24"/>
        </w:rPr>
        <w:t>Name:-</w:t>
      </w:r>
      <w:proofErr w:type="gramEnd"/>
      <w:r w:rsidRPr="00D31C97">
        <w:rPr>
          <w:rFonts w:ascii="Times New Roman" w:hAnsi="Times New Roman" w:cs="Times New Roman"/>
          <w:b/>
          <w:bCs/>
          <w:sz w:val="24"/>
          <w:szCs w:val="24"/>
        </w:rPr>
        <w:t xml:space="preserve"> In</w:t>
      </w:r>
      <w:r w:rsidR="006F3D85" w:rsidRPr="00D31C97">
        <w:rPr>
          <w:rFonts w:ascii="Times New Roman" w:hAnsi="Times New Roman" w:cs="Times New Roman"/>
          <w:b/>
          <w:bCs/>
          <w:sz w:val="24"/>
          <w:szCs w:val="24"/>
        </w:rPr>
        <w:t>secure Design</w:t>
      </w:r>
    </w:p>
    <w:p w14:paraId="672BC6F7" w14:textId="12CD7F16"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6F3D85" w:rsidRPr="00D31C97">
        <w:rPr>
          <w:rFonts w:ascii="Times New Roman" w:hAnsi="Times New Roman" w:cs="Times New Roman"/>
          <w:b/>
          <w:bCs/>
          <w:sz w:val="24"/>
          <w:szCs w:val="24"/>
        </w:rPr>
        <w:t>CWE-657: Violation of Secure Design Principles</w:t>
      </w:r>
    </w:p>
    <w:p w14:paraId="157CED97" w14:textId="1DF7E1F7"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Pr="00D31C97">
        <w:rPr>
          <w:rFonts w:ascii="Times New Roman" w:hAnsi="Times New Roman" w:cs="Times New Roman"/>
          <w:sz w:val="24"/>
          <w:szCs w:val="24"/>
        </w:rPr>
        <w:t xml:space="preserve"> </w:t>
      </w:r>
      <w:hyperlink r:id="rId19" w:history="1">
        <w:r w:rsidRPr="00D31C97">
          <w:rPr>
            <w:rStyle w:val="Strong"/>
            <w:rFonts w:ascii="Times New Roman" w:hAnsi="Times New Roman" w:cs="Times New Roman"/>
            <w:sz w:val="24"/>
            <w:szCs w:val="24"/>
          </w:rPr>
          <w:t>A03:2021-</w:t>
        </w:r>
        <w:r w:rsidR="006F3D85" w:rsidRPr="00D31C97">
          <w:rPr>
            <w:rFonts w:ascii="Times New Roman" w:hAnsi="Times New Roman" w:cs="Times New Roman"/>
            <w:b/>
            <w:bCs/>
            <w:sz w:val="24"/>
            <w:szCs w:val="24"/>
          </w:rPr>
          <w:t xml:space="preserve"> </w:t>
        </w:r>
        <w:r w:rsidR="006F3D85" w:rsidRPr="00D31C97">
          <w:rPr>
            <w:rFonts w:ascii="Times New Roman" w:hAnsi="Times New Roman" w:cs="Times New Roman"/>
            <w:b/>
            <w:bCs/>
            <w:sz w:val="24"/>
            <w:szCs w:val="24"/>
          </w:rPr>
          <w:t>Insecure Design</w:t>
        </w:r>
        <w:r w:rsidR="006F3D85" w:rsidRPr="00D31C97">
          <w:rPr>
            <w:rStyle w:val="Strong"/>
            <w:rFonts w:ascii="Times New Roman" w:hAnsi="Times New Roman" w:cs="Times New Roman"/>
            <w:sz w:val="24"/>
            <w:szCs w:val="24"/>
          </w:rPr>
          <w:t xml:space="preserve"> </w:t>
        </w:r>
      </w:hyperlink>
      <w:r w:rsidRPr="00D31C97">
        <w:rPr>
          <w:rFonts w:ascii="Times New Roman" w:hAnsi="Times New Roman" w:cs="Times New Roman"/>
          <w:sz w:val="24"/>
          <w:szCs w:val="24"/>
        </w:rPr>
        <w:t> </w:t>
      </w:r>
    </w:p>
    <w:p w14:paraId="22255B54" w14:textId="77777777" w:rsidR="006F3D85"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Description:-</w:t>
      </w:r>
      <w:proofErr w:type="gramEnd"/>
      <w:r w:rsidRPr="00D31C97">
        <w:rPr>
          <w:rFonts w:ascii="Times New Roman" w:hAnsi="Times New Roman" w:cs="Times New Roman"/>
          <w:b/>
          <w:sz w:val="24"/>
          <w:szCs w:val="24"/>
        </w:rPr>
        <w:t xml:space="preserve"> </w:t>
      </w:r>
      <w:hyperlink r:id="rId20" w:history="1">
        <w:r w:rsidR="006F3D85" w:rsidRPr="00D31C97">
          <w:rPr>
            <w:rStyle w:val="Strong"/>
            <w:rFonts w:ascii="Times New Roman" w:hAnsi="Times New Roman" w:cs="Times New Roman"/>
            <w:sz w:val="24"/>
            <w:szCs w:val="24"/>
            <w:u w:val="single"/>
          </w:rPr>
          <w:t>Insecure Design</w:t>
        </w:r>
      </w:hyperlink>
      <w:r w:rsidR="006F3D85" w:rsidRPr="00D31C97">
        <w:rPr>
          <w:rFonts w:ascii="Times New Roman" w:hAnsi="Times New Roman" w:cs="Times New Roman"/>
          <w:sz w:val="24"/>
          <w:szCs w:val="24"/>
        </w:rPr>
        <w:t> is a new category for 2021, with a focus on risks related to design flaws. If we genuinely want to “move left” as an industry, it calls for more use of threat modeling, secure design patterns and principles, and reference architectures.</w:t>
      </w:r>
      <w:r w:rsidR="006F3D85" w:rsidRPr="00D31C97">
        <w:rPr>
          <w:rFonts w:ascii="Times New Roman" w:hAnsi="Times New Roman" w:cs="Times New Roman"/>
          <w:b/>
          <w:sz w:val="24"/>
          <w:szCs w:val="24"/>
        </w:rPr>
        <w:t xml:space="preserve"> </w:t>
      </w:r>
    </w:p>
    <w:p w14:paraId="23E8F6DF" w14:textId="63941517" w:rsidR="001A6490" w:rsidRPr="00D31C97" w:rsidRDefault="001A6490" w:rsidP="001A6490">
      <w:pPr>
        <w:spacing w:before="240" w:after="240"/>
        <w:jc w:val="both"/>
        <w:rPr>
          <w:rFonts w:ascii="Times New Roman" w:hAnsi="Times New Roman" w:cs="Times New Roman"/>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000C6936" w:rsidRPr="00D31C97">
        <w:rPr>
          <w:rFonts w:ascii="Times New Roman" w:hAnsi="Times New Roman" w:cs="Times New Roman"/>
          <w:sz w:val="24"/>
          <w:szCs w:val="24"/>
        </w:rPr>
        <w:t xml:space="preserve"> </w:t>
      </w:r>
      <w:r w:rsidR="000C6936" w:rsidRPr="00D31C97">
        <w:rPr>
          <w:rFonts w:ascii="Times New Roman" w:hAnsi="Times New Roman" w:cs="Times New Roman"/>
          <w:sz w:val="24"/>
          <w:szCs w:val="24"/>
        </w:rPr>
        <w:t>The business impact of A04:2021-Insecure Design can be severe and far-reaching. Insecure design decisions in web applications can lead to data breaches, financial losses, and reputational damage. Vulnerabilities like inadequate authentication, improper access controls, and insecure data storage can result in unauthorized access to sensitive information, compromising user privacy and leading to legal consequences. Security incidents caused by insecure design may disrupt services, erode customer trust, and lead to customer churn. Additionally, exposure of intellectual property through weak design decisions can result in theft and loss of competitive advantage. To mitigate these risks, organizations must prioritize secure design principles, conduct regular security assessments, and provide training to developers to build more robust and secure applications.</w:t>
      </w:r>
    </w:p>
    <w:p w14:paraId="3B538195" w14:textId="5362CD78" w:rsidR="001A6490" w:rsidRPr="00D31C97" w:rsidRDefault="000C6936"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5.</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hyperlink r:id="rId21" w:history="1">
        <w:r w:rsidR="000806DD" w:rsidRPr="00D31C97">
          <w:rPr>
            <w:rStyle w:val="Strong"/>
            <w:rFonts w:ascii="Times New Roman" w:hAnsi="Times New Roman" w:cs="Times New Roman"/>
            <w:sz w:val="24"/>
            <w:szCs w:val="24"/>
            <w:u w:val="single"/>
          </w:rPr>
          <w:t>Security Misconfiguration</w:t>
        </w:r>
      </w:hyperlink>
    </w:p>
    <w:p w14:paraId="0D9F104B" w14:textId="1E4D7EFC"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0806DD" w:rsidRPr="00D31C97">
        <w:rPr>
          <w:rFonts w:ascii="Times New Roman" w:hAnsi="Times New Roman" w:cs="Times New Roman"/>
          <w:b/>
          <w:bCs/>
          <w:sz w:val="24"/>
          <w:szCs w:val="24"/>
        </w:rPr>
        <w:t>CWE -1349 - Security Misconfiguration</w:t>
      </w:r>
    </w:p>
    <w:p w14:paraId="2A40B496" w14:textId="47B7D3B4"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OWASP Category:-</w:t>
      </w:r>
      <w:r w:rsidRPr="00D31C97">
        <w:rPr>
          <w:rFonts w:ascii="Times New Roman" w:hAnsi="Times New Roman" w:cs="Times New Roman"/>
          <w:sz w:val="24"/>
          <w:szCs w:val="24"/>
        </w:rPr>
        <w:t xml:space="preserve"> </w:t>
      </w:r>
      <w:hyperlink r:id="rId22" w:history="1">
        <w:r w:rsidRPr="00D31C97">
          <w:rPr>
            <w:rStyle w:val="Strong"/>
            <w:rFonts w:ascii="Times New Roman" w:hAnsi="Times New Roman" w:cs="Times New Roman"/>
            <w:sz w:val="24"/>
            <w:szCs w:val="24"/>
          </w:rPr>
          <w:t>A0</w:t>
        </w:r>
        <w:r w:rsidR="000806DD" w:rsidRPr="00D31C97">
          <w:rPr>
            <w:rStyle w:val="Strong"/>
            <w:rFonts w:ascii="Times New Roman" w:hAnsi="Times New Roman" w:cs="Times New Roman"/>
            <w:sz w:val="24"/>
            <w:szCs w:val="24"/>
          </w:rPr>
          <w:t>5</w:t>
        </w:r>
        <w:r w:rsidRPr="00D31C97">
          <w:rPr>
            <w:rStyle w:val="Strong"/>
            <w:rFonts w:ascii="Times New Roman" w:hAnsi="Times New Roman" w:cs="Times New Roman"/>
            <w:sz w:val="24"/>
            <w:szCs w:val="24"/>
          </w:rPr>
          <w:t>:2021-</w:t>
        </w:r>
        <w:hyperlink r:id="rId23" w:history="1">
          <w:r w:rsidR="000806DD" w:rsidRPr="00D31C97">
            <w:rPr>
              <w:rStyle w:val="Strong"/>
              <w:rFonts w:ascii="Times New Roman" w:hAnsi="Times New Roman" w:cs="Times New Roman"/>
              <w:sz w:val="24"/>
              <w:szCs w:val="24"/>
              <w:u w:val="single"/>
            </w:rPr>
            <w:t>Security Misconfiguration</w:t>
          </w:r>
        </w:hyperlink>
      </w:hyperlink>
      <w:r w:rsidRPr="00D31C97">
        <w:rPr>
          <w:rFonts w:ascii="Times New Roman" w:hAnsi="Times New Roman" w:cs="Times New Roman"/>
          <w:sz w:val="24"/>
          <w:szCs w:val="24"/>
        </w:rPr>
        <w:t> </w:t>
      </w:r>
    </w:p>
    <w:p w14:paraId="5937A21D" w14:textId="77777777" w:rsidR="000806DD"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Description:-</w:t>
      </w:r>
      <w:proofErr w:type="gramEnd"/>
      <w:r w:rsidRPr="00D31C97">
        <w:rPr>
          <w:rFonts w:ascii="Times New Roman" w:hAnsi="Times New Roman" w:cs="Times New Roman"/>
          <w:b/>
          <w:sz w:val="24"/>
          <w:szCs w:val="24"/>
        </w:rPr>
        <w:t xml:space="preserve"> </w:t>
      </w:r>
      <w:hyperlink r:id="rId24" w:history="1">
        <w:r w:rsidR="000806DD" w:rsidRPr="00D31C97">
          <w:rPr>
            <w:rStyle w:val="Strong"/>
            <w:rFonts w:ascii="Times New Roman" w:hAnsi="Times New Roman" w:cs="Times New Roman"/>
            <w:sz w:val="24"/>
            <w:szCs w:val="24"/>
            <w:u w:val="single"/>
          </w:rPr>
          <w:t>Security Misconfiguration</w:t>
        </w:r>
      </w:hyperlink>
      <w:r w:rsidR="000806DD" w:rsidRPr="00D31C97">
        <w:rPr>
          <w:rFonts w:ascii="Times New Roman" w:hAnsi="Times New Roman" w:cs="Times New Roman"/>
          <w:sz w:val="24"/>
          <w:szCs w:val="24"/>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r w:rsidR="000806DD" w:rsidRPr="00D31C97">
        <w:rPr>
          <w:rFonts w:ascii="Times New Roman" w:hAnsi="Times New Roman" w:cs="Times New Roman"/>
          <w:b/>
          <w:sz w:val="24"/>
          <w:szCs w:val="24"/>
        </w:rPr>
        <w:t xml:space="preserve"> </w:t>
      </w:r>
    </w:p>
    <w:p w14:paraId="39C0C09D" w14:textId="77777777" w:rsidR="007F1056" w:rsidRPr="00D31C97" w:rsidRDefault="001A6490" w:rsidP="007F1056">
      <w:pPr>
        <w:spacing w:before="240" w:after="240"/>
        <w:jc w:val="both"/>
        <w:rPr>
          <w:rFonts w:ascii="Times New Roman" w:hAnsi="Times New Roman" w:cs="Times New Roman"/>
          <w:sz w:val="24"/>
          <w:szCs w:val="24"/>
          <w:shd w:val="clear" w:color="auto" w:fill="F7F7F8"/>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7F1056" w:rsidRPr="00D31C97">
        <w:rPr>
          <w:rFonts w:ascii="Times New Roman" w:hAnsi="Times New Roman" w:cs="Times New Roman"/>
          <w:sz w:val="24"/>
          <w:szCs w:val="24"/>
          <w:shd w:val="clear" w:color="auto" w:fill="F7F7F8"/>
        </w:rPr>
        <w:t>Security Misconfiguration is a vulnerability that arises due to improper or insecure configuration of software and systems. When security settings, permissions, or defaults are not appropriately configured, attackers can exploit these weaknesses to gain unauthorized access, execute malicious code, or compromise sensitive data. The business impact of security misconfigurations can be severe, leading to data breaches, financial losses, reputational damage, and legal consequences. Attackers may exploit misconfigurations to gain unauthorized access to critical resources, leading to data theft, service disruptions, and potential compliance violations. Insecure configurations can also expose proprietary information, intellectual property, and trade secrets, resulting in a loss of competitive advantage. To mitigate this risk, organizations must implement secure configuration practices, conduct regular security audits, and follow industry best practices to ensure proper and secure configuration of their software and systems.</w:t>
      </w:r>
    </w:p>
    <w:p w14:paraId="2E31C65E" w14:textId="49C822D3" w:rsidR="001A6490" w:rsidRPr="00D31C97" w:rsidRDefault="000C6936"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6. </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hyperlink r:id="rId25" w:history="1">
        <w:r w:rsidR="007F1056" w:rsidRPr="00D31C97">
          <w:rPr>
            <w:rStyle w:val="Strong"/>
            <w:rFonts w:ascii="Times New Roman" w:hAnsi="Times New Roman" w:cs="Times New Roman"/>
            <w:sz w:val="24"/>
            <w:szCs w:val="24"/>
            <w:u w:val="single"/>
          </w:rPr>
          <w:t>Vulnerable and Outdated Components</w:t>
        </w:r>
      </w:hyperlink>
    </w:p>
    <w:p w14:paraId="4693CB1B" w14:textId="3A82CFBE"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7F1056" w:rsidRPr="00D31C97">
        <w:rPr>
          <w:rFonts w:ascii="Times New Roman" w:hAnsi="Times New Roman" w:cs="Times New Roman"/>
          <w:b/>
          <w:bCs/>
          <w:sz w:val="24"/>
          <w:szCs w:val="24"/>
        </w:rPr>
        <w:t>CWE-657: Violation of Secure Design Principles</w:t>
      </w:r>
    </w:p>
    <w:p w14:paraId="2EE3A52C" w14:textId="083852E1"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OWASP Category:-</w:t>
      </w:r>
      <w:r w:rsidRPr="00D31C97">
        <w:rPr>
          <w:rFonts w:ascii="Times New Roman" w:hAnsi="Times New Roman" w:cs="Times New Roman"/>
          <w:sz w:val="24"/>
          <w:szCs w:val="24"/>
        </w:rPr>
        <w:t xml:space="preserve"> </w:t>
      </w:r>
      <w:hyperlink r:id="rId26" w:history="1">
        <w:r w:rsidRPr="00D31C97">
          <w:rPr>
            <w:rStyle w:val="Strong"/>
            <w:rFonts w:ascii="Times New Roman" w:hAnsi="Times New Roman" w:cs="Times New Roman"/>
            <w:sz w:val="24"/>
            <w:szCs w:val="24"/>
          </w:rPr>
          <w:t>A0</w:t>
        </w:r>
        <w:r w:rsidR="007F1056" w:rsidRPr="00D31C97">
          <w:rPr>
            <w:rStyle w:val="Strong"/>
            <w:rFonts w:ascii="Times New Roman" w:hAnsi="Times New Roman" w:cs="Times New Roman"/>
            <w:sz w:val="24"/>
            <w:szCs w:val="24"/>
          </w:rPr>
          <w:t>6</w:t>
        </w:r>
        <w:r w:rsidRPr="00D31C97">
          <w:rPr>
            <w:rStyle w:val="Strong"/>
            <w:rFonts w:ascii="Times New Roman" w:hAnsi="Times New Roman" w:cs="Times New Roman"/>
            <w:sz w:val="24"/>
            <w:szCs w:val="24"/>
          </w:rPr>
          <w:t>:2021-</w:t>
        </w:r>
        <w:hyperlink r:id="rId27" w:history="1">
          <w:r w:rsidR="007F1056" w:rsidRPr="00D31C97">
            <w:rPr>
              <w:rStyle w:val="Strong"/>
              <w:rFonts w:ascii="Times New Roman" w:hAnsi="Times New Roman" w:cs="Times New Roman"/>
              <w:sz w:val="24"/>
              <w:szCs w:val="24"/>
              <w:u w:val="single"/>
            </w:rPr>
            <w:t>Vulnerable and Outdated Components</w:t>
          </w:r>
        </w:hyperlink>
      </w:hyperlink>
      <w:r w:rsidRPr="00D31C97">
        <w:rPr>
          <w:rFonts w:ascii="Times New Roman" w:hAnsi="Times New Roman" w:cs="Times New Roman"/>
          <w:sz w:val="24"/>
          <w:szCs w:val="24"/>
        </w:rPr>
        <w:t> </w:t>
      </w:r>
    </w:p>
    <w:p w14:paraId="6E446512" w14:textId="1E2CD37E"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Description:- </w:t>
      </w:r>
      <w:hyperlink r:id="rId28" w:history="1">
        <w:r w:rsidR="007F1056" w:rsidRPr="00D31C97">
          <w:rPr>
            <w:rStyle w:val="Strong"/>
            <w:rFonts w:ascii="Times New Roman" w:hAnsi="Times New Roman" w:cs="Times New Roman"/>
            <w:sz w:val="24"/>
            <w:szCs w:val="24"/>
            <w:u w:val="single"/>
          </w:rPr>
          <w:t>Vulnerable and Outdated Components</w:t>
        </w:r>
      </w:hyperlink>
      <w:r w:rsidR="007F1056" w:rsidRPr="00D31C97">
        <w:rPr>
          <w:rFonts w:ascii="Times New Roman" w:hAnsi="Times New Roman" w:cs="Times New Roman"/>
          <w:sz w:val="24"/>
          <w:szCs w:val="24"/>
        </w:rPr>
        <w:t> was previously titled Using Components with Known Vulnerabilities and is #2 in the Top 10 community survey, but also had enough data to make the Top 10 via data analysis. This category moves up from #9 in 2017 and is a known issue that we struggle to test and assess risk.</w:t>
      </w:r>
    </w:p>
    <w:p w14:paraId="50E64672" w14:textId="474E9175" w:rsidR="001A6490" w:rsidRPr="00D31C97" w:rsidRDefault="001A6490" w:rsidP="001A6490">
      <w:pPr>
        <w:spacing w:before="240" w:after="240"/>
        <w:jc w:val="both"/>
        <w:rPr>
          <w:rFonts w:ascii="Times New Roman" w:hAnsi="Times New Roman" w:cs="Times New Roman"/>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7F1056" w:rsidRPr="00D31C97">
        <w:rPr>
          <w:rFonts w:ascii="Times New Roman" w:hAnsi="Times New Roman" w:cs="Times New Roman"/>
          <w:sz w:val="24"/>
          <w:szCs w:val="24"/>
          <w:shd w:val="clear" w:color="auto" w:fill="F7F7F8"/>
        </w:rPr>
        <w:t>CWE-657: Violation of Secure Design Principles is a vulnerability that occurs when software is developed without adhering to secure design principles, leading to the creation of inherently insecure applications. By disregarding crucial security considerations during the design phase, applications become susceptible to various exploits and attacks, causing severe business impacts. The business impact of violating secure design principles includes data breaches, financial losses due to theft or fraud, reputational damage, and legal consequences. Attackers can exploit vulnerabilities arising from insecure design to gain unauthorized access, manipulate data, disrupt services, and compromise user privacy. Additionally, the exposure of sensitive information and intellectual property due to insecure design can erode customer trust, damage the organization's reputation, and lead to a loss of competitive advantage. To address this risk, organizations must prioritize secure design principles, conduct thorough security reviews, and integrate security from the early stages of software development to build robust and resilient applications.</w:t>
      </w:r>
    </w:p>
    <w:p w14:paraId="4013B761" w14:textId="77777777" w:rsidR="00BD2163" w:rsidRPr="00D31C97" w:rsidRDefault="000C6936" w:rsidP="00BD2163">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D31C97">
        <w:rPr>
          <w:rFonts w:ascii="Times New Roman" w:hAnsi="Times New Roman" w:cs="Times New Roman"/>
          <w:b/>
          <w:sz w:val="24"/>
          <w:szCs w:val="24"/>
        </w:rPr>
        <w:t xml:space="preserve">7. </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r w:rsidR="00BD2163" w:rsidRPr="00D31C97">
        <w:rPr>
          <w:rFonts w:ascii="Times New Roman" w:hAnsi="Times New Roman" w:cs="Times New Roman"/>
          <w:b/>
          <w:bCs/>
          <w:sz w:val="24"/>
          <w:szCs w:val="24"/>
        </w:rPr>
        <w:t>Identification and Authentication Failures</w:t>
      </w:r>
    </w:p>
    <w:p w14:paraId="12CD9625" w14:textId="4F6EDEAD" w:rsidR="00BD2163" w:rsidRPr="00D31C97" w:rsidRDefault="001A6490" w:rsidP="00BD2163">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00BD2163" w:rsidRPr="00D31C97">
        <w:rPr>
          <w:rFonts w:ascii="Times New Roman" w:hAnsi="Times New Roman" w:cs="Times New Roman"/>
          <w:b/>
          <w:bCs/>
          <w:sz w:val="24"/>
          <w:szCs w:val="24"/>
        </w:rPr>
        <w:t>CWE -1353: Identification and Authentication Failures</w:t>
      </w:r>
    </w:p>
    <w:p w14:paraId="259267CE" w14:textId="2867C87D" w:rsidR="001A6490" w:rsidRPr="00D31C97" w:rsidRDefault="001A6490" w:rsidP="001A6490">
      <w:pPr>
        <w:spacing w:before="240" w:after="240"/>
        <w:jc w:val="both"/>
        <w:rPr>
          <w:rFonts w:ascii="Times New Roman" w:hAnsi="Times New Roman" w:cs="Times New Roman"/>
          <w:b/>
          <w:sz w:val="24"/>
          <w:szCs w:val="24"/>
        </w:rPr>
      </w:pPr>
    </w:p>
    <w:p w14:paraId="14F4FDB5" w14:textId="55A98945" w:rsidR="00BD2163" w:rsidRPr="00D31C97" w:rsidRDefault="001A6490" w:rsidP="00BD2163">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Pr="00D31C97">
        <w:rPr>
          <w:rFonts w:ascii="Times New Roman" w:hAnsi="Times New Roman" w:cs="Times New Roman"/>
          <w:sz w:val="24"/>
          <w:szCs w:val="24"/>
        </w:rPr>
        <w:t xml:space="preserve"> </w:t>
      </w:r>
      <w:r w:rsidRPr="00D31C97">
        <w:rPr>
          <w:rFonts w:ascii="Times New Roman" w:hAnsi="Times New Roman" w:cs="Times New Roman"/>
          <w:sz w:val="24"/>
          <w:szCs w:val="24"/>
        </w:rPr>
        <w:fldChar w:fldCharType="begin"/>
      </w:r>
      <w:r w:rsidRPr="00D31C97">
        <w:rPr>
          <w:rFonts w:ascii="Times New Roman" w:hAnsi="Times New Roman" w:cs="Times New Roman"/>
          <w:sz w:val="24"/>
          <w:szCs w:val="24"/>
        </w:rPr>
        <w:instrText>HYPERLINK "https://owasp.org/Top10/A03_2021-Injection/"</w:instrText>
      </w:r>
      <w:r w:rsidRPr="00D31C97">
        <w:rPr>
          <w:rFonts w:ascii="Times New Roman" w:hAnsi="Times New Roman" w:cs="Times New Roman"/>
          <w:sz w:val="24"/>
          <w:szCs w:val="24"/>
        </w:rPr>
      </w:r>
      <w:r w:rsidRPr="00D31C97">
        <w:rPr>
          <w:rFonts w:ascii="Times New Roman" w:hAnsi="Times New Roman" w:cs="Times New Roman"/>
          <w:sz w:val="24"/>
          <w:szCs w:val="24"/>
        </w:rPr>
        <w:fldChar w:fldCharType="separate"/>
      </w:r>
      <w:r w:rsidRPr="00D31C97">
        <w:rPr>
          <w:rStyle w:val="Strong"/>
          <w:rFonts w:ascii="Times New Roman" w:hAnsi="Times New Roman" w:cs="Times New Roman"/>
          <w:sz w:val="24"/>
          <w:szCs w:val="24"/>
        </w:rPr>
        <w:t>A0</w:t>
      </w:r>
      <w:r w:rsidR="00BD2163" w:rsidRPr="00D31C97">
        <w:rPr>
          <w:rStyle w:val="Strong"/>
          <w:rFonts w:ascii="Times New Roman" w:hAnsi="Times New Roman" w:cs="Times New Roman"/>
          <w:sz w:val="24"/>
          <w:szCs w:val="24"/>
        </w:rPr>
        <w:t>7</w:t>
      </w:r>
      <w:r w:rsidRPr="00D31C97">
        <w:rPr>
          <w:rStyle w:val="Strong"/>
          <w:rFonts w:ascii="Times New Roman" w:hAnsi="Times New Roman" w:cs="Times New Roman"/>
          <w:sz w:val="24"/>
          <w:szCs w:val="24"/>
        </w:rPr>
        <w:t>:2021-</w:t>
      </w:r>
      <w:r w:rsidR="00BD2163" w:rsidRPr="00D31C97">
        <w:rPr>
          <w:rStyle w:val="Strong"/>
          <w:rFonts w:ascii="Times New Roman" w:hAnsi="Times New Roman" w:cs="Times New Roman"/>
          <w:sz w:val="24"/>
          <w:szCs w:val="24"/>
        </w:rPr>
        <w:t xml:space="preserve"> </w:t>
      </w:r>
      <w:r w:rsidR="00BD2163" w:rsidRPr="00D31C97">
        <w:rPr>
          <w:rFonts w:ascii="Times New Roman" w:hAnsi="Times New Roman" w:cs="Times New Roman"/>
          <w:b/>
          <w:bCs/>
          <w:sz w:val="24"/>
          <w:szCs w:val="24"/>
        </w:rPr>
        <w:t>Identification and Authentication Failures</w:t>
      </w:r>
    </w:p>
    <w:p w14:paraId="24AF04C3" w14:textId="77777777" w:rsidR="00E254C7" w:rsidRPr="00D31C97" w:rsidRDefault="001A6490" w:rsidP="001A6490">
      <w:pPr>
        <w:spacing w:before="240" w:after="240"/>
        <w:jc w:val="both"/>
        <w:rPr>
          <w:rFonts w:ascii="Times New Roman" w:hAnsi="Times New Roman" w:cs="Times New Roman"/>
          <w:sz w:val="24"/>
          <w:szCs w:val="24"/>
        </w:rPr>
      </w:pPr>
      <w:r w:rsidRPr="00D31C97">
        <w:rPr>
          <w:rFonts w:ascii="Times New Roman" w:hAnsi="Times New Roman" w:cs="Times New Roman"/>
          <w:sz w:val="24"/>
          <w:szCs w:val="24"/>
        </w:rPr>
        <w:fldChar w:fldCharType="end"/>
      </w:r>
      <w:r w:rsidRPr="00D31C97">
        <w:rPr>
          <w:rFonts w:ascii="Times New Roman" w:hAnsi="Times New Roman" w:cs="Times New Roman"/>
          <w:b/>
          <w:sz w:val="24"/>
          <w:szCs w:val="24"/>
        </w:rPr>
        <w:t xml:space="preserve">Description:- </w:t>
      </w:r>
      <w:hyperlink r:id="rId29" w:history="1">
        <w:r w:rsidR="00E254C7" w:rsidRPr="00D31C97">
          <w:rPr>
            <w:rStyle w:val="Strong"/>
            <w:rFonts w:ascii="Times New Roman" w:hAnsi="Times New Roman" w:cs="Times New Roman"/>
            <w:sz w:val="24"/>
            <w:szCs w:val="24"/>
            <w:u w:val="single"/>
          </w:rPr>
          <w:t>Identification and Authentication Failures</w:t>
        </w:r>
      </w:hyperlink>
      <w:r w:rsidR="00E254C7" w:rsidRPr="00D31C97">
        <w:rPr>
          <w:rFonts w:ascii="Times New Roman" w:hAnsi="Times New Roman" w:cs="Times New Roman"/>
          <w:sz w:val="24"/>
          <w:szCs w:val="24"/>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66F5081A" w14:textId="77777777" w:rsidR="00E254C7" w:rsidRPr="00D31C97" w:rsidRDefault="001A6490" w:rsidP="00E254C7">
      <w:pPr>
        <w:spacing w:before="240" w:after="240"/>
        <w:jc w:val="both"/>
        <w:rPr>
          <w:rFonts w:ascii="Times New Roman" w:hAnsi="Times New Roman" w:cs="Times New Roman"/>
          <w:sz w:val="24"/>
          <w:szCs w:val="24"/>
          <w:shd w:val="clear" w:color="auto" w:fill="F7F7F8"/>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E254C7" w:rsidRPr="00D31C97">
        <w:rPr>
          <w:rFonts w:ascii="Times New Roman" w:hAnsi="Times New Roman" w:cs="Times New Roman"/>
          <w:sz w:val="24"/>
          <w:szCs w:val="24"/>
          <w:shd w:val="clear" w:color="auto" w:fill="F7F7F8"/>
        </w:rPr>
        <w:t>Identification and Authentication Failures is a category in the OWASP Top 10 list that highlights vulnerabilities related to improper identification and authentication mechanisms in web applications. The business impact of these failures can be severe and wide-ranging. Insufficient or weak identification and authentication can lead to unauthorized access to sensitive information, user accounts, and critical functionalities. Attackers may exploit these vulnerabilities to perform unauthorized actions, compromise user privacy, commit fraud, and steal sensitive data. The consequences include data breaches, financial losses due to fraudulent activities, reputational damage, and potential legal and regulatory implications. Additionally, identification and authentication failures can erode customer trust and loyalty, leading to a loss of business opportunities and competitive disadvantage. To mitigate these risks, organizations must implement strong identification and authentication practices, including multi-factor authentication, to ensure the security and integrity of their web applications and protect user data effectively.</w:t>
      </w:r>
    </w:p>
    <w:p w14:paraId="3EAD24E0" w14:textId="77777777" w:rsidR="00E254C7" w:rsidRPr="00D31C97" w:rsidRDefault="000C6936" w:rsidP="00E254C7">
      <w:pPr>
        <w:pStyle w:val="Heading2"/>
        <w:spacing w:before="0" w:after="30"/>
        <w:textAlignment w:val="bottom"/>
        <w:rPr>
          <w:rFonts w:ascii="Times New Roman" w:hAnsi="Times New Roman" w:cs="Times New Roman"/>
          <w:sz w:val="24"/>
          <w:szCs w:val="24"/>
        </w:rPr>
      </w:pPr>
      <w:r w:rsidRPr="00D31C97">
        <w:rPr>
          <w:rFonts w:ascii="Times New Roman" w:hAnsi="Times New Roman" w:cs="Times New Roman"/>
          <w:b/>
          <w:sz w:val="24"/>
          <w:szCs w:val="24"/>
        </w:rPr>
        <w:t xml:space="preserve">8. </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r w:rsidR="00E254C7" w:rsidRPr="00D31C97">
        <w:rPr>
          <w:rFonts w:ascii="Times New Roman" w:hAnsi="Times New Roman" w:cs="Times New Roman"/>
          <w:sz w:val="24"/>
          <w:szCs w:val="24"/>
        </w:rPr>
        <w:t>Software and Data Integrity Failures</w:t>
      </w:r>
    </w:p>
    <w:p w14:paraId="5C5E7752" w14:textId="42ACE5EC" w:rsidR="00E254C7" w:rsidRPr="00D31C97" w:rsidRDefault="00E254C7" w:rsidP="00E254C7">
      <w:pPr>
        <w:spacing w:before="240" w:after="240"/>
        <w:jc w:val="both"/>
        <w:rPr>
          <w:rFonts w:ascii="Times New Roman" w:hAnsi="Times New Roman" w:cs="Times New Roman"/>
          <w:sz w:val="24"/>
          <w:szCs w:val="24"/>
        </w:rPr>
      </w:pPr>
      <w:r w:rsidRPr="00D31C97">
        <w:rPr>
          <w:rFonts w:ascii="Times New Roman" w:hAnsi="Times New Roman" w:cs="Times New Roman"/>
          <w:b/>
          <w:sz w:val="24"/>
          <w:szCs w:val="24"/>
        </w:rPr>
        <w:t xml:space="preserve"> </w:t>
      </w:r>
      <w:proofErr w:type="gramStart"/>
      <w:r w:rsidR="001A6490" w:rsidRPr="00D31C97">
        <w:rPr>
          <w:rFonts w:ascii="Times New Roman" w:hAnsi="Times New Roman" w:cs="Times New Roman"/>
          <w:b/>
          <w:sz w:val="24"/>
          <w:szCs w:val="24"/>
        </w:rPr>
        <w:t>CWE :</w:t>
      </w:r>
      <w:proofErr w:type="gramEnd"/>
      <w:r w:rsidR="001A6490" w:rsidRPr="00D31C97">
        <w:rPr>
          <w:rFonts w:ascii="Times New Roman" w:hAnsi="Times New Roman" w:cs="Times New Roman"/>
          <w:b/>
          <w:sz w:val="24"/>
          <w:szCs w:val="24"/>
        </w:rPr>
        <w:t xml:space="preserve"> -</w:t>
      </w:r>
      <w:r w:rsidR="001A6490" w:rsidRPr="00D31C97">
        <w:rPr>
          <w:rFonts w:ascii="Times New Roman" w:hAnsi="Times New Roman" w:cs="Times New Roman"/>
          <w:b/>
          <w:bCs/>
          <w:sz w:val="24"/>
          <w:szCs w:val="24"/>
        </w:rPr>
        <w:t xml:space="preserve"> </w:t>
      </w:r>
      <w:r w:rsidRPr="00D31C97">
        <w:rPr>
          <w:rFonts w:ascii="Times New Roman" w:hAnsi="Times New Roman" w:cs="Times New Roman"/>
          <w:sz w:val="24"/>
          <w:szCs w:val="24"/>
        </w:rPr>
        <w:t>CWE - 1354 : Software and Data Integrity Failures</w:t>
      </w:r>
    </w:p>
    <w:p w14:paraId="71D9F1B1" w14:textId="0D9706C1" w:rsidR="00E254C7" w:rsidRPr="00D31C97" w:rsidRDefault="001A6490" w:rsidP="00E254C7">
      <w:pPr>
        <w:pStyle w:val="Heading2"/>
        <w:spacing w:before="0" w:after="30"/>
        <w:textAlignment w:val="bottom"/>
        <w:rPr>
          <w:rFonts w:ascii="Times New Roman" w:hAnsi="Times New Roman" w:cs="Times New Roman"/>
          <w:sz w:val="24"/>
          <w:szCs w:val="24"/>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Pr="00D31C97">
        <w:rPr>
          <w:rFonts w:ascii="Times New Roman" w:hAnsi="Times New Roman" w:cs="Times New Roman"/>
          <w:sz w:val="24"/>
          <w:szCs w:val="24"/>
        </w:rPr>
        <w:t xml:space="preserve"> </w:t>
      </w:r>
      <w:r w:rsidRPr="00D31C97">
        <w:rPr>
          <w:rFonts w:ascii="Times New Roman" w:hAnsi="Times New Roman" w:cs="Times New Roman"/>
          <w:sz w:val="24"/>
          <w:szCs w:val="24"/>
        </w:rPr>
        <w:fldChar w:fldCharType="begin"/>
      </w:r>
      <w:r w:rsidRPr="00D31C97">
        <w:rPr>
          <w:rFonts w:ascii="Times New Roman" w:hAnsi="Times New Roman" w:cs="Times New Roman"/>
          <w:sz w:val="24"/>
          <w:szCs w:val="24"/>
        </w:rPr>
        <w:instrText>HYPERLINK "https://owasp.org/Top10/A03_2021-Injection/"</w:instrText>
      </w:r>
      <w:r w:rsidRPr="00D31C97">
        <w:rPr>
          <w:rFonts w:ascii="Times New Roman" w:hAnsi="Times New Roman" w:cs="Times New Roman"/>
          <w:sz w:val="24"/>
          <w:szCs w:val="24"/>
        </w:rPr>
      </w:r>
      <w:r w:rsidRPr="00D31C97">
        <w:rPr>
          <w:rFonts w:ascii="Times New Roman" w:hAnsi="Times New Roman" w:cs="Times New Roman"/>
          <w:sz w:val="24"/>
          <w:szCs w:val="24"/>
        </w:rPr>
        <w:fldChar w:fldCharType="separate"/>
      </w:r>
      <w:r w:rsidRPr="00D31C97">
        <w:rPr>
          <w:rStyle w:val="Strong"/>
          <w:rFonts w:ascii="Times New Roman" w:hAnsi="Times New Roman" w:cs="Times New Roman"/>
          <w:sz w:val="24"/>
          <w:szCs w:val="24"/>
        </w:rPr>
        <w:t>A0</w:t>
      </w:r>
      <w:r w:rsidR="00E254C7" w:rsidRPr="00D31C97">
        <w:rPr>
          <w:rStyle w:val="Strong"/>
          <w:rFonts w:ascii="Times New Roman" w:hAnsi="Times New Roman" w:cs="Times New Roman"/>
          <w:sz w:val="24"/>
          <w:szCs w:val="24"/>
        </w:rPr>
        <w:t>8</w:t>
      </w:r>
      <w:r w:rsidRPr="00D31C97">
        <w:rPr>
          <w:rStyle w:val="Strong"/>
          <w:rFonts w:ascii="Times New Roman" w:hAnsi="Times New Roman" w:cs="Times New Roman"/>
          <w:sz w:val="24"/>
          <w:szCs w:val="24"/>
        </w:rPr>
        <w:t>:2021-</w:t>
      </w:r>
      <w:r w:rsidR="00E254C7" w:rsidRPr="00D31C97">
        <w:rPr>
          <w:rStyle w:val="Strong"/>
          <w:rFonts w:ascii="Times New Roman" w:hAnsi="Times New Roman" w:cs="Times New Roman"/>
          <w:sz w:val="24"/>
          <w:szCs w:val="24"/>
        </w:rPr>
        <w:t xml:space="preserve"> </w:t>
      </w:r>
      <w:r w:rsidR="00E254C7" w:rsidRPr="00D31C97">
        <w:rPr>
          <w:rFonts w:ascii="Times New Roman" w:hAnsi="Times New Roman" w:cs="Times New Roman"/>
          <w:sz w:val="24"/>
          <w:szCs w:val="24"/>
        </w:rPr>
        <w:t>Software and Data Integrity Failures</w:t>
      </w:r>
    </w:p>
    <w:p w14:paraId="742465B2" w14:textId="77777777" w:rsidR="00E254C7" w:rsidRPr="00D31C97" w:rsidRDefault="001A6490" w:rsidP="001A6490">
      <w:pPr>
        <w:spacing w:before="240" w:after="240"/>
        <w:jc w:val="both"/>
        <w:rPr>
          <w:rFonts w:ascii="Times New Roman" w:hAnsi="Times New Roman" w:cs="Times New Roman"/>
          <w:sz w:val="24"/>
          <w:szCs w:val="24"/>
        </w:rPr>
      </w:pPr>
      <w:r w:rsidRPr="00D31C97">
        <w:rPr>
          <w:rFonts w:ascii="Times New Roman" w:hAnsi="Times New Roman" w:cs="Times New Roman"/>
          <w:sz w:val="24"/>
          <w:szCs w:val="24"/>
        </w:rPr>
        <w:fldChar w:fldCharType="end"/>
      </w:r>
      <w:r w:rsidRPr="00D31C97">
        <w:rPr>
          <w:rFonts w:ascii="Times New Roman" w:hAnsi="Times New Roman" w:cs="Times New Roman"/>
          <w:b/>
          <w:sz w:val="24"/>
          <w:szCs w:val="24"/>
        </w:rPr>
        <w:t xml:space="preserve">Description:- </w:t>
      </w:r>
      <w:hyperlink r:id="rId30" w:history="1">
        <w:r w:rsidR="00E254C7" w:rsidRPr="00D31C97">
          <w:rPr>
            <w:rStyle w:val="Strong"/>
            <w:rFonts w:ascii="Times New Roman" w:hAnsi="Times New Roman" w:cs="Times New Roman"/>
            <w:sz w:val="24"/>
            <w:szCs w:val="24"/>
          </w:rPr>
          <w:t>Software and Data Integrity Failures</w:t>
        </w:r>
      </w:hyperlink>
      <w:r w:rsidR="00E254C7" w:rsidRPr="00D31C97">
        <w:rPr>
          <w:rFonts w:ascii="Times New Roman" w:hAnsi="Times New Roman" w:cs="Times New Roman"/>
          <w:sz w:val="24"/>
          <w:szCs w:val="24"/>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2A6D7E22" w14:textId="77777777" w:rsidR="00E254C7"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E254C7" w:rsidRPr="00D31C97">
        <w:rPr>
          <w:rFonts w:ascii="Times New Roman" w:hAnsi="Times New Roman" w:cs="Times New Roman"/>
          <w:sz w:val="24"/>
          <w:szCs w:val="24"/>
          <w:shd w:val="clear" w:color="auto" w:fill="F7F7F8"/>
        </w:rPr>
        <w:t>Software and Data Integrity Failures represent vulnerabilities that arise when software and data integrity are compromised, leading to potential security breaches and significant business impacts. Attacks on software and data integrity can result in unauthorized modification, deletion, or corruption of critical data, applications, or system files. The business impact of these failures includes data loss, service disruptions, financial losses due to system downtime, and reputational damage. In cases where the integrity of software code is compromised, attackers may inject malicious code or execute unauthorized commands, leading to unauthorized access, data breaches, and potential compliance violations. The erosion of customer trust, loss of business opportunities, and legal repercussions are additional consequences of software and data integrity failures. Organizations must implement robust security measures, such as integrity checks, code signing, and access controls, to ensure the integrity and authenticity of their software and data, mitigating the risk of these vulnerabilities and protecting their assets and reputation.</w:t>
      </w:r>
      <w:r w:rsidR="00E254C7" w:rsidRPr="00D31C97">
        <w:rPr>
          <w:rFonts w:ascii="Times New Roman" w:hAnsi="Times New Roman" w:cs="Times New Roman"/>
          <w:b/>
          <w:sz w:val="24"/>
          <w:szCs w:val="24"/>
        </w:rPr>
        <w:t xml:space="preserve"> </w:t>
      </w:r>
    </w:p>
    <w:p w14:paraId="452029B0" w14:textId="77777777" w:rsidR="00E254C7" w:rsidRPr="00D31C97" w:rsidRDefault="000C6936"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9. </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hyperlink r:id="rId31" w:history="1">
        <w:r w:rsidR="00E254C7" w:rsidRPr="00D31C97">
          <w:rPr>
            <w:rStyle w:val="Strong"/>
            <w:rFonts w:ascii="Times New Roman" w:hAnsi="Times New Roman" w:cs="Times New Roman"/>
            <w:sz w:val="24"/>
            <w:szCs w:val="24"/>
            <w:u w:val="single"/>
          </w:rPr>
          <w:t>Security Logging and Monitoring Failures</w:t>
        </w:r>
      </w:hyperlink>
      <w:r w:rsidR="00E254C7" w:rsidRPr="00D31C97">
        <w:rPr>
          <w:rFonts w:ascii="Times New Roman" w:hAnsi="Times New Roman" w:cs="Times New Roman"/>
          <w:sz w:val="24"/>
          <w:szCs w:val="24"/>
        </w:rPr>
        <w:t> </w:t>
      </w:r>
      <w:r w:rsidR="00E254C7" w:rsidRPr="00D31C97">
        <w:rPr>
          <w:rFonts w:ascii="Times New Roman" w:hAnsi="Times New Roman" w:cs="Times New Roman"/>
          <w:b/>
          <w:sz w:val="24"/>
          <w:szCs w:val="24"/>
        </w:rPr>
        <w:t xml:space="preserve"> </w:t>
      </w:r>
    </w:p>
    <w:p w14:paraId="311F199B" w14:textId="7FD262AB"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E254C7" w:rsidRPr="00D31C97">
        <w:rPr>
          <w:rFonts w:ascii="Times New Roman" w:hAnsi="Times New Roman" w:cs="Times New Roman"/>
          <w:b/>
          <w:bCs/>
          <w:sz w:val="24"/>
          <w:szCs w:val="24"/>
        </w:rPr>
        <w:t>CWE-778: Insufficient Logging</w:t>
      </w:r>
    </w:p>
    <w:p w14:paraId="11261C43" w14:textId="4C5124AD"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OWASP Category:-</w:t>
      </w:r>
      <w:r w:rsidRPr="00D31C97">
        <w:rPr>
          <w:rFonts w:ascii="Times New Roman" w:hAnsi="Times New Roman" w:cs="Times New Roman"/>
          <w:sz w:val="24"/>
          <w:szCs w:val="24"/>
        </w:rPr>
        <w:t xml:space="preserve"> </w:t>
      </w:r>
      <w:hyperlink r:id="rId32" w:history="1">
        <w:r w:rsidRPr="00D31C97">
          <w:rPr>
            <w:rStyle w:val="Strong"/>
            <w:rFonts w:ascii="Times New Roman" w:hAnsi="Times New Roman" w:cs="Times New Roman"/>
            <w:sz w:val="24"/>
            <w:szCs w:val="24"/>
          </w:rPr>
          <w:t>A0</w:t>
        </w:r>
        <w:r w:rsidR="00E254C7" w:rsidRPr="00D31C97">
          <w:rPr>
            <w:rStyle w:val="Strong"/>
            <w:rFonts w:ascii="Times New Roman" w:hAnsi="Times New Roman" w:cs="Times New Roman"/>
            <w:sz w:val="24"/>
            <w:szCs w:val="24"/>
          </w:rPr>
          <w:t>9</w:t>
        </w:r>
        <w:r w:rsidRPr="00D31C97">
          <w:rPr>
            <w:rStyle w:val="Strong"/>
            <w:rFonts w:ascii="Times New Roman" w:hAnsi="Times New Roman" w:cs="Times New Roman"/>
            <w:sz w:val="24"/>
            <w:szCs w:val="24"/>
          </w:rPr>
          <w:t>:2021-</w:t>
        </w:r>
        <w:hyperlink r:id="rId33" w:history="1">
          <w:r w:rsidR="00E254C7" w:rsidRPr="00D31C97">
            <w:rPr>
              <w:rStyle w:val="Strong"/>
              <w:rFonts w:ascii="Times New Roman" w:hAnsi="Times New Roman" w:cs="Times New Roman"/>
              <w:sz w:val="24"/>
              <w:szCs w:val="24"/>
              <w:u w:val="single"/>
            </w:rPr>
            <w:t>Security Logging and Monitoring Failures</w:t>
          </w:r>
        </w:hyperlink>
        <w:r w:rsidR="00E254C7" w:rsidRPr="00D31C97">
          <w:rPr>
            <w:rFonts w:ascii="Times New Roman" w:hAnsi="Times New Roman" w:cs="Times New Roman"/>
            <w:sz w:val="24"/>
            <w:szCs w:val="24"/>
          </w:rPr>
          <w:t> </w:t>
        </w:r>
        <w:r w:rsidR="00E254C7" w:rsidRPr="00D31C97">
          <w:rPr>
            <w:rStyle w:val="Strong"/>
            <w:rFonts w:ascii="Times New Roman" w:hAnsi="Times New Roman" w:cs="Times New Roman"/>
            <w:sz w:val="24"/>
            <w:szCs w:val="24"/>
          </w:rPr>
          <w:t xml:space="preserve"> </w:t>
        </w:r>
      </w:hyperlink>
      <w:r w:rsidRPr="00D31C97">
        <w:rPr>
          <w:rFonts w:ascii="Times New Roman" w:hAnsi="Times New Roman" w:cs="Times New Roman"/>
          <w:sz w:val="24"/>
          <w:szCs w:val="24"/>
        </w:rPr>
        <w:t> </w:t>
      </w:r>
    </w:p>
    <w:p w14:paraId="44DD7B5C" w14:textId="77777777" w:rsidR="00E254C7"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Description:- </w:t>
      </w:r>
      <w:hyperlink r:id="rId34" w:history="1">
        <w:r w:rsidR="00E254C7" w:rsidRPr="00D31C97">
          <w:rPr>
            <w:rStyle w:val="Strong"/>
            <w:rFonts w:ascii="Times New Roman" w:hAnsi="Times New Roman" w:cs="Times New Roman"/>
            <w:sz w:val="24"/>
            <w:szCs w:val="24"/>
            <w:u w:val="single"/>
          </w:rPr>
          <w:t>Security Logging and Monitoring Failures</w:t>
        </w:r>
      </w:hyperlink>
      <w:r w:rsidR="00E254C7" w:rsidRPr="00D31C97">
        <w:rPr>
          <w:rFonts w:ascii="Times New Roman" w:hAnsi="Times New Roman" w:cs="Times New Roman"/>
          <w:sz w:val="24"/>
          <w:szCs w:val="24"/>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r w:rsidR="00E254C7" w:rsidRPr="00D31C97">
        <w:rPr>
          <w:rFonts w:ascii="Times New Roman" w:hAnsi="Times New Roman" w:cs="Times New Roman"/>
          <w:b/>
          <w:sz w:val="24"/>
          <w:szCs w:val="24"/>
        </w:rPr>
        <w:t xml:space="preserve"> </w:t>
      </w:r>
    </w:p>
    <w:p w14:paraId="5336C484" w14:textId="62FB307B" w:rsidR="001A6490" w:rsidRPr="00D31C97" w:rsidRDefault="001A6490" w:rsidP="001A6490">
      <w:pPr>
        <w:spacing w:before="240" w:after="240"/>
        <w:jc w:val="both"/>
        <w:rPr>
          <w:rFonts w:ascii="Times New Roman" w:hAnsi="Times New Roman" w:cs="Times New Roman"/>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D31C97" w:rsidRPr="00D31C97">
        <w:rPr>
          <w:rFonts w:ascii="Times New Roman" w:hAnsi="Times New Roman" w:cs="Times New Roman"/>
          <w:sz w:val="24"/>
          <w:szCs w:val="24"/>
          <w:shd w:val="clear" w:color="auto" w:fill="F7F7F8"/>
        </w:rPr>
        <w:t xml:space="preserve">Insufficient Logging refers to the vulnerability where an application lacks adequate and comprehensive logging of security-related events. Insufficient logging and monitoring can have a significant business impact, making it difficult to detect and respond to security incidents effectively. Without proper logging, organizations may fail to identify and investigate suspicious activities, leaving them unaware of ongoing attacks or breaches. This can lead to delayed incident response, prolonged unauthorized access, data exfiltration, and further exploitation of vulnerabilities. The consequences include data breaches, financial losses due to theft or fraud, damage to customer trust, reputational harm, and potential legal and regulatory repercussions. By implementing robust logging and monitoring practices, organizations can improve their ability to detect and respond to security incidents promptly, enhancing the overall security posture and mitigating the potential business impact of insufficient logging </w:t>
      </w:r>
      <w:proofErr w:type="gramStart"/>
      <w:r w:rsidR="00D31C97" w:rsidRPr="00D31C97">
        <w:rPr>
          <w:rFonts w:ascii="Times New Roman" w:hAnsi="Times New Roman" w:cs="Times New Roman"/>
          <w:sz w:val="24"/>
          <w:szCs w:val="24"/>
          <w:shd w:val="clear" w:color="auto" w:fill="F7F7F8"/>
        </w:rPr>
        <w:t>vulnerabilities..</w:t>
      </w:r>
      <w:proofErr w:type="gramEnd"/>
    </w:p>
    <w:p w14:paraId="771DD68A" w14:textId="5CE674DC" w:rsidR="001A6490" w:rsidRPr="00D31C97" w:rsidRDefault="000C6936"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10. </w:t>
      </w:r>
      <w:r w:rsidR="001A6490" w:rsidRPr="00D31C97">
        <w:rPr>
          <w:rFonts w:ascii="Times New Roman" w:hAnsi="Times New Roman" w:cs="Times New Roman"/>
          <w:b/>
          <w:sz w:val="24"/>
          <w:szCs w:val="24"/>
        </w:rPr>
        <w:t xml:space="preserve">Vulnerability </w:t>
      </w:r>
      <w:proofErr w:type="gramStart"/>
      <w:r w:rsidR="001A6490" w:rsidRPr="00D31C97">
        <w:rPr>
          <w:rFonts w:ascii="Times New Roman" w:hAnsi="Times New Roman" w:cs="Times New Roman"/>
          <w:b/>
          <w:sz w:val="24"/>
          <w:szCs w:val="24"/>
        </w:rPr>
        <w:t>Name:-</w:t>
      </w:r>
      <w:proofErr w:type="gramEnd"/>
      <w:r w:rsidR="001A6490" w:rsidRPr="00D31C97">
        <w:rPr>
          <w:rFonts w:ascii="Times New Roman" w:hAnsi="Times New Roman" w:cs="Times New Roman"/>
          <w:b/>
          <w:bCs/>
          <w:sz w:val="24"/>
          <w:szCs w:val="24"/>
        </w:rPr>
        <w:t xml:space="preserve"> </w:t>
      </w:r>
      <w:r w:rsidR="00D31C97" w:rsidRPr="00D31C97">
        <w:rPr>
          <w:rFonts w:ascii="Times New Roman" w:hAnsi="Times New Roman" w:cs="Times New Roman"/>
          <w:b/>
          <w:bCs/>
          <w:sz w:val="24"/>
          <w:szCs w:val="24"/>
        </w:rPr>
        <w:t>Server-Side Request Forgery </w:t>
      </w:r>
    </w:p>
    <w:p w14:paraId="4EBC5D20" w14:textId="48398AC2" w:rsidR="001A6490" w:rsidRPr="00D31C97" w:rsidRDefault="001A6490" w:rsidP="001A6490">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CWE :</w:t>
      </w:r>
      <w:proofErr w:type="gramEnd"/>
      <w:r w:rsidRPr="00D31C97">
        <w:rPr>
          <w:rFonts w:ascii="Times New Roman" w:hAnsi="Times New Roman" w:cs="Times New Roman"/>
          <w:b/>
          <w:sz w:val="24"/>
          <w:szCs w:val="24"/>
        </w:rPr>
        <w:t xml:space="preserve"> -</w:t>
      </w:r>
      <w:r w:rsidRPr="00D31C97">
        <w:rPr>
          <w:rFonts w:ascii="Times New Roman" w:hAnsi="Times New Roman" w:cs="Times New Roman"/>
          <w:b/>
          <w:bCs/>
          <w:sz w:val="24"/>
          <w:szCs w:val="24"/>
        </w:rPr>
        <w:t xml:space="preserve"> </w:t>
      </w:r>
      <w:r w:rsidR="00D31C97" w:rsidRPr="00D31C97">
        <w:rPr>
          <w:rFonts w:ascii="Times New Roman" w:hAnsi="Times New Roman" w:cs="Times New Roman"/>
          <w:b/>
          <w:bCs/>
          <w:sz w:val="24"/>
          <w:szCs w:val="24"/>
        </w:rPr>
        <w:t>CWE-918: Server-Side Request Forgery </w:t>
      </w:r>
    </w:p>
    <w:p w14:paraId="2B4D6B2B" w14:textId="7AFD0364" w:rsidR="001A6490" w:rsidRPr="00D31C97" w:rsidRDefault="001A6490" w:rsidP="001A6490">
      <w:pPr>
        <w:spacing w:before="240" w:after="240"/>
        <w:jc w:val="both"/>
        <w:rPr>
          <w:rFonts w:ascii="Times New Roman" w:hAnsi="Times New Roman" w:cs="Times New Roman"/>
          <w:b/>
          <w:sz w:val="24"/>
          <w:szCs w:val="24"/>
        </w:rPr>
      </w:pPr>
      <w:r w:rsidRPr="00D31C97">
        <w:rPr>
          <w:rFonts w:ascii="Times New Roman" w:hAnsi="Times New Roman" w:cs="Times New Roman"/>
          <w:b/>
          <w:sz w:val="24"/>
          <w:szCs w:val="24"/>
        </w:rPr>
        <w:t xml:space="preserve">OWASP </w:t>
      </w:r>
      <w:proofErr w:type="gramStart"/>
      <w:r w:rsidRPr="00D31C97">
        <w:rPr>
          <w:rFonts w:ascii="Times New Roman" w:hAnsi="Times New Roman" w:cs="Times New Roman"/>
          <w:b/>
          <w:sz w:val="24"/>
          <w:szCs w:val="24"/>
        </w:rPr>
        <w:t>Category:-</w:t>
      </w:r>
      <w:proofErr w:type="gramEnd"/>
      <w:r w:rsidRPr="00D31C97">
        <w:rPr>
          <w:rFonts w:ascii="Times New Roman" w:hAnsi="Times New Roman" w:cs="Times New Roman"/>
          <w:sz w:val="24"/>
          <w:szCs w:val="24"/>
        </w:rPr>
        <w:t xml:space="preserve"> </w:t>
      </w:r>
      <w:hyperlink r:id="rId35" w:history="1">
        <w:r w:rsidRPr="00D31C97">
          <w:rPr>
            <w:rStyle w:val="Strong"/>
            <w:rFonts w:ascii="Times New Roman" w:hAnsi="Times New Roman" w:cs="Times New Roman"/>
            <w:sz w:val="24"/>
            <w:szCs w:val="24"/>
          </w:rPr>
          <w:t>A</w:t>
        </w:r>
        <w:r w:rsidR="00D31C97" w:rsidRPr="00D31C97">
          <w:rPr>
            <w:rStyle w:val="Strong"/>
            <w:rFonts w:ascii="Times New Roman" w:hAnsi="Times New Roman" w:cs="Times New Roman"/>
            <w:sz w:val="24"/>
            <w:szCs w:val="24"/>
          </w:rPr>
          <w:t>10</w:t>
        </w:r>
        <w:r w:rsidRPr="00D31C97">
          <w:rPr>
            <w:rStyle w:val="Strong"/>
            <w:rFonts w:ascii="Times New Roman" w:hAnsi="Times New Roman" w:cs="Times New Roman"/>
            <w:sz w:val="24"/>
            <w:szCs w:val="24"/>
          </w:rPr>
          <w:t>:2021-</w:t>
        </w:r>
        <w:r w:rsidR="00D31C97" w:rsidRPr="00D31C97">
          <w:rPr>
            <w:rFonts w:ascii="Times New Roman" w:hAnsi="Times New Roman" w:cs="Times New Roman"/>
            <w:b/>
            <w:bCs/>
            <w:sz w:val="24"/>
            <w:szCs w:val="24"/>
          </w:rPr>
          <w:t>Server-Side Request Forgery </w:t>
        </w:r>
        <w:r w:rsidR="00D31C97" w:rsidRPr="00D31C97">
          <w:rPr>
            <w:rStyle w:val="Strong"/>
            <w:rFonts w:ascii="Times New Roman" w:hAnsi="Times New Roman" w:cs="Times New Roman"/>
            <w:sz w:val="24"/>
            <w:szCs w:val="24"/>
          </w:rPr>
          <w:t xml:space="preserve"> </w:t>
        </w:r>
      </w:hyperlink>
      <w:r w:rsidRPr="00D31C97">
        <w:rPr>
          <w:rFonts w:ascii="Times New Roman" w:hAnsi="Times New Roman" w:cs="Times New Roman"/>
          <w:sz w:val="24"/>
          <w:szCs w:val="24"/>
        </w:rPr>
        <w:t> </w:t>
      </w:r>
    </w:p>
    <w:p w14:paraId="08D78C52" w14:textId="77777777" w:rsidR="00D31C97" w:rsidRPr="00D31C97" w:rsidRDefault="001A6490" w:rsidP="00D31C97">
      <w:pPr>
        <w:spacing w:before="240" w:after="240"/>
        <w:jc w:val="both"/>
        <w:rPr>
          <w:rFonts w:ascii="Times New Roman" w:hAnsi="Times New Roman" w:cs="Times New Roman"/>
          <w:b/>
          <w:sz w:val="24"/>
          <w:szCs w:val="24"/>
        </w:rPr>
      </w:pPr>
      <w:proofErr w:type="gramStart"/>
      <w:r w:rsidRPr="00D31C97">
        <w:rPr>
          <w:rFonts w:ascii="Times New Roman" w:hAnsi="Times New Roman" w:cs="Times New Roman"/>
          <w:b/>
          <w:sz w:val="24"/>
          <w:szCs w:val="24"/>
        </w:rPr>
        <w:t>Description:-</w:t>
      </w:r>
      <w:proofErr w:type="gramEnd"/>
      <w:r w:rsidRPr="00D31C97">
        <w:rPr>
          <w:rFonts w:ascii="Times New Roman" w:hAnsi="Times New Roman" w:cs="Times New Roman"/>
          <w:b/>
          <w:sz w:val="24"/>
          <w:szCs w:val="24"/>
        </w:rPr>
        <w:t xml:space="preserve"> </w:t>
      </w:r>
      <w:hyperlink r:id="rId36" w:history="1">
        <w:r w:rsidR="00D31C97" w:rsidRPr="00D31C97">
          <w:rPr>
            <w:rStyle w:val="Strong"/>
            <w:rFonts w:ascii="Times New Roman" w:hAnsi="Times New Roman" w:cs="Times New Roman"/>
            <w:sz w:val="24"/>
            <w:szCs w:val="24"/>
          </w:rPr>
          <w:t>Server-Side Request Forgery</w:t>
        </w:r>
      </w:hyperlink>
      <w:r w:rsidR="00D31C97" w:rsidRPr="00D31C97">
        <w:rPr>
          <w:rFonts w:ascii="Times New Roman" w:hAnsi="Times New Roman" w:cs="Times New Roman"/>
          <w:sz w:val="24"/>
          <w:szCs w:val="24"/>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r w:rsidR="00D31C97" w:rsidRPr="00D31C97">
        <w:rPr>
          <w:rFonts w:ascii="Times New Roman" w:hAnsi="Times New Roman" w:cs="Times New Roman"/>
          <w:b/>
          <w:sz w:val="24"/>
          <w:szCs w:val="24"/>
        </w:rPr>
        <w:t xml:space="preserve"> </w:t>
      </w:r>
    </w:p>
    <w:p w14:paraId="0B75FA51" w14:textId="28A97AC4" w:rsidR="008320D3" w:rsidRPr="00D31C97" w:rsidRDefault="001A6490" w:rsidP="00D31C97">
      <w:pPr>
        <w:spacing w:line="360" w:lineRule="auto"/>
        <w:jc w:val="both"/>
        <w:rPr>
          <w:rFonts w:ascii="Times New Roman" w:hAnsi="Times New Roman" w:cs="Times New Roman"/>
          <w:b/>
          <w:sz w:val="24"/>
          <w:szCs w:val="24"/>
        </w:rPr>
      </w:pPr>
      <w:r w:rsidRPr="00D31C97">
        <w:rPr>
          <w:rFonts w:ascii="Times New Roman" w:hAnsi="Times New Roman" w:cs="Times New Roman"/>
          <w:b/>
          <w:sz w:val="24"/>
          <w:szCs w:val="24"/>
        </w:rPr>
        <w:t xml:space="preserve">Business </w:t>
      </w:r>
      <w:proofErr w:type="gramStart"/>
      <w:r w:rsidRPr="00D31C97">
        <w:rPr>
          <w:rFonts w:ascii="Times New Roman" w:hAnsi="Times New Roman" w:cs="Times New Roman"/>
          <w:b/>
          <w:sz w:val="24"/>
          <w:szCs w:val="24"/>
        </w:rPr>
        <w:t>Impact</w:t>
      </w:r>
      <w:r w:rsidRPr="00D31C97">
        <w:rPr>
          <w:rFonts w:ascii="Times New Roman" w:hAnsi="Times New Roman" w:cs="Times New Roman"/>
          <w:sz w:val="24"/>
          <w:szCs w:val="24"/>
        </w:rPr>
        <w:t>::</w:t>
      </w:r>
      <w:proofErr w:type="gramEnd"/>
      <w:r w:rsidRPr="00D31C97">
        <w:rPr>
          <w:rFonts w:ascii="Times New Roman" w:hAnsi="Times New Roman" w:cs="Times New Roman"/>
          <w:sz w:val="24"/>
          <w:szCs w:val="24"/>
        </w:rPr>
        <w:t>-</w:t>
      </w:r>
      <w:r w:rsidRPr="00D31C97">
        <w:rPr>
          <w:rFonts w:ascii="Times New Roman" w:hAnsi="Times New Roman" w:cs="Times New Roman"/>
          <w:sz w:val="24"/>
          <w:szCs w:val="24"/>
          <w:shd w:val="clear" w:color="auto" w:fill="F7F7F8"/>
        </w:rPr>
        <w:t xml:space="preserve"> </w:t>
      </w:r>
      <w:r w:rsidR="00D31C97" w:rsidRPr="00D31C97">
        <w:rPr>
          <w:rFonts w:ascii="Times New Roman" w:hAnsi="Times New Roman" w:cs="Times New Roman"/>
          <w:sz w:val="24"/>
          <w:szCs w:val="24"/>
          <w:shd w:val="clear" w:color="auto" w:fill="F7F7F8"/>
        </w:rPr>
        <w:t>Server-Side Request Forgery (SSRF) is a vulnerability that allows attackers to manipulate an application into making unauthorized requests to internal or external resources on behalf of the server. The business impact of SSRF can be severe, as it enables attackers to access sensitive information, compromise internal systems, and perform malicious actions. Attackers can use SSRF to bypass firewalls and security measures, leading to data breaches, unauthorized access to backend services, and potential exposure of sensitive data. This vulnerability can also facilitate attacks on other vulnerable internal systems, resulting in service disruptions, financial losses, and reputational damage. Additionally, SSRF can be used to launch attacks on third-party services, causing compliance violations, contractual breaches, and legal consequences. Organizations must implement input validation, enforce strict access controls, and conduct thorough security assessments to detect and address SSRF vulnerabilities, mitigating the risk of exploitation and the potential business impact.</w:t>
      </w:r>
    </w:p>
    <w:p w14:paraId="39101EE5" w14:textId="7DB74F34" w:rsidR="008320D3" w:rsidRPr="00D31C97" w:rsidRDefault="008320D3">
      <w:pPr>
        <w:rPr>
          <w:rFonts w:ascii="Times New Roman" w:hAnsi="Times New Roman" w:cs="Times New Roman"/>
          <w:b/>
          <w:sz w:val="24"/>
          <w:szCs w:val="24"/>
        </w:rPr>
      </w:pPr>
    </w:p>
    <w:sectPr w:rsidR="008320D3" w:rsidRPr="00D31C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671DE"/>
    <w:multiLevelType w:val="multilevel"/>
    <w:tmpl w:val="1E1A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000A0D"/>
    <w:multiLevelType w:val="hybridMultilevel"/>
    <w:tmpl w:val="8E142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037606">
    <w:abstractNumId w:val="0"/>
  </w:num>
  <w:num w:numId="2" w16cid:durableId="203268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D3"/>
    <w:rsid w:val="000806DD"/>
    <w:rsid w:val="000C6936"/>
    <w:rsid w:val="00190A15"/>
    <w:rsid w:val="001A6490"/>
    <w:rsid w:val="001D0ED1"/>
    <w:rsid w:val="006F3D85"/>
    <w:rsid w:val="007F1056"/>
    <w:rsid w:val="008320D3"/>
    <w:rsid w:val="00866597"/>
    <w:rsid w:val="00991920"/>
    <w:rsid w:val="00BD2163"/>
    <w:rsid w:val="00D31C97"/>
    <w:rsid w:val="00DA4500"/>
    <w:rsid w:val="00DE06DE"/>
    <w:rsid w:val="00E2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656D"/>
  <w15:docId w15:val="{C69B1A6D-A5B2-4346-BF23-8724B7D7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0ED1"/>
    <w:pPr>
      <w:ind w:left="720"/>
      <w:contextualSpacing/>
    </w:pPr>
  </w:style>
  <w:style w:type="character" w:styleId="Strong">
    <w:name w:val="Strong"/>
    <w:basedOn w:val="DefaultParagraphFont"/>
    <w:uiPriority w:val="22"/>
    <w:qFormat/>
    <w:rsid w:val="00DA4500"/>
    <w:rPr>
      <w:b/>
      <w:bCs/>
    </w:rPr>
  </w:style>
  <w:style w:type="character" w:styleId="Hyperlink">
    <w:name w:val="Hyperlink"/>
    <w:basedOn w:val="DefaultParagraphFont"/>
    <w:uiPriority w:val="99"/>
    <w:semiHidden/>
    <w:unhideWhenUsed/>
    <w:rsid w:val="00190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4421">
      <w:bodyDiv w:val="1"/>
      <w:marLeft w:val="0"/>
      <w:marRight w:val="0"/>
      <w:marTop w:val="0"/>
      <w:marBottom w:val="0"/>
      <w:divBdr>
        <w:top w:val="none" w:sz="0" w:space="0" w:color="auto"/>
        <w:left w:val="none" w:sz="0" w:space="0" w:color="auto"/>
        <w:bottom w:val="none" w:sz="0" w:space="0" w:color="auto"/>
        <w:right w:val="none" w:sz="0" w:space="0" w:color="auto"/>
      </w:divBdr>
    </w:div>
    <w:div w:id="504900468">
      <w:bodyDiv w:val="1"/>
      <w:marLeft w:val="0"/>
      <w:marRight w:val="0"/>
      <w:marTop w:val="0"/>
      <w:marBottom w:val="0"/>
      <w:divBdr>
        <w:top w:val="none" w:sz="0" w:space="0" w:color="auto"/>
        <w:left w:val="none" w:sz="0" w:space="0" w:color="auto"/>
        <w:bottom w:val="none" w:sz="0" w:space="0" w:color="auto"/>
        <w:right w:val="none" w:sz="0" w:space="0" w:color="auto"/>
      </w:divBdr>
    </w:div>
    <w:div w:id="710804110">
      <w:bodyDiv w:val="1"/>
      <w:marLeft w:val="0"/>
      <w:marRight w:val="0"/>
      <w:marTop w:val="0"/>
      <w:marBottom w:val="0"/>
      <w:divBdr>
        <w:top w:val="none" w:sz="0" w:space="0" w:color="auto"/>
        <w:left w:val="none" w:sz="0" w:space="0" w:color="auto"/>
        <w:bottom w:val="none" w:sz="0" w:space="0" w:color="auto"/>
        <w:right w:val="none" w:sz="0" w:space="0" w:color="auto"/>
      </w:divBdr>
    </w:div>
    <w:div w:id="2023314286">
      <w:bodyDiv w:val="1"/>
      <w:marLeft w:val="0"/>
      <w:marRight w:val="0"/>
      <w:marTop w:val="0"/>
      <w:marBottom w:val="0"/>
      <w:divBdr>
        <w:top w:val="none" w:sz="0" w:space="0" w:color="auto"/>
        <w:left w:val="none" w:sz="0" w:space="0" w:color="auto"/>
        <w:bottom w:val="none" w:sz="0" w:space="0" w:color="auto"/>
        <w:right w:val="none" w:sz="0" w:space="0" w:color="auto"/>
      </w:divBdr>
    </w:div>
    <w:div w:id="2073498832">
      <w:bodyDiv w:val="1"/>
      <w:marLeft w:val="0"/>
      <w:marRight w:val="0"/>
      <w:marTop w:val="0"/>
      <w:marBottom w:val="0"/>
      <w:divBdr>
        <w:top w:val="none" w:sz="0" w:space="0" w:color="auto"/>
        <w:left w:val="none" w:sz="0" w:space="0" w:color="auto"/>
        <w:bottom w:val="none" w:sz="0" w:space="0" w:color="auto"/>
        <w:right w:val="none" w:sz="0" w:space="0" w:color="auto"/>
      </w:divBdr>
      <w:divsChild>
        <w:div w:id="60031386">
          <w:marLeft w:val="0"/>
          <w:marRight w:val="0"/>
          <w:marTop w:val="0"/>
          <w:marBottom w:val="0"/>
          <w:divBdr>
            <w:top w:val="single" w:sz="2" w:space="0" w:color="auto"/>
            <w:left w:val="single" w:sz="2" w:space="0" w:color="auto"/>
            <w:bottom w:val="single" w:sz="6" w:space="0" w:color="auto"/>
            <w:right w:val="single" w:sz="2" w:space="0" w:color="auto"/>
          </w:divBdr>
          <w:divsChild>
            <w:div w:id="198674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267669">
                  <w:marLeft w:val="0"/>
                  <w:marRight w:val="0"/>
                  <w:marTop w:val="0"/>
                  <w:marBottom w:val="0"/>
                  <w:divBdr>
                    <w:top w:val="single" w:sz="2" w:space="0" w:color="D9D9E3"/>
                    <w:left w:val="single" w:sz="2" w:space="0" w:color="D9D9E3"/>
                    <w:bottom w:val="single" w:sz="2" w:space="0" w:color="D9D9E3"/>
                    <w:right w:val="single" w:sz="2" w:space="0" w:color="D9D9E3"/>
                  </w:divBdr>
                  <w:divsChild>
                    <w:div w:id="1107769383">
                      <w:marLeft w:val="0"/>
                      <w:marRight w:val="0"/>
                      <w:marTop w:val="0"/>
                      <w:marBottom w:val="0"/>
                      <w:divBdr>
                        <w:top w:val="single" w:sz="2" w:space="0" w:color="D9D9E3"/>
                        <w:left w:val="single" w:sz="2" w:space="0" w:color="D9D9E3"/>
                        <w:bottom w:val="single" w:sz="2" w:space="0" w:color="D9D9E3"/>
                        <w:right w:val="single" w:sz="2" w:space="0" w:color="D9D9E3"/>
                      </w:divBdr>
                      <w:divsChild>
                        <w:div w:id="1432627635">
                          <w:marLeft w:val="0"/>
                          <w:marRight w:val="0"/>
                          <w:marTop w:val="0"/>
                          <w:marBottom w:val="0"/>
                          <w:divBdr>
                            <w:top w:val="single" w:sz="2" w:space="0" w:color="D9D9E3"/>
                            <w:left w:val="single" w:sz="2" w:space="0" w:color="D9D9E3"/>
                            <w:bottom w:val="single" w:sz="2" w:space="0" w:color="D9D9E3"/>
                            <w:right w:val="single" w:sz="2" w:space="0" w:color="D9D9E3"/>
                          </w:divBdr>
                          <w:divsChild>
                            <w:div w:id="19224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5_2021-Security_Misconfiguration/" TargetMode="External"/><Relationship Id="rId13" Type="http://schemas.openxmlformats.org/officeDocument/2006/relationships/hyperlink" Target="https://owasp.org/Top10/A10_2021-Server-Side_Request_Forgery_%28SSRF%29/" TargetMode="External"/><Relationship Id="rId18" Type="http://schemas.openxmlformats.org/officeDocument/2006/relationships/hyperlink" Target="https://owasp.org/Top10/A02_2021-Cryptographic_Failures/" TargetMode="External"/><Relationship Id="rId26" Type="http://schemas.openxmlformats.org/officeDocument/2006/relationships/hyperlink" Target="https://owasp.org/Top10/A03_2021-Injection/" TargetMode="External"/><Relationship Id="rId3" Type="http://schemas.openxmlformats.org/officeDocument/2006/relationships/settings" Target="settings.xml"/><Relationship Id="rId21" Type="http://schemas.openxmlformats.org/officeDocument/2006/relationships/hyperlink" Target="https://owasp.org/Top10/A05_2021-Security_Misconfiguration/" TargetMode="External"/><Relationship Id="rId34" Type="http://schemas.openxmlformats.org/officeDocument/2006/relationships/hyperlink" Target="https://owasp.org/Top10/A09_2021-Security_Logging_and_Monitoring_Failures/" TargetMode="External"/><Relationship Id="rId7" Type="http://schemas.openxmlformats.org/officeDocument/2006/relationships/hyperlink" Target="https://owasp.org/Top10/A04_2021-Insecure_Design/" TargetMode="External"/><Relationship Id="rId12" Type="http://schemas.openxmlformats.org/officeDocument/2006/relationships/hyperlink" Target="https://owasp.org/Top10/A09_2021-Security_Logging_and_Monitoring_Failures/" TargetMode="External"/><Relationship Id="rId17" Type="http://schemas.openxmlformats.org/officeDocument/2006/relationships/hyperlink" Target="https://owasp.org/Top10/A02_2021-Cryptographic_Failures/" TargetMode="External"/><Relationship Id="rId25" Type="http://schemas.openxmlformats.org/officeDocument/2006/relationships/hyperlink" Target="https://owasp.org/Top10/A06_2021-Vulnerable_and_Outdated_Components/" TargetMode="External"/><Relationship Id="rId33" Type="http://schemas.openxmlformats.org/officeDocument/2006/relationships/hyperlink" Target="https://owasp.org/Top10/A09_2021-Security_Logging_and_Monitoring_Failur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wasp.org/Top10/A03_2021-Injection/" TargetMode="External"/><Relationship Id="rId20" Type="http://schemas.openxmlformats.org/officeDocument/2006/relationships/hyperlink" Target="https://owasp.org/Top10/A04_2021-Insecure_Design/" TargetMode="External"/><Relationship Id="rId29" Type="http://schemas.openxmlformats.org/officeDocument/2006/relationships/hyperlink" Target="https://owasp.org/Top10/A07_2021-Identification_and_Authentication_Failures/" TargetMode="External"/><Relationship Id="rId1" Type="http://schemas.openxmlformats.org/officeDocument/2006/relationships/numbering" Target="numbering.xml"/><Relationship Id="rId6" Type="http://schemas.openxmlformats.org/officeDocument/2006/relationships/hyperlink" Target="https://owasp.org/Top10/A02_2021-Cryptographic_Failures/" TargetMode="External"/><Relationship Id="rId11" Type="http://schemas.openxmlformats.org/officeDocument/2006/relationships/hyperlink" Target="https://owasp.org/Top10/A08_2021-Software_and_Data_Integrity_Failures/" TargetMode="External"/><Relationship Id="rId24" Type="http://schemas.openxmlformats.org/officeDocument/2006/relationships/hyperlink" Target="https://owasp.org/Top10/A05_2021-Security_Misconfiguration/" TargetMode="External"/><Relationship Id="rId32" Type="http://schemas.openxmlformats.org/officeDocument/2006/relationships/hyperlink" Target="https://owasp.org/Top10/A03_2021-Injection/" TargetMode="External"/><Relationship Id="rId37" Type="http://schemas.openxmlformats.org/officeDocument/2006/relationships/fontTable" Target="fontTable.xml"/><Relationship Id="rId5" Type="http://schemas.openxmlformats.org/officeDocument/2006/relationships/hyperlink" Target="https://owasp.org/Top10/A01_2021-Broken_Access_Control/" TargetMode="External"/><Relationship Id="rId15" Type="http://schemas.openxmlformats.org/officeDocument/2006/relationships/hyperlink" Target="https://owasp.org/Top10/A02_2021-Cryptographic_Failures/" TargetMode="External"/><Relationship Id="rId23" Type="http://schemas.openxmlformats.org/officeDocument/2006/relationships/hyperlink" Target="https://owasp.org/Top10/A05_2021-Security_Misconfiguration/" TargetMode="External"/><Relationship Id="rId28" Type="http://schemas.openxmlformats.org/officeDocument/2006/relationships/hyperlink" Target="https://owasp.org/Top10/A06_2021-Vulnerable_and_Outdated_Components/" TargetMode="External"/><Relationship Id="rId36" Type="http://schemas.openxmlformats.org/officeDocument/2006/relationships/hyperlink" Target="https://owasp.org/Top10/A10_2021-Server-Side_Request_Forgery_%28SSRF%29/" TargetMode="External"/><Relationship Id="rId10" Type="http://schemas.openxmlformats.org/officeDocument/2006/relationships/hyperlink" Target="https://owasp.org/Top10/A07_2021-Identification_and_Authentication_Failures/" TargetMode="External"/><Relationship Id="rId19" Type="http://schemas.openxmlformats.org/officeDocument/2006/relationships/hyperlink" Target="https://owasp.org/Top10/A03_2021-Injection/" TargetMode="External"/><Relationship Id="rId31" Type="http://schemas.openxmlformats.org/officeDocument/2006/relationships/hyperlink" Target="https://owasp.org/Top10/A09_2021-Security_Logging_and_Monitoring_Failures/" TargetMode="External"/><Relationship Id="rId4" Type="http://schemas.openxmlformats.org/officeDocument/2006/relationships/webSettings" Target="webSettings.xml"/><Relationship Id="rId9" Type="http://schemas.openxmlformats.org/officeDocument/2006/relationships/hyperlink" Target="https://owasp.org/Top10/A06_2021-Vulnerable_and_Outdated_Components/" TargetMode="External"/><Relationship Id="rId14" Type="http://schemas.openxmlformats.org/officeDocument/2006/relationships/hyperlink" Target="https://owasp.org/Top10/A03_2021-Injection/" TargetMode="External"/><Relationship Id="rId22" Type="http://schemas.openxmlformats.org/officeDocument/2006/relationships/hyperlink" Target="https://owasp.org/Top10/A03_2021-Injection/" TargetMode="External"/><Relationship Id="rId27" Type="http://schemas.openxmlformats.org/officeDocument/2006/relationships/hyperlink" Target="https://owasp.org/Top10/A06_2021-Vulnerable_and_Outdated_Components/" TargetMode="External"/><Relationship Id="rId30" Type="http://schemas.openxmlformats.org/officeDocument/2006/relationships/hyperlink" Target="https://owasp.org/Top10/A08_2021-Software_and_Data_Integrity_Failures/" TargetMode="External"/><Relationship Id="rId35" Type="http://schemas.openxmlformats.org/officeDocument/2006/relationships/hyperlink" Target="https://owasp.org/Top10/A03_2021-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Umaeswari P</cp:lastModifiedBy>
  <cp:revision>2</cp:revision>
  <dcterms:created xsi:type="dcterms:W3CDTF">2023-08-04T18:25:00Z</dcterms:created>
  <dcterms:modified xsi:type="dcterms:W3CDTF">2023-08-04T18:25:00Z</dcterms:modified>
</cp:coreProperties>
</file>