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80"/>
        <w:jc w:val="center"/>
      </w:pPr>
      <w:r>
        <w:rPr>
          <w:rFonts w:ascii="Arial" w:cs="Arial" w:eastAsia="Arial" w:hAnsi="Arial"/>
          <w:b/>
          <w:bCs/>
          <w:color w:val="1B005D"/>
          <w:sz w:val="52"/>
          <w:szCs w:val="52"/>
        </w:rPr>
        <w:t xml:space="preserve">VIT-IST</w:t>
      </w:r>
    </w:p>
    <w:p>
      <w:pPr>
        <w:spacing w:after="80"/>
        <w:jc w:val="center"/>
      </w:pPr>
      <w:r>
        <w:rPr>
          <w:rFonts w:ascii="Arial" w:cs="Arial" w:eastAsia="Arial" w:hAnsi="Arial"/>
          <w:b/>
          <w:bCs/>
          <w:color w:val="1B005D"/>
          <w:sz w:val="36"/>
          <w:szCs w:val="36"/>
        </w:rPr>
        <w:t xml:space="preserve">Smart Attendance Segregator</w:t>
      </w:r>
    </w:p>
    <w:p>
      <w:pPr>
        <w:spacing w:after="80"/>
        <w:jc w:val="center"/>
      </w:pPr>
      <w:r>
        <w:rPr>
          <w:rFonts w:ascii="Arial" w:cs="Arial" w:eastAsia="Arial" w:hAnsi="Arial"/>
          <w:color w:val="555555"/>
          <w:sz w:val="24"/>
          <w:szCs w:val="24"/>
        </w:rPr>
        <w:t xml:space="preserve">Technical Documentation &amp; User Guide</w:t>
      </w:r>
    </w:p>
    <w:p>
      <w:pPr>
        <w:spacing w:after="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1B005D" w:val="clear"/>
            <w:tcMar>
              <w:top w:type="dxa" w:w="160"/>
              <w:left w:type="dxa" w:w="300"/>
              <w:bottom w:type="dxa" w:w="160"/>
              <w:right w:type="dxa" w:w="300"/>
            </w:tcMar>
          </w:tcPr>
          <w:p>
            <w:pPr>
              <w:jc w:val="center"/>
            </w:pPr>
            <w:r>
              <w:rPr>
                <w:rFonts w:ascii="Arial" w:cs="Arial" w:eastAsia="Arial" w:hAnsi="Arial"/>
                <w:color w:val="FFFFFF"/>
                <w:sz w:val="20"/>
                <w:szCs w:val="20"/>
              </w:rPr>
              <w:t xml:space="preserve">Office of Innovation, Startup and Technology Transfer</w:t>
            </w:r>
          </w:p>
          <w:p>
            <w:pPr>
              <w:jc w:val="center"/>
            </w:pPr>
            <w:r>
              <w:rPr>
                <w:rFonts w:ascii="Arial" w:cs="Arial" w:eastAsia="Arial" w:hAnsi="Arial"/>
                <w:b/>
                <w:bCs/>
                <w:color w:val="FFFFFF"/>
                <w:sz w:val="22"/>
                <w:szCs w:val="22"/>
              </w:rPr>
              <w:t xml:space="preserve">Vellore Institute of Technology (VIT)</w:t>
            </w:r>
          </w:p>
          <w:p>
            <w:pPr>
              <w:spacing w:before="120"/>
              <w:jc w:val="center"/>
            </w:pPr>
            <w:r>
              <w:rPr>
                <w:rFonts w:ascii="Arial" w:cs="Arial" w:eastAsia="Arial" w:hAnsi="Arial"/>
                <w:color w:val="CCBBFF"/>
                <w:sz w:val="18"/>
                <w:szCs w:val="18"/>
              </w:rPr>
              <w:t xml:space="preserve">Version 2.0  |  March 2026</w:t>
            </w:r>
          </w:p>
        </w:tc>
      </w:tr>
    </w:tbl>
    <w:p>
      <w:pPr>
        <w:spacing w:after="120"/>
      </w:pPr>
      <w:r>
        <w:t xml:space="preserve"/>
      </w:r>
    </w:p>
    <w:p>
      <w:pPr>
        <w:spacing w:after="120"/>
      </w:pPr>
      <w:r>
        <w:t xml:space="preserve"/>
      </w:r>
    </w:p>
    <w:p>
      <w:pPr>
        <w:spacing w:after="120"/>
      </w:pPr>
      <w:r>
        <w:t xml:space="preserve"/>
      </w:r>
    </w:p>
    <w:p>
      <w:pPr>
        <w:pStyle w:val="Heading1"/>
        <w:shd w:fill="1B005D" w:val="clear"/>
        <w:spacing w:before="320" w:after="120"/>
        <w:ind w:left="200" w:right="200"/>
      </w:pPr>
      <w:r>
        <w:rPr>
          <w:rFonts w:ascii="Arial" w:cs="Arial" w:eastAsia="Arial" w:hAnsi="Arial"/>
          <w:b/>
          <w:bCs/>
          <w:color w:val="FFFFFF"/>
          <w:sz w:val="28"/>
          <w:szCs w:val="28"/>
        </w:rPr>
        <w:t xml:space="preserve">  1.  Overview</w:t>
      </w:r>
    </w:p>
    <w:p>
      <w:pPr>
        <w:spacing w:after="120"/>
      </w:pPr>
      <w:r>
        <w:t xml:space="preserve"/>
      </w:r>
    </w:p>
    <w:p>
      <w:pPr>
        <w:spacing w:after="80"/>
      </w:pPr>
      <w:r>
        <w:rPr>
          <w:rFonts w:ascii="Arial" w:cs="Arial" w:eastAsia="Arial" w:hAnsi="Arial"/>
          <w:sz w:val="20"/>
          <w:szCs w:val="20"/>
        </w:rPr>
        <w:t xml:space="preserve">The VIT-IST Smart Attendance Segregator is a PHP web application that automates attendance management for events organised by the Office of Innovation, Startup and Technology Transfer at Vellore Institute of Technology.</w:t>
      </w:r>
    </w:p>
    <w:p>
      <w:pPr>
        <w:spacing w:after="120"/>
      </w:pPr>
      <w:r>
        <w:t xml:space="preserve"/>
      </w:r>
    </w:p>
    <w:p>
      <w:pPr>
        <w:spacing w:after="80"/>
      </w:pPr>
      <w:r>
        <w:rPr>
          <w:rFonts w:ascii="Arial" w:cs="Arial" w:eastAsia="Arial" w:hAnsi="Arial"/>
          <w:sz w:val="20"/>
          <w:szCs w:val="20"/>
        </w:rPr>
        <w:t xml:space="preserve">The system accepts raw Excel attendance sheets from event coordinators and automatically splits (segregates) each registration number into its correct school — producing one formatted Excel file per school, a combined ZIP archive, and a downloadable PDF summary report.</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B005D" w:sz="4"/>
              <w:left w:val="single" w:color="C89600" w:sz="12"/>
              <w:bottom w:val="single" w:color="1B005D" w:sz="4"/>
              <w:right w:val="none" w:color="FFFFFF" w:sz="0"/>
            </w:tcBorders>
            <w:shd w:fill="EDE7FF" w:val="clear"/>
            <w:tcMar>
              <w:top w:type="dxa" w:w="80"/>
              <w:left w:type="dxa" w:w="160"/>
              <w:bottom w:type="dxa" w:w="80"/>
              <w:right w:type="dxa" w:w="160"/>
            </w:tcMar>
          </w:tcPr>
          <w:p>
            <w:pPr>
              <w:spacing w:after="40"/>
            </w:pPr>
            <w:r>
              <w:rPr>
                <w:rFonts w:ascii="Arial" w:cs="Arial" w:eastAsia="Arial" w:hAnsi="Arial"/>
                <w:sz w:val="20"/>
                <w:szCs w:val="20"/>
              </w:rPr>
              <w:t xml:space="preserve">  Key Capabilities</w:t>
            </w:r>
          </w:p>
          <w:p>
            <w:pPr>
              <w:spacing w:after="40"/>
            </w:pPr>
            <w:r>
              <w:rPr>
                <w:rFonts w:ascii="Arial" w:cs="Arial" w:eastAsia="Arial" w:hAnsi="Arial"/>
                <w:sz w:val="20"/>
                <w:szCs w:val="20"/>
              </w:rPr>
              <w:t xml:space="preserve">  • Register single-day and multi-day events with full metadata</w:t>
            </w:r>
          </w:p>
          <w:p>
            <w:pPr>
              <w:spacing w:after="40"/>
            </w:pPr>
            <w:r>
              <w:rPr>
                <w:rFonts w:ascii="Arial" w:cs="Arial" w:eastAsia="Arial" w:hAnsi="Arial"/>
                <w:sz w:val="20"/>
                <w:szCs w:val="20"/>
              </w:rPr>
              <w:t xml:space="preserve">  • Upload attendance Excel files and auto-segregate by school/department code</w:t>
            </w:r>
          </w:p>
          <w:p>
            <w:pPr>
              <w:spacing w:after="40"/>
            </w:pPr>
            <w:r>
              <w:rPr>
                <w:rFonts w:ascii="Arial" w:cs="Arial" w:eastAsia="Arial" w:hAnsi="Arial"/>
                <w:sz w:val="20"/>
                <w:szCs w:val="20"/>
              </w:rPr>
              <w:t xml:space="preserve">  • Generate per-school Excel files + ZIP bundle after every segregation run</w:t>
            </w:r>
          </w:p>
          <w:p>
            <w:pPr>
              <w:spacing w:after="40"/>
            </w:pPr>
            <w:r>
              <w:rPr>
                <w:rFonts w:ascii="Arial" w:cs="Arial" w:eastAsia="Arial" w:hAnsi="Arial"/>
                <w:sz w:val="20"/>
                <w:szCs w:val="20"/>
              </w:rPr>
              <w:t xml:space="preserve">  • Download a PDF summary of every segregation run (no server library needed)</w:t>
            </w:r>
          </w:p>
          <w:p>
            <w:pPr>
              <w:spacing w:after="40"/>
            </w:pPr>
            <w:r>
              <w:rPr>
                <w:rFonts w:ascii="Arial" w:cs="Arial" w:eastAsia="Arial" w:hAnsi="Arial"/>
                <w:sz w:val="20"/>
                <w:szCs w:val="20"/>
              </w:rPr>
              <w:t xml:space="preserve">  • Analytics dashboard: charts, KPIs, heatmap, leaderboards — all filterable by date/type</w:t>
            </w:r>
          </w:p>
          <w:p>
            <w:pPr>
              <w:spacing w:after="40"/>
            </w:pPr>
            <w:r>
              <w:rPr>
                <w:rFonts w:ascii="Arial" w:cs="Arial" w:eastAsia="Arial" w:hAnsi="Arial"/>
                <w:sz w:val="20"/>
                <w:szCs w:val="20"/>
              </w:rPr>
              <w:t xml:space="preserve">  • Download Analytics Report as a formatted PDF</w:t>
            </w:r>
          </w:p>
          <w:p>
            <w:pPr>
              <w:spacing w:after="40"/>
            </w:pPr>
            <w:r>
              <w:rPr>
                <w:rFonts w:ascii="Arial" w:cs="Arial" w:eastAsia="Arial" w:hAnsi="Arial"/>
                <w:sz w:val="20"/>
                <w:szCs w:val="20"/>
              </w:rPr>
              <w:t xml:space="preserve">  • Full admin panel: search, filter, sort, delete events and history records</w:t>
            </w:r>
          </w:p>
          <w:p>
            <w:pPr>
              <w:spacing w:after="40"/>
            </w:pPr>
            <w:r>
              <w:rPr>
                <w:rFonts w:ascii="Arial" w:cs="Arial" w:eastAsia="Arial" w:hAnsi="Arial"/>
                <w:sz w:val="20"/>
                <w:szCs w:val="20"/>
              </w:rPr>
              <w:t xml:space="preserve">  • Secure session-based login — no database user accounts required</w:t>
            </w:r>
          </w:p>
        </w:tc>
      </w:tr>
    </w:tbl>
    <w:p>
      <w:pPr>
        <w:spacing w:after="120"/>
      </w:pPr>
      <w:r>
        <w:t xml:space="preserve"/>
      </w:r>
    </w:p>
    <w:p>
      <w:pPr>
        <w:pStyle w:val="Heading1"/>
        <w:shd w:fill="1B005D" w:val="clear"/>
        <w:spacing w:before="320" w:after="120"/>
        <w:ind w:left="200" w:right="200"/>
      </w:pPr>
      <w:r>
        <w:rPr>
          <w:rFonts w:ascii="Arial" w:cs="Arial" w:eastAsia="Arial" w:hAnsi="Arial"/>
          <w:b/>
          <w:bCs/>
          <w:color w:val="FFFFFF"/>
          <w:sz w:val="28"/>
          <w:szCs w:val="28"/>
        </w:rPr>
        <w:t xml:space="preserve">  2.  Technology Stack</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CCCCCC" w:sz="1"/>
              <w:left w:val="single" w:color="CCCCCC" w:sz="1"/>
              <w:bottom w:val="single" w:color="CCCCCC" w:sz="1"/>
              <w:right w:val="single" w:color="CCCCCC" w:sz="1"/>
            </w:tcBorders>
            <w:shd w:fill="1B005D" w:val="clear"/>
            <w:tcMar>
              <w:top w:type="dxa" w:w="60"/>
              <w:left w:type="dxa" w:w="120"/>
              <w:bottom w:type="dxa" w:w="60"/>
              <w:right w:type="dxa" w:w="120"/>
            </w:tcMar>
          </w:tcPr>
          <w:p>
            <w:r>
              <w:rPr>
                <w:rFonts w:ascii="Arial" w:cs="Arial" w:eastAsia="Arial" w:hAnsi="Arial"/>
                <w:b/>
                <w:bCs/>
                <w:color w:val="FFFFFF"/>
                <w:sz w:val="19"/>
                <w:szCs w:val="19"/>
              </w:rPr>
              <w:t xml:space="preserve">Layer</w:t>
            </w:r>
          </w:p>
        </w:tc>
        <w:tc>
          <w:tcPr>
            <w:tcW w:type="dxa" w:w="3500"/>
            <w:tcBorders>
              <w:top w:val="single" w:color="CCCCCC" w:sz="1"/>
              <w:left w:val="single" w:color="CCCCCC" w:sz="1"/>
              <w:bottom w:val="single" w:color="CCCCCC" w:sz="1"/>
              <w:right w:val="single" w:color="CCCCCC" w:sz="1"/>
            </w:tcBorders>
            <w:shd w:fill="1B005D" w:val="clear"/>
            <w:tcMar>
              <w:top w:type="dxa" w:w="60"/>
              <w:left w:type="dxa" w:w="120"/>
              <w:bottom w:type="dxa" w:w="60"/>
              <w:right w:type="dxa" w:w="120"/>
            </w:tcMar>
          </w:tcPr>
          <w:p>
            <w:r>
              <w:rPr>
                <w:rFonts w:ascii="Arial" w:cs="Arial" w:eastAsia="Arial" w:hAnsi="Arial"/>
                <w:b/>
                <w:bCs/>
                <w:color w:val="FFFFFF"/>
                <w:sz w:val="19"/>
                <w:szCs w:val="19"/>
              </w:rPr>
              <w:t xml:space="preserve">Technology</w:t>
            </w:r>
          </w:p>
        </w:tc>
        <w:tc>
          <w:tcPr>
            <w:tcW w:type="dxa" w:w="3500"/>
            <w:tcBorders>
              <w:top w:val="single" w:color="CCCCCC" w:sz="1"/>
              <w:left w:val="single" w:color="CCCCCC" w:sz="1"/>
              <w:bottom w:val="single" w:color="CCCCCC" w:sz="1"/>
              <w:right w:val="single" w:color="CCCCCC" w:sz="1"/>
            </w:tcBorders>
            <w:shd w:fill="1B005D" w:val="clear"/>
            <w:tcMar>
              <w:top w:type="dxa" w:w="60"/>
              <w:left w:type="dxa" w:w="120"/>
              <w:bottom w:type="dxa" w:w="60"/>
              <w:right w:type="dxa" w:w="12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Backend</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22222"/>
                <w:sz w:val="19"/>
                <w:szCs w:val="19"/>
              </w:rPr>
              <w:t xml:space="preserve">PHP 8.1+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Server logic, session management, DB queries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Database</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22222"/>
                <w:sz w:val="19"/>
                <w:szCs w:val="19"/>
              </w:rPr>
              <w:t xml:space="preserve">MySQL (via PDO)</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Events, history, schools, segregation stats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Spreadsheet</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22222"/>
                <w:sz w:val="19"/>
                <w:szCs w:val="19"/>
              </w:rPr>
              <w:t xml:space="preserve">PhpSpreadsheet 5.4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Read/write Excel (.xlsx) files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Frontend</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22222"/>
                <w:sz w:val="19"/>
                <w:szCs w:val="19"/>
              </w:rPr>
              <w:t xml:space="preserve">Vanilla JS + Chart.js 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Dynamic UI, analytics charts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PDF (client)</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22222"/>
                <w:sz w:val="19"/>
                <w:szCs w:val="19"/>
              </w:rPr>
              <w:t xml:space="preserve">jsPDF 2.5 (CDN)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Analytics PDF + Segregation Summary PDF</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Styling</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22222"/>
                <w:sz w:val="19"/>
                <w:szCs w:val="19"/>
              </w:rPr>
              <w:t xml:space="preserve">Custom CSS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VIT purple theme, responsive layout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Server</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22222"/>
                <w:sz w:val="19"/>
                <w:szCs w:val="19"/>
              </w:rPr>
              <w:t xml:space="preserve">XAMPP (Apache)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Local development &amp; deployment</w:t>
            </w:r>
          </w:p>
        </w:tc>
      </w:tr>
    </w:tbl>
    <w:p>
      <w:pPr>
        <w:spacing w:after="120"/>
      </w:pPr>
      <w:r>
        <w:t xml:space="preserve"/>
      </w:r>
    </w:p>
    <w:p>
      <w:pPr>
        <w:pStyle w:val="Heading1"/>
        <w:shd w:fill="1B005D" w:val="clear"/>
        <w:spacing w:before="320" w:after="120"/>
        <w:ind w:left="200" w:right="200"/>
      </w:pPr>
      <w:r>
        <w:rPr>
          <w:rFonts w:ascii="Arial" w:cs="Arial" w:eastAsia="Arial" w:hAnsi="Arial"/>
          <w:b/>
          <w:bCs/>
          <w:color w:val="FFFFFF"/>
          <w:sz w:val="28"/>
          <w:szCs w:val="28"/>
        </w:rPr>
        <w:t xml:space="preserve">  3.  Project Structure</w:t>
      </w:r>
    </w:p>
    <w:p>
      <w:pPr>
        <w:spacing w:after="120"/>
      </w:pPr>
      <w:r>
        <w:t xml:space="preserve"/>
      </w:r>
    </w:p>
    <w:p>
      <w:pPr>
        <w:shd w:fill="F5F5F5" w:val="clear"/>
        <w:spacing w:after="60"/>
        <w:ind w:left="400"/>
      </w:pPr>
      <w:r>
        <w:rPr>
          <w:rFonts w:ascii="Courier New" w:cs="Courier New" w:eastAsia="Courier New" w:hAnsi="Courier New"/>
          <w:color w:val="333333"/>
          <w:sz w:val="18"/>
          <w:szCs w:val="18"/>
        </w:rPr>
        <w:t xml:space="preserve">htdocs/</w:t>
      </w:r>
    </w:p>
    <w:p>
      <w:pPr>
        <w:shd w:fill="F5F5F5" w:val="clear"/>
        <w:spacing w:after="60"/>
        <w:ind w:left="400"/>
      </w:pPr>
      <w:r>
        <w:rPr>
          <w:rFonts w:ascii="Courier New" w:cs="Courier New" w:eastAsia="Courier New" w:hAnsi="Courier New"/>
          <w:color w:val="333333"/>
          <w:sz w:val="18"/>
          <w:szCs w:val="18"/>
        </w:rPr>
        <w:t xml:space="preserve">  register_event.php   — Main application (all pages in one file)</w:t>
      </w:r>
    </w:p>
    <w:p>
      <w:pPr>
        <w:shd w:fill="F5F5F5" w:val="clear"/>
        <w:spacing w:after="60"/>
        <w:ind w:left="400"/>
      </w:pPr>
      <w:r>
        <w:rPr>
          <w:rFonts w:ascii="Courier New" w:cs="Courier New" w:eastAsia="Courier New" w:hAnsi="Courier New"/>
          <w:color w:val="333333"/>
          <w:sz w:val="18"/>
          <w:szCs w:val="18"/>
        </w:rPr>
        <w:t xml:space="preserve">  index.php            — Login page</w:t>
      </w:r>
    </w:p>
    <w:p>
      <w:pPr>
        <w:shd w:fill="F5F5F5" w:val="clear"/>
        <w:spacing w:after="60"/>
        <w:ind w:left="400"/>
      </w:pPr>
      <w:r>
        <w:rPr>
          <w:rFonts w:ascii="Courier New" w:cs="Courier New" w:eastAsia="Courier New" w:hAnsi="Courier New"/>
          <w:color w:val="333333"/>
          <w:sz w:val="18"/>
          <w:szCs w:val="18"/>
        </w:rPr>
        <w:t xml:space="preserve">  db.php               — Database connection (PDO)</w:t>
      </w:r>
    </w:p>
    <w:p>
      <w:pPr>
        <w:shd w:fill="F5F5F5" w:val="clear"/>
        <w:spacing w:after="60"/>
        <w:ind w:left="400"/>
      </w:pPr>
      <w:r>
        <w:rPr>
          <w:rFonts w:ascii="Courier New" w:cs="Courier New" w:eastAsia="Courier New" w:hAnsi="Courier New"/>
          <w:color w:val="333333"/>
          <w:sz w:val="18"/>
          <w:szCs w:val="18"/>
        </w:rPr>
        <w:t xml:space="preserve">  analytics_data.php   — AJAX endpoint for analytics data</w:t>
      </w:r>
    </w:p>
    <w:p>
      <w:pPr>
        <w:shd w:fill="F5F5F5" w:val="clear"/>
        <w:spacing w:after="60"/>
        <w:ind w:left="400"/>
      </w:pPr>
      <w:r>
        <w:rPr>
          <w:rFonts w:ascii="Courier New" w:cs="Courier New" w:eastAsia="Courier New" w:hAnsi="Courier New"/>
          <w:color w:val="333333"/>
          <w:sz w:val="18"/>
          <w:szCs w:val="18"/>
        </w:rPr>
        <w:t xml:space="preserve">  style.css            — Global stylesheet</w:t>
      </w:r>
    </w:p>
    <w:p>
      <w:pPr>
        <w:shd w:fill="F5F5F5" w:val="clear"/>
        <w:spacing w:after="60"/>
        <w:ind w:left="400"/>
      </w:pPr>
      <w:r>
        <w:rPr>
          <w:rFonts w:ascii="Courier New" w:cs="Courier New" w:eastAsia="Courier New" w:hAnsi="Courier New"/>
          <w:color w:val="333333"/>
          <w:sz w:val="18"/>
          <w:szCs w:val="18"/>
        </w:rPr>
        <w:t xml:space="preserve">  setup.sql            — Database schema + seed data</w:t>
      </w:r>
    </w:p>
    <w:p>
      <w:pPr>
        <w:shd w:fill="F5F5F5" w:val="clear"/>
        <w:spacing w:after="60"/>
        <w:ind w:left="400"/>
      </w:pPr>
      <w:r>
        <w:rPr>
          <w:rFonts w:ascii="Courier New" w:cs="Courier New" w:eastAsia="Courier New" w:hAnsi="Courier New"/>
          <w:color w:val="333333"/>
          <w:sz w:val="18"/>
          <w:szCs w:val="18"/>
        </w:rPr>
        <w:t xml:space="preserve">  composer.json        — PHP dependencies</w:t>
      </w:r>
    </w:p>
    <w:p>
      <w:pPr>
        <w:shd w:fill="F5F5F5" w:val="clear"/>
        <w:spacing w:after="60"/>
        <w:ind w:left="400"/>
      </w:pPr>
      <w:r>
        <w:rPr>
          <w:rFonts w:ascii="Courier New" w:cs="Courier New" w:eastAsia="Courier New" w:hAnsi="Courier New"/>
          <w:color w:val="333333"/>
          <w:sz w:val="18"/>
          <w:szCs w:val="18"/>
        </w:rPr>
        <w:t xml:space="preserve">  vendor/              — Composer packages (PhpSpreadsheet)</w:t>
      </w:r>
    </w:p>
    <w:p>
      <w:pPr>
        <w:shd w:fill="F5F5F5" w:val="clear"/>
        <w:spacing w:after="60"/>
        <w:ind w:left="400"/>
      </w:pPr>
      <w:r>
        <w:rPr>
          <w:rFonts w:ascii="Courier New" w:cs="Courier New" w:eastAsia="Courier New" w:hAnsi="Courier New"/>
          <w:color w:val="333333"/>
          <w:sz w:val="18"/>
          <w:szCs w:val="18"/>
        </w:rPr>
        <w:t xml:space="preserve">  downloads/           — Generated Excel files and ZIP archives</w:t>
      </w:r>
    </w:p>
    <w:p>
      <w:pPr>
        <w:shd w:fill="F5F5F5" w:val="clear"/>
        <w:spacing w:after="60"/>
        <w:ind w:left="400"/>
      </w:pPr>
      <w:r>
        <w:rPr>
          <w:rFonts w:ascii="Courier New" w:cs="Courier New" w:eastAsia="Courier New" w:hAnsi="Courier New"/>
          <w:color w:val="333333"/>
          <w:sz w:val="18"/>
          <w:szCs w:val="18"/>
        </w:rPr>
        <w:t xml:space="preserve">  iiclogo.png          — IIC logo</w:t>
      </w:r>
    </w:p>
    <w:p>
      <w:pPr>
        <w:shd w:fill="F5F5F5" w:val="clear"/>
        <w:spacing w:after="60"/>
        <w:ind w:left="400"/>
      </w:pPr>
      <w:r>
        <w:rPr>
          <w:rFonts w:ascii="Courier New" w:cs="Courier New" w:eastAsia="Courier New" w:hAnsi="Courier New"/>
          <w:color w:val="333333"/>
          <w:sz w:val="18"/>
          <w:szCs w:val="18"/>
        </w:rPr>
        <w:t xml:space="preserve">  vitlogo.png          — VIT logo</w:t>
      </w:r>
    </w:p>
    <w:p>
      <w:pPr>
        <w:spacing w:after="120"/>
      </w:pPr>
      <w:r>
        <w:t xml:space="preserve"/>
      </w:r>
    </w:p>
    <w:p>
      <w:pPr>
        <w:pStyle w:val="Heading1"/>
        <w:shd w:fill="1B005D" w:val="clear"/>
        <w:spacing w:before="320" w:after="120"/>
        <w:ind w:left="200" w:right="200"/>
      </w:pPr>
      <w:r>
        <w:rPr>
          <w:rFonts w:ascii="Arial" w:cs="Arial" w:eastAsia="Arial" w:hAnsi="Arial"/>
          <w:b/>
          <w:bCs/>
          <w:color w:val="FFFFFF"/>
          <w:sz w:val="28"/>
          <w:szCs w:val="28"/>
        </w:rPr>
        <w:t xml:space="preserve">  4.  Database Schema</w:t>
      </w:r>
    </w:p>
    <w:p>
      <w:pPr>
        <w:spacing w:after="120"/>
      </w:pPr>
      <w:r>
        <w:t xml:space="preserve"/>
      </w:r>
    </w:p>
    <w:p>
      <w:pPr>
        <w:spacing w:before="180" w:after="60"/>
      </w:pPr>
      <w:r>
        <w:rPr>
          <w:rFonts w:ascii="Arial" w:cs="Arial" w:eastAsia="Arial" w:hAnsi="Arial"/>
          <w:b/>
          <w:bCs/>
          <w:color w:val="1B005D"/>
          <w:sz w:val="22"/>
          <w:szCs w:val="22"/>
        </w:rPr>
        <w:t xml:space="preserve">events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tcBorders>
              <w:top w:val="single" w:color="CCCCCC" w:sz="1"/>
              <w:left w:val="single" w:color="CCCCCC" w:sz="1"/>
              <w:bottom w:val="single" w:color="CCCCCC" w:sz="1"/>
              <w:right w:val="single" w:color="CCCCCC" w:sz="1"/>
            </w:tcBorders>
            <w:shd w:fill="1B005D" w:val="clear"/>
            <w:tcMar>
              <w:top w:type="dxa" w:w="60"/>
              <w:left w:type="dxa" w:w="120"/>
              <w:bottom w:type="dxa" w:w="60"/>
              <w:right w:type="dxa" w:w="12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B005D" w:val="clear"/>
            <w:tcMar>
              <w:top w:type="dxa" w:w="60"/>
              <w:left w:type="dxa" w:w="120"/>
              <w:bottom w:type="dxa" w:w="60"/>
              <w:right w:type="dxa" w:w="120"/>
            </w:tcMar>
          </w:tcPr>
          <w:p>
            <w:r>
              <w:rPr>
                <w:rFonts w:ascii="Arial" w:cs="Arial" w:eastAsia="Arial" w:hAnsi="Arial"/>
                <w:b/>
                <w:bCs/>
                <w:color w:val="FFFFFF"/>
                <w:sz w:val="19"/>
                <w:szCs w:val="19"/>
              </w:rPr>
              <w:t xml:space="preserve">Type</w:t>
            </w:r>
          </w:p>
        </w:tc>
        <w:tc>
          <w:tcPr>
            <w:tcW w:type="dxa" w:w="5000"/>
            <w:tcBorders>
              <w:top w:val="single" w:color="CCCCCC" w:sz="1"/>
              <w:left w:val="single" w:color="CCCCCC" w:sz="1"/>
              <w:bottom w:val="single" w:color="CCCCCC" w:sz="1"/>
              <w:right w:val="single" w:color="CCCCCC" w:sz="1"/>
            </w:tcBorders>
            <w:shd w:fill="1B005D" w:val="clear"/>
            <w:tcMar>
              <w:top w:type="dxa" w:w="60"/>
              <w:left w:type="dxa" w:w="120"/>
              <w:bottom w:type="dxa" w:w="6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Courier New" w:cs="Courier New" w:eastAsia="Courier New" w:hAnsi="Courier New"/>
                <w:color w:val="222222"/>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INT PK AUTO</w:t>
            </w:r>
          </w:p>
        </w:tc>
        <w:tc>
          <w:tcPr>
            <w:tcW w:type="dxa" w:w="5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Unique event identifier</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Courier New" w:cs="Courier New" w:eastAsia="Courier New" w:hAnsi="Courier New"/>
                <w:color w:val="222222"/>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VARCHAR(255)</w:t>
            </w:r>
          </w:p>
        </w:tc>
        <w:tc>
          <w:tcPr>
            <w:tcW w:type="dxa" w:w="5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Event name (must be unique per segregation run)</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Courier New" w:cs="Courier New" w:eastAsia="Courier New" w:hAnsi="Courier New"/>
                <w:color w:val="222222"/>
                <w:sz w:val="18"/>
                <w:szCs w:val="18"/>
              </w:rPr>
              <w:t xml:space="preserve">venue</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VARCHAR(255)</w:t>
            </w:r>
          </w:p>
        </w:tc>
        <w:tc>
          <w:tcPr>
            <w:tcW w:type="dxa" w:w="5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Event venue</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Courier New" w:cs="Courier New" w:eastAsia="Courier New" w:hAnsi="Courier New"/>
                <w:color w:val="222222"/>
                <w:sz w:val="18"/>
                <w:szCs w:val="18"/>
              </w:rPr>
              <w:t xml:space="preserve">organising_team</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VARCHAR(255)</w:t>
            </w:r>
          </w:p>
        </w:tc>
        <w:tc>
          <w:tcPr>
            <w:tcW w:type="dxa" w:w="5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Faculty coordinator name</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Courier New" w:cs="Courier New" w:eastAsia="Courier New" w:hAnsi="Courier New"/>
                <w:color w:val="222222"/>
                <w:sz w:val="18"/>
                <w:szCs w:val="18"/>
              </w:rPr>
              <w:t xml:space="preserve">school</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VARCHAR(100)</w:t>
            </w:r>
          </w:p>
        </w:tc>
        <w:tc>
          <w:tcPr>
            <w:tcW w:type="dxa" w:w="5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Organising school</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Courier New" w:cs="Courier New" w:eastAsia="Courier New" w:hAnsi="Courier New"/>
                <w:color w:val="222222"/>
                <w:sz w:val="18"/>
                <w:szCs w:val="18"/>
              </w:rPr>
              <w:t xml:space="preserve">phone_number</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VARCHAR(20)</w:t>
            </w:r>
          </w:p>
        </w:tc>
        <w:tc>
          <w:tcPr>
            <w:tcW w:type="dxa" w:w="5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Faculty contact (optional)</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Courier New" w:cs="Courier New" w:eastAsia="Courier New" w:hAnsi="Courier New"/>
                <w:color w:val="222222"/>
                <w:sz w:val="18"/>
                <w:szCs w:val="18"/>
              </w:rPr>
              <w:t xml:space="preserve">event_type</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VARCHAR(100)</w:t>
            </w:r>
          </w:p>
        </w:tc>
        <w:tc>
          <w:tcPr>
            <w:tcW w:type="dxa" w:w="5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One of 8 predefined event types</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Courier New" w:cs="Courier New" w:eastAsia="Courier New" w:hAnsi="Courier New"/>
                <w:color w:val="222222"/>
                <w:sz w:val="18"/>
                <w:szCs w:val="18"/>
              </w:rPr>
              <w:t xml:space="preserve">multiday</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TINYINT(1)</w:t>
            </w:r>
          </w:p>
        </w:tc>
        <w:tc>
          <w:tcPr>
            <w:tcW w:type="dxa" w:w="5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0 = single day, 1 = multi-day</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Courier New" w:cs="Courier New" w:eastAsia="Courier New" w:hAnsi="Courier New"/>
                <w:color w:val="222222"/>
                <w:sz w:val="18"/>
                <w:szCs w:val="18"/>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DATE</w:t>
            </w:r>
          </w:p>
        </w:tc>
        <w:tc>
          <w:tcPr>
            <w:tcW w:type="dxa" w:w="5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Event start date (or only date)</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Courier New" w:cs="Courier New" w:eastAsia="Courier New" w:hAnsi="Courier New"/>
                <w:color w:val="222222"/>
                <w:sz w:val="18"/>
                <w:szCs w:val="18"/>
              </w:rPr>
              <w:t xml:space="preserve">end_date</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DATE</w:t>
            </w:r>
          </w:p>
        </w:tc>
        <w:tc>
          <w:tcPr>
            <w:tcW w:type="dxa" w:w="5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Last day (multi-day events only)</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Courier New" w:cs="Courier New" w:eastAsia="Courier New" w:hAnsi="Courier New"/>
                <w:color w:val="222222"/>
                <w:sz w:val="18"/>
                <w:szCs w:val="18"/>
              </w:rPr>
              <w:t xml:space="preserve">time</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VARCHAR(100)</w:t>
            </w:r>
          </w:p>
        </w:tc>
        <w:tc>
          <w:tcPr>
            <w:tcW w:type="dxa" w:w="5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Timing string (single-day)</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rFonts w:ascii="Courier New" w:cs="Courier New" w:eastAsia="Courier New" w:hAnsi="Courier New"/>
                <w:color w:val="222222"/>
                <w:sz w:val="18"/>
                <w:szCs w:val="18"/>
              </w:rPr>
              <w:t xml:space="preserve">days</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JSON</w:t>
            </w:r>
          </w:p>
        </w:tc>
        <w:tc>
          <w:tcPr>
            <w:tcW w:type="dxa" w:w="5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urier New" w:cs="Courier New" w:eastAsia="Courier New" w:hAnsi="Courier New"/>
                <w:color w:val="222222"/>
                <w:sz w:val="18"/>
                <w:szCs w:val="18"/>
              </w:rPr>
              <w:t xml:space="preserve">Array of {date, time} for multi-day events</w:t>
            </w:r>
          </w:p>
        </w:tc>
      </w:tr>
    </w:tbl>
    <w:p>
      <w:pPr>
        <w:spacing w:after="120"/>
      </w:pPr>
      <w:r>
        <w:t xml:space="preserve"/>
      </w:r>
    </w:p>
    <w:p>
      <w:pPr>
        <w:spacing w:before="180" w:after="60"/>
      </w:pPr>
      <w:r>
        <w:rPr>
          <w:rFonts w:ascii="Arial" w:cs="Arial" w:eastAsia="Arial" w:hAnsi="Arial"/>
          <w:b/>
          <w:bCs/>
          <w:color w:val="1B005D"/>
          <w:sz w:val="22"/>
          <w:szCs w:val="22"/>
        </w:rPr>
        <w:t xml:space="preserve">segregation_history</w:t>
      </w:r>
    </w:p>
    <w:p>
      <w:pPr>
        <w:spacing w:after="80"/>
      </w:pPr>
      <w:r>
        <w:rPr>
          <w:rFonts w:ascii="Arial" w:cs="Arial" w:eastAsia="Arial" w:hAnsi="Arial"/>
          <w:sz w:val="20"/>
          <w:szCs w:val="20"/>
        </w:rPr>
        <w:t xml:space="preserve">Stores one record per segregation run. Contains the list of events processed, date range, and references to generated ZIP files.</w:t>
      </w:r>
    </w:p>
    <w:p>
      <w:pPr>
        <w:spacing w:after="120"/>
      </w:pPr>
      <w:r>
        <w:t xml:space="preserve"/>
      </w:r>
    </w:p>
    <w:p>
      <w:pPr>
        <w:spacing w:before="180" w:after="60"/>
      </w:pPr>
      <w:r>
        <w:rPr>
          <w:rFonts w:ascii="Arial" w:cs="Arial" w:eastAsia="Arial" w:hAnsi="Arial"/>
          <w:b/>
          <w:bCs/>
          <w:color w:val="1B005D"/>
          <w:sz w:val="22"/>
          <w:szCs w:val="22"/>
        </w:rPr>
        <w:t xml:space="preserve">segregation_stats</w:t>
      </w:r>
    </w:p>
    <w:p>
      <w:pPr>
        <w:spacing w:after="80"/>
      </w:pPr>
      <w:r>
        <w:rPr>
          <w:rFonts w:ascii="Arial" w:cs="Arial" w:eastAsia="Arial" w:hAnsi="Arial"/>
          <w:sz w:val="20"/>
          <w:szCs w:val="20"/>
        </w:rPr>
        <w:t xml:space="preserve">Stores per-school, per-event student counts after each segregation run. Powers all student KPIs and analytics charts including time-filtered student counts.</w:t>
      </w:r>
    </w:p>
    <w:p>
      <w:pPr>
        <w:spacing w:after="120"/>
      </w:pPr>
      <w:r>
        <w:t xml:space="preserve"/>
      </w:r>
    </w:p>
    <w:p>
      <w:pPr>
        <w:spacing w:before="180" w:after="60"/>
      </w:pPr>
      <w:r>
        <w:rPr>
          <w:rFonts w:ascii="Arial" w:cs="Arial" w:eastAsia="Arial" w:hAnsi="Arial"/>
          <w:b/>
          <w:bCs/>
          <w:color w:val="1B005D"/>
          <w:sz w:val="22"/>
          <w:szCs w:val="22"/>
        </w:rPr>
        <w:t xml:space="preserve">schools</w:t>
      </w:r>
    </w:p>
    <w:p>
      <w:pPr>
        <w:spacing w:after="80"/>
      </w:pPr>
      <w:r>
        <w:rPr>
          <w:rFonts w:ascii="Arial" w:cs="Arial" w:eastAsia="Arial" w:hAnsi="Arial"/>
          <w:sz w:val="20"/>
          <w:szCs w:val="20"/>
        </w:rPr>
        <w:t xml:space="preserve">Maps school names to arrays of department codes (stored as JSON). Example: SCOPE → ["BBS","BDS","BCT","BCE",...]. The application also uses hardcoded defaults as a fallback.</w:t>
      </w:r>
    </w:p>
    <w:p>
      <w:pPr>
        <w:spacing w:after="120"/>
      </w:pPr>
      <w:r>
        <w:t xml:space="preserve"/>
      </w:r>
    </w:p>
    <w:p>
      <w:pPr>
        <w:pStyle w:val="Heading1"/>
        <w:shd w:fill="1B005D" w:val="clear"/>
        <w:spacing w:before="320" w:after="120"/>
        <w:ind w:left="200" w:right="200"/>
      </w:pPr>
      <w:r>
        <w:rPr>
          <w:rFonts w:ascii="Arial" w:cs="Arial" w:eastAsia="Arial" w:hAnsi="Arial"/>
          <w:b/>
          <w:bCs/>
          <w:color w:val="FFFFFF"/>
          <w:sz w:val="28"/>
          <w:szCs w:val="28"/>
        </w:rPr>
        <w:t xml:space="preserve">  5.  Setup &amp; Installation</w:t>
      </w:r>
    </w:p>
    <w:p>
      <w:pPr>
        <w:spacing w:after="120"/>
      </w:pPr>
      <w:r>
        <w:t xml:space="preserve"/>
      </w:r>
    </w:p>
    <w:p>
      <w:pPr>
        <w:spacing w:before="180" w:after="60"/>
      </w:pPr>
      <w:r>
        <w:rPr>
          <w:rFonts w:ascii="Arial" w:cs="Arial" w:eastAsia="Arial" w:hAnsi="Arial"/>
          <w:b/>
          <w:bCs/>
          <w:color w:val="1B005D"/>
          <w:sz w:val="22"/>
          <w:szCs w:val="22"/>
        </w:rPr>
        <w:t xml:space="preserve">Prerequisites</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XAMPP (PHP 8.1+, MySQL, Apache)</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Composer (PHP package manager)</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Web browser (Chrome/Edge recommended)</w:t>
      </w:r>
    </w:p>
    <w:p>
      <w:pPr>
        <w:spacing w:after="120"/>
      </w:pPr>
      <w:r>
        <w:t xml:space="preserve"/>
      </w:r>
    </w:p>
    <w:p>
      <w:pPr>
        <w:spacing w:before="180" w:after="60"/>
      </w:pPr>
      <w:r>
        <w:rPr>
          <w:rFonts w:ascii="Arial" w:cs="Arial" w:eastAsia="Arial" w:hAnsi="Arial"/>
          <w:b/>
          <w:bCs/>
          <w:color w:val="1B005D"/>
          <w:sz w:val="22"/>
          <w:szCs w:val="22"/>
        </w:rPr>
        <w:t xml:space="preserve">Step 1 — Place Files</w:t>
      </w:r>
    </w:p>
    <w:p>
      <w:pPr>
        <w:spacing w:after="80"/>
      </w:pPr>
      <w:r>
        <w:rPr>
          <w:rFonts w:ascii="Arial" w:cs="Arial" w:eastAsia="Arial" w:hAnsi="Arial"/>
          <w:sz w:val="20"/>
          <w:szCs w:val="20"/>
        </w:rPr>
        <w:t xml:space="preserve">Copy all project files into your XAMPP htdocs folder:</w:t>
      </w:r>
    </w:p>
    <w:p>
      <w:pPr>
        <w:shd w:fill="F5F5F5" w:val="clear"/>
        <w:spacing w:after="60"/>
        <w:ind w:left="400"/>
      </w:pPr>
      <w:r>
        <w:rPr>
          <w:rFonts w:ascii="Courier New" w:cs="Courier New" w:eastAsia="Courier New" w:hAnsi="Courier New"/>
          <w:color w:val="333333"/>
          <w:sz w:val="18"/>
          <w:szCs w:val="18"/>
        </w:rPr>
        <w:t xml:space="preserve">C:\xampp\htdocs\your-project-name\</w:t>
      </w:r>
    </w:p>
    <w:p>
      <w:pPr>
        <w:spacing w:after="120"/>
      </w:pPr>
      <w:r>
        <w:t xml:space="preserve"/>
      </w:r>
    </w:p>
    <w:p>
      <w:pPr>
        <w:spacing w:before="180" w:after="60"/>
      </w:pPr>
      <w:r>
        <w:rPr>
          <w:rFonts w:ascii="Arial" w:cs="Arial" w:eastAsia="Arial" w:hAnsi="Arial"/>
          <w:b/>
          <w:bCs/>
          <w:color w:val="1B005D"/>
          <w:sz w:val="22"/>
          <w:szCs w:val="22"/>
        </w:rPr>
        <w:t xml:space="preserve">Step 2 — Install PHP Dependencies</w:t>
      </w:r>
    </w:p>
    <w:p>
      <w:pPr>
        <w:spacing w:after="80"/>
      </w:pPr>
      <w:r>
        <w:rPr>
          <w:rFonts w:ascii="Arial" w:cs="Arial" w:eastAsia="Arial" w:hAnsi="Arial"/>
          <w:sz w:val="20"/>
          <w:szCs w:val="20"/>
        </w:rPr>
        <w:t xml:space="preserve">Open a terminal in the project folder and run:</w:t>
      </w:r>
    </w:p>
    <w:p>
      <w:pPr>
        <w:shd w:fill="F5F5F5" w:val="clear"/>
        <w:spacing w:after="60"/>
        <w:ind w:left="400"/>
      </w:pPr>
      <w:r>
        <w:rPr>
          <w:rFonts w:ascii="Courier New" w:cs="Courier New" w:eastAsia="Courier New" w:hAnsi="Courier New"/>
          <w:color w:val="333333"/>
          <w:sz w:val="18"/>
          <w:szCs w:val="18"/>
        </w:rPr>
        <w:t xml:space="preserve">composer install</w:t>
      </w:r>
    </w:p>
    <w:p>
      <w:pPr>
        <w:spacing w:after="80"/>
      </w:pPr>
      <w:r>
        <w:rPr>
          <w:rFonts w:ascii="Arial" w:cs="Arial" w:eastAsia="Arial" w:hAnsi="Arial"/>
          <w:sz w:val="20"/>
          <w:szCs w:val="20"/>
        </w:rPr>
        <w:t xml:space="preserve">This installs PhpSpreadsheet. No other PHP libraries are required — PDF generation is handled client-side via jsPDF (loaded from CDN).</w:t>
      </w:r>
    </w:p>
    <w:p>
      <w:pPr>
        <w:spacing w:after="120"/>
      </w:pPr>
      <w:r>
        <w:t xml:space="preserve"/>
      </w:r>
    </w:p>
    <w:p>
      <w:pPr>
        <w:spacing w:before="180" w:after="60"/>
      </w:pPr>
      <w:r>
        <w:rPr>
          <w:rFonts w:ascii="Arial" w:cs="Arial" w:eastAsia="Arial" w:hAnsi="Arial"/>
          <w:b/>
          <w:bCs/>
          <w:color w:val="1B005D"/>
          <w:sz w:val="22"/>
          <w:szCs w:val="22"/>
        </w:rPr>
        <w:t xml:space="preserve">Step 3 — Set Up the Database</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Start Apache and MySQL in the XAMPP Control Panel</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Open phpMyAdmin → http://localhost/phpmyadmin</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Import setup.sql to create the database, tables, and seed school data</w:t>
      </w:r>
    </w:p>
    <w:p>
      <w:pPr>
        <w:spacing w:after="120"/>
      </w:pPr>
      <w:r>
        <w:t xml:space="preserve"/>
      </w:r>
    </w:p>
    <w:p>
      <w:pPr>
        <w:spacing w:before="180" w:after="60"/>
      </w:pPr>
      <w:r>
        <w:rPr>
          <w:rFonts w:ascii="Arial" w:cs="Arial" w:eastAsia="Arial" w:hAnsi="Arial"/>
          <w:b/>
          <w:bCs/>
          <w:color w:val="1B005D"/>
          <w:sz w:val="22"/>
          <w:szCs w:val="22"/>
        </w:rPr>
        <w:t xml:space="preserve">Step 4 — Configure Database Connection</w:t>
      </w:r>
    </w:p>
    <w:p>
      <w:pPr>
        <w:spacing w:after="80"/>
      </w:pPr>
      <w:r>
        <w:rPr>
          <w:rFonts w:ascii="Arial" w:cs="Arial" w:eastAsia="Arial" w:hAnsi="Arial"/>
          <w:sz w:val="20"/>
          <w:szCs w:val="20"/>
        </w:rPr>
        <w:t xml:space="preserve">Edit db.php if your MySQL credentials differ from defaults:</w:t>
      </w:r>
    </w:p>
    <w:p>
      <w:pPr>
        <w:shd w:fill="F5F5F5" w:val="clear"/>
        <w:spacing w:after="60"/>
        <w:ind w:left="400"/>
      </w:pPr>
      <w:r>
        <w:rPr>
          <w:rFonts w:ascii="Courier New" w:cs="Courier New" w:eastAsia="Courier New" w:hAnsi="Courier New"/>
          <w:color w:val="333333"/>
          <w:sz w:val="18"/>
          <w:szCs w:val="18"/>
        </w:rPr>
        <w:t xml:space="preserve">define('DB_HOST', 'localhost');</w:t>
      </w:r>
    </w:p>
    <w:p>
      <w:pPr>
        <w:shd w:fill="F5F5F5" w:val="clear"/>
        <w:spacing w:after="60"/>
        <w:ind w:left="400"/>
      </w:pPr>
      <w:r>
        <w:rPr>
          <w:rFonts w:ascii="Courier New" w:cs="Courier New" w:eastAsia="Courier New" w:hAnsi="Courier New"/>
          <w:color w:val="333333"/>
          <w:sz w:val="18"/>
          <w:szCs w:val="18"/>
        </w:rPr>
        <w:t xml:space="preserve">define('DB_NAME', 'attendance_segregator');</w:t>
      </w:r>
    </w:p>
    <w:p>
      <w:pPr>
        <w:shd w:fill="F5F5F5" w:val="clear"/>
        <w:spacing w:after="60"/>
        <w:ind w:left="400"/>
      </w:pPr>
      <w:r>
        <w:rPr>
          <w:rFonts w:ascii="Courier New" w:cs="Courier New" w:eastAsia="Courier New" w:hAnsi="Courier New"/>
          <w:color w:val="333333"/>
          <w:sz w:val="18"/>
          <w:szCs w:val="18"/>
        </w:rPr>
        <w:t xml:space="preserve">define('DB_USER', 'root');</w:t>
      </w:r>
    </w:p>
    <w:p>
      <w:pPr>
        <w:shd w:fill="F5F5F5" w:val="clear"/>
        <w:spacing w:after="60"/>
        <w:ind w:left="400"/>
      </w:pPr>
      <w:r>
        <w:rPr>
          <w:rFonts w:ascii="Courier New" w:cs="Courier New" w:eastAsia="Courier New" w:hAnsi="Courier New"/>
          <w:color w:val="333333"/>
          <w:sz w:val="18"/>
          <w:szCs w:val="18"/>
        </w:rPr>
        <w:t xml:space="preserve">define('DB_PASS', '');   // default XAMPP — empty password</w:t>
      </w:r>
    </w:p>
    <w:p>
      <w:pPr>
        <w:spacing w:after="120"/>
      </w:pPr>
      <w:r>
        <w:t xml:space="preserve"/>
      </w:r>
    </w:p>
    <w:p>
      <w:pPr>
        <w:spacing w:before="180" w:after="60"/>
      </w:pPr>
      <w:r>
        <w:rPr>
          <w:rFonts w:ascii="Arial" w:cs="Arial" w:eastAsia="Arial" w:hAnsi="Arial"/>
          <w:b/>
          <w:bCs/>
          <w:color w:val="1B005D"/>
          <w:sz w:val="22"/>
          <w:szCs w:val="22"/>
        </w:rPr>
        <w:t xml:space="preserve">Step 5 — Create Downloads Folder</w:t>
      </w:r>
    </w:p>
    <w:p>
      <w:pPr>
        <w:spacing w:after="80"/>
      </w:pPr>
      <w:r>
        <w:rPr>
          <w:rFonts w:ascii="Arial" w:cs="Arial" w:eastAsia="Arial" w:hAnsi="Arial"/>
          <w:sz w:val="20"/>
          <w:szCs w:val="20"/>
        </w:rPr>
        <w:t xml:space="preserve">Create a writable downloads/ folder in the project root. The application will create it automatically on first segregation, but you can also do it manually.</w:t>
      </w:r>
    </w:p>
    <w:p>
      <w:pPr>
        <w:spacing w:after="120"/>
      </w:pPr>
      <w:r>
        <w:t xml:space="preserve"/>
      </w:r>
    </w:p>
    <w:p>
      <w:pPr>
        <w:spacing w:before="180" w:after="60"/>
      </w:pPr>
      <w:r>
        <w:rPr>
          <w:rFonts w:ascii="Arial" w:cs="Arial" w:eastAsia="Arial" w:hAnsi="Arial"/>
          <w:b/>
          <w:bCs/>
          <w:color w:val="1B005D"/>
          <w:sz w:val="22"/>
          <w:szCs w:val="22"/>
        </w:rPr>
        <w:t xml:space="preserve">Step 6 — Access the Application</w:t>
      </w:r>
    </w:p>
    <w:p>
      <w:pPr>
        <w:shd w:fill="F5F5F5" w:val="clear"/>
        <w:spacing w:after="60"/>
        <w:ind w:left="400"/>
      </w:pPr>
      <w:r>
        <w:rPr>
          <w:rFonts w:ascii="Courier New" w:cs="Courier New" w:eastAsia="Courier New" w:hAnsi="Courier New"/>
          <w:color w:val="333333"/>
          <w:sz w:val="18"/>
          <w:szCs w:val="18"/>
        </w:rPr>
        <w:t xml:space="preserve">http://localhost/your-project-name/</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B005D" w:sz="4"/>
              <w:left w:val="single" w:color="C89600" w:sz="12"/>
              <w:bottom w:val="single" w:color="1B005D" w:sz="4"/>
              <w:right w:val="none" w:color="FFFFFF" w:sz="0"/>
            </w:tcBorders>
            <w:shd w:fill="EDE7FF" w:val="clear"/>
            <w:tcMar>
              <w:top w:type="dxa" w:w="80"/>
              <w:left w:type="dxa" w:w="160"/>
              <w:bottom w:type="dxa" w:w="80"/>
              <w:right w:type="dxa" w:w="160"/>
            </w:tcMar>
          </w:tcPr>
          <w:p>
            <w:pPr>
              <w:spacing w:after="40"/>
            </w:pPr>
            <w:r>
              <w:rPr>
                <w:rFonts w:ascii="Arial" w:cs="Arial" w:eastAsia="Arial" w:hAnsi="Arial"/>
                <w:sz w:val="20"/>
                <w:szCs w:val="20"/>
              </w:rPr>
              <w:t xml:space="preserve">  Default Login Credentials</w:t>
            </w:r>
          </w:p>
          <w:p>
            <w:pPr>
              <w:spacing w:after="40"/>
            </w:pPr>
            <w:r>
              <w:rPr>
                <w:rFonts w:ascii="Arial" w:cs="Arial" w:eastAsia="Arial" w:hAnsi="Arial"/>
                <w:sz w:val="20"/>
                <w:szCs w:val="20"/>
              </w:rPr>
              <w:t xml:space="preserve">  Username : Attendance</w:t>
            </w:r>
          </w:p>
          <w:p>
            <w:pPr>
              <w:spacing w:after="40"/>
            </w:pPr>
            <w:r>
              <w:rPr>
                <w:rFonts w:ascii="Arial" w:cs="Arial" w:eastAsia="Arial" w:hAnsi="Arial"/>
                <w:sz w:val="20"/>
                <w:szCs w:val="20"/>
              </w:rPr>
              <w:t xml:space="preserve">  Password : SPM@123</w:t>
            </w:r>
          </w:p>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These are hardcoded in index.php. Change them before deploying to a shared environment.</w:t>
            </w:r>
          </w:p>
        </w:tc>
      </w:tr>
    </w:tbl>
    <w:p>
      <w:pPr>
        <w:spacing w:after="120"/>
      </w:pPr>
      <w:r>
        <w:t xml:space="preserve"/>
      </w:r>
    </w:p>
    <w:p>
      <w:pPr>
        <w:pStyle w:val="Heading1"/>
        <w:shd w:fill="1B005D" w:val="clear"/>
        <w:spacing w:before="320" w:after="120"/>
        <w:ind w:left="200" w:right="200"/>
      </w:pPr>
      <w:r>
        <w:rPr>
          <w:rFonts w:ascii="Arial" w:cs="Arial" w:eastAsia="Arial" w:hAnsi="Arial"/>
          <w:b/>
          <w:bCs/>
          <w:color w:val="FFFFFF"/>
          <w:sz w:val="28"/>
          <w:szCs w:val="28"/>
        </w:rPr>
        <w:t xml:space="preserve">  6.  Features &amp; Usage</w:t>
      </w:r>
    </w:p>
    <w:p>
      <w:pPr>
        <w:spacing w:after="120"/>
      </w:pPr>
      <w:r>
        <w:t xml:space="preserve"/>
      </w:r>
    </w:p>
    <w:p>
      <w:pPr>
        <w:pStyle w:val="Heading2"/>
        <w:pBdr>
          <w:bottom w:val="single" w:color="1B005D" w:sz="8"/>
        </w:pBdr>
        <w:spacing w:before="260" w:after="80"/>
      </w:pPr>
      <w:r>
        <w:rPr>
          <w:rFonts w:ascii="Arial" w:cs="Arial" w:eastAsia="Arial" w:hAnsi="Arial"/>
          <w:b/>
          <w:bCs/>
          <w:color w:val="1B005D"/>
          <w:sz w:val="24"/>
          <w:szCs w:val="24"/>
        </w:rPr>
        <w:t xml:space="preserve">6.1  Event Registration</w:t>
      </w:r>
    </w:p>
    <w:p>
      <w:pPr>
        <w:spacing w:after="80"/>
      </w:pPr>
      <w:r>
        <w:rPr>
          <w:rFonts w:ascii="Arial" w:cs="Arial" w:eastAsia="Arial" w:hAnsi="Arial"/>
          <w:sz w:val="20"/>
          <w:szCs w:val="20"/>
        </w:rPr>
        <w:t xml:space="preserve">Navigate to the Event Registration tab to register a new event.</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4500"/>
            <w:tcBorders>
              <w:top w:val="single" w:color="CCCCCC" w:sz="1"/>
              <w:left w:val="single" w:color="CCCCCC" w:sz="1"/>
              <w:bottom w:val="single" w:color="CCCCCC" w:sz="1"/>
              <w:right w:val="single" w:color="CCCCCC" w:sz="1"/>
            </w:tcBorders>
            <w:shd w:fill="1B005D" w:val="clear"/>
            <w:tcMar>
              <w:top w:type="dxa" w:w="60"/>
              <w:left w:type="dxa" w:w="120"/>
              <w:bottom w:type="dxa" w:w="60"/>
              <w:right w:type="dxa" w:w="120"/>
            </w:tcMar>
          </w:tcPr>
          <w:p>
            <w:r>
              <w:rPr>
                <w:rFonts w:ascii="Arial" w:cs="Arial" w:eastAsia="Arial" w:hAnsi="Arial"/>
                <w:b/>
                <w:bCs/>
                <w:color w:val="FFFFFF"/>
                <w:sz w:val="19"/>
                <w:szCs w:val="19"/>
              </w:rPr>
              <w:t xml:space="preserve">Field</w:t>
            </w:r>
          </w:p>
        </w:tc>
        <w:tc>
          <w:tcPr>
            <w:tcW w:type="dxa" w:w="4500"/>
            <w:tcBorders>
              <w:top w:val="single" w:color="CCCCCC" w:sz="1"/>
              <w:left w:val="single" w:color="CCCCCC" w:sz="1"/>
              <w:bottom w:val="single" w:color="CCCCCC" w:sz="1"/>
              <w:right w:val="single" w:color="CCCCCC" w:sz="1"/>
            </w:tcBorders>
            <w:shd w:fill="1B005D" w:val="clear"/>
            <w:tcMar>
              <w:top w:type="dxa" w:w="60"/>
              <w:left w:type="dxa" w:w="120"/>
              <w:bottom w:type="dxa" w:w="60"/>
              <w:right w:type="dxa" w:w="120"/>
            </w:tcMar>
          </w:tcPr>
          <w:p>
            <w:r>
              <w:rPr>
                <w:rFonts w:ascii="Arial" w:cs="Arial" w:eastAsia="Arial" w:hAnsi="Arial"/>
                <w:b/>
                <w:bCs/>
                <w:color w:val="FFFFFF"/>
                <w:sz w:val="19"/>
                <w:szCs w:val="19"/>
              </w:rPr>
              <w:t xml:space="preserve">Description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Event Name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Descriptive name; used in output filenames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Venue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Room/hall where the event is held</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Faculty Coordinator</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Name of the organising faculty member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School</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Organising school (e.g., SCOPE, SENSE)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Phone Number</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Faculty contact number (optional, 10 digits)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Event Type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8 predefined types: Expert Talk, Workshop, Seminar, etc.</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Multi-day Toggle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Enable to add multiple day/time slots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Date &amp; Timing</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Date and from/to time for single-day events</w:t>
            </w:r>
          </w:p>
        </w:tc>
      </w:tr>
    </w:tbl>
    <w:p>
      <w:pPr>
        <w:spacing w:after="120"/>
      </w:pPr>
      <w:r>
        <w:t xml:space="preserve"/>
      </w:r>
    </w:p>
    <w:p>
      <w:pPr>
        <w:pStyle w:val="Heading2"/>
        <w:pBdr>
          <w:bottom w:val="single" w:color="1B005D" w:sz="8"/>
        </w:pBdr>
        <w:spacing w:before="260" w:after="80"/>
      </w:pPr>
      <w:r>
        <w:rPr>
          <w:rFonts w:ascii="Arial" w:cs="Arial" w:eastAsia="Arial" w:hAnsi="Arial"/>
          <w:b/>
          <w:bCs/>
          <w:color w:val="1B005D"/>
          <w:sz w:val="24"/>
          <w:szCs w:val="24"/>
        </w:rPr>
        <w:t xml:space="preserve">6.2  Excel Segregation</w:t>
      </w:r>
    </w:p>
    <w:p>
      <w:pPr>
        <w:spacing w:after="80"/>
      </w:pPr>
      <w:r>
        <w:rPr>
          <w:rFonts w:ascii="Arial" w:cs="Arial" w:eastAsia="Arial" w:hAnsi="Arial"/>
          <w:sz w:val="20"/>
          <w:szCs w:val="20"/>
        </w:rPr>
        <w:t xml:space="preserve">The segregation workflow has three steps:</w:t>
      </w:r>
    </w:p>
    <w:p>
      <w:pPr>
        <w:spacing w:after="120"/>
      </w:pPr>
      <w:r>
        <w:t xml:space="preserve"/>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Step 1 — Select a date range and click Find Events to see matching events</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Step 2 — Choose the number of events to segregate in this run</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Step 3 — Select each event from the dropdown and upload its attendance Excel file (one per day for multi-day events), then click Segregate All Events</w:t>
      </w:r>
    </w:p>
    <w:p>
      <w:pPr>
        <w:spacing w:after="120"/>
      </w:pPr>
      <w:r>
        <w:t xml:space="preserve"/>
      </w:r>
    </w:p>
    <w:p>
      <w:pPr>
        <w:spacing w:after="80"/>
      </w:pPr>
      <w:r>
        <w:rPr>
          <w:rFonts w:ascii="Arial" w:cs="Arial" w:eastAsia="Arial" w:hAnsi="Arial"/>
          <w:sz w:val="20"/>
          <w:szCs w:val="20"/>
        </w:rPr>
        <w:t xml:space="preserve">After processing, the results section shows:</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A Download Summary (.pdf) button — generates the segregation summary PDF in the browser</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A ZIP download link containing all school Excel files</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Individual school Excel file download links (displayed directly, no collapse)</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B005D" w:sz="4"/>
              <w:left w:val="single" w:color="C89600" w:sz="12"/>
              <w:bottom w:val="single" w:color="1B005D" w:sz="4"/>
              <w:right w:val="none" w:color="FFFFFF" w:sz="0"/>
            </w:tcBorders>
            <w:shd w:fill="EDE7FF" w:val="clear"/>
            <w:tcMar>
              <w:top w:type="dxa" w:w="80"/>
              <w:left w:type="dxa" w:w="160"/>
              <w:bottom w:type="dxa" w:w="80"/>
              <w:right w:type="dxa" w:w="160"/>
            </w:tcMar>
          </w:tcPr>
          <w:p>
            <w:pPr>
              <w:spacing w:after="40"/>
            </w:pPr>
            <w:r>
              <w:rPr>
                <w:rFonts w:ascii="Arial" w:cs="Arial" w:eastAsia="Arial" w:hAnsi="Arial"/>
                <w:sz w:val="20"/>
                <w:szCs w:val="20"/>
              </w:rPr>
              <w:t xml:space="preserve">  Excel File Format</w:t>
            </w:r>
          </w:p>
          <w:p>
            <w:pPr>
              <w:spacing w:after="40"/>
            </w:pPr>
            <w:r>
              <w:rPr>
                <w:rFonts w:ascii="Arial" w:cs="Arial" w:eastAsia="Arial" w:hAnsi="Arial"/>
                <w:sz w:val="20"/>
                <w:szCs w:val="20"/>
              </w:rPr>
              <w:t xml:space="preserve">  The uploaded attendance file should have registration numbers in any column.</w:t>
            </w:r>
          </w:p>
          <w:p>
            <w:pPr>
              <w:spacing w:after="40"/>
            </w:pPr>
            <w:r>
              <w:rPr>
                <w:rFonts w:ascii="Arial" w:cs="Arial" w:eastAsia="Arial" w:hAnsi="Arial"/>
                <w:sz w:val="20"/>
                <w:szCs w:val="20"/>
              </w:rPr>
              <w:t xml:space="preserve">  Registration numbers must be exactly 9 characters long.</w:t>
            </w:r>
          </w:p>
          <w:p>
            <w:pPr>
              <w:spacing w:after="40"/>
            </w:pPr>
            <w:r>
              <w:rPr>
                <w:rFonts w:ascii="Arial" w:cs="Arial" w:eastAsia="Arial" w:hAnsi="Arial"/>
                <w:sz w:val="20"/>
                <w:szCs w:val="20"/>
              </w:rPr>
              <w:t xml:space="preserve">  Example: 22BCE1234 → characters 3–5 (BCE) identify the school (SCOPE).</w:t>
            </w:r>
          </w:p>
          <w:p>
            <w:pPr>
              <w:spacing w:after="40"/>
            </w:pPr>
            <w:r>
              <w:rPr>
                <w:rFonts w:ascii="Arial" w:cs="Arial" w:eastAsia="Arial" w:hAnsi="Arial"/>
                <w:sz w:val="20"/>
                <w:szCs w:val="20"/>
              </w:rPr>
              <w:t xml:space="preserve">  Other columns and headers are ignored.</w:t>
            </w:r>
          </w:p>
        </w:tc>
      </w:tr>
    </w:tbl>
    <w:p>
      <w:pPr>
        <w:spacing w:after="120"/>
      </w:pPr>
      <w:r>
        <w:t xml:space="preserve"/>
      </w:r>
    </w:p>
    <w:p>
      <w:pPr>
        <w:pStyle w:val="Heading2"/>
        <w:pBdr>
          <w:bottom w:val="single" w:color="1B005D" w:sz="8"/>
        </w:pBdr>
        <w:spacing w:before="260" w:after="80"/>
      </w:pPr>
      <w:r>
        <w:rPr>
          <w:rFonts w:ascii="Arial" w:cs="Arial" w:eastAsia="Arial" w:hAnsi="Arial"/>
          <w:b/>
          <w:bCs/>
          <w:color w:val="1B005D"/>
          <w:sz w:val="24"/>
          <w:szCs w:val="24"/>
        </w:rPr>
        <w:t xml:space="preserve">6.3  Output Files</w:t>
      </w:r>
    </w:p>
    <w:p>
      <w:pPr>
        <w:spacing w:after="80"/>
      </w:pPr>
      <w:r>
        <w:rPr>
          <w:rFonts w:ascii="Arial" w:cs="Arial" w:eastAsia="Arial" w:hAnsi="Arial"/>
          <w:sz w:val="20"/>
          <w:szCs w:val="20"/>
        </w:rPr>
        <w:t xml:space="preserve">After segregation the following files are created in the downloads/ folder:</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4500"/>
            <w:tcBorders>
              <w:top w:val="single" w:color="CCCCCC" w:sz="1"/>
              <w:left w:val="single" w:color="CCCCCC" w:sz="1"/>
              <w:bottom w:val="single" w:color="CCCCCC" w:sz="1"/>
              <w:right w:val="single" w:color="CCCCCC" w:sz="1"/>
            </w:tcBorders>
            <w:shd w:fill="1B005D" w:val="clear"/>
            <w:tcMar>
              <w:top w:type="dxa" w:w="60"/>
              <w:left w:type="dxa" w:w="120"/>
              <w:bottom w:type="dxa" w:w="60"/>
              <w:right w:type="dxa" w:w="120"/>
            </w:tcMar>
          </w:tcPr>
          <w:p>
            <w:r>
              <w:rPr>
                <w:rFonts w:ascii="Arial" w:cs="Arial" w:eastAsia="Arial" w:hAnsi="Arial"/>
                <w:b/>
                <w:bCs/>
                <w:color w:val="FFFFFF"/>
                <w:sz w:val="19"/>
                <w:szCs w:val="19"/>
              </w:rPr>
              <w:t xml:space="preserve">File</w:t>
            </w:r>
          </w:p>
        </w:tc>
        <w:tc>
          <w:tcPr>
            <w:tcW w:type="dxa" w:w="4500"/>
            <w:tcBorders>
              <w:top w:val="single" w:color="CCCCCC" w:sz="1"/>
              <w:left w:val="single" w:color="CCCCCC" w:sz="1"/>
              <w:bottom w:val="single" w:color="CCCCCC" w:sz="1"/>
              <w:right w:val="single" w:color="CCCCCC" w:sz="1"/>
            </w:tcBorders>
            <w:shd w:fill="1B005D" w:val="clear"/>
            <w:tcMar>
              <w:top w:type="dxa" w:w="60"/>
              <w:left w:type="dxa" w:w="120"/>
              <w:bottom w:type="dxa" w:w="60"/>
              <w:right w:type="dxa" w:w="120"/>
            </w:tcMar>
          </w:tcPr>
          <w:p>
            <w:r>
              <w:rPr>
                <w:rFonts w:ascii="Arial" w:cs="Arial" w:eastAsia="Arial" w:hAnsi="Arial"/>
                <w:b/>
                <w:bCs/>
                <w:color w:val="FFFFFF"/>
                <w:sz w:val="19"/>
                <w:szCs w:val="19"/>
              </w:rPr>
              <w:t xml:space="preserve">Contents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SCHOOL_daterange.xlsx</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One Excel file per school with reg numbers sorted by date and department code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all_schools_daterange_HHMMSS.zip</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ZIP containing all school Excel files for this run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Segregation_Summary_daterange.pdf</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Plain-text PDF listing events, school-wise counts, and total students (downloaded via browser)</w:t>
            </w:r>
          </w:p>
        </w:tc>
      </w:tr>
    </w:tbl>
    <w:p>
      <w:pPr>
        <w:spacing w:after="120"/>
      </w:pPr>
      <w:r>
        <w:t xml:space="preserve"/>
      </w:r>
    </w:p>
    <w:p>
      <w:pPr>
        <w:pStyle w:val="Heading2"/>
        <w:pBdr>
          <w:bottom w:val="single" w:color="1B005D" w:sz="8"/>
        </w:pBdr>
        <w:spacing w:before="260" w:after="80"/>
      </w:pPr>
      <w:r>
        <w:rPr>
          <w:rFonts w:ascii="Arial" w:cs="Arial" w:eastAsia="Arial" w:hAnsi="Arial"/>
          <w:b/>
          <w:bCs/>
          <w:color w:val="1B005D"/>
          <w:sz w:val="24"/>
          <w:szCs w:val="24"/>
        </w:rPr>
        <w:t xml:space="preserve">6.4  Admin Panel</w:t>
      </w:r>
    </w:p>
    <w:p>
      <w:pPr>
        <w:spacing w:after="80"/>
      </w:pPr>
      <w:r>
        <w:rPr>
          <w:rFonts w:ascii="Arial" w:cs="Arial" w:eastAsia="Arial" w:hAnsi="Arial"/>
          <w:sz w:val="20"/>
          <w:szCs w:val="20"/>
        </w:rPr>
        <w:t xml:space="preserve">The Admin Panel has three sub-tabs:</w:t>
      </w:r>
    </w:p>
    <w:p>
      <w:pPr>
        <w:spacing w:after="120"/>
      </w:pPr>
      <w:r>
        <w:t xml:space="preserve"/>
      </w:r>
    </w:p>
    <w:p>
      <w:pPr>
        <w:spacing w:before="180" w:after="60"/>
      </w:pPr>
      <w:r>
        <w:rPr>
          <w:rFonts w:ascii="Arial" w:cs="Arial" w:eastAsia="Arial" w:hAnsi="Arial"/>
          <w:b/>
          <w:bCs/>
          <w:color w:val="1B005D"/>
          <w:sz w:val="22"/>
          <w:szCs w:val="22"/>
        </w:rPr>
        <w:t xml:space="preserve">Events Tab</w:t>
      </w:r>
    </w:p>
    <w:p>
      <w:pPr>
        <w:spacing w:after="80"/>
      </w:pPr>
      <w:r>
        <w:rPr>
          <w:rFonts w:ascii="Arial" w:cs="Arial" w:eastAsia="Arial" w:hAnsi="Arial"/>
          <w:sz w:val="20"/>
          <w:szCs w:val="20"/>
        </w:rPr>
        <w:t xml:space="preserve">Shows all registered events in a searchable, filterable, sortable table. Supports search by name/venue, filter by date range and event type, sort by date or name. Events can be deleted individually.</w:t>
      </w:r>
    </w:p>
    <w:p>
      <w:pPr>
        <w:spacing w:after="120"/>
      </w:pPr>
      <w:r>
        <w:t xml:space="preserve"/>
      </w:r>
    </w:p>
    <w:p>
      <w:pPr>
        <w:spacing w:before="180" w:after="60"/>
      </w:pPr>
      <w:r>
        <w:rPr>
          <w:rFonts w:ascii="Arial" w:cs="Arial" w:eastAsia="Arial" w:hAnsi="Arial"/>
          <w:b/>
          <w:bCs/>
          <w:color w:val="1B005D"/>
          <w:sz w:val="22"/>
          <w:szCs w:val="22"/>
        </w:rPr>
        <w:t xml:space="preserve">Segregation History Tab</w:t>
      </w:r>
    </w:p>
    <w:p>
      <w:pPr>
        <w:spacing w:after="80"/>
      </w:pPr>
      <w:r>
        <w:rPr>
          <w:rFonts w:ascii="Arial" w:cs="Arial" w:eastAsia="Arial" w:hAnsi="Arial"/>
          <w:sz w:val="20"/>
          <w:szCs w:val="20"/>
        </w:rPr>
        <w:t xml:space="preserve">Shows all past segregation runs with event details, faculty coordinator, school, phone number, and ZIP download links. Supports the same search/filter/sort controls.</w:t>
      </w:r>
    </w:p>
    <w:p>
      <w:pPr>
        <w:spacing w:after="120"/>
      </w:pPr>
      <w:r>
        <w:t xml:space="preserve"/>
      </w:r>
    </w:p>
    <w:p>
      <w:pPr>
        <w:spacing w:before="180" w:after="60"/>
      </w:pPr>
      <w:r>
        <w:rPr>
          <w:rFonts w:ascii="Arial" w:cs="Arial" w:eastAsia="Arial" w:hAnsi="Arial"/>
          <w:b/>
          <w:bCs/>
          <w:color w:val="1B005D"/>
          <w:sz w:val="22"/>
          <w:szCs w:val="22"/>
        </w:rPr>
        <w:t xml:space="preserve">Analytics Tab</w:t>
      </w:r>
    </w:p>
    <w:p>
      <w:pPr>
        <w:spacing w:after="80"/>
      </w:pPr>
      <w:r>
        <w:rPr>
          <w:rFonts w:ascii="Arial" w:cs="Arial" w:eastAsia="Arial" w:hAnsi="Arial"/>
          <w:sz w:val="20"/>
          <w:szCs w:val="20"/>
        </w:rPr>
        <w:t xml:space="preserve">A full analytics dashboard with:</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6 KPI cards: Events, Segregations, Students Processed, Pending, Single-day, Multi-day</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Time filter pills: All Time / Year / Month / Month Range</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Event type filter</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Smart Insights panel — auto-generated text highlights</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Monthly bar charts (events registered + segregations done)</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Registered vs Segregated trend line</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Event type donut chart + breakdown table</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Day-of-week activity bar chart</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GitHub-style event density heatmap (with year navigation)</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School-wise attendance bar chart</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Venue utilisation leaderboard (top 10)</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Faculty coordinator leaderboard (top 10)</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Download Analytics Report (.pdf) button</w:t>
      </w:r>
    </w:p>
    <w:p>
      <w:pPr>
        <w:spacing w:after="120"/>
      </w:pPr>
      <w:r>
        <w:t xml:space="preserve"/>
      </w:r>
    </w:p>
    <w:p>
      <w:pPr>
        <w:spacing w:after="80"/>
      </w:pPr>
      <w:r>
        <w:rPr>
          <w:rFonts w:ascii="Arial" w:cs="Arial" w:eastAsia="Arial" w:hAnsi="Arial"/>
          <w:sz w:val="20"/>
          <w:szCs w:val="20"/>
        </w:rPr>
        <w:t xml:space="preserve">All KPI cards (including Students Processed) respond to the time filter.</w:t>
      </w:r>
    </w:p>
    <w:p>
      <w:pPr>
        <w:spacing w:after="120"/>
      </w:pPr>
      <w:r>
        <w:t xml:space="preserve"/>
      </w:r>
    </w:p>
    <w:p>
      <w:pPr>
        <w:pStyle w:val="Heading1"/>
        <w:shd w:fill="1B005D" w:val="clear"/>
        <w:spacing w:before="320" w:after="120"/>
        <w:ind w:left="200" w:right="200"/>
      </w:pPr>
      <w:r>
        <w:rPr>
          <w:rFonts w:ascii="Arial" w:cs="Arial" w:eastAsia="Arial" w:hAnsi="Arial"/>
          <w:b/>
          <w:bCs/>
          <w:color w:val="FFFFFF"/>
          <w:sz w:val="28"/>
          <w:szCs w:val="28"/>
        </w:rPr>
        <w:t xml:space="preserve">  7.  School → Department Code Mapping</w:t>
      </w:r>
    </w:p>
    <w:p>
      <w:pPr>
        <w:spacing w:after="120"/>
      </w:pPr>
      <w:r>
        <w:t xml:space="preserve"/>
      </w:r>
    </w:p>
    <w:p>
      <w:pPr>
        <w:spacing w:after="80"/>
      </w:pPr>
      <w:r>
        <w:rPr>
          <w:rFonts w:ascii="Arial" w:cs="Arial" w:eastAsia="Arial" w:hAnsi="Arial"/>
          <w:sz w:val="20"/>
          <w:szCs w:val="20"/>
        </w:rPr>
        <w:t xml:space="preserve">Registration numbers follow the format YYXXXNNNN where XXX is a 3-character department code at positions 3–5 (0-indexed). The system extracts this code and looks it up in the following mapping:</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4500"/>
            <w:tcBorders>
              <w:top w:val="single" w:color="CCCCCC" w:sz="1"/>
              <w:left w:val="single" w:color="CCCCCC" w:sz="1"/>
              <w:bottom w:val="single" w:color="CCCCCC" w:sz="1"/>
              <w:right w:val="single" w:color="CCCCCC" w:sz="1"/>
            </w:tcBorders>
            <w:shd w:fill="1B005D" w:val="clear"/>
            <w:tcMar>
              <w:top w:type="dxa" w:w="60"/>
              <w:left w:type="dxa" w:w="120"/>
              <w:bottom w:type="dxa" w:w="60"/>
              <w:right w:type="dxa" w:w="120"/>
            </w:tcMar>
          </w:tcPr>
          <w:p>
            <w:r>
              <w:rPr>
                <w:rFonts w:ascii="Arial" w:cs="Arial" w:eastAsia="Arial" w:hAnsi="Arial"/>
                <w:b/>
                <w:bCs/>
                <w:color w:val="FFFFFF"/>
                <w:sz w:val="19"/>
                <w:szCs w:val="19"/>
              </w:rPr>
              <w:t xml:space="preserve">School</w:t>
            </w:r>
          </w:p>
        </w:tc>
        <w:tc>
          <w:tcPr>
            <w:tcW w:type="dxa" w:w="4500"/>
            <w:tcBorders>
              <w:top w:val="single" w:color="CCCCCC" w:sz="1"/>
              <w:left w:val="single" w:color="CCCCCC" w:sz="1"/>
              <w:bottom w:val="single" w:color="CCCCCC" w:sz="1"/>
              <w:right w:val="single" w:color="CCCCCC" w:sz="1"/>
            </w:tcBorders>
            <w:shd w:fill="1B005D" w:val="clear"/>
            <w:tcMar>
              <w:top w:type="dxa" w:w="60"/>
              <w:left w:type="dxa" w:w="120"/>
              <w:bottom w:type="dxa" w:w="60"/>
              <w:right w:type="dxa" w:w="120"/>
            </w:tcMar>
          </w:tcPr>
          <w:p>
            <w:r>
              <w:rPr>
                <w:rFonts w:ascii="Arial" w:cs="Arial" w:eastAsia="Arial" w:hAnsi="Arial"/>
                <w:b/>
                <w:bCs/>
                <w:color w:val="FFFFFF"/>
                <w:sz w:val="19"/>
                <w:szCs w:val="19"/>
              </w:rPr>
              <w:t xml:space="preserve">Department Codes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SENSE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BVD, BEC, BML</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SCOPE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BBS, BDS, BCT, BCB, MIC, BAI, MID, BCI, BKT, BCE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SCORE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BIT, BCA, BCS, MCA, MAG, BYB, BDE, MIS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SAS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MDT, MSP</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SELECT</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BEE, BEL, BEI</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SMEC</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MMT, BMV, BST, BMA, BME, BMM</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SBST</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BBT, MSI</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SCE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BCL</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SHINE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BHT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SCHEME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BCM</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VAIAL</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BAG</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SSL</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BFN, BBC, BCC, BBP</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VITBS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BBA</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HOT</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BHA</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VSMART</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BVC, BAM</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V-SIGN</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BID</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V-SPARC</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BARC</w:t>
            </w:r>
          </w:p>
        </w:tc>
      </w:tr>
    </w:tbl>
    <w:p>
      <w:pPr>
        <w:spacing w:after="120"/>
      </w:pPr>
      <w:r>
        <w:t xml:space="preserve"/>
      </w:r>
    </w:p>
    <w:p>
      <w:pPr>
        <w:spacing w:after="80"/>
      </w:pPr>
      <w:r>
        <w:rPr>
          <w:rFonts w:ascii="Arial" w:cs="Arial" w:eastAsia="Arial" w:hAnsi="Arial"/>
          <w:sz w:val="20"/>
          <w:szCs w:val="20"/>
        </w:rPr>
        <w:t xml:space="preserve">The codes are hardcoded in register_event.php as $schoolCodes and also stored in the schools table in MySQL. The PHP code always uses the hardcoded array to ensure correct segregation regardless of database state.</w:t>
      </w:r>
    </w:p>
    <w:p>
      <w:pPr>
        <w:spacing w:after="120"/>
      </w:pPr>
      <w:r>
        <w:t xml:space="preserve"/>
      </w:r>
    </w:p>
    <w:p>
      <w:pPr>
        <w:pStyle w:val="Heading1"/>
        <w:shd w:fill="1B005D" w:val="clear"/>
        <w:spacing w:before="320" w:after="120"/>
        <w:ind w:left="200" w:right="200"/>
      </w:pPr>
      <w:r>
        <w:rPr>
          <w:rFonts w:ascii="Arial" w:cs="Arial" w:eastAsia="Arial" w:hAnsi="Arial"/>
          <w:b/>
          <w:bCs/>
          <w:color w:val="FFFFFF"/>
          <w:sz w:val="28"/>
          <w:szCs w:val="28"/>
        </w:rPr>
        <w:t xml:space="preserve">  8.  PDF Reports</w:t>
      </w:r>
    </w:p>
    <w:p>
      <w:pPr>
        <w:spacing w:after="120"/>
      </w:pPr>
      <w:r>
        <w:t xml:space="preserve"/>
      </w:r>
    </w:p>
    <w:p>
      <w:pPr>
        <w:spacing w:before="180" w:after="60"/>
      </w:pPr>
      <w:r>
        <w:rPr>
          <w:rFonts w:ascii="Arial" w:cs="Arial" w:eastAsia="Arial" w:hAnsi="Arial"/>
          <w:b/>
          <w:bCs/>
          <w:color w:val="1B005D"/>
          <w:sz w:val="22"/>
          <w:szCs w:val="22"/>
        </w:rPr>
        <w:t xml:space="preserve">Segregation Summary PDF</w:t>
      </w:r>
    </w:p>
    <w:p>
      <w:pPr>
        <w:spacing w:after="80"/>
      </w:pPr>
      <w:r>
        <w:rPr>
          <w:rFonts w:ascii="Arial" w:cs="Arial" w:eastAsia="Arial" w:hAnsi="Arial"/>
          <w:sz w:val="20"/>
          <w:szCs w:val="20"/>
        </w:rPr>
        <w:t xml:space="preserve">Generated client-side after every segregation run using jsPDF. PHP assembles the plain-text content (event list, school-wise student counts, total) and stores it in the session. After redirect, the browser renders it with Courier font into a proper PDF using jsPDF. No server-side PDF library (FPDF, TCPDF, etc.) is required.</w:t>
      </w:r>
    </w:p>
    <w:p>
      <w:pPr>
        <w:spacing w:after="120"/>
      </w:pPr>
      <w:r>
        <w:t xml:space="preserve"/>
      </w:r>
    </w:p>
    <w:p>
      <w:pPr>
        <w:spacing w:before="180" w:after="60"/>
      </w:pPr>
      <w:r>
        <w:rPr>
          <w:rFonts w:ascii="Arial" w:cs="Arial" w:eastAsia="Arial" w:hAnsi="Arial"/>
          <w:b/>
          <w:bCs/>
          <w:color w:val="1B005D"/>
          <w:sz w:val="22"/>
          <w:szCs w:val="22"/>
        </w:rPr>
        <w:t xml:space="preserve">Analytics Report PDF</w:t>
      </w:r>
    </w:p>
    <w:p>
      <w:pPr>
        <w:spacing w:after="80"/>
      </w:pPr>
      <w:r>
        <w:rPr>
          <w:rFonts w:ascii="Arial" w:cs="Arial" w:eastAsia="Arial" w:hAnsi="Arial"/>
          <w:sz w:val="20"/>
          <w:szCs w:val="20"/>
        </w:rPr>
        <w:t xml:space="preserve">Generated client-side on demand from the Analytics tab. Uses jsPDF with Courier font to render the exact same content as the analytics text report — section headers with === separators, metrics, monthly breakdown, day-of-week counts, event types, school attendance, venues, and faculty leaderboard.</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B005D" w:sz="4"/>
              <w:left w:val="single" w:color="C89600" w:sz="12"/>
              <w:bottom w:val="single" w:color="1B005D" w:sz="4"/>
              <w:right w:val="none" w:color="FFFFFF" w:sz="0"/>
            </w:tcBorders>
            <w:shd w:fill="EDE7FF" w:val="clear"/>
            <w:tcMar>
              <w:top w:type="dxa" w:w="80"/>
              <w:left w:type="dxa" w:w="160"/>
              <w:bottom w:type="dxa" w:w="80"/>
              <w:right w:type="dxa" w:w="160"/>
            </w:tcMar>
          </w:tcPr>
          <w:p>
            <w:pPr>
              <w:spacing w:after="40"/>
            </w:pPr>
            <w:r>
              <w:rPr>
                <w:rFonts w:ascii="Arial" w:cs="Arial" w:eastAsia="Arial" w:hAnsi="Arial"/>
                <w:sz w:val="20"/>
                <w:szCs w:val="20"/>
              </w:rPr>
              <w:t xml:space="preserve">  Note: composer.json should only contain phpoffice/phpspreadsheet.</w:t>
            </w:r>
          </w:p>
          <w:p>
            <w:pPr>
              <w:spacing w:after="40"/>
            </w:pPr>
            <w:r>
              <w:rPr>
                <w:rFonts w:ascii="Arial" w:cs="Arial" w:eastAsia="Arial" w:hAnsi="Arial"/>
                <w:sz w:val="20"/>
                <w:szCs w:val="20"/>
              </w:rPr>
              <w:t xml:space="preserve">  Do NOT add setasign/fpdf or any other PDF library — it is not needed.</w:t>
            </w:r>
          </w:p>
          <w:p>
            <w:pPr>
              <w:spacing w:after="40"/>
            </w:pPr>
            <w:r>
              <w:rPr>
                <w:rFonts w:ascii="Arial" w:cs="Arial" w:eastAsia="Arial" w:hAnsi="Arial"/>
                <w:sz w:val="20"/>
                <w:szCs w:val="20"/>
              </w:rPr>
              <w:t xml:space="preserve">  Both PDFs are generated entirely in the browser via jsPDF (loaded from CDN).</w:t>
            </w:r>
          </w:p>
        </w:tc>
      </w:tr>
    </w:tbl>
    <w:p>
      <w:pPr>
        <w:spacing w:after="120"/>
      </w:pPr>
      <w:r>
        <w:t xml:space="preserve"/>
      </w:r>
    </w:p>
    <w:p>
      <w:pPr>
        <w:pStyle w:val="Heading1"/>
        <w:shd w:fill="1B005D" w:val="clear"/>
        <w:spacing w:before="320" w:after="120"/>
        <w:ind w:left="200" w:right="200"/>
      </w:pPr>
      <w:r>
        <w:rPr>
          <w:rFonts w:ascii="Arial" w:cs="Arial" w:eastAsia="Arial" w:hAnsi="Arial"/>
          <w:b/>
          <w:bCs/>
          <w:color w:val="FFFFFF"/>
          <w:sz w:val="28"/>
          <w:szCs w:val="28"/>
        </w:rPr>
        <w:t xml:space="preserve">  9.  Security</w:t>
      </w:r>
    </w:p>
    <w:p>
      <w:pPr>
        <w:spacing w:after="120"/>
      </w:pPr>
      <w:r>
        <w:t xml:space="preserve"/>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Session-based authentication with session_regenerate_id() on login</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All pages check $_SESSION['user'] and redirect to login if not set</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No-cache headers on protected pages to prevent back-button access after logout</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All user inputs passed to SQL use PDO prepared statements — no SQL injection risk</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htmlspecialchars() used on all echoed user data — no XSS risk</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Right-click, F12, Ctrl+Shift+I disabled in browser via JS event listeners</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Credentials are hardcoded in index.php — change before shared deployment</w:t>
      </w:r>
    </w:p>
    <w:p>
      <w:pPr>
        <w:spacing w:after="120"/>
      </w:pPr>
      <w:r>
        <w:t xml:space="preserve"/>
      </w:r>
    </w:p>
    <w:p>
      <w:pPr>
        <w:pStyle w:val="Heading1"/>
        <w:shd w:fill="1B005D" w:val="clear"/>
        <w:spacing w:before="320" w:after="120"/>
        <w:ind w:left="200" w:right="200"/>
      </w:pPr>
      <w:r>
        <w:rPr>
          <w:rFonts w:ascii="Arial" w:cs="Arial" w:eastAsia="Arial" w:hAnsi="Arial"/>
          <w:b/>
          <w:bCs/>
          <w:color w:val="FFFFFF"/>
          <w:sz w:val="28"/>
          <w:szCs w:val="28"/>
        </w:rPr>
        <w:t xml:space="preserve">  10.  Known Limitations &amp; Notes</w:t>
      </w:r>
    </w:p>
    <w:p>
      <w:pPr>
        <w:spacing w:after="120"/>
      </w:pPr>
      <w:r>
        <w:t xml:space="preserve"/>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The downloads/ folder is not automatically cleaned up — old files accumulate. Manual cleanup or a scheduled script is recommended.</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The application is designed for local/intranet use on XAMPP. For internet deployment, HTTPS and stronger authentication should be added.</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Analytics student counts reflect segregation run dates, not individual event dates, so filtering by month shows students processed in that month, not necessarily students who attended an event in that month.</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Multi-day event attendance is tracked per day — each day requires its own Excel upload.</w:t>
      </w:r>
    </w:p>
    <w:p>
      <w:pPr>
        <w:spacing w:after="60"/>
        <w:ind w:left="400" w:hanging="200"/>
      </w:pPr>
      <w:r>
        <w:rPr>
          <w:rFonts w:ascii="Arial" w:cs="Arial" w:eastAsia="Arial" w:hAnsi="Arial"/>
          <w:b/>
          <w:bCs/>
          <w:color w:val="1B005D"/>
          <w:sz w:val="20"/>
          <w:szCs w:val="20"/>
        </w:rPr>
        <w:t xml:space="preserve">• </w:t>
      </w:r>
      <w:r>
        <w:rPr>
          <w:rFonts w:ascii="Arial" w:cs="Arial" w:eastAsia="Arial" w:hAnsi="Arial"/>
          <w:b w:val="false"/>
          <w:bCs w:val="false"/>
          <w:sz w:val="20"/>
          <w:szCs w:val="20"/>
        </w:rPr>
        <w:t xml:space="preserve">Registration numbers must be exactly 9 characters. Numbers of other lengths are silently skipped.</w:t>
      </w:r>
    </w:p>
    <w:p>
      <w:pPr>
        <w:spacing w:after="120"/>
      </w:pPr>
      <w:r>
        <w:t xml:space="preserve"/>
      </w:r>
    </w:p>
    <w:p>
      <w:pPr>
        <w:pStyle w:val="Heading1"/>
        <w:shd w:fill="1B005D" w:val="clear"/>
        <w:spacing w:before="320" w:after="120"/>
        <w:ind w:left="200" w:right="200"/>
      </w:pPr>
      <w:r>
        <w:rPr>
          <w:rFonts w:ascii="Arial" w:cs="Arial" w:eastAsia="Arial" w:hAnsi="Arial"/>
          <w:b/>
          <w:bCs/>
          <w:color w:val="FFFFFF"/>
          <w:sz w:val="28"/>
          <w:szCs w:val="28"/>
        </w:rPr>
        <w:t xml:space="preserve">  11.  composer.json</w:t>
      </w:r>
    </w:p>
    <w:p>
      <w:pPr>
        <w:spacing w:after="120"/>
      </w:pPr>
      <w:r>
        <w:t xml:space="preserve"/>
      </w:r>
    </w:p>
    <w:p>
      <w:pPr>
        <w:spacing w:after="80"/>
      </w:pPr>
      <w:r>
        <w:rPr>
          <w:rFonts w:ascii="Arial" w:cs="Arial" w:eastAsia="Arial" w:hAnsi="Arial"/>
          <w:sz w:val="20"/>
          <w:szCs w:val="20"/>
        </w:rPr>
        <w:t xml:space="preserve">The correct and complete composer.json is:</w:t>
      </w:r>
    </w:p>
    <w:p>
      <w:pPr>
        <w:spacing w:after="120"/>
      </w:pPr>
      <w:r>
        <w:t xml:space="preserve"/>
      </w:r>
    </w:p>
    <w:p>
      <w:pPr>
        <w:shd w:fill="F5F5F5" w:val="clear"/>
        <w:spacing w:after="60"/>
        <w:ind w:left="400"/>
      </w:pPr>
      <w:r>
        <w:rPr>
          <w:rFonts w:ascii="Courier New" w:cs="Courier New" w:eastAsia="Courier New" w:hAnsi="Courier New"/>
          <w:color w:val="333333"/>
          <w:sz w:val="18"/>
          <w:szCs w:val="18"/>
        </w:rPr>
        <w:t xml:space="preserve">{</w:t>
      </w:r>
    </w:p>
    <w:p>
      <w:pPr>
        <w:shd w:fill="F5F5F5" w:val="clear"/>
        <w:spacing w:after="60"/>
        <w:ind w:left="400"/>
      </w:pPr>
      <w:r>
        <w:rPr>
          <w:rFonts w:ascii="Courier New" w:cs="Courier New" w:eastAsia="Courier New" w:hAnsi="Courier New"/>
          <w:color w:val="333333"/>
          <w:sz w:val="18"/>
          <w:szCs w:val="18"/>
        </w:rPr>
        <w:t xml:space="preserve">    "require": {</w:t>
      </w:r>
    </w:p>
    <w:p>
      <w:pPr>
        <w:shd w:fill="F5F5F5" w:val="clear"/>
        <w:spacing w:after="60"/>
        <w:ind w:left="400"/>
      </w:pPr>
      <w:r>
        <w:rPr>
          <w:rFonts w:ascii="Courier New" w:cs="Courier New" w:eastAsia="Courier New" w:hAnsi="Courier New"/>
          <w:color w:val="333333"/>
          <w:sz w:val="18"/>
          <w:szCs w:val="18"/>
        </w:rPr>
        <w:t xml:space="preserve">        "phpoffice/phpspreadsheet": "^5.4"</w:t>
      </w:r>
    </w:p>
    <w:p>
      <w:pPr>
        <w:shd w:fill="F5F5F5" w:val="clear"/>
        <w:spacing w:after="60"/>
        <w:ind w:left="400"/>
      </w:pPr>
      <w:r>
        <w:rPr>
          <w:rFonts w:ascii="Courier New" w:cs="Courier New" w:eastAsia="Courier New" w:hAnsi="Courier New"/>
          <w:color w:val="333333"/>
          <w:sz w:val="18"/>
          <w:szCs w:val="18"/>
        </w:rPr>
        <w:t xml:space="preserve">    }</w:t>
      </w:r>
    </w:p>
    <w:p>
      <w:pPr>
        <w:shd w:fill="F5F5F5" w:val="clear"/>
        <w:spacing w:after="60"/>
        <w:ind w:left="400"/>
      </w:pPr>
      <w:r>
        <w:rPr>
          <w:rFonts w:ascii="Courier New" w:cs="Courier New" w:eastAsia="Courier New" w:hAnsi="Courier New"/>
          <w:color w:val="333333"/>
          <w:sz w:val="18"/>
          <w:szCs w:val="18"/>
        </w:rPr>
        <w:t xml:space="preserve">}</w:t>
      </w:r>
    </w:p>
    <w:p>
      <w:pPr>
        <w:spacing w:after="120"/>
      </w:pPr>
      <w:r>
        <w:t xml:space="preserve"/>
      </w:r>
    </w:p>
    <w:p>
      <w:pPr>
        <w:spacing w:after="80"/>
      </w:pPr>
      <w:r>
        <w:rPr>
          <w:rFonts w:ascii="Arial" w:cs="Arial" w:eastAsia="Arial" w:hAnsi="Arial"/>
          <w:sz w:val="20"/>
          <w:szCs w:val="20"/>
        </w:rPr>
        <w:t xml:space="preserve">Only one "require" block is needed. Do not add setasign/fpdf — it is no longer used.</w:t>
      </w:r>
    </w:p>
    <w:p>
      <w:pPr>
        <w:spacing w:after="120"/>
      </w:pPr>
      <w:r>
        <w:t xml:space="preserve"/>
      </w:r>
    </w:p>
    <w:p>
      <w:pPr>
        <w:pStyle w:val="Heading1"/>
        <w:shd w:fill="1B005D" w:val="clear"/>
        <w:spacing w:before="320" w:after="120"/>
        <w:ind w:left="200" w:right="200"/>
      </w:pPr>
      <w:r>
        <w:rPr>
          <w:rFonts w:ascii="Arial" w:cs="Arial" w:eastAsia="Arial" w:hAnsi="Arial"/>
          <w:b/>
          <w:bCs/>
          <w:color w:val="FFFFFF"/>
          <w:sz w:val="28"/>
          <w:szCs w:val="28"/>
        </w:rPr>
        <w:t xml:space="preserve">  12.  Changelog</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4500"/>
            <w:tcBorders>
              <w:top w:val="single" w:color="CCCCCC" w:sz="1"/>
              <w:left w:val="single" w:color="CCCCCC" w:sz="1"/>
              <w:bottom w:val="single" w:color="CCCCCC" w:sz="1"/>
              <w:right w:val="single" w:color="CCCCCC" w:sz="1"/>
            </w:tcBorders>
            <w:shd w:fill="1B005D" w:val="clear"/>
            <w:tcMar>
              <w:top w:type="dxa" w:w="60"/>
              <w:left w:type="dxa" w:w="120"/>
              <w:bottom w:type="dxa" w:w="60"/>
              <w:right w:type="dxa" w:w="120"/>
            </w:tcMar>
          </w:tcPr>
          <w:p>
            <w:r>
              <w:rPr>
                <w:rFonts w:ascii="Arial" w:cs="Arial" w:eastAsia="Arial" w:hAnsi="Arial"/>
                <w:b/>
                <w:bCs/>
                <w:color w:val="FFFFFF"/>
                <w:sz w:val="19"/>
                <w:szCs w:val="19"/>
              </w:rPr>
              <w:t xml:space="preserve">Version</w:t>
            </w:r>
          </w:p>
        </w:tc>
        <w:tc>
          <w:tcPr>
            <w:tcW w:type="dxa" w:w="4500"/>
            <w:tcBorders>
              <w:top w:val="single" w:color="CCCCCC" w:sz="1"/>
              <w:left w:val="single" w:color="CCCCCC" w:sz="1"/>
              <w:bottom w:val="single" w:color="CCCCCC" w:sz="1"/>
              <w:right w:val="single" w:color="CCCCCC" w:sz="1"/>
            </w:tcBorders>
            <w:shd w:fill="1B005D" w:val="clear"/>
            <w:tcMar>
              <w:top w:type="dxa" w:w="60"/>
              <w:left w:type="dxa" w:w="120"/>
              <w:bottom w:type="dxa" w:w="60"/>
              <w:right w:type="dxa" w:w="120"/>
            </w:tcMar>
          </w:tcPr>
          <w:p>
            <w:r>
              <w:rPr>
                <w:rFonts w:ascii="Arial" w:cs="Arial" w:eastAsia="Arial" w:hAnsi="Arial"/>
                <w:b/>
                <w:bCs/>
                <w:color w:val="FFFFFF"/>
                <w:sz w:val="19"/>
                <w:szCs w:val="19"/>
              </w:rPr>
              <w:t xml:space="preserve">Changes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2.0</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Full rewrite — MySQL DB backend replacing JSON files; segregation_stats table for real student KPIs; multi-day event support; PDF reports via jsPDF (no server library); analytics dashboard with time filters; school codes hardcoded for reliability; students KPI now responds to time/type filter; duplicate event dimming in segregation dropdowns; phone number made optional</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1.0</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9"/>
                <w:szCs w:val="19"/>
              </w:rPr>
              <w:t xml:space="preserve">Initial release — JSON-based event storage; single-day events; basic Excel segregation; plain text summary</w:t>
            </w:r>
          </w:p>
        </w:tc>
      </w:tr>
    </w:tbl>
    <w:p>
      <w:pPr>
        <w:spacing w:after="120"/>
      </w:pPr>
      <w:r>
        <w:t xml:space="preserve"/>
      </w:r>
    </w:p>
    <w:p>
      <w:pPr>
        <w:spacing w:after="120"/>
      </w:pPr>
      <w:r>
        <w:t xml:space="preserve"/>
      </w:r>
    </w:p>
    <w:p>
      <w:pPr>
        <w:pBdr>
          <w:top w:val="single" w:color="1B005D" w:sz="4"/>
        </w:pBdr>
        <w:spacing w:before="200" w:after="80"/>
        <w:jc w:val="center"/>
      </w:pPr>
      <w:r>
        <w:rPr>
          <w:rFonts w:ascii="Arial" w:cs="Arial" w:eastAsia="Arial" w:hAnsi="Arial"/>
          <w:color w:val="888888"/>
          <w:sz w:val="18"/>
          <w:szCs w:val="18"/>
        </w:rPr>
        <w:t xml:space="preserve">VIT-IST  |  Office of Innovation, Startup and Technology Transfer  |  Vellore Institute of Technology</w:t>
      </w:r>
    </w:p>
    <w:sectPr>
      <w:footerReference w:type="default" r:id="rId6"/>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VIT-IST Smart Attendance Segregator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260" w:after="80"/>
      <w:outlineLvl w:val="1"/>
    </w:pPr>
    <w:rPr>
      <w:rFonts w:ascii="Arial" w:cs="Arial" w:eastAsia="Arial" w:hAnsi="Arial"/>
      <w:b/>
      <w:bCs/>
      <w:color w:val="1B00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2026-03-06T22:36:47.382Z</dcterms:created>
  <dcterms:modified xsi:type="dcterms:W3CDTF">2026-03-06T22:36:47.383Z</dcterms:modified>
</cp:coreProperties>
</file>

<file path=docProps/custom.xml><?xml version="1.0" encoding="utf-8"?>
<Properties xmlns="http://schemas.openxmlformats.org/officeDocument/2006/custom-properties" xmlns:vt="http://schemas.openxmlformats.org/officeDocument/2006/docPropsVTypes"/>
</file>