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D4C0" w14:textId="74CD401F" w:rsidR="0026157B" w:rsidRPr="0026157B" w:rsidRDefault="0026157B" w:rsidP="008B2CD9">
      <w:pPr>
        <w:jc w:val="center"/>
        <w:rPr>
          <w:b/>
          <w:sz w:val="36"/>
          <w:szCs w:val="36"/>
        </w:rPr>
      </w:pPr>
      <w:r w:rsidRPr="0026157B">
        <w:rPr>
          <w:b/>
          <w:sz w:val="36"/>
          <w:szCs w:val="36"/>
        </w:rPr>
        <w:t>Business Requirements Document (BRD)</w:t>
      </w:r>
      <w:r w:rsidR="008B2CD9" w:rsidRPr="007A355E">
        <w:rPr>
          <w:b/>
          <w:sz w:val="36"/>
          <w:szCs w:val="36"/>
        </w:rPr>
        <w:br/>
      </w:r>
      <w:r w:rsidR="008B2CD9" w:rsidRPr="007A355E">
        <w:rPr>
          <w:b/>
          <w:sz w:val="36"/>
          <w:szCs w:val="36"/>
        </w:rPr>
        <w:br/>
      </w:r>
    </w:p>
    <w:p w14:paraId="6F6472E2" w14:textId="1C6BDE46" w:rsidR="0026157B" w:rsidRPr="0026157B" w:rsidRDefault="0026157B" w:rsidP="0026157B">
      <w:r w:rsidRPr="0026157B">
        <w:rPr>
          <w:b/>
        </w:rPr>
        <w:t>Project:</w:t>
      </w:r>
      <w:r w:rsidRPr="0026157B">
        <w:t xml:space="preserve"> Product Dashboard – ACE Union</w:t>
      </w:r>
      <w:r w:rsidRPr="0026157B">
        <w:br/>
      </w:r>
      <w:r w:rsidRPr="0026157B">
        <w:rPr>
          <w:b/>
        </w:rPr>
        <w:t>Author:</w:t>
      </w:r>
      <w:r w:rsidRPr="0026157B">
        <w:t xml:space="preserve"> Product Team</w:t>
      </w:r>
      <w:r w:rsidRPr="0026157B">
        <w:br/>
      </w:r>
      <w:r w:rsidRPr="0026157B">
        <w:rPr>
          <w:b/>
        </w:rPr>
        <w:t>Date:</w:t>
      </w:r>
      <w:r w:rsidRPr="0026157B">
        <w:t xml:space="preserve"> </w:t>
      </w:r>
      <w:r w:rsidR="2BB5CFBF">
        <w:t>12th</w:t>
      </w:r>
      <w:r w:rsidRPr="0026157B">
        <w:t xml:space="preserve"> September 2025</w:t>
      </w:r>
      <w:r w:rsidRPr="0026157B">
        <w:br/>
      </w:r>
      <w:r w:rsidRPr="0026157B">
        <w:rPr>
          <w:b/>
        </w:rPr>
        <w:t>Approved By:</w:t>
      </w:r>
      <w:r w:rsidRPr="0026157B">
        <w:t xml:space="preserve"> Product Lead</w:t>
      </w:r>
    </w:p>
    <w:p w14:paraId="7B983D96" w14:textId="15238582" w:rsidR="0026157B" w:rsidRDefault="0026157B" w:rsidP="0026157B"/>
    <w:sdt>
      <w:sdtPr>
        <w:rPr>
          <w:rFonts w:asciiTheme="minorHAnsi" w:eastAsiaTheme="minorEastAsia" w:hAnsiTheme="minorHAnsi" w:cstheme="minorBidi"/>
          <w:b w:val="0"/>
          <w:bCs w:val="0"/>
          <w:color w:val="auto"/>
          <w:sz w:val="22"/>
          <w:szCs w:val="22"/>
        </w:rPr>
        <w:id w:val="-540126982"/>
        <w:docPartObj>
          <w:docPartGallery w:val="Table of Contents"/>
          <w:docPartUnique/>
        </w:docPartObj>
      </w:sdtPr>
      <w:sdtContent>
        <w:p w14:paraId="6111DB8E" w14:textId="77777777" w:rsidR="00024FDE" w:rsidRDefault="00024FDE" w:rsidP="00024FDE">
          <w:pPr>
            <w:pStyle w:val="TOCHeading"/>
          </w:pPr>
          <w:r>
            <w:t>Contents</w:t>
          </w:r>
        </w:p>
        <w:p w14:paraId="0520B6F3" w14:textId="77777777" w:rsidR="00024FDE" w:rsidRDefault="00024FDE" w:rsidP="00024FDE">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08400800" w:history="1">
            <w:r w:rsidRPr="00543578">
              <w:rPr>
                <w:rStyle w:val="Hyperlink"/>
                <w:noProof/>
              </w:rPr>
              <w:t>Table of Contents</w:t>
            </w:r>
            <w:r>
              <w:rPr>
                <w:noProof/>
                <w:webHidden/>
              </w:rPr>
              <w:tab/>
            </w:r>
            <w:r>
              <w:rPr>
                <w:noProof/>
                <w:webHidden/>
              </w:rPr>
              <w:fldChar w:fldCharType="begin"/>
            </w:r>
            <w:r>
              <w:rPr>
                <w:noProof/>
                <w:webHidden/>
              </w:rPr>
              <w:instrText xml:space="preserve"> PAGEREF _Toc208400800 \h </w:instrText>
            </w:r>
            <w:r>
              <w:rPr>
                <w:noProof/>
                <w:webHidden/>
              </w:rPr>
            </w:r>
            <w:r>
              <w:rPr>
                <w:noProof/>
                <w:webHidden/>
              </w:rPr>
              <w:fldChar w:fldCharType="separate"/>
            </w:r>
            <w:r>
              <w:rPr>
                <w:noProof/>
                <w:webHidden/>
              </w:rPr>
              <w:t>1</w:t>
            </w:r>
            <w:r>
              <w:rPr>
                <w:noProof/>
                <w:webHidden/>
              </w:rPr>
              <w:fldChar w:fldCharType="end"/>
            </w:r>
          </w:hyperlink>
        </w:p>
        <w:p w14:paraId="53172C04" w14:textId="77777777" w:rsidR="00024FDE" w:rsidRDefault="00024FDE" w:rsidP="00024FDE">
          <w:pPr>
            <w:pStyle w:val="TOC1"/>
            <w:tabs>
              <w:tab w:val="right" w:leader="dot" w:pos="8630"/>
            </w:tabs>
            <w:rPr>
              <w:noProof/>
              <w:kern w:val="2"/>
              <w:sz w:val="24"/>
              <w:szCs w:val="24"/>
              <w14:ligatures w14:val="standardContextual"/>
            </w:rPr>
          </w:pPr>
          <w:hyperlink w:anchor="_Toc208400801" w:history="1">
            <w:r w:rsidRPr="00543578">
              <w:rPr>
                <w:rStyle w:val="Hyperlink"/>
                <w:noProof/>
              </w:rPr>
              <w:t>1 Executive Summary</w:t>
            </w:r>
            <w:r>
              <w:rPr>
                <w:noProof/>
                <w:webHidden/>
              </w:rPr>
              <w:tab/>
            </w:r>
            <w:r>
              <w:rPr>
                <w:noProof/>
                <w:webHidden/>
              </w:rPr>
              <w:fldChar w:fldCharType="begin"/>
            </w:r>
            <w:r>
              <w:rPr>
                <w:noProof/>
                <w:webHidden/>
              </w:rPr>
              <w:instrText xml:space="preserve"> PAGEREF _Toc208400801 \h </w:instrText>
            </w:r>
            <w:r>
              <w:rPr>
                <w:noProof/>
                <w:webHidden/>
              </w:rPr>
            </w:r>
            <w:r>
              <w:rPr>
                <w:noProof/>
                <w:webHidden/>
              </w:rPr>
              <w:fldChar w:fldCharType="separate"/>
            </w:r>
            <w:r>
              <w:rPr>
                <w:noProof/>
                <w:webHidden/>
              </w:rPr>
              <w:t>2</w:t>
            </w:r>
            <w:r>
              <w:rPr>
                <w:noProof/>
                <w:webHidden/>
              </w:rPr>
              <w:fldChar w:fldCharType="end"/>
            </w:r>
          </w:hyperlink>
        </w:p>
        <w:p w14:paraId="3B0087F2" w14:textId="77777777" w:rsidR="00024FDE" w:rsidRDefault="00024FDE" w:rsidP="00024FDE">
          <w:pPr>
            <w:pStyle w:val="TOC1"/>
            <w:tabs>
              <w:tab w:val="right" w:leader="dot" w:pos="8630"/>
            </w:tabs>
            <w:rPr>
              <w:noProof/>
              <w:kern w:val="2"/>
              <w:sz w:val="24"/>
              <w:szCs w:val="24"/>
              <w14:ligatures w14:val="standardContextual"/>
            </w:rPr>
          </w:pPr>
          <w:hyperlink w:anchor="_Toc208400802" w:history="1">
            <w:r w:rsidRPr="00543578">
              <w:rPr>
                <w:rStyle w:val="Hyperlink"/>
                <w:noProof/>
              </w:rPr>
              <w:t>2 Business Objectives and Insights</w:t>
            </w:r>
            <w:r>
              <w:rPr>
                <w:noProof/>
                <w:webHidden/>
              </w:rPr>
              <w:tab/>
            </w:r>
            <w:r>
              <w:rPr>
                <w:noProof/>
                <w:webHidden/>
              </w:rPr>
              <w:fldChar w:fldCharType="begin"/>
            </w:r>
            <w:r>
              <w:rPr>
                <w:noProof/>
                <w:webHidden/>
              </w:rPr>
              <w:instrText xml:space="preserve"> PAGEREF _Toc208400802 \h </w:instrText>
            </w:r>
            <w:r>
              <w:rPr>
                <w:noProof/>
                <w:webHidden/>
              </w:rPr>
            </w:r>
            <w:r>
              <w:rPr>
                <w:noProof/>
                <w:webHidden/>
              </w:rPr>
              <w:fldChar w:fldCharType="separate"/>
            </w:r>
            <w:r>
              <w:rPr>
                <w:noProof/>
                <w:webHidden/>
              </w:rPr>
              <w:t>2</w:t>
            </w:r>
            <w:r>
              <w:rPr>
                <w:noProof/>
                <w:webHidden/>
              </w:rPr>
              <w:fldChar w:fldCharType="end"/>
            </w:r>
          </w:hyperlink>
        </w:p>
        <w:p w14:paraId="1E6C175F" w14:textId="77777777" w:rsidR="00024FDE" w:rsidRDefault="00024FDE" w:rsidP="00024FDE">
          <w:pPr>
            <w:pStyle w:val="TOC1"/>
            <w:tabs>
              <w:tab w:val="right" w:leader="dot" w:pos="8630"/>
            </w:tabs>
            <w:rPr>
              <w:noProof/>
              <w:kern w:val="2"/>
              <w:sz w:val="24"/>
              <w:szCs w:val="24"/>
              <w14:ligatures w14:val="standardContextual"/>
            </w:rPr>
          </w:pPr>
          <w:hyperlink w:anchor="_Toc208400803" w:history="1">
            <w:r w:rsidRPr="00543578">
              <w:rPr>
                <w:rStyle w:val="Hyperlink"/>
                <w:noProof/>
              </w:rPr>
              <w:t>3 Project Scope</w:t>
            </w:r>
            <w:r>
              <w:rPr>
                <w:noProof/>
                <w:webHidden/>
              </w:rPr>
              <w:tab/>
            </w:r>
            <w:r>
              <w:rPr>
                <w:noProof/>
                <w:webHidden/>
              </w:rPr>
              <w:fldChar w:fldCharType="begin"/>
            </w:r>
            <w:r>
              <w:rPr>
                <w:noProof/>
                <w:webHidden/>
              </w:rPr>
              <w:instrText xml:space="preserve"> PAGEREF _Toc208400803 \h </w:instrText>
            </w:r>
            <w:r>
              <w:rPr>
                <w:noProof/>
                <w:webHidden/>
              </w:rPr>
            </w:r>
            <w:r>
              <w:rPr>
                <w:noProof/>
                <w:webHidden/>
              </w:rPr>
              <w:fldChar w:fldCharType="separate"/>
            </w:r>
            <w:r>
              <w:rPr>
                <w:noProof/>
                <w:webHidden/>
              </w:rPr>
              <w:t>3</w:t>
            </w:r>
            <w:r>
              <w:rPr>
                <w:noProof/>
                <w:webHidden/>
              </w:rPr>
              <w:fldChar w:fldCharType="end"/>
            </w:r>
          </w:hyperlink>
        </w:p>
        <w:p w14:paraId="33C963CA" w14:textId="77777777" w:rsidR="00024FDE" w:rsidRDefault="00024FDE" w:rsidP="00024FDE">
          <w:pPr>
            <w:pStyle w:val="TOC2"/>
            <w:tabs>
              <w:tab w:val="right" w:leader="dot" w:pos="8630"/>
            </w:tabs>
            <w:rPr>
              <w:noProof/>
              <w:kern w:val="2"/>
              <w:sz w:val="24"/>
              <w:szCs w:val="24"/>
              <w14:ligatures w14:val="standardContextual"/>
            </w:rPr>
          </w:pPr>
          <w:hyperlink w:anchor="_Toc208400804" w:history="1">
            <w:r w:rsidRPr="00543578">
              <w:rPr>
                <w:rStyle w:val="Hyperlink"/>
                <w:noProof/>
              </w:rPr>
              <w:t>3.1 In Scope</w:t>
            </w:r>
            <w:r>
              <w:rPr>
                <w:noProof/>
                <w:webHidden/>
              </w:rPr>
              <w:tab/>
            </w:r>
            <w:r>
              <w:rPr>
                <w:noProof/>
                <w:webHidden/>
              </w:rPr>
              <w:fldChar w:fldCharType="begin"/>
            </w:r>
            <w:r>
              <w:rPr>
                <w:noProof/>
                <w:webHidden/>
              </w:rPr>
              <w:instrText xml:space="preserve"> PAGEREF _Toc208400804 \h </w:instrText>
            </w:r>
            <w:r>
              <w:rPr>
                <w:noProof/>
                <w:webHidden/>
              </w:rPr>
            </w:r>
            <w:r>
              <w:rPr>
                <w:noProof/>
                <w:webHidden/>
              </w:rPr>
              <w:fldChar w:fldCharType="separate"/>
            </w:r>
            <w:r>
              <w:rPr>
                <w:noProof/>
                <w:webHidden/>
              </w:rPr>
              <w:t>3</w:t>
            </w:r>
            <w:r>
              <w:rPr>
                <w:noProof/>
                <w:webHidden/>
              </w:rPr>
              <w:fldChar w:fldCharType="end"/>
            </w:r>
          </w:hyperlink>
        </w:p>
        <w:p w14:paraId="500612C6" w14:textId="77777777" w:rsidR="00024FDE" w:rsidRDefault="00024FDE" w:rsidP="00024FDE">
          <w:pPr>
            <w:pStyle w:val="TOC2"/>
            <w:tabs>
              <w:tab w:val="right" w:leader="dot" w:pos="8630"/>
            </w:tabs>
            <w:rPr>
              <w:noProof/>
              <w:kern w:val="2"/>
              <w:sz w:val="24"/>
              <w:szCs w:val="24"/>
              <w14:ligatures w14:val="standardContextual"/>
            </w:rPr>
          </w:pPr>
          <w:hyperlink w:anchor="_Toc208400805" w:history="1">
            <w:r w:rsidRPr="00543578">
              <w:rPr>
                <w:rStyle w:val="Hyperlink"/>
                <w:noProof/>
              </w:rPr>
              <w:t>3.2 Out of Scope</w:t>
            </w:r>
            <w:r>
              <w:rPr>
                <w:noProof/>
                <w:webHidden/>
              </w:rPr>
              <w:tab/>
            </w:r>
            <w:r>
              <w:rPr>
                <w:noProof/>
                <w:webHidden/>
              </w:rPr>
              <w:fldChar w:fldCharType="begin"/>
            </w:r>
            <w:r>
              <w:rPr>
                <w:noProof/>
                <w:webHidden/>
              </w:rPr>
              <w:instrText xml:space="preserve"> PAGEREF _Toc208400805 \h </w:instrText>
            </w:r>
            <w:r>
              <w:rPr>
                <w:noProof/>
                <w:webHidden/>
              </w:rPr>
            </w:r>
            <w:r>
              <w:rPr>
                <w:noProof/>
                <w:webHidden/>
              </w:rPr>
              <w:fldChar w:fldCharType="separate"/>
            </w:r>
            <w:r>
              <w:rPr>
                <w:noProof/>
                <w:webHidden/>
              </w:rPr>
              <w:t>3</w:t>
            </w:r>
            <w:r>
              <w:rPr>
                <w:noProof/>
                <w:webHidden/>
              </w:rPr>
              <w:fldChar w:fldCharType="end"/>
            </w:r>
          </w:hyperlink>
        </w:p>
        <w:p w14:paraId="140B2055" w14:textId="77777777" w:rsidR="00024FDE" w:rsidRDefault="00024FDE" w:rsidP="00024FDE">
          <w:pPr>
            <w:pStyle w:val="TOC1"/>
            <w:tabs>
              <w:tab w:val="right" w:leader="dot" w:pos="8630"/>
            </w:tabs>
            <w:rPr>
              <w:noProof/>
              <w:kern w:val="2"/>
              <w:sz w:val="24"/>
              <w:szCs w:val="24"/>
              <w14:ligatures w14:val="standardContextual"/>
            </w:rPr>
          </w:pPr>
          <w:hyperlink w:anchor="_Toc208400806" w:history="1">
            <w:r w:rsidRPr="00543578">
              <w:rPr>
                <w:rStyle w:val="Hyperlink"/>
                <w:noProof/>
              </w:rPr>
              <w:t>4 Business Drivers</w:t>
            </w:r>
            <w:r>
              <w:rPr>
                <w:noProof/>
                <w:webHidden/>
              </w:rPr>
              <w:tab/>
            </w:r>
            <w:r>
              <w:rPr>
                <w:noProof/>
                <w:webHidden/>
              </w:rPr>
              <w:fldChar w:fldCharType="begin"/>
            </w:r>
            <w:r>
              <w:rPr>
                <w:noProof/>
                <w:webHidden/>
              </w:rPr>
              <w:instrText xml:space="preserve"> PAGEREF _Toc208400806 \h </w:instrText>
            </w:r>
            <w:r>
              <w:rPr>
                <w:noProof/>
                <w:webHidden/>
              </w:rPr>
            </w:r>
            <w:r>
              <w:rPr>
                <w:noProof/>
                <w:webHidden/>
              </w:rPr>
              <w:fldChar w:fldCharType="separate"/>
            </w:r>
            <w:r>
              <w:rPr>
                <w:noProof/>
                <w:webHidden/>
              </w:rPr>
              <w:t>3</w:t>
            </w:r>
            <w:r>
              <w:rPr>
                <w:noProof/>
                <w:webHidden/>
              </w:rPr>
              <w:fldChar w:fldCharType="end"/>
            </w:r>
          </w:hyperlink>
        </w:p>
        <w:p w14:paraId="09E40DA9" w14:textId="77777777" w:rsidR="00024FDE" w:rsidRDefault="00024FDE" w:rsidP="00024FDE">
          <w:pPr>
            <w:pStyle w:val="TOC1"/>
            <w:tabs>
              <w:tab w:val="right" w:leader="dot" w:pos="8630"/>
            </w:tabs>
            <w:rPr>
              <w:noProof/>
              <w:kern w:val="2"/>
              <w:sz w:val="24"/>
              <w:szCs w:val="24"/>
              <w14:ligatures w14:val="standardContextual"/>
            </w:rPr>
          </w:pPr>
          <w:hyperlink w:anchor="_Toc208400807" w:history="1">
            <w:r w:rsidRPr="00543578">
              <w:rPr>
                <w:rStyle w:val="Hyperlink"/>
                <w:noProof/>
              </w:rPr>
              <w:t>5 Current Process</w:t>
            </w:r>
            <w:r>
              <w:rPr>
                <w:noProof/>
                <w:webHidden/>
              </w:rPr>
              <w:tab/>
            </w:r>
            <w:r>
              <w:rPr>
                <w:noProof/>
                <w:webHidden/>
              </w:rPr>
              <w:fldChar w:fldCharType="begin"/>
            </w:r>
            <w:r>
              <w:rPr>
                <w:noProof/>
                <w:webHidden/>
              </w:rPr>
              <w:instrText xml:space="preserve"> PAGEREF _Toc208400807 \h </w:instrText>
            </w:r>
            <w:r>
              <w:rPr>
                <w:noProof/>
                <w:webHidden/>
              </w:rPr>
            </w:r>
            <w:r>
              <w:rPr>
                <w:noProof/>
                <w:webHidden/>
              </w:rPr>
              <w:fldChar w:fldCharType="separate"/>
            </w:r>
            <w:r>
              <w:rPr>
                <w:noProof/>
                <w:webHidden/>
              </w:rPr>
              <w:t>3</w:t>
            </w:r>
            <w:r>
              <w:rPr>
                <w:noProof/>
                <w:webHidden/>
              </w:rPr>
              <w:fldChar w:fldCharType="end"/>
            </w:r>
          </w:hyperlink>
        </w:p>
        <w:p w14:paraId="0CECC964" w14:textId="77777777" w:rsidR="00024FDE" w:rsidRDefault="00024FDE" w:rsidP="00024FDE">
          <w:pPr>
            <w:pStyle w:val="TOC1"/>
            <w:tabs>
              <w:tab w:val="right" w:leader="dot" w:pos="8630"/>
            </w:tabs>
            <w:rPr>
              <w:noProof/>
              <w:kern w:val="2"/>
              <w:sz w:val="24"/>
              <w:szCs w:val="24"/>
              <w14:ligatures w14:val="standardContextual"/>
            </w:rPr>
          </w:pPr>
          <w:hyperlink w:anchor="_Toc208400808" w:history="1">
            <w:r w:rsidRPr="00543578">
              <w:rPr>
                <w:rStyle w:val="Hyperlink"/>
                <w:noProof/>
              </w:rPr>
              <w:t>6 Proposed Process</w:t>
            </w:r>
            <w:r>
              <w:rPr>
                <w:noProof/>
                <w:webHidden/>
              </w:rPr>
              <w:tab/>
            </w:r>
            <w:r>
              <w:rPr>
                <w:noProof/>
                <w:webHidden/>
              </w:rPr>
              <w:fldChar w:fldCharType="begin"/>
            </w:r>
            <w:r>
              <w:rPr>
                <w:noProof/>
                <w:webHidden/>
              </w:rPr>
              <w:instrText xml:space="preserve"> PAGEREF _Toc208400808 \h </w:instrText>
            </w:r>
            <w:r>
              <w:rPr>
                <w:noProof/>
                <w:webHidden/>
              </w:rPr>
            </w:r>
            <w:r>
              <w:rPr>
                <w:noProof/>
                <w:webHidden/>
              </w:rPr>
              <w:fldChar w:fldCharType="separate"/>
            </w:r>
            <w:r>
              <w:rPr>
                <w:noProof/>
                <w:webHidden/>
              </w:rPr>
              <w:t>3</w:t>
            </w:r>
            <w:r>
              <w:rPr>
                <w:noProof/>
                <w:webHidden/>
              </w:rPr>
              <w:fldChar w:fldCharType="end"/>
            </w:r>
          </w:hyperlink>
        </w:p>
        <w:p w14:paraId="72F6AF42" w14:textId="77777777" w:rsidR="00024FDE" w:rsidRDefault="00024FDE" w:rsidP="00024FDE">
          <w:pPr>
            <w:pStyle w:val="TOC1"/>
            <w:tabs>
              <w:tab w:val="right" w:leader="dot" w:pos="8630"/>
            </w:tabs>
            <w:rPr>
              <w:noProof/>
              <w:kern w:val="2"/>
              <w:sz w:val="24"/>
              <w:szCs w:val="24"/>
              <w14:ligatures w14:val="standardContextual"/>
            </w:rPr>
          </w:pPr>
          <w:hyperlink w:anchor="_Toc208400809" w:history="1">
            <w:r w:rsidRPr="00543578">
              <w:rPr>
                <w:rStyle w:val="Hyperlink"/>
                <w:noProof/>
              </w:rPr>
              <w:t>7 Key Deliverables  - Backend integration with Datasets. - Live Dashboard with three modules: Home, Projections, Pricing. - Documentation for usage and data sources..</w:t>
            </w:r>
            <w:r>
              <w:rPr>
                <w:noProof/>
                <w:webHidden/>
              </w:rPr>
              <w:tab/>
            </w:r>
            <w:r>
              <w:rPr>
                <w:noProof/>
                <w:webHidden/>
              </w:rPr>
              <w:fldChar w:fldCharType="begin"/>
            </w:r>
            <w:r>
              <w:rPr>
                <w:noProof/>
                <w:webHidden/>
              </w:rPr>
              <w:instrText xml:space="preserve"> PAGEREF _Toc208400809 \h </w:instrText>
            </w:r>
            <w:r>
              <w:rPr>
                <w:noProof/>
                <w:webHidden/>
              </w:rPr>
            </w:r>
            <w:r>
              <w:rPr>
                <w:noProof/>
                <w:webHidden/>
              </w:rPr>
              <w:fldChar w:fldCharType="separate"/>
            </w:r>
            <w:r>
              <w:rPr>
                <w:noProof/>
                <w:webHidden/>
              </w:rPr>
              <w:t>3</w:t>
            </w:r>
            <w:r>
              <w:rPr>
                <w:noProof/>
                <w:webHidden/>
              </w:rPr>
              <w:fldChar w:fldCharType="end"/>
            </w:r>
          </w:hyperlink>
        </w:p>
        <w:p w14:paraId="7CAE5E13" w14:textId="77777777" w:rsidR="00024FDE" w:rsidRDefault="00024FDE" w:rsidP="00024FDE">
          <w:pPr>
            <w:pStyle w:val="TOC1"/>
            <w:tabs>
              <w:tab w:val="right" w:leader="dot" w:pos="8630"/>
            </w:tabs>
            <w:rPr>
              <w:noProof/>
              <w:kern w:val="2"/>
              <w:sz w:val="24"/>
              <w:szCs w:val="24"/>
              <w14:ligatures w14:val="standardContextual"/>
            </w:rPr>
          </w:pPr>
          <w:hyperlink w:anchor="_Toc208400810" w:history="1">
            <w:r w:rsidRPr="00543578">
              <w:rPr>
                <w:rStyle w:val="Hyperlink"/>
                <w:noProof/>
              </w:rPr>
              <w:t>8 Requirements</w:t>
            </w:r>
            <w:r>
              <w:rPr>
                <w:noProof/>
                <w:webHidden/>
              </w:rPr>
              <w:tab/>
            </w:r>
            <w:r>
              <w:rPr>
                <w:noProof/>
                <w:webHidden/>
              </w:rPr>
              <w:fldChar w:fldCharType="begin"/>
            </w:r>
            <w:r>
              <w:rPr>
                <w:noProof/>
                <w:webHidden/>
              </w:rPr>
              <w:instrText xml:space="preserve"> PAGEREF _Toc208400810 \h </w:instrText>
            </w:r>
            <w:r>
              <w:rPr>
                <w:noProof/>
                <w:webHidden/>
              </w:rPr>
            </w:r>
            <w:r>
              <w:rPr>
                <w:noProof/>
                <w:webHidden/>
              </w:rPr>
              <w:fldChar w:fldCharType="separate"/>
            </w:r>
            <w:r>
              <w:rPr>
                <w:noProof/>
                <w:webHidden/>
              </w:rPr>
              <w:t>3</w:t>
            </w:r>
            <w:r>
              <w:rPr>
                <w:noProof/>
                <w:webHidden/>
              </w:rPr>
              <w:fldChar w:fldCharType="end"/>
            </w:r>
          </w:hyperlink>
        </w:p>
        <w:p w14:paraId="485BFCB5" w14:textId="77777777" w:rsidR="00024FDE" w:rsidRDefault="00024FDE" w:rsidP="00024FDE">
          <w:pPr>
            <w:pStyle w:val="TOC2"/>
            <w:tabs>
              <w:tab w:val="right" w:leader="dot" w:pos="8630"/>
            </w:tabs>
            <w:rPr>
              <w:noProof/>
              <w:kern w:val="2"/>
              <w:sz w:val="24"/>
              <w:szCs w:val="24"/>
              <w14:ligatures w14:val="standardContextual"/>
            </w:rPr>
          </w:pPr>
          <w:hyperlink w:anchor="_Toc208400811" w:history="1">
            <w:r w:rsidRPr="00543578">
              <w:rPr>
                <w:rStyle w:val="Hyperlink"/>
                <w:noProof/>
              </w:rPr>
              <w:t>8.1 KPIs and Metrics</w:t>
            </w:r>
            <w:r>
              <w:rPr>
                <w:noProof/>
                <w:webHidden/>
              </w:rPr>
              <w:tab/>
            </w:r>
            <w:r>
              <w:rPr>
                <w:noProof/>
                <w:webHidden/>
              </w:rPr>
              <w:fldChar w:fldCharType="begin"/>
            </w:r>
            <w:r>
              <w:rPr>
                <w:noProof/>
                <w:webHidden/>
              </w:rPr>
              <w:instrText xml:space="preserve"> PAGEREF _Toc208400811 \h </w:instrText>
            </w:r>
            <w:r>
              <w:rPr>
                <w:noProof/>
                <w:webHidden/>
              </w:rPr>
            </w:r>
            <w:r>
              <w:rPr>
                <w:noProof/>
                <w:webHidden/>
              </w:rPr>
              <w:fldChar w:fldCharType="separate"/>
            </w:r>
            <w:r>
              <w:rPr>
                <w:noProof/>
                <w:webHidden/>
              </w:rPr>
              <w:t>4</w:t>
            </w:r>
            <w:r>
              <w:rPr>
                <w:noProof/>
                <w:webHidden/>
              </w:rPr>
              <w:fldChar w:fldCharType="end"/>
            </w:r>
          </w:hyperlink>
        </w:p>
        <w:p w14:paraId="0BFA84B3" w14:textId="77777777" w:rsidR="00024FDE" w:rsidRDefault="00024FDE" w:rsidP="00024FDE">
          <w:pPr>
            <w:pStyle w:val="TOC1"/>
            <w:tabs>
              <w:tab w:val="right" w:leader="dot" w:pos="8630"/>
            </w:tabs>
            <w:rPr>
              <w:noProof/>
              <w:kern w:val="2"/>
              <w:sz w:val="24"/>
              <w:szCs w:val="24"/>
              <w14:ligatures w14:val="standardContextual"/>
            </w:rPr>
          </w:pPr>
          <w:hyperlink w:anchor="_Toc208400812" w:history="1">
            <w:r w:rsidRPr="00543578">
              <w:rPr>
                <w:rStyle w:val="Hyperlink"/>
                <w:noProof/>
              </w:rPr>
              <w:t>9 Visualization Mock-ups</w:t>
            </w:r>
            <w:r>
              <w:rPr>
                <w:noProof/>
                <w:webHidden/>
              </w:rPr>
              <w:tab/>
            </w:r>
            <w:r>
              <w:rPr>
                <w:noProof/>
                <w:webHidden/>
              </w:rPr>
              <w:fldChar w:fldCharType="begin"/>
            </w:r>
            <w:r>
              <w:rPr>
                <w:noProof/>
                <w:webHidden/>
              </w:rPr>
              <w:instrText xml:space="preserve"> PAGEREF _Toc208400812 \h </w:instrText>
            </w:r>
            <w:r>
              <w:rPr>
                <w:noProof/>
                <w:webHidden/>
              </w:rPr>
            </w:r>
            <w:r>
              <w:rPr>
                <w:noProof/>
                <w:webHidden/>
              </w:rPr>
              <w:fldChar w:fldCharType="separate"/>
            </w:r>
            <w:r>
              <w:rPr>
                <w:noProof/>
                <w:webHidden/>
              </w:rPr>
              <w:t>4</w:t>
            </w:r>
            <w:r>
              <w:rPr>
                <w:noProof/>
                <w:webHidden/>
              </w:rPr>
              <w:fldChar w:fldCharType="end"/>
            </w:r>
          </w:hyperlink>
        </w:p>
        <w:p w14:paraId="24C16B72" w14:textId="77777777" w:rsidR="00024FDE" w:rsidRDefault="00024FDE" w:rsidP="00024FDE">
          <w:pPr>
            <w:pStyle w:val="TOC1"/>
            <w:tabs>
              <w:tab w:val="right" w:leader="dot" w:pos="8630"/>
            </w:tabs>
            <w:rPr>
              <w:noProof/>
              <w:kern w:val="2"/>
              <w:sz w:val="24"/>
              <w:szCs w:val="24"/>
              <w14:ligatures w14:val="standardContextual"/>
            </w:rPr>
          </w:pPr>
          <w:hyperlink w:anchor="_Toc208400813" w:history="1">
            <w:r w:rsidRPr="00543578">
              <w:rPr>
                <w:rStyle w:val="Hyperlink"/>
                <w:noProof/>
              </w:rPr>
              <w:t>10 Data Sources</w:t>
            </w:r>
            <w:r>
              <w:rPr>
                <w:noProof/>
                <w:webHidden/>
              </w:rPr>
              <w:tab/>
            </w:r>
            <w:r>
              <w:rPr>
                <w:noProof/>
                <w:webHidden/>
              </w:rPr>
              <w:fldChar w:fldCharType="begin"/>
            </w:r>
            <w:r>
              <w:rPr>
                <w:noProof/>
                <w:webHidden/>
              </w:rPr>
              <w:instrText xml:space="preserve"> PAGEREF _Toc208400813 \h </w:instrText>
            </w:r>
            <w:r>
              <w:rPr>
                <w:noProof/>
                <w:webHidden/>
              </w:rPr>
            </w:r>
            <w:r>
              <w:rPr>
                <w:noProof/>
                <w:webHidden/>
              </w:rPr>
              <w:fldChar w:fldCharType="separate"/>
            </w:r>
            <w:r>
              <w:rPr>
                <w:noProof/>
                <w:webHidden/>
              </w:rPr>
              <w:t>4</w:t>
            </w:r>
            <w:r>
              <w:rPr>
                <w:noProof/>
                <w:webHidden/>
              </w:rPr>
              <w:fldChar w:fldCharType="end"/>
            </w:r>
          </w:hyperlink>
        </w:p>
        <w:p w14:paraId="2B43B288" w14:textId="77777777" w:rsidR="00024FDE" w:rsidRDefault="00024FDE" w:rsidP="00024FDE">
          <w:pPr>
            <w:pStyle w:val="TOC1"/>
            <w:tabs>
              <w:tab w:val="right" w:leader="dot" w:pos="8630"/>
            </w:tabs>
            <w:rPr>
              <w:noProof/>
              <w:kern w:val="2"/>
              <w:sz w:val="24"/>
              <w:szCs w:val="24"/>
              <w14:ligatures w14:val="standardContextual"/>
            </w:rPr>
          </w:pPr>
          <w:hyperlink w:anchor="_Toc208400814" w:history="1">
            <w:r w:rsidRPr="00543578">
              <w:rPr>
                <w:rStyle w:val="Hyperlink"/>
                <w:noProof/>
              </w:rPr>
              <w:t>11 Risks and Assumptions</w:t>
            </w:r>
            <w:r>
              <w:rPr>
                <w:noProof/>
                <w:webHidden/>
              </w:rPr>
              <w:tab/>
            </w:r>
            <w:r>
              <w:rPr>
                <w:noProof/>
                <w:webHidden/>
              </w:rPr>
              <w:fldChar w:fldCharType="begin"/>
            </w:r>
            <w:r>
              <w:rPr>
                <w:noProof/>
                <w:webHidden/>
              </w:rPr>
              <w:instrText xml:space="preserve"> PAGEREF _Toc208400814 \h </w:instrText>
            </w:r>
            <w:r>
              <w:rPr>
                <w:noProof/>
                <w:webHidden/>
              </w:rPr>
            </w:r>
            <w:r>
              <w:rPr>
                <w:noProof/>
                <w:webHidden/>
              </w:rPr>
              <w:fldChar w:fldCharType="separate"/>
            </w:r>
            <w:r>
              <w:rPr>
                <w:noProof/>
                <w:webHidden/>
              </w:rPr>
              <w:t>5</w:t>
            </w:r>
            <w:r>
              <w:rPr>
                <w:noProof/>
                <w:webHidden/>
              </w:rPr>
              <w:fldChar w:fldCharType="end"/>
            </w:r>
          </w:hyperlink>
        </w:p>
        <w:p w14:paraId="5F24D522" w14:textId="77777777" w:rsidR="00024FDE" w:rsidRDefault="00024FDE" w:rsidP="00024FDE">
          <w:pPr>
            <w:pStyle w:val="TOC1"/>
            <w:tabs>
              <w:tab w:val="right" w:leader="dot" w:pos="8630"/>
            </w:tabs>
            <w:rPr>
              <w:noProof/>
              <w:kern w:val="2"/>
              <w:sz w:val="24"/>
              <w:szCs w:val="24"/>
              <w14:ligatures w14:val="standardContextual"/>
            </w:rPr>
          </w:pPr>
          <w:hyperlink w:anchor="_Toc208400815" w:history="1">
            <w:r w:rsidRPr="00543578">
              <w:rPr>
                <w:rStyle w:val="Hyperlink"/>
                <w:noProof/>
              </w:rPr>
              <w:t>12 Glossary</w:t>
            </w:r>
            <w:r>
              <w:rPr>
                <w:noProof/>
                <w:webHidden/>
              </w:rPr>
              <w:tab/>
            </w:r>
            <w:r>
              <w:rPr>
                <w:noProof/>
                <w:webHidden/>
              </w:rPr>
              <w:fldChar w:fldCharType="begin"/>
            </w:r>
            <w:r>
              <w:rPr>
                <w:noProof/>
                <w:webHidden/>
              </w:rPr>
              <w:instrText xml:space="preserve"> PAGEREF _Toc208400815 \h </w:instrText>
            </w:r>
            <w:r>
              <w:rPr>
                <w:noProof/>
                <w:webHidden/>
              </w:rPr>
            </w:r>
            <w:r>
              <w:rPr>
                <w:noProof/>
                <w:webHidden/>
              </w:rPr>
              <w:fldChar w:fldCharType="separate"/>
            </w:r>
            <w:r>
              <w:rPr>
                <w:noProof/>
                <w:webHidden/>
              </w:rPr>
              <w:t>5</w:t>
            </w:r>
            <w:r>
              <w:rPr>
                <w:noProof/>
                <w:webHidden/>
              </w:rPr>
              <w:fldChar w:fldCharType="end"/>
            </w:r>
          </w:hyperlink>
        </w:p>
        <w:p w14:paraId="23116F5E" w14:textId="77777777" w:rsidR="00024FDE" w:rsidRDefault="00024FDE" w:rsidP="00024FDE">
          <w:r>
            <w:rPr>
              <w:b/>
              <w:bCs/>
              <w:noProof/>
            </w:rPr>
            <w:fldChar w:fldCharType="end"/>
          </w:r>
        </w:p>
      </w:sdtContent>
    </w:sdt>
    <w:p w14:paraId="104811D6" w14:textId="77777777" w:rsidR="00024FDE" w:rsidRDefault="00024FDE" w:rsidP="0026157B"/>
    <w:p w14:paraId="4A4090F5" w14:textId="77777777" w:rsidR="00024FDE" w:rsidRDefault="00024FDE" w:rsidP="0026157B"/>
    <w:p w14:paraId="511A2279" w14:textId="77777777" w:rsidR="00FE12A5" w:rsidRPr="0026157B" w:rsidRDefault="00FE12A5" w:rsidP="0026157B"/>
    <w:p w14:paraId="07ECD481" w14:textId="64A6FE0A" w:rsidR="0026157B" w:rsidRPr="007F6007" w:rsidRDefault="0026157B" w:rsidP="0026157B">
      <w:pPr>
        <w:rPr>
          <w:b/>
          <w:sz w:val="28"/>
          <w:szCs w:val="28"/>
        </w:rPr>
      </w:pPr>
      <w:r w:rsidRPr="007F6007">
        <w:rPr>
          <w:b/>
          <w:sz w:val="28"/>
          <w:szCs w:val="28"/>
        </w:rPr>
        <w:lastRenderedPageBreak/>
        <w:t>1</w:t>
      </w:r>
      <w:r w:rsidR="00B473BF" w:rsidRPr="007F6007">
        <w:rPr>
          <w:b/>
          <w:sz w:val="28"/>
          <w:szCs w:val="28"/>
        </w:rPr>
        <w:t>.</w:t>
      </w:r>
      <w:r w:rsidRPr="007F6007">
        <w:rPr>
          <w:b/>
          <w:sz w:val="28"/>
          <w:szCs w:val="28"/>
        </w:rPr>
        <w:t xml:space="preserve"> Executive Summary</w:t>
      </w:r>
    </w:p>
    <w:p w14:paraId="75476B90" w14:textId="6E72F01B" w:rsidR="0026157B" w:rsidRPr="0026157B" w:rsidRDefault="008C4E6A" w:rsidP="0026157B">
      <w:r w:rsidRPr="008C4E6A">
        <w:t xml:space="preserve">The Business Requirements Document (BRD) defines the development of a unified Product Dashboard for ACE Union, designed to centralize fragmented data from accounts, transaction systems, competitor research, and manual spreadsheets into a single platform. This dashboard will enable the Product Department to monitor customer acquisition and </w:t>
      </w:r>
      <w:r w:rsidRPr="008C4E6A">
        <w:t>behavior</w:t>
      </w:r>
      <w:r w:rsidRPr="008C4E6A">
        <w:t xml:space="preserve"> across the full lifecycle, analyze both business and consumer account journeys, track and forecast customer terminations with scenario planning, and project future trends using CAGR, growth rate, linear, and regression models. Additionally, it will support pricing optimization by leveraging competitor benchmarks and cost structures. By consolidating all product insights in one place, the dashboard will significantly enhance efficiency, accuracy, and strategic decision-making across the organization.</w:t>
      </w:r>
    </w:p>
    <w:p w14:paraId="4FF67337" w14:textId="6DE87A3F" w:rsidR="0026157B" w:rsidRPr="007F6007" w:rsidRDefault="0026157B" w:rsidP="0026157B">
      <w:pPr>
        <w:rPr>
          <w:b/>
          <w:sz w:val="28"/>
          <w:szCs w:val="28"/>
        </w:rPr>
      </w:pPr>
      <w:r w:rsidRPr="007F6007">
        <w:rPr>
          <w:b/>
          <w:sz w:val="28"/>
          <w:szCs w:val="28"/>
        </w:rPr>
        <w:t>2</w:t>
      </w:r>
      <w:r w:rsidR="006B67D3" w:rsidRPr="007F6007">
        <w:rPr>
          <w:b/>
          <w:sz w:val="28"/>
          <w:szCs w:val="28"/>
        </w:rPr>
        <w:t>.</w:t>
      </w:r>
      <w:r w:rsidRPr="007F6007">
        <w:rPr>
          <w:b/>
          <w:sz w:val="28"/>
          <w:szCs w:val="28"/>
        </w:rPr>
        <w:t xml:space="preserve"> Business Objectives and Insights</w:t>
      </w:r>
    </w:p>
    <w:p w14:paraId="3CAEE138" w14:textId="77777777" w:rsidR="0026157B" w:rsidRPr="0026157B" w:rsidRDefault="0026157B" w:rsidP="0026157B">
      <w:pPr>
        <w:rPr>
          <w:b/>
        </w:rPr>
      </w:pPr>
      <w:r w:rsidRPr="0026157B">
        <w:rPr>
          <w:b/>
        </w:rPr>
        <w:t>Objectives</w:t>
      </w:r>
    </w:p>
    <w:p w14:paraId="1C02EBD3" w14:textId="77777777" w:rsidR="0026157B" w:rsidRPr="0026157B" w:rsidRDefault="0026157B" w:rsidP="001E4E28">
      <w:pPr>
        <w:numPr>
          <w:ilvl w:val="0"/>
          <w:numId w:val="26"/>
        </w:numPr>
      </w:pPr>
      <w:r w:rsidRPr="0026157B">
        <w:t xml:space="preserve">Deliver a centralized platform for analyzing </w:t>
      </w:r>
      <w:r w:rsidRPr="0026157B">
        <w:rPr>
          <w:b/>
        </w:rPr>
        <w:t>customer journeys, terminations, projections, and pricing</w:t>
      </w:r>
      <w:r w:rsidRPr="0026157B">
        <w:t>.</w:t>
      </w:r>
    </w:p>
    <w:p w14:paraId="371DC642" w14:textId="77777777" w:rsidR="0026157B" w:rsidRPr="0026157B" w:rsidRDefault="0026157B" w:rsidP="001E4E28">
      <w:pPr>
        <w:numPr>
          <w:ilvl w:val="0"/>
          <w:numId w:val="26"/>
        </w:numPr>
      </w:pPr>
      <w:r w:rsidRPr="0026157B">
        <w:t xml:space="preserve">Enable </w:t>
      </w:r>
      <w:r w:rsidRPr="0026157B">
        <w:rPr>
          <w:b/>
        </w:rPr>
        <w:t>data-driven forecasting</w:t>
      </w:r>
      <w:r w:rsidRPr="0026157B">
        <w:t xml:space="preserve"> for strategic planning, </w:t>
      </w:r>
      <w:r w:rsidRPr="008C4E6A">
        <w:rPr>
          <w:b/>
          <w:bCs/>
        </w:rPr>
        <w:t>retention management</w:t>
      </w:r>
      <w:r w:rsidRPr="0026157B">
        <w:t>, and partner projections.</w:t>
      </w:r>
    </w:p>
    <w:p w14:paraId="0C4BAC32" w14:textId="77777777" w:rsidR="0026157B" w:rsidRPr="0026157B" w:rsidRDefault="0026157B" w:rsidP="001E4E28">
      <w:pPr>
        <w:numPr>
          <w:ilvl w:val="0"/>
          <w:numId w:val="26"/>
        </w:numPr>
      </w:pPr>
      <w:r w:rsidRPr="0026157B">
        <w:t xml:space="preserve">Optimize pricing through </w:t>
      </w:r>
      <w:r w:rsidRPr="0026157B">
        <w:rPr>
          <w:b/>
        </w:rPr>
        <w:t>competitor benchmarking</w:t>
      </w:r>
      <w:r w:rsidRPr="0026157B">
        <w:t xml:space="preserve"> and cost structure analysis.</w:t>
      </w:r>
    </w:p>
    <w:p w14:paraId="4866D26D" w14:textId="3B924C93" w:rsidR="0026157B" w:rsidRPr="008C4E6A" w:rsidRDefault="0026157B" w:rsidP="008C4E6A">
      <w:pPr>
        <w:rPr>
          <w:b/>
        </w:rPr>
      </w:pPr>
      <w:r w:rsidRPr="008C4E6A">
        <w:rPr>
          <w:b/>
        </w:rPr>
        <w:t>Insights Expected</w:t>
      </w:r>
    </w:p>
    <w:p w14:paraId="2BA36FB3" w14:textId="4ACA5849" w:rsidR="0026157B" w:rsidRPr="0026157B" w:rsidRDefault="0026157B" w:rsidP="001E4E28">
      <w:pPr>
        <w:numPr>
          <w:ilvl w:val="0"/>
          <w:numId w:val="27"/>
        </w:numPr>
      </w:pPr>
      <w:r w:rsidRPr="0026157B">
        <w:t xml:space="preserve">Better understanding of the </w:t>
      </w:r>
      <w:r w:rsidR="00345906">
        <w:rPr>
          <w:b/>
        </w:rPr>
        <w:t>Customers</w:t>
      </w:r>
      <w:r w:rsidRPr="0026157B">
        <w:rPr>
          <w:b/>
        </w:rPr>
        <w:t xml:space="preserve"> </w:t>
      </w:r>
      <w:r w:rsidR="003C06B9">
        <w:rPr>
          <w:b/>
        </w:rPr>
        <w:t>Data</w:t>
      </w:r>
      <w:r w:rsidRPr="0026157B">
        <w:t xml:space="preserve"> (downloads, sign-ups, retention, churn, terminations).</w:t>
      </w:r>
    </w:p>
    <w:p w14:paraId="3800E02C" w14:textId="5F40A311" w:rsidR="0026157B" w:rsidRPr="0026157B" w:rsidRDefault="0026157B" w:rsidP="001E4E28">
      <w:pPr>
        <w:numPr>
          <w:ilvl w:val="0"/>
          <w:numId w:val="27"/>
        </w:numPr>
      </w:pPr>
      <w:r w:rsidRPr="0026157B">
        <w:t xml:space="preserve">Clear visibility into </w:t>
      </w:r>
      <w:r w:rsidRPr="0026157B">
        <w:rPr>
          <w:b/>
        </w:rPr>
        <w:t>customer journey analytics</w:t>
      </w:r>
      <w:r w:rsidRPr="0026157B">
        <w:t xml:space="preserve"> (</w:t>
      </w:r>
      <w:r w:rsidR="008C4E6A" w:rsidRPr="008C4E6A">
        <w:rPr>
          <w:b/>
          <w:bCs/>
        </w:rPr>
        <w:t>Business</w:t>
      </w:r>
      <w:r w:rsidR="008C4E6A">
        <w:rPr>
          <w:b/>
          <w:bCs/>
        </w:rPr>
        <w:t xml:space="preserve"> (All Features)</w:t>
      </w:r>
      <w:r w:rsidRPr="008C4E6A">
        <w:rPr>
          <w:b/>
          <w:bCs/>
        </w:rPr>
        <w:t xml:space="preserve"> + Consumer</w:t>
      </w:r>
      <w:r w:rsidRPr="0026157B">
        <w:t>).</w:t>
      </w:r>
    </w:p>
    <w:p w14:paraId="14A4D007" w14:textId="77777777" w:rsidR="0026157B" w:rsidRPr="0026157B" w:rsidRDefault="0026157B" w:rsidP="001E4E28">
      <w:pPr>
        <w:numPr>
          <w:ilvl w:val="0"/>
          <w:numId w:val="27"/>
        </w:numPr>
      </w:pPr>
      <w:r w:rsidRPr="0026157B">
        <w:t xml:space="preserve">Data-based insights into </w:t>
      </w:r>
      <w:r w:rsidRPr="0026157B">
        <w:rPr>
          <w:b/>
        </w:rPr>
        <w:t>termination patterns</w:t>
      </w:r>
      <w:r w:rsidRPr="0026157B">
        <w:t>, reasons, and correlation with product/pricing changes.</w:t>
      </w:r>
    </w:p>
    <w:p w14:paraId="0EF9252B" w14:textId="77777777" w:rsidR="0026157B" w:rsidRPr="0026157B" w:rsidRDefault="0026157B" w:rsidP="001E4E28">
      <w:pPr>
        <w:numPr>
          <w:ilvl w:val="0"/>
          <w:numId w:val="27"/>
        </w:numPr>
      </w:pPr>
      <w:r w:rsidRPr="0026157B">
        <w:t>Reduced manual Excel work for forecasting and pricing analysis.</w:t>
      </w:r>
    </w:p>
    <w:p w14:paraId="0713A7DC" w14:textId="77777777" w:rsidR="0026157B" w:rsidRPr="0026157B" w:rsidRDefault="0026157B" w:rsidP="001E4E28">
      <w:pPr>
        <w:numPr>
          <w:ilvl w:val="0"/>
          <w:numId w:val="27"/>
        </w:numPr>
      </w:pPr>
      <w:r w:rsidRPr="0026157B">
        <w:t xml:space="preserve">Ability to project </w:t>
      </w:r>
      <w:r w:rsidRPr="0026157B">
        <w:rPr>
          <w:b/>
        </w:rPr>
        <w:t>account growth, transaction volumes, and retention rates</w:t>
      </w:r>
      <w:r w:rsidRPr="0026157B">
        <w:t xml:space="preserve"> with customizable inputs.</w:t>
      </w:r>
    </w:p>
    <w:p w14:paraId="6ADCE396" w14:textId="2BF438EE" w:rsidR="0026157B" w:rsidRPr="0026157B" w:rsidRDefault="0026157B" w:rsidP="0026157B">
      <w:pPr>
        <w:numPr>
          <w:ilvl w:val="0"/>
          <w:numId w:val="27"/>
        </w:numPr>
      </w:pPr>
      <w:r w:rsidRPr="0026157B">
        <w:t xml:space="preserve">Ability to propose and defend </w:t>
      </w:r>
      <w:r w:rsidRPr="0026157B">
        <w:rPr>
          <w:b/>
        </w:rPr>
        <w:t>ACE Union Pricing strategies</w:t>
      </w:r>
      <w:r w:rsidRPr="0026157B">
        <w:t xml:space="preserve"> to stakeholders using competitor benchmarks.</w:t>
      </w:r>
    </w:p>
    <w:p w14:paraId="3713F225" w14:textId="4F6915C3" w:rsidR="0026157B" w:rsidRPr="0026157B" w:rsidRDefault="0026157B" w:rsidP="0026157B">
      <w:pPr>
        <w:rPr>
          <w:b/>
        </w:rPr>
      </w:pPr>
      <w:r w:rsidRPr="0026157B">
        <w:rPr>
          <w:b/>
        </w:rPr>
        <w:t>3</w:t>
      </w:r>
      <w:r w:rsidR="00DE216F" w:rsidRPr="007A355E">
        <w:rPr>
          <w:b/>
        </w:rPr>
        <w:t>.</w:t>
      </w:r>
      <w:r w:rsidRPr="0026157B">
        <w:rPr>
          <w:b/>
        </w:rPr>
        <w:t xml:space="preserve"> Project Scope</w:t>
      </w:r>
    </w:p>
    <w:p w14:paraId="133D4AA3" w14:textId="77777777" w:rsidR="0026157B" w:rsidRPr="0026157B" w:rsidRDefault="0026157B" w:rsidP="0026157B">
      <w:pPr>
        <w:rPr>
          <w:b/>
        </w:rPr>
      </w:pPr>
      <w:r w:rsidRPr="0026157B">
        <w:rPr>
          <w:b/>
        </w:rPr>
        <w:t>3.1 In Scope</w:t>
      </w:r>
    </w:p>
    <w:p w14:paraId="316516D9" w14:textId="77777777" w:rsidR="0026157B" w:rsidRPr="0026157B" w:rsidRDefault="0026157B" w:rsidP="0026157B">
      <w:r w:rsidRPr="0026157B">
        <w:lastRenderedPageBreak/>
        <w:t>The dashboard will include the following modules:</w:t>
      </w:r>
    </w:p>
    <w:p w14:paraId="0E2A4F30" w14:textId="3A6967E2" w:rsidR="0026157B" w:rsidRPr="0026157B" w:rsidRDefault="0026157B" w:rsidP="001E4E28">
      <w:pPr>
        <w:numPr>
          <w:ilvl w:val="0"/>
          <w:numId w:val="28"/>
        </w:numPr>
      </w:pPr>
      <w:r w:rsidRPr="0026157B">
        <w:rPr>
          <w:b/>
        </w:rPr>
        <w:t>Home Page Dashboard:</w:t>
      </w:r>
      <w:r w:rsidRPr="0026157B">
        <w:t xml:space="preserve"> Account data, </w:t>
      </w:r>
      <w:r w:rsidR="007460B9">
        <w:t xml:space="preserve">Data </w:t>
      </w:r>
      <w:r w:rsidRPr="0026157B">
        <w:t>analytics, transactio</w:t>
      </w:r>
      <w:r w:rsidR="00E73144">
        <w:t xml:space="preserve">ns </w:t>
      </w:r>
      <w:r w:rsidR="008C4E6A">
        <w:t>each</w:t>
      </w:r>
      <w:r w:rsidR="00227976">
        <w:t xml:space="preserve"> (Transaction type, reason amount, reference, number etc.)</w:t>
      </w:r>
    </w:p>
    <w:p w14:paraId="082C9B70" w14:textId="4028EBB6" w:rsidR="0026157B" w:rsidRPr="0026157B" w:rsidRDefault="0026157B" w:rsidP="001E4E28">
      <w:pPr>
        <w:numPr>
          <w:ilvl w:val="0"/>
          <w:numId w:val="28"/>
        </w:numPr>
      </w:pPr>
      <w:r w:rsidRPr="0026157B">
        <w:rPr>
          <w:b/>
        </w:rPr>
        <w:t>Customer Journey Analytics:</w:t>
      </w:r>
      <w:r w:rsidRPr="0026157B">
        <w:t xml:space="preserve"> Business and Consumer modules capturing acquisition, onboarding, usage, balances, </w:t>
      </w:r>
      <w:r w:rsidR="009120E3" w:rsidRPr="009120E3">
        <w:rPr>
          <w:b/>
          <w:bCs/>
        </w:rPr>
        <w:t>Tiering adoptions</w:t>
      </w:r>
      <w:r w:rsidR="009120E3">
        <w:rPr>
          <w:b/>
          <w:bCs/>
        </w:rPr>
        <w:t xml:space="preserve"> in Consumer or Business</w:t>
      </w:r>
      <w:r w:rsidR="009120E3">
        <w:t xml:space="preserve"> </w:t>
      </w:r>
      <w:r w:rsidRPr="0026157B">
        <w:t xml:space="preserve">and </w:t>
      </w:r>
      <w:r w:rsidR="009120E3">
        <w:t xml:space="preserve">their </w:t>
      </w:r>
      <w:r w:rsidRPr="0026157B">
        <w:t xml:space="preserve">transactional </w:t>
      </w:r>
      <w:r w:rsidR="009120E3" w:rsidRPr="0026157B">
        <w:t>behaviors</w:t>
      </w:r>
      <w:r w:rsidRPr="0026157B">
        <w:t>.</w:t>
      </w:r>
    </w:p>
    <w:p w14:paraId="3253D79A" w14:textId="77777777" w:rsidR="0026157B" w:rsidRPr="0026157B" w:rsidRDefault="0026157B" w:rsidP="001E4E28">
      <w:pPr>
        <w:numPr>
          <w:ilvl w:val="0"/>
          <w:numId w:val="28"/>
        </w:numPr>
      </w:pPr>
      <w:r w:rsidRPr="0026157B">
        <w:rPr>
          <w:b/>
        </w:rPr>
        <w:t>Termination Analytics &amp; Forecasting:</w:t>
      </w:r>
      <w:r w:rsidRPr="0026157B">
        <w:t xml:space="preserve"> Termination overview, historical correlation, scenario forecasting, and termination vs retention balance.</w:t>
      </w:r>
    </w:p>
    <w:p w14:paraId="55830676" w14:textId="5221C83F" w:rsidR="0026157B" w:rsidRPr="0026157B" w:rsidRDefault="0026157B" w:rsidP="001E4E28">
      <w:pPr>
        <w:numPr>
          <w:ilvl w:val="0"/>
          <w:numId w:val="28"/>
        </w:numPr>
      </w:pPr>
      <w:r w:rsidRPr="0026157B">
        <w:rPr>
          <w:b/>
        </w:rPr>
        <w:t>Projections Module:</w:t>
      </w:r>
      <w:r w:rsidRPr="0026157B">
        <w:t xml:space="preserve"> Data filtering, historical visualization, forecasting inputs &amp; outputs / filters (CAGR, Growth Rate, Linear &amp; Regression forecasts</w:t>
      </w:r>
      <w:r w:rsidR="786EA943">
        <w:t>).</w:t>
      </w:r>
    </w:p>
    <w:p w14:paraId="1E9BBCB4" w14:textId="77777777" w:rsidR="0026157B" w:rsidRPr="0026157B" w:rsidRDefault="0026157B" w:rsidP="001E4E28">
      <w:pPr>
        <w:numPr>
          <w:ilvl w:val="0"/>
          <w:numId w:val="28"/>
        </w:numPr>
      </w:pPr>
      <w:r w:rsidRPr="0026157B">
        <w:rPr>
          <w:b/>
        </w:rPr>
        <w:t>Pricing Module:</w:t>
      </w:r>
      <w:r w:rsidRPr="0026157B">
        <w:t xml:space="preserve"> Input of costs &amp; competitor pricing, outputs including suggested pricing &amp; sensitivity analysis.</w:t>
      </w:r>
    </w:p>
    <w:p w14:paraId="57A30514" w14:textId="77777777" w:rsidR="0026157B" w:rsidRPr="0026157B" w:rsidRDefault="0026157B" w:rsidP="0026157B">
      <w:pPr>
        <w:rPr>
          <w:b/>
        </w:rPr>
      </w:pPr>
      <w:r w:rsidRPr="0026157B">
        <w:rPr>
          <w:b/>
        </w:rPr>
        <w:t>3.2 Out of Scope</w:t>
      </w:r>
    </w:p>
    <w:p w14:paraId="2406B93E" w14:textId="77777777" w:rsidR="0026157B" w:rsidRPr="0026157B" w:rsidRDefault="0026157B" w:rsidP="001E4E28">
      <w:pPr>
        <w:numPr>
          <w:ilvl w:val="0"/>
          <w:numId w:val="29"/>
        </w:numPr>
      </w:pPr>
      <w:r w:rsidRPr="0026157B">
        <w:t>Development of marketing campaigns.</w:t>
      </w:r>
    </w:p>
    <w:p w14:paraId="30FD455C" w14:textId="77777777" w:rsidR="0026157B" w:rsidRPr="0026157B" w:rsidRDefault="0026157B" w:rsidP="001E4E28">
      <w:pPr>
        <w:numPr>
          <w:ilvl w:val="0"/>
          <w:numId w:val="29"/>
        </w:numPr>
      </w:pPr>
      <w:r w:rsidRPr="0026157B">
        <w:t>Customer-facing dashboards.</w:t>
      </w:r>
    </w:p>
    <w:p w14:paraId="7CF3AE1C" w14:textId="447D0339" w:rsidR="0026157B" w:rsidRPr="0026157B" w:rsidRDefault="0026157B" w:rsidP="0026157B">
      <w:pPr>
        <w:numPr>
          <w:ilvl w:val="0"/>
          <w:numId w:val="29"/>
        </w:numPr>
      </w:pPr>
      <w:r w:rsidRPr="0026157B">
        <w:t>Advanced AI/ML forecasting models (beyond CAGR, growth rate, and regression-based methods).</w:t>
      </w:r>
      <w:r w:rsidR="00524D11">
        <w:br/>
      </w:r>
    </w:p>
    <w:p w14:paraId="2B6B5C76" w14:textId="6CB32050" w:rsidR="0026157B" w:rsidRPr="0026157B" w:rsidRDefault="00524D11" w:rsidP="0026157B">
      <w:pPr>
        <w:rPr>
          <w:b/>
        </w:rPr>
      </w:pPr>
      <w:r>
        <w:rPr>
          <w:b/>
        </w:rPr>
        <w:t>4</w:t>
      </w:r>
      <w:r w:rsidR="003B2F34" w:rsidRPr="007A355E">
        <w:rPr>
          <w:b/>
        </w:rPr>
        <w:t>.</w:t>
      </w:r>
      <w:r w:rsidR="0026157B" w:rsidRPr="0026157B">
        <w:rPr>
          <w:b/>
        </w:rPr>
        <w:t xml:space="preserve"> Key Deliverables</w:t>
      </w:r>
    </w:p>
    <w:p w14:paraId="50C6F11C" w14:textId="77777777" w:rsidR="0026157B" w:rsidRPr="0026157B" w:rsidRDefault="0026157B" w:rsidP="001E4E28">
      <w:pPr>
        <w:numPr>
          <w:ilvl w:val="0"/>
          <w:numId w:val="32"/>
        </w:numPr>
      </w:pPr>
      <w:r w:rsidRPr="0026157B">
        <w:t>Backend integration with datasets.</w:t>
      </w:r>
    </w:p>
    <w:p w14:paraId="4A3167A0" w14:textId="28DECE99" w:rsidR="0026157B" w:rsidRPr="0026157B" w:rsidRDefault="0026157B" w:rsidP="001E4E28">
      <w:pPr>
        <w:numPr>
          <w:ilvl w:val="0"/>
          <w:numId w:val="32"/>
        </w:numPr>
      </w:pPr>
      <w:r w:rsidRPr="0026157B">
        <w:t xml:space="preserve">Live Dashboard with </w:t>
      </w:r>
      <w:r w:rsidRPr="0026157B">
        <w:rPr>
          <w:b/>
        </w:rPr>
        <w:t>five core modules:</w:t>
      </w:r>
      <w:r w:rsidRPr="0026157B">
        <w:t xml:space="preserve"> Home, </w:t>
      </w:r>
      <w:r w:rsidR="009465D9">
        <w:t xml:space="preserve">Complete </w:t>
      </w:r>
      <w:r w:rsidRPr="0026157B">
        <w:t>Customer Journey, Termination</w:t>
      </w:r>
      <w:r w:rsidR="009465D9">
        <w:t>al Behavior.</w:t>
      </w:r>
    </w:p>
    <w:p w14:paraId="64614AF3" w14:textId="1FC66DD6" w:rsidR="0026157B" w:rsidRPr="0026157B" w:rsidRDefault="00524D11" w:rsidP="0026157B">
      <w:pPr>
        <w:rPr>
          <w:b/>
        </w:rPr>
      </w:pPr>
      <w:r>
        <w:rPr>
          <w:b/>
        </w:rPr>
        <w:t>5</w:t>
      </w:r>
      <w:r w:rsidR="000545FC" w:rsidRPr="007A355E">
        <w:rPr>
          <w:b/>
        </w:rPr>
        <w:t>.</w:t>
      </w:r>
      <w:r w:rsidR="0026157B" w:rsidRPr="0026157B">
        <w:rPr>
          <w:b/>
        </w:rPr>
        <w:t xml:space="preserve"> Requirements</w:t>
      </w:r>
    </w:p>
    <w:p w14:paraId="038546B7" w14:textId="77777777" w:rsidR="0026157B" w:rsidRPr="0026157B" w:rsidRDefault="0026157B" w:rsidP="0026157B">
      <w:pPr>
        <w:rPr>
          <w:b/>
        </w:rPr>
      </w:pPr>
      <w:r w:rsidRPr="0026157B">
        <w:rPr>
          <w:b/>
        </w:rPr>
        <w:t>Home Page – Product Information</w:t>
      </w:r>
    </w:p>
    <w:p w14:paraId="2AF68651" w14:textId="0045E745" w:rsidR="0026157B" w:rsidRPr="0026157B" w:rsidRDefault="00E06AA0" w:rsidP="001E4E28">
      <w:pPr>
        <w:numPr>
          <w:ilvl w:val="0"/>
          <w:numId w:val="33"/>
        </w:numPr>
      </w:pPr>
      <w:r w:rsidRPr="00E06AA0">
        <w:t>Display the total number of accounts, broken down by key categories such as account type (Consumer, Business), status (</w:t>
      </w:r>
      <w:r w:rsidR="009120E3">
        <w:t xml:space="preserve">Verifying, Verified, </w:t>
      </w:r>
      <w:r w:rsidRPr="00E06AA0">
        <w:t xml:space="preserve">Active, Inactive, </w:t>
      </w:r>
      <w:r w:rsidR="009120E3">
        <w:t>Blocked</w:t>
      </w:r>
      <w:r w:rsidRPr="00E06AA0">
        <w:t>), and customer region/nationality.</w:t>
      </w:r>
    </w:p>
    <w:p w14:paraId="5AF4B263" w14:textId="28BF2A5A" w:rsidR="0026157B" w:rsidRPr="0026157B" w:rsidRDefault="00CC6F0D" w:rsidP="001E4E28">
      <w:pPr>
        <w:numPr>
          <w:ilvl w:val="0"/>
          <w:numId w:val="33"/>
        </w:numPr>
      </w:pPr>
      <w:r w:rsidRPr="00CC6F0D">
        <w:t>Show key transaction performance metrics, including total transaction volume, cancellation or failure rate, and average transaction value.</w:t>
      </w:r>
    </w:p>
    <w:p w14:paraId="786C74B3" w14:textId="77777777" w:rsidR="0026157B" w:rsidRPr="006B5FFE" w:rsidRDefault="0026157B" w:rsidP="001E4E28">
      <w:pPr>
        <w:numPr>
          <w:ilvl w:val="0"/>
          <w:numId w:val="33"/>
        </w:numPr>
      </w:pPr>
      <w:r w:rsidRPr="0026157B">
        <w:t xml:space="preserve">Provide churn and </w:t>
      </w:r>
      <w:r w:rsidRPr="009120E3">
        <w:rPr>
          <w:b/>
          <w:bCs/>
        </w:rPr>
        <w:t>retention analysis by timeframe.</w:t>
      </w:r>
    </w:p>
    <w:p w14:paraId="50B7BD79" w14:textId="77777777" w:rsidR="006B5FFE" w:rsidRDefault="006B5FFE" w:rsidP="006B5FFE">
      <w:pPr>
        <w:rPr>
          <w:b/>
          <w:bCs/>
        </w:rPr>
      </w:pPr>
    </w:p>
    <w:p w14:paraId="18B47533" w14:textId="77777777" w:rsidR="006B5FFE" w:rsidRPr="0026157B" w:rsidRDefault="006B5FFE" w:rsidP="006B5FFE"/>
    <w:p w14:paraId="73C5F714" w14:textId="77777777" w:rsidR="0026157B" w:rsidRPr="0026157B" w:rsidRDefault="0026157B" w:rsidP="0026157B">
      <w:pPr>
        <w:rPr>
          <w:b/>
        </w:rPr>
      </w:pPr>
      <w:r w:rsidRPr="0026157B">
        <w:rPr>
          <w:b/>
        </w:rPr>
        <w:t>Customer Journey Modules</w:t>
      </w:r>
    </w:p>
    <w:p w14:paraId="0CA4A471" w14:textId="7B6BD7FA" w:rsidR="0026157B" w:rsidRPr="0026157B" w:rsidRDefault="0026157B" w:rsidP="001E4E28">
      <w:pPr>
        <w:numPr>
          <w:ilvl w:val="0"/>
          <w:numId w:val="34"/>
        </w:numPr>
      </w:pPr>
      <w:r w:rsidRPr="0026157B">
        <w:rPr>
          <w:b/>
        </w:rPr>
        <w:t>Business Journey Analytics:</w:t>
      </w:r>
      <w:r w:rsidRPr="0026157B">
        <w:t xml:space="preserve"> Acquisition, onboarding, account categorization, balances, employee count, spending patterns, </w:t>
      </w:r>
      <w:r w:rsidR="009120E3" w:rsidRPr="009120E3">
        <w:rPr>
          <w:b/>
          <w:bCs/>
        </w:rPr>
        <w:t>Receivables (</w:t>
      </w:r>
      <w:r w:rsidRPr="009120E3">
        <w:rPr>
          <w:b/>
          <w:bCs/>
        </w:rPr>
        <w:t>invoicing &amp; QR adoption</w:t>
      </w:r>
      <w:r w:rsidR="009120E3" w:rsidRPr="009120E3">
        <w:rPr>
          <w:b/>
          <w:bCs/>
        </w:rPr>
        <w:t>)</w:t>
      </w:r>
      <w:r w:rsidR="009120E3">
        <w:rPr>
          <w:b/>
          <w:bCs/>
        </w:rPr>
        <w:t xml:space="preserve"> and for Cross Border Payments. Also Include Customer % bifurcation based on our Free/Mid/Pro level Tiers as well.</w:t>
      </w:r>
    </w:p>
    <w:p w14:paraId="2345455D" w14:textId="1DFB5734" w:rsidR="0026157B" w:rsidRPr="0026157B" w:rsidRDefault="0026157B" w:rsidP="001E4E28">
      <w:pPr>
        <w:numPr>
          <w:ilvl w:val="0"/>
          <w:numId w:val="34"/>
        </w:numPr>
      </w:pPr>
      <w:r w:rsidRPr="0026157B">
        <w:rPr>
          <w:b/>
        </w:rPr>
        <w:t>Consumer Journey Analytics:</w:t>
      </w:r>
      <w:r w:rsidRPr="0026157B">
        <w:t xml:space="preserve"> </w:t>
      </w:r>
      <w:r w:rsidR="009465D9">
        <w:t xml:space="preserve">Which includes the complete journey from signing up to a Complete active user. </w:t>
      </w:r>
      <w:r w:rsidRPr="0026157B">
        <w:t xml:space="preserve">Acquisition, onboarding, nationality segmentation, </w:t>
      </w:r>
      <w:r w:rsidRPr="009465D9">
        <w:rPr>
          <w:b/>
          <w:bCs/>
        </w:rPr>
        <w:t>purpose of use</w:t>
      </w:r>
      <w:r w:rsidRPr="0026157B">
        <w:t>, balances, designation-based segmentation, spending behaviour.</w:t>
      </w:r>
    </w:p>
    <w:p w14:paraId="3382D11C" w14:textId="77777777" w:rsidR="0026157B" w:rsidRPr="0026157B" w:rsidRDefault="0026157B" w:rsidP="0026157B">
      <w:pPr>
        <w:rPr>
          <w:b/>
        </w:rPr>
      </w:pPr>
      <w:r w:rsidRPr="0026157B">
        <w:rPr>
          <w:b/>
        </w:rPr>
        <w:t>Termination Analytics &amp; Forecasting</w:t>
      </w:r>
    </w:p>
    <w:p w14:paraId="3C9CEE39" w14:textId="77777777" w:rsidR="0026157B" w:rsidRPr="0026157B" w:rsidRDefault="0026157B" w:rsidP="001E4E28">
      <w:pPr>
        <w:numPr>
          <w:ilvl w:val="0"/>
          <w:numId w:val="35"/>
        </w:numPr>
      </w:pPr>
      <w:r w:rsidRPr="0026157B">
        <w:t>Termination overview (daily/weekly/monthly counts, reasons, trend visualization).</w:t>
      </w:r>
    </w:p>
    <w:p w14:paraId="6B6BCC62" w14:textId="688E81F5" w:rsidR="0026157B" w:rsidRPr="0026157B" w:rsidRDefault="0026157B" w:rsidP="001E4E28">
      <w:pPr>
        <w:numPr>
          <w:ilvl w:val="0"/>
          <w:numId w:val="35"/>
        </w:numPr>
      </w:pPr>
      <w:r w:rsidRPr="0026157B">
        <w:t>Historical correlation with product/pricing/feature rollouts</w:t>
      </w:r>
      <w:r w:rsidR="009465D9">
        <w:t>.</w:t>
      </w:r>
    </w:p>
    <w:p w14:paraId="2E545389" w14:textId="77777777" w:rsidR="0026157B" w:rsidRPr="0026157B" w:rsidRDefault="0026157B" w:rsidP="001E4E28">
      <w:pPr>
        <w:numPr>
          <w:ilvl w:val="0"/>
          <w:numId w:val="35"/>
        </w:numPr>
      </w:pPr>
      <w:r w:rsidRPr="0026157B">
        <w:t>Interactive termination vs retention balance view.</w:t>
      </w:r>
    </w:p>
    <w:p w14:paraId="741589E1" w14:textId="77777777" w:rsidR="0026157B" w:rsidRPr="0026157B" w:rsidRDefault="0026157B" w:rsidP="0026157B">
      <w:pPr>
        <w:rPr>
          <w:b/>
        </w:rPr>
      </w:pPr>
      <w:r w:rsidRPr="0026157B">
        <w:rPr>
          <w:b/>
        </w:rPr>
        <w:t>Projections Module</w:t>
      </w:r>
    </w:p>
    <w:p w14:paraId="79577824" w14:textId="77777777" w:rsidR="0026157B" w:rsidRPr="0026157B" w:rsidRDefault="0026157B" w:rsidP="001E4E28">
      <w:pPr>
        <w:numPr>
          <w:ilvl w:val="0"/>
          <w:numId w:val="36"/>
        </w:numPr>
      </w:pPr>
      <w:r w:rsidRPr="0026157B">
        <w:t>Filters by transaction type, customer type, timeframe.</w:t>
      </w:r>
    </w:p>
    <w:p w14:paraId="2BA90393" w14:textId="77777777" w:rsidR="0026157B" w:rsidRPr="0026157B" w:rsidRDefault="0026157B" w:rsidP="001E4E28">
      <w:pPr>
        <w:numPr>
          <w:ilvl w:val="0"/>
          <w:numId w:val="36"/>
        </w:numPr>
      </w:pPr>
      <w:r w:rsidRPr="0026157B">
        <w:t>Inputs/Filters: Years, CAGR %, Growth Rate.</w:t>
      </w:r>
    </w:p>
    <w:p w14:paraId="0DFAFA0B" w14:textId="77777777" w:rsidR="0026157B" w:rsidRPr="0026157B" w:rsidRDefault="0026157B" w:rsidP="001E4E28">
      <w:pPr>
        <w:numPr>
          <w:ilvl w:val="0"/>
          <w:numId w:val="36"/>
        </w:numPr>
      </w:pPr>
      <w:r w:rsidRPr="0026157B">
        <w:t>Outputs: YoY and MoM forecasts with graphs/numbers.</w:t>
      </w:r>
    </w:p>
    <w:p w14:paraId="70573117" w14:textId="77777777" w:rsidR="0026157B" w:rsidRPr="0026157B" w:rsidRDefault="0026157B" w:rsidP="001E4E28">
      <w:pPr>
        <w:numPr>
          <w:ilvl w:val="0"/>
          <w:numId w:val="36"/>
        </w:numPr>
      </w:pPr>
      <w:r w:rsidRPr="0026157B">
        <w:t>If required projections cannot be derived solely from ACE Union’s historical data:</w:t>
      </w:r>
    </w:p>
    <w:p w14:paraId="5C0328EE" w14:textId="77777777" w:rsidR="0026157B" w:rsidRPr="0026157B" w:rsidRDefault="0026157B" w:rsidP="001E4E28">
      <w:pPr>
        <w:numPr>
          <w:ilvl w:val="1"/>
          <w:numId w:val="36"/>
        </w:numPr>
      </w:pPr>
      <w:r w:rsidRPr="0026157B">
        <w:t>Product Department may enrich projections with competitor and market research.</w:t>
      </w:r>
    </w:p>
    <w:p w14:paraId="004609C2" w14:textId="77777777" w:rsidR="0026157B" w:rsidRPr="0026157B" w:rsidRDefault="0026157B" w:rsidP="001E4E28">
      <w:pPr>
        <w:numPr>
          <w:ilvl w:val="1"/>
          <w:numId w:val="36"/>
        </w:numPr>
      </w:pPr>
      <w:r w:rsidRPr="0026157B">
        <w:t>Dashboard should support mapping external insights into ACE Union data structures.</w:t>
      </w:r>
    </w:p>
    <w:p w14:paraId="635A0BEE" w14:textId="09B8ADF7" w:rsidR="00783A96" w:rsidRPr="007A355E" w:rsidRDefault="00783A96" w:rsidP="001B5C68"/>
    <w:p w14:paraId="0548F30D" w14:textId="1832231B" w:rsidR="00BF01F3" w:rsidRPr="007A355E" w:rsidRDefault="0079408E" w:rsidP="001B5C68">
      <w:pPr>
        <w:rPr>
          <w:b/>
          <w:bCs/>
          <w:sz w:val="28"/>
          <w:szCs w:val="28"/>
        </w:rPr>
      </w:pPr>
      <w:r>
        <w:rPr>
          <w:b/>
          <w:bCs/>
          <w:sz w:val="28"/>
          <w:szCs w:val="28"/>
        </w:rPr>
        <w:t>8</w:t>
      </w:r>
      <w:r w:rsidR="0026157B" w:rsidRPr="007A355E">
        <w:rPr>
          <w:b/>
          <w:bCs/>
          <w:sz w:val="28"/>
          <w:szCs w:val="28"/>
        </w:rPr>
        <w:t xml:space="preserve">. </w:t>
      </w:r>
      <w:r w:rsidR="00BF01F3" w:rsidRPr="007A355E">
        <w:rPr>
          <w:b/>
          <w:bCs/>
          <w:sz w:val="28"/>
          <w:szCs w:val="28"/>
        </w:rPr>
        <w:t xml:space="preserve">Formulas: </w:t>
      </w:r>
    </w:p>
    <w:p w14:paraId="65CF3906" w14:textId="385F3810" w:rsidR="00783A96" w:rsidRPr="007A355E" w:rsidRDefault="003E1D8F" w:rsidP="00783A96">
      <w:pPr>
        <w:rPr>
          <w:b/>
        </w:rPr>
      </w:pPr>
      <w:r>
        <w:rPr>
          <w:b/>
        </w:rPr>
        <w:t>8</w:t>
      </w:r>
      <w:r w:rsidR="008C5674" w:rsidRPr="007A355E">
        <w:rPr>
          <w:b/>
        </w:rPr>
        <w:t>.</w:t>
      </w:r>
      <w:r w:rsidR="00783A96" w:rsidRPr="007A355E">
        <w:rPr>
          <w:b/>
        </w:rPr>
        <w:t>1. Growth Rate (Year-on-Year / Month-on-Month)</w:t>
      </w:r>
    </w:p>
    <w:p w14:paraId="59CB7CCF" w14:textId="77777777" w:rsidR="00783A96" w:rsidRPr="007A355E" w:rsidRDefault="00783A96" w:rsidP="00783A96">
      <w:r w:rsidRPr="007A355E">
        <w:rPr>
          <w:b/>
        </w:rPr>
        <w:t>Definition:</w:t>
      </w:r>
      <w:r w:rsidRPr="007A355E">
        <w:t xml:space="preserve"> Measures the percentage increase or decrease over a single period.</w:t>
      </w:r>
      <w:r w:rsidRPr="007A355E">
        <w:br/>
      </w:r>
      <w:r w:rsidRPr="007A355E">
        <w:rPr>
          <w:b/>
        </w:rPr>
        <w:t>Formula:</w:t>
      </w:r>
    </w:p>
    <w:p w14:paraId="5EE5C09F" w14:textId="77777777" w:rsidR="006B5FFE" w:rsidRDefault="00FD5301" w:rsidP="00733E2C">
      <w:r w:rsidRPr="006B5FFE">
        <w:rPr>
          <w:b/>
          <w:bCs/>
        </w:rPr>
        <w:t xml:space="preserve">            Growth Rate</w:t>
      </w:r>
      <w:r w:rsidR="006B5FFE">
        <w:rPr>
          <w:b/>
          <w:bCs/>
        </w:rPr>
        <w:t xml:space="preserve"> </w:t>
      </w:r>
      <w:r w:rsidRPr="007A355E">
        <w:t>=</w:t>
      </w:r>
      <w:r w:rsidR="00136BA9" w:rsidRPr="007A355E">
        <w:t xml:space="preserve"> </w:t>
      </w:r>
      <w:r w:rsidRPr="007A355E">
        <w:t>(Current Value — Previous Value)/Previous Value</w:t>
      </w:r>
      <w:r w:rsidR="008851FB" w:rsidRPr="007A355E">
        <w:br/>
      </w:r>
      <w:r w:rsidR="00D45124" w:rsidRPr="007A355E">
        <w:br/>
      </w:r>
    </w:p>
    <w:p w14:paraId="52716EFD" w14:textId="60A617A3" w:rsidR="00733E2C" w:rsidRPr="007A355E" w:rsidRDefault="00D45124" w:rsidP="00733E2C">
      <w:pPr>
        <w:rPr>
          <w:b/>
        </w:rPr>
      </w:pPr>
      <w:r w:rsidRPr="007A355E">
        <w:lastRenderedPageBreak/>
        <w:br/>
      </w:r>
      <w:r w:rsidR="003E1D8F">
        <w:rPr>
          <w:b/>
        </w:rPr>
        <w:t>8</w:t>
      </w:r>
      <w:r w:rsidR="00C93A7E" w:rsidRPr="007A355E">
        <w:rPr>
          <w:b/>
        </w:rPr>
        <w:t>.</w:t>
      </w:r>
      <w:r w:rsidR="00733E2C" w:rsidRPr="007A355E">
        <w:rPr>
          <w:b/>
        </w:rPr>
        <w:t>2. CAGR (Compound Annual Growth Rate)</w:t>
      </w:r>
    </w:p>
    <w:p w14:paraId="64BBB1E1" w14:textId="77777777" w:rsidR="00733E2C" w:rsidRPr="007A355E" w:rsidRDefault="00733E2C" w:rsidP="00733E2C">
      <w:r w:rsidRPr="007A355E">
        <w:rPr>
          <w:b/>
        </w:rPr>
        <w:t>Definition:</w:t>
      </w:r>
      <w:r w:rsidRPr="007A355E">
        <w:t xml:space="preserve"> The smoothed annual growth rate over multiple years.</w:t>
      </w:r>
      <w:r w:rsidRPr="007A355E">
        <w:br/>
      </w:r>
      <w:r w:rsidRPr="007A355E">
        <w:rPr>
          <w:b/>
        </w:rPr>
        <w:t>Formula:</w:t>
      </w:r>
    </w:p>
    <w:p w14:paraId="12A7C77E" w14:textId="1C7C356C" w:rsidR="008851FB" w:rsidRPr="007A355E" w:rsidRDefault="00972D0C">
      <w:r w:rsidRPr="007A355E">
        <w:t>CAGR = (Ending Value / Beginning Value)</w:t>
      </w:r>
      <w:r w:rsidR="00350828" w:rsidRPr="007A355E">
        <w:rPr>
          <w:vertAlign w:val="superscript"/>
        </w:rPr>
        <w:t>1/</w:t>
      </w:r>
      <w:r w:rsidR="00645D7A" w:rsidRPr="007A355E">
        <w:rPr>
          <w:vertAlign w:val="superscript"/>
        </w:rPr>
        <w:t xml:space="preserve">n    </w:t>
      </w:r>
      <w:r w:rsidR="00645D7A" w:rsidRPr="007A355E">
        <w:t xml:space="preserve"> - 1</w:t>
      </w:r>
      <w:r w:rsidR="008851FB" w:rsidRPr="007A355E">
        <w:br/>
      </w:r>
    </w:p>
    <w:p w14:paraId="1D4FD5AB" w14:textId="5DFA68B0" w:rsidR="00350828" w:rsidRPr="007A355E" w:rsidRDefault="00136AD2">
      <w:pPr>
        <w:rPr>
          <w:b/>
          <w:bCs/>
        </w:rPr>
      </w:pPr>
      <w:r>
        <w:rPr>
          <w:b/>
          <w:bCs/>
        </w:rPr>
        <w:t>8</w:t>
      </w:r>
      <w:r w:rsidR="007005D9" w:rsidRPr="007A355E">
        <w:rPr>
          <w:b/>
          <w:bCs/>
        </w:rPr>
        <w:t>.</w:t>
      </w:r>
      <w:r w:rsidR="008851FB" w:rsidRPr="007A355E">
        <w:rPr>
          <w:b/>
          <w:bCs/>
        </w:rPr>
        <w:t>3. Linear Forecast (Straight-Line Projection)</w:t>
      </w:r>
      <w:r w:rsidR="00645D7A" w:rsidRPr="007A355E">
        <w:rPr>
          <w:b/>
          <w:bCs/>
        </w:rPr>
        <w:br/>
      </w:r>
    </w:p>
    <w:p w14:paraId="2C156953" w14:textId="736DBBE5" w:rsidR="00532E4F" w:rsidRPr="00915622" w:rsidRDefault="001F0E24" w:rsidP="001E4E28">
      <w:pPr>
        <w:numPr>
          <w:ilvl w:val="0"/>
          <w:numId w:val="9"/>
        </w:numPr>
      </w:pPr>
      <w:r w:rsidRPr="007A355E">
        <w:t xml:space="preserve"> </w:t>
      </w:r>
      <w:r w:rsidRPr="00915622">
        <w:t xml:space="preserve">= </w:t>
      </w:r>
      <w:r w:rsidR="00B369E7" w:rsidRPr="00915622">
        <w:t xml:space="preserve">Forecast. </w:t>
      </w:r>
      <w:r w:rsidR="00CD3DC4" w:rsidRPr="00915622">
        <w:t>Liner (</w:t>
      </w:r>
      <w:r w:rsidR="00B369E7" w:rsidRPr="00915622">
        <w:t>X</w:t>
      </w:r>
      <w:r w:rsidR="00FC3FB4" w:rsidRPr="00915622">
        <w:t>,</w:t>
      </w:r>
      <w:r w:rsidR="002B683B" w:rsidRPr="00915622">
        <w:t xml:space="preserve"> </w:t>
      </w:r>
      <w:proofErr w:type="spellStart"/>
      <w:r w:rsidR="002B683B" w:rsidRPr="00915622">
        <w:t>known_y’s</w:t>
      </w:r>
      <w:proofErr w:type="spellEnd"/>
      <w:r w:rsidR="002B683B" w:rsidRPr="00915622">
        <w:t xml:space="preserve">, </w:t>
      </w:r>
      <w:proofErr w:type="spellStart"/>
      <w:r w:rsidR="002B683B" w:rsidRPr="00915622">
        <w:t>known_x’s</w:t>
      </w:r>
      <w:proofErr w:type="spellEnd"/>
      <w:r w:rsidR="002B683B" w:rsidRPr="00915622">
        <w:t>)</w:t>
      </w:r>
      <w:r w:rsidR="00FC3FB4" w:rsidRPr="00915622">
        <w:t xml:space="preserve">  </w:t>
      </w:r>
    </w:p>
    <w:p w14:paraId="29AEBE45" w14:textId="72F0F345" w:rsidR="00532E4F" w:rsidRPr="00915622" w:rsidRDefault="00532E4F" w:rsidP="00532E4F">
      <w:pPr>
        <w:rPr>
          <w:b/>
        </w:rPr>
      </w:pPr>
      <w:r w:rsidRPr="00915622">
        <w:rPr>
          <w:b/>
          <w:bCs/>
        </w:rPr>
        <w:t xml:space="preserve">Example: </w:t>
      </w:r>
    </w:p>
    <w:p w14:paraId="56B3C647" w14:textId="4A5B4FE9" w:rsidR="00532E4F" w:rsidRPr="00915622" w:rsidRDefault="0038164D" w:rsidP="001E4E28">
      <w:pPr>
        <w:numPr>
          <w:ilvl w:val="0"/>
          <w:numId w:val="9"/>
        </w:numPr>
      </w:pPr>
      <w:r w:rsidRPr="00915622">
        <w:t>=FORECAST.LINEAR(2025, B2:B6, A2:A6)</w:t>
      </w:r>
      <w:r w:rsidRPr="00915622">
        <w:br/>
      </w:r>
      <w:r w:rsidR="00517D90" w:rsidRPr="00915622">
        <w:br/>
      </w:r>
      <w:r w:rsidR="00532E4F" w:rsidRPr="00915622">
        <w:t>2025 = target year (x).</w:t>
      </w:r>
    </w:p>
    <w:p w14:paraId="49CA7D17" w14:textId="77777777" w:rsidR="00532E4F" w:rsidRPr="00915622" w:rsidRDefault="00532E4F" w:rsidP="001E4E28">
      <w:pPr>
        <w:numPr>
          <w:ilvl w:val="0"/>
          <w:numId w:val="9"/>
        </w:numPr>
      </w:pPr>
      <w:r w:rsidRPr="00915622">
        <w:t>B2:B6 = known_y’s → transaction volumes.</w:t>
      </w:r>
    </w:p>
    <w:p w14:paraId="782DB963" w14:textId="77777777" w:rsidR="00532E4F" w:rsidRPr="00915622" w:rsidRDefault="00532E4F" w:rsidP="001E4E28">
      <w:pPr>
        <w:numPr>
          <w:ilvl w:val="0"/>
          <w:numId w:val="9"/>
        </w:numPr>
      </w:pPr>
      <w:r w:rsidRPr="00915622">
        <w:t>A2:A6 = known_x’s → historical years.</w:t>
      </w:r>
    </w:p>
    <w:p w14:paraId="0D2E0999" w14:textId="77777777" w:rsidR="00532E4F" w:rsidRPr="00915622" w:rsidRDefault="00532E4F" w:rsidP="00532E4F">
      <w:r w:rsidRPr="00915622">
        <w:rPr>
          <w:b/>
        </w:rPr>
        <w:t>Result:</w:t>
      </w:r>
      <w:r w:rsidRPr="00915622">
        <w:t xml:space="preserve"> Excel predicts the expected transaction count for 2025 based on the linear trend.</w:t>
      </w:r>
    </w:p>
    <w:p w14:paraId="7EFF4DC3" w14:textId="0B35A19D" w:rsidR="007C4105" w:rsidRPr="00915622" w:rsidRDefault="00C87DAE" w:rsidP="007C4105">
      <w:r w:rsidRPr="00915622">
        <w:br/>
      </w:r>
      <w:r w:rsidR="007C4105" w:rsidRPr="00915622">
        <w:rPr>
          <w:b/>
          <w:bCs/>
        </w:rPr>
        <w:br/>
      </w:r>
      <w:r w:rsidR="00136AD2" w:rsidRPr="00915622">
        <w:rPr>
          <w:b/>
        </w:rPr>
        <w:t>8</w:t>
      </w:r>
      <w:r w:rsidR="00C95BAD" w:rsidRPr="00915622">
        <w:rPr>
          <w:b/>
        </w:rPr>
        <w:t>.</w:t>
      </w:r>
      <w:r w:rsidR="007C4105" w:rsidRPr="00915622">
        <w:rPr>
          <w:b/>
        </w:rPr>
        <w:t>4. Regression Forecast (Multiple Variables)</w:t>
      </w:r>
      <w:r w:rsidR="004B68B3" w:rsidRPr="00915622">
        <w:rPr>
          <w:b/>
        </w:rPr>
        <w:br/>
      </w:r>
    </w:p>
    <w:p w14:paraId="04E5633A" w14:textId="5C928DA0" w:rsidR="004B68B3" w:rsidRPr="00915622" w:rsidRDefault="004B68B3" w:rsidP="004B68B3">
      <w:r w:rsidRPr="00915622">
        <w:t>• =LINEST (known_y’s, known_x’s, TRUE, TRUE)</w:t>
      </w:r>
    </w:p>
    <w:p w14:paraId="6F1C6DE7" w14:textId="2B0AE766" w:rsidR="004B68B3" w:rsidRPr="007A355E" w:rsidRDefault="004B68B3" w:rsidP="004B68B3">
      <w:r w:rsidRPr="007A355E">
        <w:rPr>
          <w:b/>
        </w:rPr>
        <w:t>Example:</w:t>
      </w:r>
      <w:r w:rsidRPr="007A355E">
        <w:br/>
      </w:r>
      <w:r w:rsidRPr="007A355E">
        <w:br/>
        <w:t>• =LINEST (B2:B10, C2:D10, TRUE, TRUE)</w:t>
      </w:r>
    </w:p>
    <w:p w14:paraId="30B11BD9" w14:textId="77777777" w:rsidR="004B68B3" w:rsidRPr="007A355E" w:rsidRDefault="004B68B3" w:rsidP="004B68B3">
      <w:r w:rsidRPr="007A355E">
        <w:t>Where:</w:t>
      </w:r>
    </w:p>
    <w:p w14:paraId="15862116" w14:textId="77777777" w:rsidR="004B68B3" w:rsidRPr="006B5FFE" w:rsidRDefault="004B68B3" w:rsidP="001E4E28">
      <w:pPr>
        <w:numPr>
          <w:ilvl w:val="0"/>
          <w:numId w:val="10"/>
        </w:numPr>
        <w:rPr>
          <w:color w:val="000000" w:themeColor="text1"/>
        </w:rPr>
      </w:pPr>
      <w:r w:rsidRPr="006B5FFE">
        <w:rPr>
          <w:color w:val="000000" w:themeColor="text1"/>
        </w:rPr>
        <w:t>B2:B10 = known_y’s → dependent variable (e.g., transaction volumes).</w:t>
      </w:r>
    </w:p>
    <w:p w14:paraId="55B006E2" w14:textId="77777777" w:rsidR="004B68B3" w:rsidRPr="006B5FFE" w:rsidRDefault="004B68B3" w:rsidP="001E4E28">
      <w:pPr>
        <w:numPr>
          <w:ilvl w:val="0"/>
          <w:numId w:val="10"/>
        </w:numPr>
        <w:rPr>
          <w:color w:val="000000" w:themeColor="text1"/>
        </w:rPr>
      </w:pPr>
      <w:r w:rsidRPr="006B5FFE">
        <w:rPr>
          <w:color w:val="000000" w:themeColor="text1"/>
        </w:rPr>
        <w:t>C2:D10 = known_x’s → independent variables (e.g., number of accounts, competitor pricing).</w:t>
      </w:r>
    </w:p>
    <w:p w14:paraId="5D04E74A" w14:textId="77777777" w:rsidR="004B68B3" w:rsidRPr="006B5FFE" w:rsidRDefault="004B68B3" w:rsidP="001E4E28">
      <w:pPr>
        <w:numPr>
          <w:ilvl w:val="0"/>
          <w:numId w:val="10"/>
        </w:numPr>
        <w:rPr>
          <w:color w:val="000000" w:themeColor="text1"/>
        </w:rPr>
      </w:pPr>
      <w:r w:rsidRPr="006B5FFE">
        <w:rPr>
          <w:color w:val="000000" w:themeColor="text1"/>
        </w:rPr>
        <w:t>TRUE (3rd argument): Include constant term (intercept).</w:t>
      </w:r>
    </w:p>
    <w:p w14:paraId="2029DDE6" w14:textId="77777777" w:rsidR="004B68B3" w:rsidRPr="006B5FFE" w:rsidRDefault="004B68B3" w:rsidP="001E4E28">
      <w:pPr>
        <w:numPr>
          <w:ilvl w:val="0"/>
          <w:numId w:val="10"/>
        </w:numPr>
        <w:rPr>
          <w:color w:val="000000" w:themeColor="text1"/>
        </w:rPr>
      </w:pPr>
      <w:r w:rsidRPr="006B5FFE">
        <w:rPr>
          <w:color w:val="000000" w:themeColor="text1"/>
        </w:rPr>
        <w:t>TRUE (4th argument): Return additional regression statistics (R², standard error, etc.).</w:t>
      </w:r>
    </w:p>
    <w:p w14:paraId="1B0350F0" w14:textId="3CAF0641" w:rsidR="000838DA" w:rsidRPr="007A355E" w:rsidRDefault="007C4105" w:rsidP="007C4105">
      <w:pPr>
        <w:rPr>
          <w:b/>
        </w:rPr>
      </w:pPr>
      <w:r w:rsidRPr="007A355E">
        <w:rPr>
          <w:b/>
        </w:rPr>
        <w:lastRenderedPageBreak/>
        <w:br/>
      </w:r>
      <w:r w:rsidR="00C87DAE" w:rsidRPr="007A355E">
        <w:rPr>
          <w:b/>
          <w:bCs/>
        </w:rPr>
        <w:br/>
      </w:r>
      <w:r w:rsidR="00136AD2">
        <w:rPr>
          <w:b/>
          <w:bCs/>
        </w:rPr>
        <w:t>9</w:t>
      </w:r>
      <w:r w:rsidR="00312CE4" w:rsidRPr="007A355E">
        <w:rPr>
          <w:b/>
          <w:bCs/>
        </w:rPr>
        <w:t xml:space="preserve">. </w:t>
      </w:r>
      <w:r w:rsidR="00C87DAE" w:rsidRPr="007A355E">
        <w:rPr>
          <w:b/>
          <w:bCs/>
        </w:rPr>
        <w:t>Pricing Module:</w:t>
      </w:r>
      <w:r w:rsidR="00C011D3" w:rsidRPr="007A355E">
        <w:br/>
      </w:r>
      <w:r w:rsidR="00C87DAE" w:rsidRPr="007A355E">
        <w:br/>
        <w:t xml:space="preserve">- </w:t>
      </w:r>
      <w:r w:rsidR="00C87DAE" w:rsidRPr="006B5FFE">
        <w:rPr>
          <w:b/>
          <w:bCs/>
        </w:rPr>
        <w:t>Inputs</w:t>
      </w:r>
      <w:r w:rsidR="00C102FA" w:rsidRPr="006B5FFE">
        <w:rPr>
          <w:b/>
          <w:bCs/>
        </w:rPr>
        <w:t>/Filters</w:t>
      </w:r>
      <w:r w:rsidR="00C87DAE" w:rsidRPr="007A355E">
        <w:t>: Partner cost</w:t>
      </w:r>
      <w:r w:rsidR="006B5FFE">
        <w:t xml:space="preserve"> for similar features</w:t>
      </w:r>
      <w:r w:rsidR="00C87DAE" w:rsidRPr="007A355E">
        <w:t xml:space="preserve">, competitor pricing, </w:t>
      </w:r>
      <w:r w:rsidR="006B5FFE">
        <w:t xml:space="preserve">ACE UNION Cost, </w:t>
      </w:r>
      <w:r w:rsidR="00C87DAE" w:rsidRPr="007A355E">
        <w:t>desired margin</w:t>
      </w:r>
      <w:r w:rsidR="006B5FFE">
        <w:t xml:space="preserve"> for the </w:t>
      </w:r>
      <w:proofErr w:type="gramStart"/>
      <w:r w:rsidR="006B5FFE">
        <w:t>all future</w:t>
      </w:r>
      <w:proofErr w:type="gramEnd"/>
      <w:r w:rsidR="006B5FFE">
        <w:t xml:space="preserve"> </w:t>
      </w:r>
      <w:proofErr w:type="gramStart"/>
      <w:r w:rsidR="006B5FFE">
        <w:t>project’s</w:t>
      </w:r>
      <w:proofErr w:type="gramEnd"/>
      <w:r w:rsidR="006B5FFE">
        <w:t xml:space="preserve"> according to our roadmap.</w:t>
      </w:r>
      <w:r w:rsidR="00C87DAE" w:rsidRPr="007A355E">
        <w:br/>
        <w:t xml:space="preserve">- </w:t>
      </w:r>
      <w:r w:rsidR="00C87DAE" w:rsidRPr="006B5FFE">
        <w:rPr>
          <w:b/>
          <w:bCs/>
        </w:rPr>
        <w:t>Outputs</w:t>
      </w:r>
      <w:r w:rsidR="00C87DAE" w:rsidRPr="007A355E">
        <w:t>: Suggested pricing, profit margin, sensitivity analysis</w:t>
      </w:r>
      <w:r w:rsidR="006B5FFE">
        <w:t xml:space="preserve"> and </w:t>
      </w:r>
      <w:r w:rsidR="006B5FFE">
        <w:t>Total Revenue.</w:t>
      </w:r>
    </w:p>
    <w:p w14:paraId="5A5ADA5D" w14:textId="77777777" w:rsidR="0017163E" w:rsidRPr="007A355E" w:rsidRDefault="0017163E" w:rsidP="0017163E">
      <w:r w:rsidRPr="007A355E">
        <w:t xml:space="preserve">Pricing recommendations for ACE Union should not rely solely on partner costs and desired profit margins. The dashboard must include a </w:t>
      </w:r>
      <w:r w:rsidRPr="007A355E">
        <w:rPr>
          <w:b/>
        </w:rPr>
        <w:t>competitor research component</w:t>
      </w:r>
      <w:r w:rsidRPr="007A355E">
        <w:t xml:space="preserve"> where competitor pricing data is either:</w:t>
      </w:r>
    </w:p>
    <w:p w14:paraId="18B4F286" w14:textId="77777777" w:rsidR="0017163E" w:rsidRPr="006B5FFE" w:rsidRDefault="0017163E" w:rsidP="001E4E28">
      <w:pPr>
        <w:numPr>
          <w:ilvl w:val="0"/>
          <w:numId w:val="7"/>
        </w:numPr>
        <w:rPr>
          <w:b/>
          <w:bCs/>
        </w:rPr>
      </w:pPr>
      <w:r w:rsidRPr="006B5FFE">
        <w:rPr>
          <w:b/>
          <w:bCs/>
        </w:rPr>
        <w:t>Entered manually by the Product team after structured market research.</w:t>
      </w:r>
    </w:p>
    <w:p w14:paraId="70C8B680" w14:textId="77777777" w:rsidR="0017163E" w:rsidRPr="007A355E" w:rsidRDefault="0017163E" w:rsidP="0017163E">
      <w:r w:rsidRPr="007A355E">
        <w:t>The Pricing Module should then:</w:t>
      </w:r>
    </w:p>
    <w:p w14:paraId="5F0E32B3" w14:textId="1B87C0C9" w:rsidR="0017163E" w:rsidRPr="007A355E" w:rsidRDefault="0017163E" w:rsidP="001E4E28">
      <w:pPr>
        <w:numPr>
          <w:ilvl w:val="0"/>
          <w:numId w:val="8"/>
        </w:numPr>
      </w:pPr>
      <w:r w:rsidRPr="007A355E">
        <w:t xml:space="preserve">Compare ACE Union’s proposed pricing against </w:t>
      </w:r>
      <w:r w:rsidR="00904447" w:rsidRPr="007A355E">
        <w:t>competitor benchmarks researched</w:t>
      </w:r>
      <w:r w:rsidRPr="007A355E">
        <w:t>.</w:t>
      </w:r>
    </w:p>
    <w:p w14:paraId="3EBBF3F0" w14:textId="77777777" w:rsidR="0017163E" w:rsidRPr="007A355E" w:rsidRDefault="0017163E" w:rsidP="001E4E28">
      <w:pPr>
        <w:numPr>
          <w:ilvl w:val="0"/>
          <w:numId w:val="8"/>
        </w:numPr>
      </w:pPr>
      <w:r w:rsidRPr="007A355E">
        <w:t>Highlight gaps where ACE Union is significantly higher/lower.</w:t>
      </w:r>
    </w:p>
    <w:p w14:paraId="1E718FAD" w14:textId="5DBCA33E" w:rsidR="00E92977" w:rsidRPr="007A355E" w:rsidRDefault="0017163E" w:rsidP="001E4E28">
      <w:pPr>
        <w:numPr>
          <w:ilvl w:val="0"/>
          <w:numId w:val="8"/>
        </w:numPr>
      </w:pPr>
      <w:r w:rsidRPr="007A355E">
        <w:t>Suggest optimized ACE Union pricing that balances competitiveness and profitability.</w:t>
      </w:r>
      <w:r w:rsidR="004D41C5">
        <w:br/>
      </w:r>
    </w:p>
    <w:p w14:paraId="104F0D82" w14:textId="7D692E58" w:rsidR="00FA6458" w:rsidRPr="00FA6458" w:rsidRDefault="005B4178" w:rsidP="007D3227">
      <w:pPr>
        <w:tabs>
          <w:tab w:val="left" w:pos="4532"/>
        </w:tabs>
        <w:rPr>
          <w:b/>
        </w:rPr>
      </w:pPr>
      <w:r>
        <w:rPr>
          <w:b/>
        </w:rPr>
        <w:t>10</w:t>
      </w:r>
      <w:r w:rsidR="006D06BF" w:rsidRPr="007A355E">
        <w:rPr>
          <w:b/>
        </w:rPr>
        <w:t xml:space="preserve">. </w:t>
      </w:r>
      <w:r w:rsidR="006D06BF" w:rsidRPr="00FA6458">
        <w:rPr>
          <w:b/>
        </w:rPr>
        <w:t>Termination</w:t>
      </w:r>
      <w:r w:rsidR="00FA6458" w:rsidRPr="00FA6458">
        <w:rPr>
          <w:b/>
        </w:rPr>
        <w:t xml:space="preserve"> Analytics &amp; Forecasting</w:t>
      </w:r>
      <w:r w:rsidR="007D3227">
        <w:tab/>
      </w:r>
    </w:p>
    <w:p w14:paraId="43C5DB44" w14:textId="79555BD7" w:rsidR="00FA6458" w:rsidRPr="00FA6458" w:rsidRDefault="00FA6458" w:rsidP="00FA6458">
      <w:r w:rsidRPr="00FA6458">
        <w:t xml:space="preserve">This module will </w:t>
      </w:r>
      <w:r w:rsidRPr="00867D30">
        <w:t>analyse</w:t>
      </w:r>
      <w:r w:rsidRPr="00FA6458">
        <w:t xml:space="preserve"> customer terminations (account closures or churn events) and provide both descriptive insights and predictive forecasting. It will help ACE Union link customer exits to product, pricing, and feature decisions, turning termination reporting into a proactive decision-support tool.</w:t>
      </w:r>
    </w:p>
    <w:p w14:paraId="18798B89" w14:textId="2DA368D1" w:rsidR="00FA6458" w:rsidRPr="00FA6458" w:rsidRDefault="009750BA" w:rsidP="00FA6458">
      <w:pPr>
        <w:rPr>
          <w:b/>
        </w:rPr>
      </w:pPr>
      <w:r w:rsidRPr="007A355E">
        <w:rPr>
          <w:b/>
        </w:rPr>
        <w:t>1</w:t>
      </w:r>
      <w:r w:rsidR="00D56BFE">
        <w:rPr>
          <w:b/>
        </w:rPr>
        <w:t>0</w:t>
      </w:r>
      <w:r w:rsidR="00FA6458" w:rsidRPr="00FA6458">
        <w:rPr>
          <w:b/>
        </w:rPr>
        <w:t>.1 Termination Overview</w:t>
      </w:r>
    </w:p>
    <w:p w14:paraId="09EAB35B" w14:textId="77777777" w:rsidR="00FA6458" w:rsidRPr="00FA6458" w:rsidRDefault="00FA6458" w:rsidP="001E4E28">
      <w:pPr>
        <w:numPr>
          <w:ilvl w:val="0"/>
          <w:numId w:val="15"/>
        </w:numPr>
      </w:pPr>
      <w:r w:rsidRPr="00FA6458">
        <w:t xml:space="preserve">Display the number of terminations segmented by </w:t>
      </w:r>
      <w:r w:rsidRPr="00FA6458">
        <w:rPr>
          <w:b/>
        </w:rPr>
        <w:t>daily, weekly, and monthly</w:t>
      </w:r>
      <w:r w:rsidRPr="00FA6458">
        <w:t xml:space="preserve"> intervals.</w:t>
      </w:r>
    </w:p>
    <w:p w14:paraId="0BEF6076" w14:textId="77C81341" w:rsidR="00FA6458" w:rsidRPr="00FA6458" w:rsidRDefault="00FA6458" w:rsidP="001E4E28">
      <w:pPr>
        <w:numPr>
          <w:ilvl w:val="0"/>
          <w:numId w:val="15"/>
        </w:numPr>
      </w:pPr>
      <w:r w:rsidRPr="00FA6458">
        <w:t xml:space="preserve">Provide a </w:t>
      </w:r>
      <w:r w:rsidRPr="00FA6458">
        <w:rPr>
          <w:b/>
        </w:rPr>
        <w:t>breakdown by reason for termination</w:t>
      </w:r>
      <w:r w:rsidR="006B5FFE">
        <w:rPr>
          <w:b/>
        </w:rPr>
        <w:t xml:space="preserve"> of Consumer and Business Accounts</w:t>
      </w:r>
      <w:r w:rsidRPr="00FA6458">
        <w:t>, such as:</w:t>
      </w:r>
    </w:p>
    <w:p w14:paraId="79543D65" w14:textId="77777777" w:rsidR="00FA6458" w:rsidRPr="00FA6458" w:rsidRDefault="00FA6458" w:rsidP="001E4E28">
      <w:pPr>
        <w:numPr>
          <w:ilvl w:val="1"/>
          <w:numId w:val="15"/>
        </w:numPr>
      </w:pPr>
      <w:r w:rsidRPr="00FA6458">
        <w:t>Pricing dissatisfaction</w:t>
      </w:r>
    </w:p>
    <w:p w14:paraId="2FC4442D" w14:textId="77777777" w:rsidR="00FA6458" w:rsidRPr="00FA6458" w:rsidRDefault="00FA6458" w:rsidP="001E4E28">
      <w:pPr>
        <w:numPr>
          <w:ilvl w:val="1"/>
          <w:numId w:val="15"/>
        </w:numPr>
      </w:pPr>
      <w:r w:rsidRPr="00FA6458">
        <w:t>Onboarding friction</w:t>
      </w:r>
    </w:p>
    <w:p w14:paraId="17784F30" w14:textId="77777777" w:rsidR="00FA6458" w:rsidRPr="00FA6458" w:rsidRDefault="00FA6458" w:rsidP="001E4E28">
      <w:pPr>
        <w:numPr>
          <w:ilvl w:val="1"/>
          <w:numId w:val="15"/>
        </w:numPr>
      </w:pPr>
      <w:r w:rsidRPr="00FA6458">
        <w:t>Feature gap</w:t>
      </w:r>
    </w:p>
    <w:p w14:paraId="7D8299EF" w14:textId="77777777" w:rsidR="00FA6458" w:rsidRPr="00FA6458" w:rsidRDefault="00FA6458" w:rsidP="001E4E28">
      <w:pPr>
        <w:numPr>
          <w:ilvl w:val="1"/>
          <w:numId w:val="15"/>
        </w:numPr>
      </w:pPr>
      <w:r w:rsidRPr="00FA6458">
        <w:t>Compliance rejection</w:t>
      </w:r>
    </w:p>
    <w:p w14:paraId="16585A31" w14:textId="77777777" w:rsidR="00FA6458" w:rsidRPr="00FA6458" w:rsidRDefault="00FA6458" w:rsidP="001E4E28">
      <w:pPr>
        <w:numPr>
          <w:ilvl w:val="0"/>
          <w:numId w:val="15"/>
        </w:numPr>
      </w:pPr>
      <w:r w:rsidRPr="00FA6458">
        <w:t xml:space="preserve">Visualize termination trends using </w:t>
      </w:r>
      <w:r w:rsidRPr="00FA6458">
        <w:rPr>
          <w:b/>
        </w:rPr>
        <w:t>time-series charts</w:t>
      </w:r>
      <w:r w:rsidRPr="00FA6458">
        <w:t>, allowing quick identification of spikes or drops.</w:t>
      </w:r>
    </w:p>
    <w:p w14:paraId="5688C0B9" w14:textId="1E680721" w:rsidR="00FA6458" w:rsidRPr="00FA6458" w:rsidRDefault="00192FAD" w:rsidP="00FA6458">
      <w:pPr>
        <w:rPr>
          <w:b/>
        </w:rPr>
      </w:pPr>
      <w:r w:rsidRPr="007A355E">
        <w:rPr>
          <w:b/>
        </w:rPr>
        <w:lastRenderedPageBreak/>
        <w:t>1</w:t>
      </w:r>
      <w:r w:rsidR="00F715BB">
        <w:rPr>
          <w:b/>
        </w:rPr>
        <w:t>0</w:t>
      </w:r>
      <w:r w:rsidR="00FA6458" w:rsidRPr="00FA6458">
        <w:rPr>
          <w:b/>
        </w:rPr>
        <w:t>.2 Historical Correlation</w:t>
      </w:r>
    </w:p>
    <w:p w14:paraId="57565884" w14:textId="442D2F73" w:rsidR="00FA6458" w:rsidRPr="00FA6458" w:rsidRDefault="00376301" w:rsidP="00FA6458">
      <w:r w:rsidRPr="00376301">
        <w:t>For each spike or dip in terminations, the dashboard must display what business setup was active at that point in time, including pricing model, product lineup, and feature releases.</w:t>
      </w:r>
    </w:p>
    <w:p w14:paraId="268E9B98" w14:textId="4AB6C8AF" w:rsidR="00FA6458" w:rsidRPr="00FA6458" w:rsidRDefault="00FA6458" w:rsidP="001E4E28">
      <w:pPr>
        <w:numPr>
          <w:ilvl w:val="0"/>
          <w:numId w:val="16"/>
        </w:numPr>
      </w:pPr>
      <w:r w:rsidRPr="00FA6458">
        <w:rPr>
          <w:b/>
        </w:rPr>
        <w:t xml:space="preserve">Pricing </w:t>
      </w:r>
      <w:r w:rsidR="008B5CFA" w:rsidRPr="00FA6458">
        <w:rPr>
          <w:b/>
        </w:rPr>
        <w:t>models</w:t>
      </w:r>
      <w:r w:rsidRPr="00FA6458">
        <w:t xml:space="preserve"> (e.g., onboarding fee active vs waived, margin structures).</w:t>
      </w:r>
    </w:p>
    <w:p w14:paraId="47F3CF50" w14:textId="56BBC5C6" w:rsidR="00FA6458" w:rsidRPr="00FA6458" w:rsidRDefault="00FA6458" w:rsidP="001E4E28">
      <w:pPr>
        <w:numPr>
          <w:ilvl w:val="0"/>
          <w:numId w:val="16"/>
        </w:numPr>
      </w:pPr>
      <w:r w:rsidRPr="00FA6458">
        <w:rPr>
          <w:b/>
        </w:rPr>
        <w:t>Product lineup</w:t>
      </w:r>
      <w:r w:rsidRPr="00FA6458">
        <w:t xml:space="preserve"> (e.g., Business</w:t>
      </w:r>
      <w:r w:rsidR="006B5FFE">
        <w:t xml:space="preserve"> Account which </w:t>
      </w:r>
      <w:r w:rsidR="003A5390">
        <w:t>include (</w:t>
      </w:r>
      <w:r w:rsidR="006B5FFE">
        <w:t>Tap to Pay, Dynamic QR, Cross Border Payments and all other features which sums up to make a complete Treasury Management System.</w:t>
      </w:r>
      <w:r w:rsidRPr="00FA6458">
        <w:t>).</w:t>
      </w:r>
    </w:p>
    <w:p w14:paraId="6F6519A2" w14:textId="0238D770" w:rsidR="00FA6458" w:rsidRPr="00FA6458" w:rsidRDefault="00FA6458" w:rsidP="001E4E28">
      <w:pPr>
        <w:numPr>
          <w:ilvl w:val="0"/>
          <w:numId w:val="16"/>
        </w:numPr>
      </w:pPr>
      <w:r w:rsidRPr="00FA6458">
        <w:rPr>
          <w:b/>
        </w:rPr>
        <w:t>Feature releases/rollouts</w:t>
      </w:r>
      <w:r w:rsidRPr="00FA6458">
        <w:t xml:space="preserve"> (e.g., invoicing, Tap to Pay, Apple/Google Pay, BACS).</w:t>
      </w:r>
    </w:p>
    <w:p w14:paraId="1495596F" w14:textId="77777777" w:rsidR="00FA6458" w:rsidRPr="00FA6458" w:rsidRDefault="00FA6458" w:rsidP="001E4E28">
      <w:pPr>
        <w:numPr>
          <w:ilvl w:val="0"/>
          <w:numId w:val="16"/>
        </w:numPr>
      </w:pPr>
      <w:r w:rsidRPr="00FA6458">
        <w:rPr>
          <w:b/>
        </w:rPr>
        <w:t>Campaigns or promotions</w:t>
      </w:r>
      <w:r w:rsidRPr="00FA6458">
        <w:t xml:space="preserve"> (e.g., referral bonuses, fee waivers).</w:t>
      </w:r>
    </w:p>
    <w:p w14:paraId="4094BB49" w14:textId="77777777" w:rsidR="00FA6458" w:rsidRDefault="00FA6458" w:rsidP="00FA6458">
      <w:r w:rsidRPr="00FA6458">
        <w:t xml:space="preserve">This correlation will establish clear </w:t>
      </w:r>
      <w:r w:rsidRPr="00FA6458">
        <w:rPr>
          <w:b/>
        </w:rPr>
        <w:t>cause-and-effect relationships</w:t>
      </w:r>
      <w:r w:rsidRPr="00FA6458">
        <w:t xml:space="preserve"> between business actions and customer retention/termination.</w:t>
      </w:r>
    </w:p>
    <w:p w14:paraId="0B4EECC9" w14:textId="77777777" w:rsidR="003A5390" w:rsidRPr="003A5390" w:rsidRDefault="003A5390" w:rsidP="00FA6458">
      <w:pPr>
        <w:rPr>
          <w:sz w:val="28"/>
          <w:szCs w:val="28"/>
        </w:rPr>
      </w:pPr>
    </w:p>
    <w:p w14:paraId="50EAB271" w14:textId="77777777" w:rsidR="003A5390" w:rsidRPr="003A5390" w:rsidRDefault="003A5390" w:rsidP="003A5390">
      <w:pPr>
        <w:rPr>
          <w:b/>
          <w:bCs/>
          <w:sz w:val="28"/>
          <w:szCs w:val="28"/>
          <w:lang w:val="en-PK"/>
        </w:rPr>
      </w:pPr>
      <w:r w:rsidRPr="003A5390">
        <w:rPr>
          <w:b/>
          <w:bCs/>
          <w:sz w:val="28"/>
          <w:szCs w:val="28"/>
          <w:lang w:val="en-PK"/>
        </w:rPr>
        <w:t>10.3 Scenario Forecasting Tool (Updated as per New Roadmap)</w:t>
      </w:r>
    </w:p>
    <w:p w14:paraId="56CC8C11" w14:textId="77777777" w:rsidR="003A5390" w:rsidRPr="003A5390" w:rsidRDefault="003A5390" w:rsidP="003A5390">
      <w:pPr>
        <w:rPr>
          <w:lang w:val="en-PK"/>
        </w:rPr>
      </w:pPr>
      <w:r w:rsidRPr="003A5390">
        <w:rPr>
          <w:lang w:val="en-PK"/>
        </w:rPr>
        <w:t>The scenario forecasting engine within the Product Dashboard will simulate the impact of roadmap initiatives on customer activation, usage, retention, and termination rates. Using historical behaviour patterns, product adoption trends, and regression-based forecasting models, the tool will project how future product changes influence key business metrics.</w:t>
      </w:r>
    </w:p>
    <w:p w14:paraId="00263B0D" w14:textId="77777777" w:rsidR="003A5390" w:rsidRPr="003A5390" w:rsidRDefault="003A5390" w:rsidP="003A5390">
      <w:pPr>
        <w:rPr>
          <w:b/>
          <w:bCs/>
          <w:lang w:val="en-PK"/>
        </w:rPr>
      </w:pPr>
      <w:r w:rsidRPr="003A5390">
        <w:rPr>
          <w:b/>
          <w:bCs/>
          <w:lang w:val="en-PK"/>
        </w:rPr>
        <w:t>Product Configuration Scenarios</w:t>
      </w:r>
    </w:p>
    <w:p w14:paraId="55B41127" w14:textId="77777777" w:rsidR="003A5390" w:rsidRPr="003A5390" w:rsidRDefault="003A5390" w:rsidP="003A5390">
      <w:pPr>
        <w:rPr>
          <w:lang w:val="en-PK"/>
        </w:rPr>
      </w:pPr>
      <w:r w:rsidRPr="003A5390">
        <w:rPr>
          <w:lang w:val="en-PK"/>
        </w:rPr>
        <w:t>The forecasting environment will support simulations for configuration changes based on the new ACE roadmap, including:</w:t>
      </w:r>
    </w:p>
    <w:p w14:paraId="7802DE2E" w14:textId="77777777" w:rsidR="003A5390" w:rsidRPr="003A5390" w:rsidRDefault="003A5390" w:rsidP="003A5390">
      <w:pPr>
        <w:numPr>
          <w:ilvl w:val="0"/>
          <w:numId w:val="49"/>
        </w:numPr>
        <w:rPr>
          <w:lang w:val="en-PK"/>
        </w:rPr>
      </w:pPr>
      <w:r w:rsidRPr="003A5390">
        <w:rPr>
          <w:b/>
          <w:bCs/>
          <w:lang w:val="en-PK"/>
        </w:rPr>
        <w:t>New Business Features &amp; Capabilities</w:t>
      </w:r>
    </w:p>
    <w:p w14:paraId="21129136" w14:textId="77777777" w:rsidR="003A5390" w:rsidRPr="003A5390" w:rsidRDefault="003A5390" w:rsidP="003A5390">
      <w:pPr>
        <w:numPr>
          <w:ilvl w:val="1"/>
          <w:numId w:val="49"/>
        </w:numPr>
        <w:rPr>
          <w:lang w:val="en-PK"/>
        </w:rPr>
      </w:pPr>
      <w:r w:rsidRPr="003A5390">
        <w:rPr>
          <w:lang w:val="en-PK"/>
        </w:rPr>
        <w:t xml:space="preserve">Launch of </w:t>
      </w:r>
      <w:r w:rsidRPr="003A5390">
        <w:rPr>
          <w:b/>
          <w:bCs/>
          <w:lang w:val="en-PK"/>
        </w:rPr>
        <w:t>BACS Out</w:t>
      </w:r>
      <w:r w:rsidRPr="003A5390">
        <w:rPr>
          <w:lang w:val="en-PK"/>
        </w:rPr>
        <w:t xml:space="preserve">, </w:t>
      </w:r>
      <w:r w:rsidRPr="003A5390">
        <w:rPr>
          <w:b/>
          <w:bCs/>
          <w:lang w:val="en-PK"/>
        </w:rPr>
        <w:t>BACS In</w:t>
      </w:r>
      <w:r w:rsidRPr="003A5390">
        <w:rPr>
          <w:lang w:val="en-PK"/>
        </w:rPr>
        <w:t xml:space="preserve">, </w:t>
      </w:r>
      <w:r w:rsidRPr="003A5390">
        <w:rPr>
          <w:b/>
          <w:bCs/>
          <w:lang w:val="en-PK"/>
        </w:rPr>
        <w:t>Standing Orders</w:t>
      </w:r>
      <w:r w:rsidRPr="003A5390">
        <w:rPr>
          <w:lang w:val="en-PK"/>
        </w:rPr>
        <w:t xml:space="preserve">, </w:t>
      </w:r>
      <w:r w:rsidRPr="003A5390">
        <w:rPr>
          <w:b/>
          <w:bCs/>
          <w:lang w:val="en-PK"/>
        </w:rPr>
        <w:t>Direct Debits</w:t>
      </w:r>
      <w:r w:rsidRPr="003A5390">
        <w:rPr>
          <w:lang w:val="en-PK"/>
        </w:rPr>
        <w:t>, and other account-level payment rails.</w:t>
      </w:r>
    </w:p>
    <w:p w14:paraId="605979E4" w14:textId="77777777" w:rsidR="003A5390" w:rsidRPr="003A5390" w:rsidRDefault="003A5390" w:rsidP="003A5390">
      <w:pPr>
        <w:numPr>
          <w:ilvl w:val="1"/>
          <w:numId w:val="49"/>
        </w:numPr>
        <w:rPr>
          <w:lang w:val="en-PK"/>
        </w:rPr>
      </w:pPr>
      <w:r w:rsidRPr="003A5390">
        <w:rPr>
          <w:lang w:val="en-PK"/>
        </w:rPr>
        <w:t xml:space="preserve">Introduction of </w:t>
      </w:r>
      <w:r w:rsidRPr="003A5390">
        <w:rPr>
          <w:b/>
          <w:bCs/>
          <w:lang w:val="en-PK"/>
        </w:rPr>
        <w:t>Card Issuing</w:t>
      </w:r>
      <w:r w:rsidRPr="003A5390">
        <w:rPr>
          <w:lang w:val="en-PK"/>
        </w:rPr>
        <w:t xml:space="preserve">, </w:t>
      </w:r>
      <w:r w:rsidRPr="003A5390">
        <w:rPr>
          <w:b/>
          <w:bCs/>
          <w:lang w:val="en-PK"/>
        </w:rPr>
        <w:t>Corporate Cards</w:t>
      </w:r>
      <w:r w:rsidRPr="003A5390">
        <w:rPr>
          <w:lang w:val="en-PK"/>
        </w:rPr>
        <w:t xml:space="preserve">, or </w:t>
      </w:r>
      <w:r w:rsidRPr="003A5390">
        <w:rPr>
          <w:b/>
          <w:bCs/>
          <w:lang w:val="en-PK"/>
        </w:rPr>
        <w:t>Virtual Cards</w:t>
      </w:r>
      <w:r w:rsidRPr="003A5390">
        <w:rPr>
          <w:lang w:val="en-PK"/>
        </w:rPr>
        <w:t>.</w:t>
      </w:r>
    </w:p>
    <w:p w14:paraId="63A5FF49" w14:textId="77777777" w:rsidR="003A5390" w:rsidRPr="003A5390" w:rsidRDefault="003A5390" w:rsidP="003A5390">
      <w:pPr>
        <w:numPr>
          <w:ilvl w:val="1"/>
          <w:numId w:val="49"/>
        </w:numPr>
        <w:rPr>
          <w:lang w:val="en-PK"/>
        </w:rPr>
      </w:pPr>
      <w:r w:rsidRPr="003A5390">
        <w:rPr>
          <w:lang w:val="en-PK"/>
        </w:rPr>
        <w:t xml:space="preserve">Enablement of </w:t>
      </w:r>
      <w:r w:rsidRPr="003A5390">
        <w:rPr>
          <w:b/>
          <w:bCs/>
          <w:lang w:val="en-PK"/>
        </w:rPr>
        <w:t>Open Banking Connections</w:t>
      </w:r>
      <w:r w:rsidRPr="003A5390">
        <w:rPr>
          <w:lang w:val="en-PK"/>
        </w:rPr>
        <w:t xml:space="preserve"> (AIS/PIS) for businesses.</w:t>
      </w:r>
    </w:p>
    <w:p w14:paraId="723F7D17" w14:textId="77777777" w:rsidR="003A5390" w:rsidRPr="003A5390" w:rsidRDefault="003A5390" w:rsidP="003A5390">
      <w:pPr>
        <w:numPr>
          <w:ilvl w:val="1"/>
          <w:numId w:val="49"/>
        </w:numPr>
        <w:rPr>
          <w:lang w:val="en-PK"/>
        </w:rPr>
      </w:pPr>
      <w:r w:rsidRPr="003A5390">
        <w:rPr>
          <w:lang w:val="en-PK"/>
        </w:rPr>
        <w:t xml:space="preserve">Activation of </w:t>
      </w:r>
      <w:r w:rsidRPr="003A5390">
        <w:rPr>
          <w:b/>
          <w:bCs/>
          <w:lang w:val="en-PK"/>
        </w:rPr>
        <w:t>New Acquiring Capabilities</w:t>
      </w:r>
      <w:r w:rsidRPr="003A5390">
        <w:rPr>
          <w:lang w:val="en-PK"/>
        </w:rPr>
        <w:t xml:space="preserve"> including Tap to Pay, QR Payments, Payment Links, POS integrations.</w:t>
      </w:r>
    </w:p>
    <w:p w14:paraId="08AED8F0" w14:textId="77777777" w:rsidR="003A5390" w:rsidRPr="003A5390" w:rsidRDefault="003A5390" w:rsidP="003A5390">
      <w:pPr>
        <w:numPr>
          <w:ilvl w:val="1"/>
          <w:numId w:val="49"/>
        </w:numPr>
        <w:rPr>
          <w:lang w:val="en-PK"/>
        </w:rPr>
      </w:pPr>
      <w:r w:rsidRPr="003A5390">
        <w:rPr>
          <w:lang w:val="en-PK"/>
        </w:rPr>
        <w:t xml:space="preserve">Introduction of </w:t>
      </w:r>
      <w:r w:rsidRPr="003A5390">
        <w:rPr>
          <w:b/>
          <w:bCs/>
          <w:lang w:val="en-PK"/>
        </w:rPr>
        <w:t>Multi-currency Business Wallets</w:t>
      </w:r>
      <w:r w:rsidRPr="003A5390">
        <w:rPr>
          <w:lang w:val="en-PK"/>
        </w:rPr>
        <w:t xml:space="preserve"> or </w:t>
      </w:r>
      <w:r w:rsidRPr="003A5390">
        <w:rPr>
          <w:b/>
          <w:bCs/>
          <w:lang w:val="en-PK"/>
        </w:rPr>
        <w:t xml:space="preserve">Virtual </w:t>
      </w:r>
      <w:proofErr w:type="spellStart"/>
      <w:r w:rsidRPr="003A5390">
        <w:rPr>
          <w:b/>
          <w:bCs/>
          <w:lang w:val="en-PK"/>
        </w:rPr>
        <w:t>IBANs</w:t>
      </w:r>
      <w:proofErr w:type="spellEnd"/>
      <w:r w:rsidRPr="003A5390">
        <w:rPr>
          <w:lang w:val="en-PK"/>
        </w:rPr>
        <w:t>.</w:t>
      </w:r>
    </w:p>
    <w:p w14:paraId="36C53326" w14:textId="77777777" w:rsidR="003A5390" w:rsidRPr="003A5390" w:rsidRDefault="003A5390" w:rsidP="003A5390">
      <w:pPr>
        <w:numPr>
          <w:ilvl w:val="1"/>
          <w:numId w:val="49"/>
        </w:numPr>
        <w:rPr>
          <w:lang w:val="en-PK"/>
        </w:rPr>
      </w:pPr>
      <w:r w:rsidRPr="003A5390">
        <w:rPr>
          <w:lang w:val="en-PK"/>
        </w:rPr>
        <w:t xml:space="preserve">Expansion towards </w:t>
      </w:r>
      <w:r w:rsidRPr="003A5390">
        <w:rPr>
          <w:b/>
          <w:bCs/>
          <w:lang w:val="en-PK"/>
        </w:rPr>
        <w:t>Treasury Management System (TMS)</w:t>
      </w:r>
      <w:r w:rsidRPr="003A5390">
        <w:rPr>
          <w:lang w:val="en-PK"/>
        </w:rPr>
        <w:t xml:space="preserve"> features such as liquidity forecasting and cash concentration.</w:t>
      </w:r>
    </w:p>
    <w:p w14:paraId="464808FA" w14:textId="77777777" w:rsidR="003A5390" w:rsidRPr="003A5390" w:rsidRDefault="003A5390" w:rsidP="003A5390">
      <w:pPr>
        <w:numPr>
          <w:ilvl w:val="0"/>
          <w:numId w:val="49"/>
        </w:numPr>
        <w:rPr>
          <w:lang w:val="en-PK"/>
        </w:rPr>
      </w:pPr>
      <w:r w:rsidRPr="003A5390">
        <w:rPr>
          <w:b/>
          <w:bCs/>
          <w:lang w:val="en-PK"/>
        </w:rPr>
        <w:lastRenderedPageBreak/>
        <w:t>Pricing &amp; Fee Structure Adjustments</w:t>
      </w:r>
    </w:p>
    <w:p w14:paraId="548D464C" w14:textId="77777777" w:rsidR="003A5390" w:rsidRPr="003A5390" w:rsidRDefault="003A5390" w:rsidP="003A5390">
      <w:pPr>
        <w:numPr>
          <w:ilvl w:val="1"/>
          <w:numId w:val="49"/>
        </w:numPr>
        <w:rPr>
          <w:lang w:val="en-PK"/>
        </w:rPr>
      </w:pPr>
      <w:r w:rsidRPr="003A5390">
        <w:rPr>
          <w:lang w:val="en-PK"/>
        </w:rPr>
        <w:t>Modifying business account tier pricing or margins.</w:t>
      </w:r>
    </w:p>
    <w:p w14:paraId="4ACEA587" w14:textId="77777777" w:rsidR="003A5390" w:rsidRPr="003A5390" w:rsidRDefault="003A5390" w:rsidP="003A5390">
      <w:pPr>
        <w:numPr>
          <w:ilvl w:val="1"/>
          <w:numId w:val="49"/>
        </w:numPr>
        <w:rPr>
          <w:lang w:val="en-PK"/>
        </w:rPr>
      </w:pPr>
      <w:r w:rsidRPr="003A5390">
        <w:rPr>
          <w:lang w:val="en-PK"/>
        </w:rPr>
        <w:t>Revising transaction fees (FPS/BACS/Acquiring/Card Issuing).</w:t>
      </w:r>
    </w:p>
    <w:p w14:paraId="74B116AA" w14:textId="77777777" w:rsidR="003A5390" w:rsidRPr="003A5390" w:rsidRDefault="003A5390" w:rsidP="003A5390">
      <w:pPr>
        <w:numPr>
          <w:ilvl w:val="1"/>
          <w:numId w:val="49"/>
        </w:numPr>
        <w:rPr>
          <w:lang w:val="en-PK"/>
        </w:rPr>
      </w:pPr>
      <w:r w:rsidRPr="003A5390">
        <w:rPr>
          <w:lang w:val="en-PK"/>
        </w:rPr>
        <w:t>Introducing or removing onboarding or monthly subscription fees.</w:t>
      </w:r>
    </w:p>
    <w:p w14:paraId="48BF63CE" w14:textId="77777777" w:rsidR="003A5390" w:rsidRPr="003A5390" w:rsidRDefault="003A5390" w:rsidP="003A5390">
      <w:pPr>
        <w:numPr>
          <w:ilvl w:val="1"/>
          <w:numId w:val="49"/>
        </w:numPr>
        <w:rPr>
          <w:lang w:val="en-PK"/>
        </w:rPr>
      </w:pPr>
      <w:r w:rsidRPr="003A5390">
        <w:rPr>
          <w:lang w:val="en-PK"/>
        </w:rPr>
        <w:t>Applying incentives or fee waivers for certain business segments.</w:t>
      </w:r>
    </w:p>
    <w:p w14:paraId="7164ACFA" w14:textId="77777777" w:rsidR="003A5390" w:rsidRPr="003A5390" w:rsidRDefault="003A5390" w:rsidP="003A5390">
      <w:pPr>
        <w:rPr>
          <w:b/>
          <w:bCs/>
          <w:lang w:val="en-PK"/>
        </w:rPr>
      </w:pPr>
      <w:r w:rsidRPr="003A5390">
        <w:rPr>
          <w:b/>
          <w:bCs/>
          <w:lang w:val="en-PK"/>
        </w:rPr>
        <w:t>Feature Availability Scenarios</w:t>
      </w:r>
    </w:p>
    <w:p w14:paraId="3E4CD62D" w14:textId="77777777" w:rsidR="003A5390" w:rsidRPr="003A5390" w:rsidRDefault="003A5390" w:rsidP="003A5390">
      <w:pPr>
        <w:rPr>
          <w:lang w:val="en-PK"/>
        </w:rPr>
      </w:pPr>
      <w:r w:rsidRPr="003A5390">
        <w:rPr>
          <w:lang w:val="en-PK"/>
        </w:rPr>
        <w:t>The tool will simulate changes based on phased rollout of roadmap features, such as:</w:t>
      </w:r>
    </w:p>
    <w:p w14:paraId="24C150CB" w14:textId="77777777" w:rsidR="003A5390" w:rsidRPr="003A5390" w:rsidRDefault="003A5390" w:rsidP="003A5390">
      <w:pPr>
        <w:numPr>
          <w:ilvl w:val="0"/>
          <w:numId w:val="50"/>
        </w:numPr>
        <w:rPr>
          <w:lang w:val="en-PK"/>
        </w:rPr>
      </w:pPr>
      <w:r w:rsidRPr="003A5390">
        <w:rPr>
          <w:lang w:val="en-PK"/>
        </w:rPr>
        <w:t xml:space="preserve">Enabling </w:t>
      </w:r>
      <w:r w:rsidRPr="003A5390">
        <w:rPr>
          <w:b/>
          <w:bCs/>
          <w:lang w:val="en-PK"/>
        </w:rPr>
        <w:t>Tap to Pay</w:t>
      </w:r>
      <w:r w:rsidRPr="003A5390">
        <w:rPr>
          <w:lang w:val="en-PK"/>
        </w:rPr>
        <w:t xml:space="preserve"> for all businesses.</w:t>
      </w:r>
    </w:p>
    <w:p w14:paraId="27454A6C" w14:textId="77777777" w:rsidR="003A5390" w:rsidRPr="003A5390" w:rsidRDefault="003A5390" w:rsidP="003A5390">
      <w:pPr>
        <w:numPr>
          <w:ilvl w:val="0"/>
          <w:numId w:val="50"/>
        </w:numPr>
        <w:rPr>
          <w:lang w:val="en-PK"/>
        </w:rPr>
      </w:pPr>
      <w:r w:rsidRPr="003A5390">
        <w:rPr>
          <w:lang w:val="en-PK"/>
        </w:rPr>
        <w:t xml:space="preserve">Rolling out </w:t>
      </w:r>
      <w:r w:rsidRPr="003A5390">
        <w:rPr>
          <w:b/>
          <w:bCs/>
          <w:lang w:val="en-PK"/>
        </w:rPr>
        <w:t>Dynamic QR Payments</w:t>
      </w:r>
      <w:r w:rsidRPr="003A5390">
        <w:rPr>
          <w:lang w:val="en-PK"/>
        </w:rPr>
        <w:t xml:space="preserve"> or </w:t>
      </w:r>
      <w:r w:rsidRPr="003A5390">
        <w:rPr>
          <w:b/>
          <w:bCs/>
          <w:lang w:val="en-PK"/>
        </w:rPr>
        <w:t>Business Payment Links</w:t>
      </w:r>
      <w:r w:rsidRPr="003A5390">
        <w:rPr>
          <w:lang w:val="en-PK"/>
        </w:rPr>
        <w:t>.</w:t>
      </w:r>
    </w:p>
    <w:p w14:paraId="2844E06F" w14:textId="77777777" w:rsidR="003A5390" w:rsidRPr="003A5390" w:rsidRDefault="003A5390" w:rsidP="003A5390">
      <w:pPr>
        <w:numPr>
          <w:ilvl w:val="0"/>
          <w:numId w:val="50"/>
        </w:numPr>
        <w:rPr>
          <w:lang w:val="en-PK"/>
        </w:rPr>
      </w:pPr>
      <w:r w:rsidRPr="003A5390">
        <w:rPr>
          <w:lang w:val="en-PK"/>
        </w:rPr>
        <w:t xml:space="preserve">Releasing </w:t>
      </w:r>
      <w:r w:rsidRPr="003A5390">
        <w:rPr>
          <w:b/>
          <w:bCs/>
          <w:lang w:val="en-PK"/>
        </w:rPr>
        <w:t>Acquiring gateway</w:t>
      </w:r>
      <w:r w:rsidRPr="003A5390">
        <w:rPr>
          <w:lang w:val="en-PK"/>
        </w:rPr>
        <w:t xml:space="preserve"> upgrades (MDR adjustments, settlement cycles).</w:t>
      </w:r>
    </w:p>
    <w:p w14:paraId="7562DBEF" w14:textId="77777777" w:rsidR="003A5390" w:rsidRPr="003A5390" w:rsidRDefault="003A5390" w:rsidP="003A5390">
      <w:pPr>
        <w:numPr>
          <w:ilvl w:val="0"/>
          <w:numId w:val="50"/>
        </w:numPr>
        <w:rPr>
          <w:lang w:val="en-PK"/>
        </w:rPr>
      </w:pPr>
      <w:r w:rsidRPr="003A5390">
        <w:rPr>
          <w:lang w:val="en-PK"/>
        </w:rPr>
        <w:t xml:space="preserve">Activating </w:t>
      </w:r>
      <w:r w:rsidRPr="003A5390">
        <w:rPr>
          <w:b/>
          <w:bCs/>
          <w:lang w:val="en-PK"/>
        </w:rPr>
        <w:t>Virtual Accounts / Sub-accounts</w:t>
      </w:r>
      <w:r w:rsidRPr="003A5390">
        <w:rPr>
          <w:lang w:val="en-PK"/>
        </w:rPr>
        <w:t xml:space="preserve"> for business treasury operations.</w:t>
      </w:r>
    </w:p>
    <w:p w14:paraId="6C9C6951" w14:textId="77777777" w:rsidR="003A5390" w:rsidRPr="003A5390" w:rsidRDefault="003A5390" w:rsidP="003A5390">
      <w:pPr>
        <w:numPr>
          <w:ilvl w:val="0"/>
          <w:numId w:val="50"/>
        </w:numPr>
        <w:rPr>
          <w:lang w:val="en-PK"/>
        </w:rPr>
      </w:pPr>
      <w:r w:rsidRPr="003A5390">
        <w:rPr>
          <w:lang w:val="en-PK"/>
        </w:rPr>
        <w:t xml:space="preserve">Enabling </w:t>
      </w:r>
      <w:r w:rsidRPr="003A5390">
        <w:rPr>
          <w:b/>
          <w:bCs/>
          <w:lang w:val="en-PK"/>
        </w:rPr>
        <w:t>Bulk Payments</w:t>
      </w:r>
      <w:r w:rsidRPr="003A5390">
        <w:rPr>
          <w:lang w:val="en-PK"/>
        </w:rPr>
        <w:t xml:space="preserve">, </w:t>
      </w:r>
      <w:r w:rsidRPr="003A5390">
        <w:rPr>
          <w:b/>
          <w:bCs/>
          <w:lang w:val="en-PK"/>
        </w:rPr>
        <w:t>Payout Automation</w:t>
      </w:r>
      <w:r w:rsidRPr="003A5390">
        <w:rPr>
          <w:lang w:val="en-PK"/>
        </w:rPr>
        <w:t xml:space="preserve">, or </w:t>
      </w:r>
      <w:r w:rsidRPr="003A5390">
        <w:rPr>
          <w:b/>
          <w:bCs/>
          <w:lang w:val="en-PK"/>
        </w:rPr>
        <w:t>Scheduled Business Payments</w:t>
      </w:r>
      <w:r w:rsidRPr="003A5390">
        <w:rPr>
          <w:lang w:val="en-PK"/>
        </w:rPr>
        <w:t>.</w:t>
      </w:r>
    </w:p>
    <w:p w14:paraId="47812E41" w14:textId="77777777" w:rsidR="003A5390" w:rsidRPr="003A5390" w:rsidRDefault="003A5390" w:rsidP="003A5390">
      <w:pPr>
        <w:rPr>
          <w:b/>
          <w:bCs/>
          <w:lang w:val="en-PK"/>
        </w:rPr>
      </w:pPr>
      <w:r w:rsidRPr="003A5390">
        <w:rPr>
          <w:b/>
          <w:bCs/>
          <w:lang w:val="en-PK"/>
        </w:rPr>
        <w:t>Forecast Output Examples</w:t>
      </w:r>
    </w:p>
    <w:p w14:paraId="41D847C2" w14:textId="77777777" w:rsidR="003A5390" w:rsidRPr="003A5390" w:rsidRDefault="003A5390" w:rsidP="003A5390">
      <w:pPr>
        <w:rPr>
          <w:lang w:val="en-PK"/>
        </w:rPr>
      </w:pPr>
      <w:r w:rsidRPr="003A5390">
        <w:rPr>
          <w:lang w:val="en-PK"/>
        </w:rPr>
        <w:t>The model will estimate how each scenario influences termination probability, adoption rate, revenue trajectory, and customer value:</w:t>
      </w:r>
    </w:p>
    <w:p w14:paraId="2145B6A5" w14:textId="77777777" w:rsidR="003A5390" w:rsidRPr="003A5390" w:rsidRDefault="003A5390" w:rsidP="003A5390">
      <w:pPr>
        <w:numPr>
          <w:ilvl w:val="0"/>
          <w:numId w:val="51"/>
        </w:numPr>
        <w:rPr>
          <w:lang w:val="en-PK"/>
        </w:rPr>
      </w:pPr>
      <w:r w:rsidRPr="003A5390">
        <w:rPr>
          <w:lang w:val="en-PK"/>
        </w:rPr>
        <w:t xml:space="preserve">Enabling </w:t>
      </w:r>
      <w:r w:rsidRPr="003A5390">
        <w:rPr>
          <w:b/>
          <w:bCs/>
          <w:lang w:val="en-PK"/>
        </w:rPr>
        <w:t>BACS Out</w:t>
      </w:r>
      <w:r w:rsidRPr="003A5390">
        <w:rPr>
          <w:lang w:val="en-PK"/>
        </w:rPr>
        <w:t xml:space="preserve"> → retention increases due to broader payment capability.</w:t>
      </w:r>
    </w:p>
    <w:p w14:paraId="0A7C9144" w14:textId="77777777" w:rsidR="003A5390" w:rsidRPr="003A5390" w:rsidRDefault="003A5390" w:rsidP="003A5390">
      <w:pPr>
        <w:numPr>
          <w:ilvl w:val="0"/>
          <w:numId w:val="51"/>
        </w:numPr>
        <w:rPr>
          <w:lang w:val="en-PK"/>
        </w:rPr>
      </w:pPr>
      <w:r w:rsidRPr="003A5390">
        <w:rPr>
          <w:lang w:val="en-PK"/>
        </w:rPr>
        <w:t xml:space="preserve">Introducing </w:t>
      </w:r>
      <w:r w:rsidRPr="003A5390">
        <w:rPr>
          <w:b/>
          <w:bCs/>
          <w:lang w:val="en-PK"/>
        </w:rPr>
        <w:t>Corporate Cards</w:t>
      </w:r>
      <w:r w:rsidRPr="003A5390">
        <w:rPr>
          <w:lang w:val="en-PK"/>
        </w:rPr>
        <w:t xml:space="preserve"> → rise in product stickiness and recurring revenue.</w:t>
      </w:r>
    </w:p>
    <w:p w14:paraId="67DD8F74" w14:textId="77777777" w:rsidR="003A5390" w:rsidRPr="003A5390" w:rsidRDefault="003A5390" w:rsidP="003A5390">
      <w:pPr>
        <w:numPr>
          <w:ilvl w:val="0"/>
          <w:numId w:val="51"/>
        </w:numPr>
        <w:rPr>
          <w:lang w:val="en-PK"/>
        </w:rPr>
      </w:pPr>
      <w:r w:rsidRPr="003A5390">
        <w:rPr>
          <w:lang w:val="en-PK"/>
        </w:rPr>
        <w:t>Increasing MDR fees for acquiring → potential acceptance drop by X%, termination risk rises by Y%.</w:t>
      </w:r>
    </w:p>
    <w:p w14:paraId="39D5465C" w14:textId="77777777" w:rsidR="003A5390" w:rsidRPr="003A5390" w:rsidRDefault="003A5390" w:rsidP="003A5390">
      <w:pPr>
        <w:numPr>
          <w:ilvl w:val="0"/>
          <w:numId w:val="51"/>
        </w:numPr>
        <w:rPr>
          <w:lang w:val="en-PK"/>
        </w:rPr>
      </w:pPr>
      <w:r w:rsidRPr="003A5390">
        <w:rPr>
          <w:lang w:val="en-PK"/>
        </w:rPr>
        <w:t xml:space="preserve">Launching </w:t>
      </w:r>
      <w:r w:rsidRPr="003A5390">
        <w:rPr>
          <w:b/>
          <w:bCs/>
          <w:lang w:val="en-PK"/>
        </w:rPr>
        <w:t>Virtual Accounts</w:t>
      </w:r>
      <w:r w:rsidRPr="003A5390">
        <w:rPr>
          <w:lang w:val="en-PK"/>
        </w:rPr>
        <w:t xml:space="preserve"> → higher business funds consolidation, lowering churn by Z%.</w:t>
      </w:r>
    </w:p>
    <w:p w14:paraId="45F8FC81" w14:textId="77777777" w:rsidR="003A5390" w:rsidRPr="003A5390" w:rsidRDefault="003A5390" w:rsidP="003A5390">
      <w:pPr>
        <w:numPr>
          <w:ilvl w:val="0"/>
          <w:numId w:val="51"/>
        </w:numPr>
        <w:rPr>
          <w:lang w:val="en-PK"/>
        </w:rPr>
      </w:pPr>
      <w:r w:rsidRPr="003A5390">
        <w:rPr>
          <w:lang w:val="en-PK"/>
        </w:rPr>
        <w:t>Removing onboarding fees → increase in new business sign-ups by X%, lowering cost barriers.</w:t>
      </w:r>
    </w:p>
    <w:p w14:paraId="4BDBBC1E" w14:textId="77777777" w:rsidR="00622A3B" w:rsidRPr="00FA6458" w:rsidRDefault="00622A3B" w:rsidP="00FA6458"/>
    <w:p w14:paraId="2AFF523B" w14:textId="77777777" w:rsidR="00EF1BEF" w:rsidRPr="00EF1BEF" w:rsidRDefault="00EF1BEF" w:rsidP="00EF1BEF">
      <w:pPr>
        <w:rPr>
          <w:b/>
          <w:bCs/>
          <w:sz w:val="24"/>
          <w:szCs w:val="24"/>
          <w:lang w:val="en-PK"/>
        </w:rPr>
      </w:pPr>
      <w:r w:rsidRPr="00EF1BEF">
        <w:rPr>
          <w:b/>
          <w:bCs/>
          <w:sz w:val="24"/>
          <w:szCs w:val="24"/>
          <w:lang w:val="en-PK"/>
        </w:rPr>
        <w:t>10.4 Termination vs. Retention Balance (Updated &amp; Roadmap-Aligned)</w:t>
      </w:r>
    </w:p>
    <w:p w14:paraId="200262B3" w14:textId="77777777" w:rsidR="00EF1BEF" w:rsidRPr="00EF1BEF" w:rsidRDefault="00EF1BEF" w:rsidP="00EF1BEF">
      <w:pPr>
        <w:rPr>
          <w:lang w:val="en-PK"/>
        </w:rPr>
      </w:pPr>
      <w:r w:rsidRPr="00EF1BEF">
        <w:rPr>
          <w:lang w:val="en-PK"/>
        </w:rPr>
        <w:t xml:space="preserve">The dashboard will include an </w:t>
      </w:r>
      <w:r w:rsidRPr="00EF1BEF">
        <w:rPr>
          <w:b/>
          <w:bCs/>
          <w:lang w:val="en-PK"/>
        </w:rPr>
        <w:t>interactive retention–termination simulation control</w:t>
      </w:r>
      <w:r w:rsidRPr="00EF1BEF">
        <w:rPr>
          <w:lang w:val="en-PK"/>
        </w:rPr>
        <w:t xml:space="preserve"> (slider, toggle, or dynamic selector) that shows how changes in ACE Union’s product, pricing, or feature portfolio influence customer churn and retention.</w:t>
      </w:r>
    </w:p>
    <w:p w14:paraId="16912886" w14:textId="77777777" w:rsidR="00EF1BEF" w:rsidRPr="00EF1BEF" w:rsidRDefault="00EF1BEF" w:rsidP="00EF1BEF">
      <w:pPr>
        <w:rPr>
          <w:b/>
          <w:bCs/>
          <w:sz w:val="24"/>
          <w:szCs w:val="24"/>
          <w:lang w:val="en-PK"/>
        </w:rPr>
      </w:pPr>
      <w:r w:rsidRPr="00EF1BEF">
        <w:rPr>
          <w:b/>
          <w:bCs/>
          <w:sz w:val="24"/>
          <w:szCs w:val="24"/>
          <w:lang w:val="en-PK"/>
        </w:rPr>
        <w:lastRenderedPageBreak/>
        <w:t>Key Drivers Tracked</w:t>
      </w:r>
    </w:p>
    <w:p w14:paraId="59CC58B2" w14:textId="6A915D4A" w:rsidR="00EF1BEF" w:rsidRPr="00EF1BEF" w:rsidRDefault="00EF1BEF" w:rsidP="00EF1BEF">
      <w:pPr>
        <w:rPr>
          <w:lang w:val="en-PK"/>
        </w:rPr>
      </w:pPr>
      <w:r w:rsidRPr="00EF1BEF">
        <w:rPr>
          <w:lang w:val="en-PK"/>
        </w:rPr>
        <w:t xml:space="preserve">• </w:t>
      </w:r>
      <w:r w:rsidRPr="00EF1BEF">
        <w:rPr>
          <w:b/>
          <w:bCs/>
          <w:lang w:val="en-PK"/>
        </w:rPr>
        <w:t>Pricing changes</w:t>
      </w:r>
      <w:r w:rsidRPr="00EF1BEF">
        <w:rPr>
          <w:lang w:val="en-PK"/>
        </w:rPr>
        <w:t xml:space="preserve"> (e.g., BACS fees, FX margins, acquiring</w:t>
      </w:r>
      <w:r>
        <w:rPr>
          <w:lang w:val="en-PK"/>
        </w:rPr>
        <w:t xml:space="preserve"> fees</w:t>
      </w:r>
      <w:r w:rsidRPr="00EF1BEF">
        <w:rPr>
          <w:lang w:val="en-PK"/>
        </w:rPr>
        <w:t>, card fees</w:t>
      </w:r>
      <w:r>
        <w:rPr>
          <w:lang w:val="en-PK"/>
        </w:rPr>
        <w:t xml:space="preserve"> etc.</w:t>
      </w:r>
      <w:r w:rsidRPr="00EF1BEF">
        <w:rPr>
          <w:lang w:val="en-PK"/>
        </w:rPr>
        <w:t>)</w:t>
      </w:r>
      <w:r w:rsidRPr="00EF1BEF">
        <w:rPr>
          <w:lang w:val="en-PK"/>
        </w:rPr>
        <w:br/>
        <w:t xml:space="preserve">• </w:t>
      </w:r>
      <w:r w:rsidRPr="00EF1BEF">
        <w:rPr>
          <w:b/>
          <w:bCs/>
          <w:lang w:val="en-PK"/>
        </w:rPr>
        <w:t>Product mix changes</w:t>
      </w:r>
      <w:r w:rsidRPr="00EF1BEF">
        <w:rPr>
          <w:lang w:val="en-PK"/>
        </w:rPr>
        <w:t xml:space="preserve"> (e.g., enabling Treasury, Virtual Accounts, Multicurrency Accounts)</w:t>
      </w:r>
      <w:r w:rsidRPr="00EF1BEF">
        <w:rPr>
          <w:lang w:val="en-PK"/>
        </w:rPr>
        <w:br/>
        <w:t xml:space="preserve">• </w:t>
      </w:r>
      <w:r w:rsidRPr="00EF1BEF">
        <w:rPr>
          <w:b/>
          <w:bCs/>
          <w:lang w:val="en-PK"/>
        </w:rPr>
        <w:t>Feature adoption levels</w:t>
      </w:r>
      <w:r w:rsidRPr="00EF1BEF">
        <w:rPr>
          <w:lang w:val="en-PK"/>
        </w:rPr>
        <w:t xml:space="preserve"> (e.g., QR usage, </w:t>
      </w:r>
      <w:r w:rsidRPr="00EF1BEF">
        <w:rPr>
          <w:b/>
          <w:bCs/>
          <w:lang w:val="en-PK"/>
        </w:rPr>
        <w:t>Tap to Pay adoption</w:t>
      </w:r>
      <w:r w:rsidRPr="00EF1BEF">
        <w:rPr>
          <w:lang w:val="en-PK"/>
        </w:rPr>
        <w:t xml:space="preserve">, </w:t>
      </w:r>
      <w:r w:rsidRPr="00EF1BEF">
        <w:rPr>
          <w:b/>
          <w:bCs/>
          <w:lang w:val="en-PK"/>
        </w:rPr>
        <w:t>card issuing adoption</w:t>
      </w:r>
      <w:r w:rsidRPr="00EF1BEF">
        <w:rPr>
          <w:lang w:val="en-PK"/>
        </w:rPr>
        <w:t>)</w:t>
      </w:r>
      <w:r w:rsidRPr="00EF1BEF">
        <w:rPr>
          <w:lang w:val="en-PK"/>
        </w:rPr>
        <w:br/>
        <w:t xml:space="preserve">• </w:t>
      </w:r>
      <w:r w:rsidRPr="00EF1BEF">
        <w:rPr>
          <w:b/>
          <w:bCs/>
          <w:lang w:val="en-PK"/>
        </w:rPr>
        <w:t>Operational experience</w:t>
      </w:r>
      <w:r w:rsidRPr="00EF1BEF">
        <w:rPr>
          <w:lang w:val="en-PK"/>
        </w:rPr>
        <w:t xml:space="preserve"> (e.g., settlement delays, FPS/BACS </w:t>
      </w:r>
      <w:r w:rsidRPr="00EF1BEF">
        <w:rPr>
          <w:b/>
          <w:bCs/>
          <w:lang w:val="en-PK"/>
        </w:rPr>
        <w:t>failure rates</w:t>
      </w:r>
      <w:r w:rsidRPr="00EF1BEF">
        <w:rPr>
          <w:lang w:val="en-PK"/>
        </w:rPr>
        <w:t>)</w:t>
      </w:r>
      <w:r w:rsidRPr="00EF1BEF">
        <w:rPr>
          <w:lang w:val="en-PK"/>
        </w:rPr>
        <w:br/>
        <w:t xml:space="preserve">• </w:t>
      </w:r>
      <w:r w:rsidRPr="00EF1BEF">
        <w:rPr>
          <w:b/>
          <w:bCs/>
          <w:lang w:val="en-PK"/>
        </w:rPr>
        <w:t>Onboarding funnel friction</w:t>
      </w:r>
      <w:r w:rsidRPr="00EF1BEF">
        <w:rPr>
          <w:lang w:val="en-PK"/>
        </w:rPr>
        <w:t xml:space="preserve"> (</w:t>
      </w:r>
      <w:r w:rsidRPr="00EF1BEF">
        <w:rPr>
          <w:b/>
          <w:bCs/>
          <w:lang w:val="en-PK"/>
        </w:rPr>
        <w:t>KYB drop-off</w:t>
      </w:r>
      <w:r w:rsidRPr="00EF1BEF">
        <w:rPr>
          <w:lang w:val="en-PK"/>
        </w:rPr>
        <w:t xml:space="preserve">, </w:t>
      </w:r>
      <w:r w:rsidRPr="00EF1BEF">
        <w:rPr>
          <w:b/>
          <w:bCs/>
          <w:lang w:val="en-PK"/>
        </w:rPr>
        <w:t>verification failures</w:t>
      </w:r>
      <w:r w:rsidRPr="00EF1BEF">
        <w:rPr>
          <w:lang w:val="en-PK"/>
        </w:rPr>
        <w:t>, complexity)</w:t>
      </w:r>
      <w:r w:rsidRPr="00EF1BEF">
        <w:rPr>
          <w:lang w:val="en-PK"/>
        </w:rPr>
        <w:br/>
        <w:t xml:space="preserve">• </w:t>
      </w:r>
      <w:r w:rsidRPr="00EF1BEF">
        <w:rPr>
          <w:b/>
          <w:bCs/>
          <w:lang w:val="en-PK"/>
        </w:rPr>
        <w:t>Compliance outcomes</w:t>
      </w:r>
      <w:r w:rsidRPr="00EF1BEF">
        <w:rPr>
          <w:lang w:val="en-PK"/>
        </w:rPr>
        <w:t xml:space="preserve"> (rejections, delays influencing churn)</w:t>
      </w:r>
    </w:p>
    <w:p w14:paraId="0F739177" w14:textId="77777777" w:rsidR="00EF1BEF" w:rsidRPr="00EF1BEF" w:rsidRDefault="00EF1BEF" w:rsidP="00EF1BEF">
      <w:pPr>
        <w:rPr>
          <w:lang w:val="en-PK"/>
        </w:rPr>
      </w:pPr>
      <w:r w:rsidRPr="00EF1BEF">
        <w:rPr>
          <w:lang w:val="en-PK"/>
        </w:rPr>
        <w:t xml:space="preserve">This module will visually demonstrate how these levers shift both </w:t>
      </w:r>
      <w:r w:rsidRPr="00EF1BEF">
        <w:rPr>
          <w:b/>
          <w:bCs/>
          <w:lang w:val="en-PK"/>
        </w:rPr>
        <w:t>retention</w:t>
      </w:r>
      <w:r w:rsidRPr="00EF1BEF">
        <w:rPr>
          <w:lang w:val="en-PK"/>
        </w:rPr>
        <w:t xml:space="preserve"> and </w:t>
      </w:r>
      <w:r w:rsidRPr="00EF1BEF">
        <w:rPr>
          <w:b/>
          <w:bCs/>
          <w:lang w:val="en-PK"/>
        </w:rPr>
        <w:t>termination</w:t>
      </w:r>
      <w:r w:rsidRPr="00EF1BEF">
        <w:rPr>
          <w:lang w:val="en-PK"/>
        </w:rPr>
        <w:t xml:space="preserve"> curves in parallel, providing a real-time understanding of trade-offs.</w:t>
      </w:r>
    </w:p>
    <w:p w14:paraId="5FA02BD0" w14:textId="44AF0FF9" w:rsidR="00EF1BEF" w:rsidRPr="00EF1BEF" w:rsidRDefault="00EF1BEF" w:rsidP="00EF1BEF">
      <w:pPr>
        <w:rPr>
          <w:lang w:val="en-PK"/>
        </w:rPr>
      </w:pPr>
    </w:p>
    <w:p w14:paraId="1EBDC380" w14:textId="1846631C" w:rsidR="00EF1BEF" w:rsidRPr="00EF1BEF" w:rsidRDefault="00EF1BEF" w:rsidP="00EF1BEF">
      <w:pPr>
        <w:rPr>
          <w:b/>
          <w:bCs/>
          <w:lang w:val="en-PK"/>
        </w:rPr>
      </w:pPr>
      <w:r w:rsidRPr="00EF1BEF">
        <w:rPr>
          <w:b/>
          <w:bCs/>
          <w:lang w:val="en-PK"/>
        </w:rPr>
        <w:t>10.5 Strategic Impact of This Module</w:t>
      </w:r>
    </w:p>
    <w:p w14:paraId="7101BF6B" w14:textId="6EF4B550" w:rsidR="00EF1BEF" w:rsidRPr="00EF1BEF" w:rsidRDefault="00EF1BEF" w:rsidP="00EF1BEF">
      <w:pPr>
        <w:rPr>
          <w:lang w:val="en-PK"/>
        </w:rPr>
      </w:pPr>
      <w:r w:rsidRPr="00EF1BEF">
        <w:rPr>
          <w:lang w:val="en-PK"/>
        </w:rPr>
        <w:t xml:space="preserve">• Converts customer termination reporting into a </w:t>
      </w:r>
      <w:r w:rsidRPr="00EF1BEF">
        <w:rPr>
          <w:b/>
          <w:bCs/>
          <w:lang w:val="en-PK"/>
        </w:rPr>
        <w:t>predictive and decision-oriented framework</w:t>
      </w:r>
      <w:r w:rsidR="0012154A">
        <w:rPr>
          <w:lang w:val="en-PK"/>
        </w:rPr>
        <w:t xml:space="preserve"> for Consumer and Business Accounts.</w:t>
      </w:r>
      <w:r w:rsidRPr="00EF1BEF">
        <w:rPr>
          <w:lang w:val="en-PK"/>
        </w:rPr>
        <w:br/>
        <w:t xml:space="preserve">• Helps Product &amp; Business teams evaluate the impact of </w:t>
      </w:r>
      <w:r w:rsidRPr="00EF1BEF">
        <w:rPr>
          <w:b/>
          <w:bCs/>
          <w:lang w:val="en-PK"/>
        </w:rPr>
        <w:t>pricing, new product launches, or UX/app changes</w:t>
      </w:r>
      <w:r w:rsidRPr="00EF1BEF">
        <w:rPr>
          <w:lang w:val="en-PK"/>
        </w:rPr>
        <w:t xml:space="preserve"> before they go live.</w:t>
      </w:r>
      <w:r w:rsidRPr="00EF1BEF">
        <w:rPr>
          <w:lang w:val="en-PK"/>
        </w:rPr>
        <w:br/>
        <w:t xml:space="preserve">• Creates a </w:t>
      </w:r>
      <w:r w:rsidRPr="00EF1BEF">
        <w:rPr>
          <w:b/>
          <w:bCs/>
          <w:lang w:val="en-PK"/>
        </w:rPr>
        <w:t>data-driven link</w:t>
      </w:r>
      <w:r w:rsidRPr="00EF1BEF">
        <w:rPr>
          <w:lang w:val="en-PK"/>
        </w:rPr>
        <w:t xml:space="preserve"> between new roadmap features and customer lifecycle outcomes.</w:t>
      </w:r>
      <w:r w:rsidRPr="00EF1BEF">
        <w:rPr>
          <w:lang w:val="en-PK"/>
        </w:rPr>
        <w:br/>
        <w:t xml:space="preserve">• Enables ACE Union to simulate </w:t>
      </w:r>
      <w:r w:rsidRPr="00EF1BEF">
        <w:rPr>
          <w:b/>
          <w:bCs/>
          <w:lang w:val="en-PK"/>
        </w:rPr>
        <w:t>future routing decisions</w:t>
      </w:r>
      <w:r w:rsidRPr="00EF1BEF">
        <w:rPr>
          <w:lang w:val="en-PK"/>
        </w:rPr>
        <w:t>, such as:</w:t>
      </w:r>
    </w:p>
    <w:p w14:paraId="6B19555E" w14:textId="77777777" w:rsidR="00EF1BEF" w:rsidRPr="00EF1BEF" w:rsidRDefault="00EF1BEF" w:rsidP="00EF1BEF">
      <w:pPr>
        <w:numPr>
          <w:ilvl w:val="0"/>
          <w:numId w:val="52"/>
        </w:numPr>
        <w:rPr>
          <w:lang w:val="en-PK"/>
        </w:rPr>
      </w:pPr>
      <w:r w:rsidRPr="00EF1BEF">
        <w:rPr>
          <w:lang w:val="en-PK"/>
        </w:rPr>
        <w:t xml:space="preserve">"If </w:t>
      </w:r>
      <w:r w:rsidRPr="00EF1BEF">
        <w:rPr>
          <w:b/>
          <w:bCs/>
          <w:lang w:val="en-PK"/>
        </w:rPr>
        <w:t>BACS Out</w:t>
      </w:r>
      <w:r w:rsidRPr="00EF1BEF">
        <w:rPr>
          <w:lang w:val="en-PK"/>
        </w:rPr>
        <w:t xml:space="preserve"> goes live, how do </w:t>
      </w:r>
      <w:r w:rsidRPr="00EF1BEF">
        <w:rPr>
          <w:b/>
          <w:bCs/>
          <w:lang w:val="en-PK"/>
        </w:rPr>
        <w:t>retention rates shift</w:t>
      </w:r>
      <w:r w:rsidRPr="00EF1BEF">
        <w:rPr>
          <w:lang w:val="en-PK"/>
        </w:rPr>
        <w:t>?"</w:t>
      </w:r>
    </w:p>
    <w:p w14:paraId="45ECEDC3" w14:textId="77777777" w:rsidR="00EF1BEF" w:rsidRPr="00EF1BEF" w:rsidRDefault="00EF1BEF" w:rsidP="00EF1BEF">
      <w:pPr>
        <w:numPr>
          <w:ilvl w:val="0"/>
          <w:numId w:val="52"/>
        </w:numPr>
        <w:rPr>
          <w:lang w:val="en-PK"/>
        </w:rPr>
      </w:pPr>
      <w:r w:rsidRPr="00EF1BEF">
        <w:rPr>
          <w:lang w:val="en-PK"/>
        </w:rPr>
        <w:t xml:space="preserve">"If </w:t>
      </w:r>
      <w:r w:rsidRPr="00EF1BEF">
        <w:rPr>
          <w:b/>
          <w:bCs/>
          <w:lang w:val="en-PK"/>
        </w:rPr>
        <w:t>Tap to Pay</w:t>
      </w:r>
      <w:r w:rsidRPr="00EF1BEF">
        <w:rPr>
          <w:lang w:val="en-PK"/>
        </w:rPr>
        <w:t xml:space="preserve"> is rolled out, how does </w:t>
      </w:r>
      <w:r w:rsidRPr="00EF1BEF">
        <w:rPr>
          <w:b/>
          <w:bCs/>
          <w:lang w:val="en-PK"/>
        </w:rPr>
        <w:t>business stickiness change</w:t>
      </w:r>
      <w:r w:rsidRPr="00EF1BEF">
        <w:rPr>
          <w:lang w:val="en-PK"/>
        </w:rPr>
        <w:t>?"</w:t>
      </w:r>
    </w:p>
    <w:p w14:paraId="2D6A19FF" w14:textId="6D8B1A77" w:rsidR="00EF1BEF" w:rsidRPr="00EF1BEF" w:rsidRDefault="00EF1BEF" w:rsidP="00EF1BEF">
      <w:pPr>
        <w:numPr>
          <w:ilvl w:val="0"/>
          <w:numId w:val="52"/>
        </w:numPr>
        <w:rPr>
          <w:lang w:val="en-PK"/>
        </w:rPr>
      </w:pPr>
      <w:r w:rsidRPr="00EF1BEF">
        <w:rPr>
          <w:lang w:val="en-PK"/>
        </w:rPr>
        <w:t>"</w:t>
      </w:r>
      <w:r w:rsidR="006D5326" w:rsidRPr="006D5326">
        <w:rPr>
          <w:b/>
          <w:bCs/>
          <w:lang w:val="en-PK"/>
        </w:rPr>
        <w:t>Just for an example:</w:t>
      </w:r>
      <w:r w:rsidR="006D5326">
        <w:rPr>
          <w:lang w:val="en-PK"/>
        </w:rPr>
        <w:t xml:space="preserve"> </w:t>
      </w:r>
      <w:r w:rsidRPr="00EF1BEF">
        <w:rPr>
          <w:lang w:val="en-PK"/>
        </w:rPr>
        <w:t>If M</w:t>
      </w:r>
      <w:r w:rsidR="006D5326">
        <w:rPr>
          <w:lang w:val="en-PK"/>
        </w:rPr>
        <w:t>erchant Discount Rate</w:t>
      </w:r>
      <w:r w:rsidRPr="00EF1BEF">
        <w:rPr>
          <w:lang w:val="en-PK"/>
        </w:rPr>
        <w:t xml:space="preserve"> is reduced by 10 bps, what is the expected churn reduction?"</w:t>
      </w:r>
      <w:r w:rsidRPr="00EF1BEF">
        <w:rPr>
          <w:lang w:val="en-PK"/>
        </w:rPr>
        <w:br/>
        <w:t>• Provides confidence in decision-making around pricing models, feature prioritization, revenue strategy, and customer engagement.</w:t>
      </w:r>
    </w:p>
    <w:p w14:paraId="5A742267" w14:textId="64705663" w:rsidR="00EF1BEF" w:rsidRPr="00EF1BEF" w:rsidRDefault="00EF1BEF" w:rsidP="00EF1BEF">
      <w:pPr>
        <w:rPr>
          <w:sz w:val="28"/>
          <w:szCs w:val="28"/>
          <w:lang w:val="en-PK"/>
        </w:rPr>
      </w:pPr>
    </w:p>
    <w:p w14:paraId="3458B04C" w14:textId="5BA4F4F0" w:rsidR="00EF1BEF" w:rsidRPr="00EF1BEF" w:rsidRDefault="00EF1BEF" w:rsidP="00EF1BEF">
      <w:pPr>
        <w:rPr>
          <w:b/>
          <w:bCs/>
          <w:sz w:val="28"/>
          <w:szCs w:val="28"/>
          <w:lang w:val="en-PK"/>
        </w:rPr>
      </w:pPr>
      <w:r w:rsidRPr="00EF1BEF">
        <w:rPr>
          <w:b/>
          <w:bCs/>
          <w:sz w:val="28"/>
          <w:szCs w:val="28"/>
          <w:lang w:val="en-PK"/>
        </w:rPr>
        <w:t xml:space="preserve">11. Customer Journey &amp; Behavioural Analytics (Business Accounts Only — </w:t>
      </w:r>
      <w:r w:rsidR="006D5326">
        <w:rPr>
          <w:b/>
          <w:bCs/>
          <w:sz w:val="28"/>
          <w:szCs w:val="28"/>
          <w:lang w:val="en-PK"/>
        </w:rPr>
        <w:t xml:space="preserve">Updated </w:t>
      </w:r>
      <w:r w:rsidRPr="00EF1BEF">
        <w:rPr>
          <w:b/>
          <w:bCs/>
          <w:sz w:val="28"/>
          <w:szCs w:val="28"/>
          <w:lang w:val="en-PK"/>
        </w:rPr>
        <w:t>Roadmap Aligned)</w:t>
      </w:r>
    </w:p>
    <w:p w14:paraId="49701625" w14:textId="1796CCB5" w:rsidR="00EF1BEF" w:rsidRPr="00EF1BEF" w:rsidRDefault="00EF1BEF" w:rsidP="00EF1BEF">
      <w:pPr>
        <w:rPr>
          <w:lang w:val="en-PK"/>
        </w:rPr>
      </w:pPr>
      <w:r w:rsidRPr="00EF1BEF">
        <w:rPr>
          <w:lang w:val="en-PK"/>
        </w:rPr>
        <w:t xml:space="preserve">This module provides full visibility into the </w:t>
      </w:r>
      <w:r w:rsidRPr="00EF1BEF">
        <w:rPr>
          <w:b/>
          <w:bCs/>
          <w:lang w:val="en-PK"/>
        </w:rPr>
        <w:t>end-to-end Business Account lifecycle</w:t>
      </w:r>
      <w:r w:rsidRPr="00EF1BEF">
        <w:rPr>
          <w:lang w:val="en-PK"/>
        </w:rPr>
        <w:t>, from acquisition to</w:t>
      </w:r>
      <w:r w:rsidRPr="00EF1BEF">
        <w:rPr>
          <w:b/>
          <w:bCs/>
          <w:lang w:val="en-PK"/>
        </w:rPr>
        <w:t xml:space="preserve"> usage</w:t>
      </w:r>
      <w:r w:rsidRPr="00EF1BEF">
        <w:rPr>
          <w:lang w:val="en-PK"/>
        </w:rPr>
        <w:t xml:space="preserve">, </w:t>
      </w:r>
      <w:r w:rsidRPr="00EF1BEF">
        <w:rPr>
          <w:b/>
          <w:bCs/>
          <w:lang w:val="en-PK"/>
        </w:rPr>
        <w:t>feature adoption</w:t>
      </w:r>
      <w:r w:rsidRPr="00EF1BEF">
        <w:rPr>
          <w:lang w:val="en-PK"/>
        </w:rPr>
        <w:t xml:space="preserve">, </w:t>
      </w:r>
      <w:r w:rsidRPr="00EF1BEF">
        <w:rPr>
          <w:b/>
          <w:bCs/>
          <w:lang w:val="en-PK"/>
        </w:rPr>
        <w:t>payment behaviours</w:t>
      </w:r>
      <w:r w:rsidRPr="00EF1BEF">
        <w:rPr>
          <w:lang w:val="en-PK"/>
        </w:rPr>
        <w:t xml:space="preserve">, and </w:t>
      </w:r>
      <w:r w:rsidRPr="00EF1BEF">
        <w:rPr>
          <w:b/>
          <w:bCs/>
          <w:lang w:val="en-PK"/>
        </w:rPr>
        <w:t>retention</w:t>
      </w:r>
      <w:r w:rsidRPr="00EF1BEF">
        <w:rPr>
          <w:lang w:val="en-PK"/>
        </w:rPr>
        <w:t>.</w:t>
      </w:r>
      <w:r w:rsidR="006D5326">
        <w:rPr>
          <w:lang w:val="en-PK"/>
        </w:rPr>
        <w:br/>
      </w:r>
      <w:r w:rsidRPr="00EF1BEF">
        <w:rPr>
          <w:lang w:val="en-PK"/>
        </w:rPr>
        <w:br/>
        <w:t xml:space="preserve">It is the core </w:t>
      </w:r>
      <w:r w:rsidR="006D5326">
        <w:rPr>
          <w:b/>
          <w:bCs/>
          <w:lang w:val="en-PK"/>
        </w:rPr>
        <w:t>A</w:t>
      </w:r>
      <w:r w:rsidRPr="00EF1BEF">
        <w:rPr>
          <w:b/>
          <w:bCs/>
          <w:lang w:val="en-PK"/>
        </w:rPr>
        <w:t>nalytical engine</w:t>
      </w:r>
      <w:r w:rsidRPr="00EF1BEF">
        <w:rPr>
          <w:lang w:val="en-PK"/>
        </w:rPr>
        <w:t xml:space="preserve"> to evaluate:</w:t>
      </w:r>
      <w:r w:rsidR="006D5326">
        <w:rPr>
          <w:lang w:val="en-PK"/>
        </w:rPr>
        <w:br/>
      </w:r>
      <w:r w:rsidRPr="00EF1BEF">
        <w:rPr>
          <w:lang w:val="en-PK"/>
        </w:rPr>
        <w:br/>
        <w:t>• impact of roadmap features</w:t>
      </w:r>
      <w:r w:rsidRPr="00EF1BEF">
        <w:rPr>
          <w:lang w:val="en-PK"/>
        </w:rPr>
        <w:br/>
        <w:t xml:space="preserve">• customer response to </w:t>
      </w:r>
      <w:r w:rsidRPr="00EF1BEF">
        <w:rPr>
          <w:b/>
          <w:bCs/>
          <w:lang w:val="en-PK"/>
        </w:rPr>
        <w:t>pricing</w:t>
      </w:r>
      <w:r w:rsidR="00355EAC" w:rsidRPr="00355EAC">
        <w:rPr>
          <w:b/>
          <w:bCs/>
          <w:lang w:val="en-PK"/>
        </w:rPr>
        <w:t>/Tiering</w:t>
      </w:r>
      <w:r w:rsidRPr="00EF1BEF">
        <w:rPr>
          <w:lang w:val="en-PK"/>
        </w:rPr>
        <w:br/>
        <w:t>• feature-level adoption &amp; engagement</w:t>
      </w:r>
      <w:r w:rsidRPr="00EF1BEF">
        <w:rPr>
          <w:lang w:val="en-PK"/>
        </w:rPr>
        <w:br/>
      </w:r>
      <w:r w:rsidRPr="00EF1BEF">
        <w:rPr>
          <w:lang w:val="en-PK"/>
        </w:rPr>
        <w:lastRenderedPageBreak/>
        <w:t>• operational pain points</w:t>
      </w:r>
      <w:r w:rsidRPr="00EF1BEF">
        <w:rPr>
          <w:lang w:val="en-PK"/>
        </w:rPr>
        <w:br/>
        <w:t xml:space="preserve">• </w:t>
      </w:r>
      <w:r w:rsidRPr="00EF1BEF">
        <w:rPr>
          <w:b/>
          <w:bCs/>
          <w:lang w:val="en-PK"/>
        </w:rPr>
        <w:t>business value creation per customer</w:t>
      </w:r>
      <w:r w:rsidR="00914FB6" w:rsidRPr="00914FB6">
        <w:rPr>
          <w:lang w:val="en-PK"/>
        </w:rPr>
        <w:t xml:space="preserve"> parallel with a </w:t>
      </w:r>
      <w:r w:rsidR="00914FB6">
        <w:rPr>
          <w:b/>
          <w:bCs/>
          <w:lang w:val="en-PK"/>
        </w:rPr>
        <w:t xml:space="preserve">cost </w:t>
      </w:r>
      <w:r w:rsidR="00914FB6" w:rsidRPr="00914FB6">
        <w:rPr>
          <w:lang w:val="en-PK"/>
        </w:rPr>
        <w:t>per Customer</w:t>
      </w:r>
    </w:p>
    <w:p w14:paraId="6C0E6EAB" w14:textId="1557CD6C" w:rsidR="00EF1BEF" w:rsidRPr="00EF1BEF" w:rsidRDefault="00EF1BEF" w:rsidP="00EF1BEF">
      <w:pPr>
        <w:rPr>
          <w:lang w:val="en-PK"/>
        </w:rPr>
      </w:pPr>
    </w:p>
    <w:p w14:paraId="00B87F2D" w14:textId="77777777" w:rsidR="00EF1BEF" w:rsidRPr="00EF1BEF" w:rsidRDefault="00EF1BEF" w:rsidP="00EF1BEF">
      <w:pPr>
        <w:rPr>
          <w:b/>
          <w:bCs/>
          <w:sz w:val="32"/>
          <w:szCs w:val="32"/>
          <w:lang w:val="en-PK"/>
        </w:rPr>
      </w:pPr>
      <w:r w:rsidRPr="00EF1BEF">
        <w:rPr>
          <w:b/>
          <w:bCs/>
          <w:sz w:val="32"/>
          <w:szCs w:val="32"/>
          <w:lang w:val="en-PK"/>
        </w:rPr>
        <w:t>11.1 Business Acquisition &amp; Onboarding (Updated to roadmap)</w:t>
      </w:r>
    </w:p>
    <w:p w14:paraId="40F387F0" w14:textId="77777777" w:rsidR="00EF1BEF" w:rsidRPr="00EF1BEF" w:rsidRDefault="00EF1BEF" w:rsidP="00EF1BEF">
      <w:pPr>
        <w:rPr>
          <w:lang w:val="en-PK"/>
        </w:rPr>
      </w:pPr>
      <w:r w:rsidRPr="00EF1BEF">
        <w:rPr>
          <w:lang w:val="en-PK"/>
        </w:rPr>
        <w:t>The dashboard will track the complete acquisition funnel for Business Accounts:</w:t>
      </w:r>
    </w:p>
    <w:p w14:paraId="59B2CA91" w14:textId="77777777" w:rsidR="00EF1BEF" w:rsidRPr="00EF1BEF" w:rsidRDefault="00EF1BEF" w:rsidP="00EF1BEF">
      <w:pPr>
        <w:rPr>
          <w:b/>
          <w:bCs/>
          <w:lang w:val="en-PK"/>
        </w:rPr>
      </w:pPr>
      <w:r w:rsidRPr="00EF1BEF">
        <w:rPr>
          <w:b/>
          <w:bCs/>
          <w:lang w:val="en-PK"/>
        </w:rPr>
        <w:t>Acquisition Channels</w:t>
      </w:r>
    </w:p>
    <w:p w14:paraId="3B1213D0" w14:textId="77777777" w:rsidR="00EF1BEF" w:rsidRPr="00EF1BEF" w:rsidRDefault="00EF1BEF" w:rsidP="00EF1BEF">
      <w:pPr>
        <w:rPr>
          <w:lang w:val="en-PK"/>
        </w:rPr>
      </w:pPr>
      <w:r w:rsidRPr="00EF1BEF">
        <w:rPr>
          <w:lang w:val="en-PK"/>
        </w:rPr>
        <w:t>• Marketing Campaigns</w:t>
      </w:r>
      <w:r w:rsidRPr="00EF1BEF">
        <w:rPr>
          <w:lang w:val="en-PK"/>
        </w:rPr>
        <w:br/>
        <w:t>• Referrals</w:t>
      </w:r>
      <w:r w:rsidRPr="00EF1BEF">
        <w:rPr>
          <w:lang w:val="en-PK"/>
        </w:rPr>
        <w:br/>
        <w:t>• Organic/App Store</w:t>
      </w:r>
      <w:r w:rsidRPr="00EF1BEF">
        <w:rPr>
          <w:lang w:val="en-PK"/>
        </w:rPr>
        <w:br/>
        <w:t>• Website traffic → app downloads</w:t>
      </w:r>
    </w:p>
    <w:p w14:paraId="3F8EE50F" w14:textId="77777777" w:rsidR="00EF1BEF" w:rsidRPr="00EF1BEF" w:rsidRDefault="00EF1BEF" w:rsidP="00EF1BEF">
      <w:pPr>
        <w:rPr>
          <w:b/>
          <w:bCs/>
          <w:lang w:val="en-PK"/>
        </w:rPr>
      </w:pPr>
      <w:r w:rsidRPr="00EF1BEF">
        <w:rPr>
          <w:b/>
          <w:bCs/>
          <w:lang w:val="en-PK"/>
        </w:rPr>
        <w:t>Account Type Selection</w:t>
      </w:r>
    </w:p>
    <w:p w14:paraId="67F649C3" w14:textId="77777777" w:rsidR="00EF1BEF" w:rsidRPr="00EF1BEF" w:rsidRDefault="00EF1BEF" w:rsidP="00EF1BEF">
      <w:pPr>
        <w:rPr>
          <w:lang w:val="en-PK"/>
        </w:rPr>
      </w:pPr>
      <w:r w:rsidRPr="00EF1BEF">
        <w:rPr>
          <w:lang w:val="en-PK"/>
        </w:rPr>
        <w:t xml:space="preserve">• Primary business product selected (only </w:t>
      </w:r>
      <w:r w:rsidRPr="00EF1BEF">
        <w:rPr>
          <w:b/>
          <w:bCs/>
          <w:lang w:val="en-PK"/>
        </w:rPr>
        <w:t>Business Account</w:t>
      </w:r>
      <w:r w:rsidRPr="00EF1BEF">
        <w:rPr>
          <w:lang w:val="en-PK"/>
        </w:rPr>
        <w:t xml:space="preserve"> is available)</w:t>
      </w:r>
      <w:r w:rsidRPr="00EF1BEF">
        <w:rPr>
          <w:lang w:val="en-PK"/>
        </w:rPr>
        <w:br/>
        <w:t>• Company structure (single director / multi-director)</w:t>
      </w:r>
      <w:r w:rsidRPr="00EF1BEF">
        <w:rPr>
          <w:lang w:val="en-PK"/>
        </w:rPr>
        <w:br/>
        <w:t>• Business category (industry/sector segmentation)</w:t>
      </w:r>
    </w:p>
    <w:p w14:paraId="6E78AB75" w14:textId="77777777" w:rsidR="00EF1BEF" w:rsidRPr="00EF1BEF" w:rsidRDefault="00EF1BEF" w:rsidP="00EF1BEF">
      <w:pPr>
        <w:rPr>
          <w:b/>
          <w:bCs/>
          <w:lang w:val="en-PK"/>
        </w:rPr>
      </w:pPr>
      <w:r w:rsidRPr="00EF1BEF">
        <w:rPr>
          <w:b/>
          <w:bCs/>
          <w:lang w:val="en-PK"/>
        </w:rPr>
        <w:t>Onboarding Drop-Off Analytics</w:t>
      </w:r>
    </w:p>
    <w:p w14:paraId="26569DBE" w14:textId="5C4D63D7" w:rsidR="00EF1BEF" w:rsidRPr="00EF1BEF" w:rsidRDefault="00EF1BEF" w:rsidP="00EF1BEF">
      <w:pPr>
        <w:rPr>
          <w:lang w:val="en-PK"/>
        </w:rPr>
      </w:pPr>
      <w:r w:rsidRPr="00EF1BEF">
        <w:rPr>
          <w:lang w:val="en-PK"/>
        </w:rPr>
        <w:t>• KYB drop-off (failure to submit details, abandoned steps, etc.)</w:t>
      </w:r>
      <w:r w:rsidRPr="00EF1BEF">
        <w:rPr>
          <w:lang w:val="en-PK"/>
        </w:rPr>
        <w:br/>
        <w:t xml:space="preserve">• </w:t>
      </w:r>
      <w:r w:rsidRPr="00EF1BEF">
        <w:rPr>
          <w:lang w:val="en-PK"/>
        </w:rPr>
        <w:t>multi-director</w:t>
      </w:r>
      <w:r w:rsidRPr="00EF1BEF">
        <w:rPr>
          <w:lang w:val="en-PK"/>
        </w:rPr>
        <w:t xml:space="preserve"> restriction drop-off</w:t>
      </w:r>
      <w:r w:rsidRPr="00EF1BEF">
        <w:rPr>
          <w:lang w:val="en-PK"/>
        </w:rPr>
        <w:br/>
        <w:t>• Verification failures vs verification passes</w:t>
      </w:r>
      <w:r w:rsidRPr="00EF1BEF">
        <w:rPr>
          <w:lang w:val="en-PK"/>
        </w:rPr>
        <w:br/>
        <w:t>• Time taken to complete onboarding</w:t>
      </w:r>
    </w:p>
    <w:p w14:paraId="63EE4DC6" w14:textId="77777777" w:rsidR="00EF1BEF" w:rsidRPr="00EF1BEF" w:rsidRDefault="00EF1BEF" w:rsidP="00EF1BEF">
      <w:pPr>
        <w:rPr>
          <w:b/>
          <w:bCs/>
          <w:lang w:val="en-PK"/>
        </w:rPr>
      </w:pPr>
      <w:r w:rsidRPr="00EF1BEF">
        <w:rPr>
          <w:b/>
          <w:bCs/>
          <w:lang w:val="en-PK"/>
        </w:rPr>
        <w:t>Demographic Segmentation</w:t>
      </w:r>
    </w:p>
    <w:p w14:paraId="482A9745" w14:textId="77777777" w:rsidR="00EF1BEF" w:rsidRPr="00EF1BEF" w:rsidRDefault="00EF1BEF" w:rsidP="00EF1BEF">
      <w:pPr>
        <w:rPr>
          <w:lang w:val="en-PK"/>
        </w:rPr>
      </w:pPr>
      <w:r w:rsidRPr="00EF1BEF">
        <w:rPr>
          <w:lang w:val="en-PK"/>
        </w:rPr>
        <w:t>• Business nationality (country of incorporation)</w:t>
      </w:r>
      <w:r w:rsidRPr="00EF1BEF">
        <w:rPr>
          <w:lang w:val="en-PK"/>
        </w:rPr>
        <w:br/>
        <w:t>• Director nationality distribution</w:t>
      </w:r>
      <w:r w:rsidRPr="00EF1BEF">
        <w:rPr>
          <w:lang w:val="en-PK"/>
        </w:rPr>
        <w:br/>
        <w:t>• Regional distribution (cities/UK regions for local businesses)</w:t>
      </w:r>
    </w:p>
    <w:p w14:paraId="24FA12F3" w14:textId="77777777" w:rsidR="00EF1BEF" w:rsidRPr="00EF1BEF" w:rsidRDefault="00EF1BEF" w:rsidP="00EF1BEF">
      <w:pPr>
        <w:rPr>
          <w:b/>
          <w:bCs/>
          <w:lang w:val="en-PK"/>
        </w:rPr>
      </w:pPr>
      <w:r w:rsidRPr="00EF1BEF">
        <w:rPr>
          <w:b/>
          <w:bCs/>
          <w:lang w:val="en-PK"/>
        </w:rPr>
        <w:t>KYB / KYC Performance</w:t>
      </w:r>
    </w:p>
    <w:p w14:paraId="28B5C8CC" w14:textId="77777777" w:rsidR="00EF1BEF" w:rsidRPr="00EF1BEF" w:rsidRDefault="00EF1BEF" w:rsidP="00EF1BEF">
      <w:pPr>
        <w:rPr>
          <w:lang w:val="en-PK"/>
        </w:rPr>
      </w:pPr>
      <w:r w:rsidRPr="00EF1BEF">
        <w:rPr>
          <w:lang w:val="en-PK"/>
        </w:rPr>
        <w:t>• Pass/fail ratios for each verification stage</w:t>
      </w:r>
      <w:r w:rsidRPr="00EF1BEF">
        <w:rPr>
          <w:lang w:val="en-PK"/>
        </w:rPr>
        <w:br/>
        <w:t>• Fraud-linked failure indicators</w:t>
      </w:r>
      <w:r w:rsidRPr="00EF1BEF">
        <w:rPr>
          <w:lang w:val="en-PK"/>
        </w:rPr>
        <w:br/>
        <w:t>• Correlation between failed verification and termination risk</w:t>
      </w:r>
    </w:p>
    <w:p w14:paraId="60E50FC0" w14:textId="5CA0CFD5" w:rsidR="00EF1BEF" w:rsidRPr="00EF1BEF" w:rsidRDefault="00EF1BEF" w:rsidP="00EF1BEF">
      <w:pPr>
        <w:rPr>
          <w:lang w:val="en-PK"/>
        </w:rPr>
      </w:pPr>
    </w:p>
    <w:p w14:paraId="4E9A2A31" w14:textId="330ABB90" w:rsidR="00EF1BEF" w:rsidRPr="00EF1BEF" w:rsidRDefault="00EF1BEF" w:rsidP="00EF1BEF">
      <w:pPr>
        <w:rPr>
          <w:b/>
          <w:bCs/>
          <w:sz w:val="28"/>
          <w:szCs w:val="28"/>
          <w:lang w:val="en-PK"/>
        </w:rPr>
      </w:pPr>
      <w:r w:rsidRPr="00EF1BEF">
        <w:rPr>
          <w:b/>
          <w:bCs/>
          <w:sz w:val="28"/>
          <w:szCs w:val="28"/>
          <w:lang w:val="en-PK"/>
        </w:rPr>
        <w:t xml:space="preserve">11.2 Business Account Insights </w:t>
      </w:r>
    </w:p>
    <w:p w14:paraId="0B5173CB" w14:textId="77777777" w:rsidR="00EF1BEF" w:rsidRPr="00EF1BEF" w:rsidRDefault="00EF1BEF" w:rsidP="00EF1BEF">
      <w:pPr>
        <w:rPr>
          <w:lang w:val="en-PK"/>
        </w:rPr>
      </w:pPr>
      <w:r w:rsidRPr="00EF1BEF">
        <w:rPr>
          <w:lang w:val="en-PK"/>
        </w:rPr>
        <w:t>Tracks the deeper characteristics and operational profile of each business:</w:t>
      </w:r>
    </w:p>
    <w:p w14:paraId="4ED3EBFE" w14:textId="77777777" w:rsidR="00EF1BEF" w:rsidRPr="00EF1BEF" w:rsidRDefault="00EF1BEF" w:rsidP="00EF1BEF">
      <w:pPr>
        <w:rPr>
          <w:b/>
          <w:bCs/>
          <w:lang w:val="en-PK"/>
        </w:rPr>
      </w:pPr>
      <w:r w:rsidRPr="00EF1BEF">
        <w:rPr>
          <w:b/>
          <w:bCs/>
          <w:lang w:val="en-PK"/>
        </w:rPr>
        <w:lastRenderedPageBreak/>
        <w:t>Declared Business Intent &amp; Purpose</w:t>
      </w:r>
    </w:p>
    <w:p w14:paraId="3311406C" w14:textId="77777777" w:rsidR="00EF1BEF" w:rsidRPr="00EF1BEF" w:rsidRDefault="00EF1BEF" w:rsidP="00EF1BEF">
      <w:pPr>
        <w:rPr>
          <w:lang w:val="en-PK"/>
        </w:rPr>
      </w:pPr>
      <w:r w:rsidRPr="00EF1BEF">
        <w:rPr>
          <w:lang w:val="en-PK"/>
        </w:rPr>
        <w:t>• Purpose of opening the account (e.g., payments, payroll, cross-border trade, acquiring, treasury usage).</w:t>
      </w:r>
      <w:r w:rsidRPr="00EF1BEF">
        <w:rPr>
          <w:lang w:val="en-PK"/>
        </w:rPr>
        <w:br/>
        <w:t>• Identifies segments for targeted feature priority.</w:t>
      </w:r>
    </w:p>
    <w:p w14:paraId="37E13E36" w14:textId="77777777" w:rsidR="00EF1BEF" w:rsidRPr="00EF1BEF" w:rsidRDefault="00EF1BEF" w:rsidP="00EF1BEF">
      <w:pPr>
        <w:rPr>
          <w:b/>
          <w:bCs/>
          <w:lang w:val="en-PK"/>
        </w:rPr>
      </w:pPr>
      <w:r w:rsidRPr="00EF1BEF">
        <w:rPr>
          <w:b/>
          <w:bCs/>
          <w:lang w:val="en-PK"/>
        </w:rPr>
        <w:t>Business Size &amp; Capacity Indicators</w:t>
      </w:r>
    </w:p>
    <w:p w14:paraId="571C6253" w14:textId="77777777" w:rsidR="00EF1BEF" w:rsidRPr="00EF1BEF" w:rsidRDefault="00EF1BEF" w:rsidP="00EF1BEF">
      <w:pPr>
        <w:rPr>
          <w:lang w:val="en-PK"/>
        </w:rPr>
      </w:pPr>
      <w:r w:rsidRPr="00EF1BEF">
        <w:rPr>
          <w:lang w:val="en-PK"/>
        </w:rPr>
        <w:t>• Average number of employees</w:t>
      </w:r>
      <w:r w:rsidRPr="00EF1BEF">
        <w:rPr>
          <w:lang w:val="en-PK"/>
        </w:rPr>
        <w:br/>
        <w:t>• Suitability for corporate card issuing or expense management tools</w:t>
      </w:r>
    </w:p>
    <w:p w14:paraId="76F4F9A5" w14:textId="77777777" w:rsidR="00EF1BEF" w:rsidRPr="00EF1BEF" w:rsidRDefault="00EF1BEF" w:rsidP="00EF1BEF">
      <w:pPr>
        <w:rPr>
          <w:b/>
          <w:bCs/>
          <w:lang w:val="en-PK"/>
        </w:rPr>
      </w:pPr>
      <w:r w:rsidRPr="00EF1BEF">
        <w:rPr>
          <w:b/>
          <w:bCs/>
          <w:lang w:val="en-PK"/>
        </w:rPr>
        <w:t>Balance Behaviours</w:t>
      </w:r>
    </w:p>
    <w:p w14:paraId="2F1A1392" w14:textId="77777777" w:rsidR="00EF1BEF" w:rsidRPr="00EF1BEF" w:rsidRDefault="00EF1BEF" w:rsidP="00EF1BEF">
      <w:pPr>
        <w:rPr>
          <w:lang w:val="en-PK"/>
        </w:rPr>
      </w:pPr>
      <w:r w:rsidRPr="00EF1BEF">
        <w:rPr>
          <w:lang w:val="en-PK"/>
        </w:rPr>
        <w:t xml:space="preserve">• Expected vs actual monthly balance </w:t>
      </w:r>
      <w:r w:rsidRPr="00EF1BEF">
        <w:rPr>
          <w:b/>
          <w:bCs/>
          <w:lang w:val="en-PK"/>
        </w:rPr>
        <w:t>(declared at onboarding vs real data)</w:t>
      </w:r>
      <w:r w:rsidRPr="00EF1BEF">
        <w:rPr>
          <w:lang w:val="en-PK"/>
        </w:rPr>
        <w:br/>
        <w:t>• Balance volatility patterns</w:t>
      </w:r>
      <w:r w:rsidRPr="00EF1BEF">
        <w:rPr>
          <w:lang w:val="en-PK"/>
        </w:rPr>
        <w:br/>
        <w:t xml:space="preserve">• Liquidity trend </w:t>
      </w:r>
      <w:r w:rsidRPr="00EF1BEF">
        <w:rPr>
          <w:b/>
          <w:bCs/>
          <w:lang w:val="en-PK"/>
        </w:rPr>
        <w:t>forecasting</w:t>
      </w:r>
      <w:r w:rsidRPr="00EF1BEF">
        <w:rPr>
          <w:lang w:val="en-PK"/>
        </w:rPr>
        <w:t xml:space="preserve"> using </w:t>
      </w:r>
      <w:r w:rsidRPr="00EF1BEF">
        <w:rPr>
          <w:b/>
          <w:bCs/>
          <w:lang w:val="en-PK"/>
        </w:rPr>
        <w:t>historical balance curves</w:t>
      </w:r>
    </w:p>
    <w:p w14:paraId="166D9FC8" w14:textId="77777777" w:rsidR="00EF1BEF" w:rsidRPr="00EF1BEF" w:rsidRDefault="00EF1BEF" w:rsidP="00EF1BEF">
      <w:pPr>
        <w:rPr>
          <w:b/>
          <w:bCs/>
          <w:lang w:val="en-PK"/>
        </w:rPr>
      </w:pPr>
      <w:r w:rsidRPr="00EF1BEF">
        <w:rPr>
          <w:b/>
          <w:bCs/>
          <w:lang w:val="en-PK"/>
        </w:rPr>
        <w:t>Payment Volume &amp; Activity Levels</w:t>
      </w:r>
    </w:p>
    <w:p w14:paraId="06978A09" w14:textId="77777777" w:rsidR="00EF1BEF" w:rsidRPr="00EF1BEF" w:rsidRDefault="00EF1BEF" w:rsidP="00EF1BEF">
      <w:pPr>
        <w:rPr>
          <w:lang w:val="en-PK"/>
        </w:rPr>
      </w:pPr>
      <w:r w:rsidRPr="00EF1BEF">
        <w:rPr>
          <w:lang w:val="en-PK"/>
        </w:rPr>
        <w:t xml:space="preserve">• Expected vs actual monthly payments </w:t>
      </w:r>
      <w:r w:rsidRPr="00EF1BEF">
        <w:rPr>
          <w:b/>
          <w:bCs/>
          <w:lang w:val="en-PK"/>
        </w:rPr>
        <w:t>(declared at onboarding vs real)</w:t>
      </w:r>
      <w:r w:rsidRPr="00EF1BEF">
        <w:rPr>
          <w:b/>
          <w:bCs/>
          <w:lang w:val="en-PK"/>
        </w:rPr>
        <w:br/>
      </w:r>
      <w:r w:rsidRPr="00EF1BEF">
        <w:rPr>
          <w:lang w:val="en-PK"/>
        </w:rPr>
        <w:t>• Flags underperforming vs high-value business segments</w:t>
      </w:r>
      <w:r w:rsidRPr="00EF1BEF">
        <w:rPr>
          <w:lang w:val="en-PK"/>
        </w:rPr>
        <w:br/>
        <w:t>• Helps assess revenue projections &amp; customer quality</w:t>
      </w:r>
    </w:p>
    <w:p w14:paraId="7E972E98" w14:textId="0625364D" w:rsidR="00EF1BEF" w:rsidRPr="00EF1BEF" w:rsidRDefault="00EF1BEF" w:rsidP="00EF1BEF">
      <w:pPr>
        <w:rPr>
          <w:lang w:val="en-PK"/>
        </w:rPr>
      </w:pPr>
    </w:p>
    <w:p w14:paraId="08E36752" w14:textId="1E0E17BB" w:rsidR="00EF1BEF" w:rsidRPr="00EF1BEF" w:rsidRDefault="00EF1BEF" w:rsidP="00EF1BEF">
      <w:pPr>
        <w:rPr>
          <w:b/>
          <w:bCs/>
          <w:lang w:val="en-PK"/>
        </w:rPr>
      </w:pPr>
      <w:r w:rsidRPr="00EF1BEF">
        <w:rPr>
          <w:b/>
          <w:bCs/>
          <w:lang w:val="en-PK"/>
        </w:rPr>
        <w:t xml:space="preserve">11.3 Transactions &amp; Business Payment </w:t>
      </w:r>
      <w:r w:rsidR="0037669C" w:rsidRPr="00EF1BEF">
        <w:rPr>
          <w:b/>
          <w:bCs/>
          <w:lang w:val="en-PK"/>
        </w:rPr>
        <w:t>Behaviours</w:t>
      </w:r>
      <w:r w:rsidRPr="00EF1BEF">
        <w:rPr>
          <w:b/>
          <w:bCs/>
          <w:lang w:val="en-PK"/>
        </w:rPr>
        <w:t xml:space="preserve"> </w:t>
      </w:r>
    </w:p>
    <w:p w14:paraId="16FF700F" w14:textId="77777777" w:rsidR="00EF1BEF" w:rsidRPr="00EF1BEF" w:rsidRDefault="00EF1BEF" w:rsidP="00EF1BEF">
      <w:pPr>
        <w:rPr>
          <w:lang w:val="en-PK"/>
        </w:rPr>
      </w:pPr>
      <w:r w:rsidRPr="00EF1BEF">
        <w:rPr>
          <w:lang w:val="en-PK"/>
        </w:rPr>
        <w:t>A core module that captures all business transaction behaviours across all ACE Union payment &amp; acquiring rails.</w:t>
      </w:r>
    </w:p>
    <w:p w14:paraId="607ABCEC" w14:textId="77777777" w:rsidR="00EF1BEF" w:rsidRPr="00EF1BEF" w:rsidRDefault="00EF1BEF" w:rsidP="00EF1BEF">
      <w:pPr>
        <w:rPr>
          <w:b/>
          <w:bCs/>
          <w:sz w:val="24"/>
          <w:szCs w:val="24"/>
          <w:lang w:val="en-PK"/>
        </w:rPr>
      </w:pPr>
      <w:r w:rsidRPr="00EF1BEF">
        <w:rPr>
          <w:b/>
          <w:bCs/>
          <w:sz w:val="24"/>
          <w:szCs w:val="24"/>
          <w:lang w:val="en-PK"/>
        </w:rPr>
        <w:t>Funding Methods</w:t>
      </w:r>
    </w:p>
    <w:p w14:paraId="5FAEA2E4" w14:textId="77777777" w:rsidR="00EF1BEF" w:rsidRPr="00EF1BEF" w:rsidRDefault="00EF1BEF" w:rsidP="00EF1BEF">
      <w:pPr>
        <w:rPr>
          <w:lang w:val="en-PK"/>
        </w:rPr>
      </w:pPr>
      <w:r w:rsidRPr="00EF1BEF">
        <w:rPr>
          <w:lang w:val="en-PK"/>
        </w:rPr>
        <w:t>• Bank Transfers (FPS)</w:t>
      </w:r>
      <w:r w:rsidRPr="00EF1BEF">
        <w:rPr>
          <w:lang w:val="en-PK"/>
        </w:rPr>
        <w:br/>
        <w:t>• Card top-ups</w:t>
      </w:r>
      <w:r w:rsidRPr="00EF1BEF">
        <w:rPr>
          <w:lang w:val="en-PK"/>
        </w:rPr>
        <w:br/>
        <w:t>• Google Pay &amp; Apple Pay</w:t>
      </w:r>
      <w:r w:rsidRPr="00EF1BEF">
        <w:rPr>
          <w:lang w:val="en-PK"/>
        </w:rPr>
        <w:br/>
        <w:t>• Open Banking (PIS) funding</w:t>
      </w:r>
    </w:p>
    <w:p w14:paraId="49ABFA04" w14:textId="77777777" w:rsidR="00EF1BEF" w:rsidRPr="00EF1BEF" w:rsidRDefault="00EF1BEF" w:rsidP="00EF1BEF">
      <w:pPr>
        <w:rPr>
          <w:b/>
          <w:bCs/>
          <w:sz w:val="24"/>
          <w:szCs w:val="24"/>
          <w:lang w:val="en-PK"/>
        </w:rPr>
      </w:pPr>
      <w:r w:rsidRPr="00EF1BEF">
        <w:rPr>
          <w:b/>
          <w:bCs/>
          <w:sz w:val="24"/>
          <w:szCs w:val="24"/>
          <w:lang w:val="en-PK"/>
        </w:rPr>
        <w:t>Transaction Method Adoption</w:t>
      </w:r>
    </w:p>
    <w:p w14:paraId="19123ED7" w14:textId="77777777" w:rsidR="00650E6C" w:rsidRDefault="00EF1BEF" w:rsidP="00EF1BEF">
      <w:pPr>
        <w:rPr>
          <w:lang w:val="en-PK"/>
        </w:rPr>
      </w:pPr>
      <w:r w:rsidRPr="00EF1BEF">
        <w:rPr>
          <w:lang w:val="en-PK"/>
        </w:rPr>
        <w:t>Track which features businesses use the most:</w:t>
      </w:r>
      <w:r w:rsidRPr="00EF1BEF">
        <w:rPr>
          <w:lang w:val="en-PK"/>
        </w:rPr>
        <w:br/>
        <w:t>• FPS In/Out</w:t>
      </w:r>
      <w:r w:rsidRPr="00EF1BEF">
        <w:rPr>
          <w:lang w:val="en-PK"/>
        </w:rPr>
        <w:br/>
        <w:t>• BACS In/Out</w:t>
      </w:r>
      <w:r w:rsidRPr="00EF1BEF">
        <w:rPr>
          <w:lang w:val="en-PK"/>
        </w:rPr>
        <w:br/>
        <w:t>• Direct Debit</w:t>
      </w:r>
      <w:r w:rsidR="0037669C">
        <w:rPr>
          <w:lang w:val="en-PK"/>
        </w:rPr>
        <w:t>/Direct Debit Cancellation</w:t>
      </w:r>
      <w:r w:rsidRPr="00EF1BEF">
        <w:rPr>
          <w:lang w:val="en-PK"/>
        </w:rPr>
        <w:br/>
        <w:t>• Scheduled Payments / Standing Orders</w:t>
      </w:r>
      <w:r w:rsidRPr="00EF1BEF">
        <w:rPr>
          <w:lang w:val="en-PK"/>
        </w:rPr>
        <w:br/>
        <w:t>• Cross-Border / FX Transfers</w:t>
      </w:r>
      <w:r w:rsidRPr="00EF1BEF">
        <w:rPr>
          <w:lang w:val="en-PK"/>
        </w:rPr>
        <w:br/>
        <w:t>• Card Payments (Physical/Virtual corporate cards)</w:t>
      </w:r>
    </w:p>
    <w:p w14:paraId="65A34896" w14:textId="2B755F06" w:rsidR="00EF1BEF" w:rsidRPr="00EF1BEF" w:rsidRDefault="00EF1BEF" w:rsidP="00EF1BEF">
      <w:pPr>
        <w:rPr>
          <w:b/>
          <w:bCs/>
          <w:sz w:val="24"/>
          <w:szCs w:val="24"/>
          <w:lang w:val="en-PK"/>
        </w:rPr>
      </w:pPr>
      <w:r w:rsidRPr="00EF1BEF">
        <w:rPr>
          <w:lang w:val="en-PK"/>
        </w:rPr>
        <w:lastRenderedPageBreak/>
        <w:br/>
      </w:r>
      <w:r w:rsidR="00227149">
        <w:rPr>
          <w:b/>
          <w:bCs/>
          <w:sz w:val="24"/>
          <w:szCs w:val="24"/>
          <w:lang w:val="en-PK"/>
        </w:rPr>
        <w:t xml:space="preserve">For </w:t>
      </w:r>
      <w:r w:rsidRPr="00EF1BEF">
        <w:rPr>
          <w:b/>
          <w:bCs/>
          <w:sz w:val="24"/>
          <w:szCs w:val="24"/>
          <w:lang w:val="en-PK"/>
        </w:rPr>
        <w:t>Acquiring</w:t>
      </w:r>
      <w:r w:rsidR="00227149">
        <w:rPr>
          <w:b/>
          <w:bCs/>
          <w:sz w:val="24"/>
          <w:szCs w:val="24"/>
          <w:lang w:val="en-PK"/>
        </w:rPr>
        <w:t xml:space="preserve"> top Businesses Prefer which method and each method Adoption/Retention ratio M</w:t>
      </w:r>
      <w:r w:rsidR="00FA3AC2">
        <w:rPr>
          <w:b/>
          <w:bCs/>
          <w:sz w:val="24"/>
          <w:szCs w:val="24"/>
          <w:lang w:val="en-PK"/>
        </w:rPr>
        <w:t xml:space="preserve">onth on </w:t>
      </w:r>
      <w:r w:rsidR="00227149">
        <w:rPr>
          <w:b/>
          <w:bCs/>
          <w:sz w:val="24"/>
          <w:szCs w:val="24"/>
          <w:lang w:val="en-PK"/>
        </w:rPr>
        <w:t>M</w:t>
      </w:r>
      <w:r w:rsidR="00FA3AC2">
        <w:rPr>
          <w:b/>
          <w:bCs/>
          <w:sz w:val="24"/>
          <w:szCs w:val="24"/>
          <w:lang w:val="en-PK"/>
        </w:rPr>
        <w:t>onth</w:t>
      </w:r>
      <w:r w:rsidRPr="00EF1BEF">
        <w:rPr>
          <w:b/>
          <w:bCs/>
          <w:sz w:val="24"/>
          <w:szCs w:val="24"/>
          <w:lang w:val="en-PK"/>
        </w:rPr>
        <w:t>:</w:t>
      </w:r>
    </w:p>
    <w:p w14:paraId="44249A3A" w14:textId="77777777" w:rsidR="00EF1BEF" w:rsidRPr="00EF1BEF" w:rsidRDefault="00EF1BEF" w:rsidP="00EF1BEF">
      <w:pPr>
        <w:numPr>
          <w:ilvl w:val="0"/>
          <w:numId w:val="53"/>
        </w:numPr>
        <w:rPr>
          <w:lang w:val="en-PK"/>
        </w:rPr>
      </w:pPr>
      <w:r w:rsidRPr="00EF1BEF">
        <w:rPr>
          <w:lang w:val="en-PK"/>
        </w:rPr>
        <w:t>Tap to Pay</w:t>
      </w:r>
    </w:p>
    <w:p w14:paraId="4B3D86F3" w14:textId="77777777" w:rsidR="00EF1BEF" w:rsidRPr="00EF1BEF" w:rsidRDefault="00EF1BEF" w:rsidP="00EF1BEF">
      <w:pPr>
        <w:numPr>
          <w:ilvl w:val="0"/>
          <w:numId w:val="53"/>
        </w:numPr>
        <w:rPr>
          <w:lang w:val="en-PK"/>
        </w:rPr>
      </w:pPr>
      <w:r w:rsidRPr="00EF1BEF">
        <w:rPr>
          <w:lang w:val="en-PK"/>
        </w:rPr>
        <w:t>Dynamic QR</w:t>
      </w:r>
    </w:p>
    <w:p w14:paraId="126EF6FD" w14:textId="77777777" w:rsidR="00EF1BEF" w:rsidRPr="00EF1BEF" w:rsidRDefault="00EF1BEF" w:rsidP="00EF1BEF">
      <w:pPr>
        <w:numPr>
          <w:ilvl w:val="0"/>
          <w:numId w:val="53"/>
        </w:numPr>
        <w:rPr>
          <w:lang w:val="en-PK"/>
        </w:rPr>
      </w:pPr>
      <w:r w:rsidRPr="00EF1BEF">
        <w:rPr>
          <w:lang w:val="en-PK"/>
        </w:rPr>
        <w:t>Payment Links</w:t>
      </w:r>
    </w:p>
    <w:p w14:paraId="4606122A" w14:textId="77777777" w:rsidR="00EF1BEF" w:rsidRPr="00EF1BEF" w:rsidRDefault="00EF1BEF" w:rsidP="00EF1BEF">
      <w:pPr>
        <w:numPr>
          <w:ilvl w:val="0"/>
          <w:numId w:val="53"/>
        </w:numPr>
        <w:rPr>
          <w:lang w:val="en-PK"/>
        </w:rPr>
      </w:pPr>
      <w:r w:rsidRPr="00EF1BEF">
        <w:rPr>
          <w:lang w:val="en-PK"/>
        </w:rPr>
        <w:t>POS/Merchant terminal payments</w:t>
      </w:r>
    </w:p>
    <w:p w14:paraId="71F3AF52" w14:textId="77777777" w:rsidR="00EF1BEF" w:rsidRPr="00EF1BEF" w:rsidRDefault="00EF1BEF" w:rsidP="00EF1BEF">
      <w:pPr>
        <w:rPr>
          <w:b/>
          <w:bCs/>
          <w:sz w:val="24"/>
          <w:szCs w:val="24"/>
          <w:lang w:val="en-PK"/>
        </w:rPr>
      </w:pPr>
      <w:r w:rsidRPr="00EF1BEF">
        <w:rPr>
          <w:b/>
          <w:bCs/>
          <w:sz w:val="24"/>
          <w:szCs w:val="24"/>
          <w:lang w:val="en-PK"/>
        </w:rPr>
        <w:t>Purpose of Payments</w:t>
      </w:r>
    </w:p>
    <w:p w14:paraId="2C99C35E" w14:textId="0C33EF51" w:rsidR="00EF1BEF" w:rsidRPr="00EF1BEF" w:rsidRDefault="00EF1BEF" w:rsidP="00EF1BEF">
      <w:pPr>
        <w:rPr>
          <w:lang w:val="en-PK"/>
        </w:rPr>
      </w:pPr>
      <w:r w:rsidRPr="00EF1BEF">
        <w:rPr>
          <w:lang w:val="en-PK"/>
        </w:rPr>
        <w:t>Use categorization ML or rule-based mapping to identify</w:t>
      </w:r>
      <w:r w:rsidR="00FA3AC2">
        <w:rPr>
          <w:lang w:val="en-PK"/>
        </w:rPr>
        <w:t xml:space="preserve"> to whom our customers are paying:</w:t>
      </w:r>
      <w:r w:rsidRPr="00EF1BEF">
        <w:rPr>
          <w:lang w:val="en-PK"/>
        </w:rPr>
        <w:br/>
        <w:t>• supplier payments</w:t>
      </w:r>
      <w:r w:rsidRPr="00EF1BEF">
        <w:rPr>
          <w:lang w:val="en-PK"/>
        </w:rPr>
        <w:br/>
        <w:t>• payroll</w:t>
      </w:r>
      <w:r w:rsidRPr="00EF1BEF">
        <w:rPr>
          <w:lang w:val="en-PK"/>
        </w:rPr>
        <w:br/>
        <w:t>• operational expenses</w:t>
      </w:r>
      <w:r w:rsidRPr="00EF1BEF">
        <w:rPr>
          <w:lang w:val="en-PK"/>
        </w:rPr>
        <w:br/>
        <w:t xml:space="preserve">• marketing </w:t>
      </w:r>
      <w:r w:rsidR="005F4166" w:rsidRPr="00EF1BEF">
        <w:rPr>
          <w:lang w:val="en-PK"/>
        </w:rPr>
        <w:t>spends</w:t>
      </w:r>
      <w:r w:rsidRPr="00EF1BEF">
        <w:rPr>
          <w:lang w:val="en-PK"/>
        </w:rPr>
        <w:br/>
        <w:t>• international purchases</w:t>
      </w:r>
      <w:r w:rsidRPr="00EF1BEF">
        <w:rPr>
          <w:lang w:val="en-PK"/>
        </w:rPr>
        <w:br/>
        <w:t>• tax submission payments</w:t>
      </w:r>
    </w:p>
    <w:p w14:paraId="21E8BA40" w14:textId="77777777" w:rsidR="00EF1BEF" w:rsidRPr="00EF1BEF" w:rsidRDefault="00EF1BEF" w:rsidP="00EF1BEF">
      <w:pPr>
        <w:rPr>
          <w:b/>
          <w:bCs/>
          <w:sz w:val="24"/>
          <w:szCs w:val="24"/>
          <w:lang w:val="en-PK"/>
        </w:rPr>
      </w:pPr>
      <w:r w:rsidRPr="00EF1BEF">
        <w:rPr>
          <w:b/>
          <w:bCs/>
          <w:sz w:val="24"/>
          <w:szCs w:val="24"/>
          <w:lang w:val="en-PK"/>
        </w:rPr>
        <w:t>Corporate Card Usage Analytics</w:t>
      </w:r>
    </w:p>
    <w:p w14:paraId="783DFF90" w14:textId="254F6AE0" w:rsidR="00EF1BEF" w:rsidRPr="00EF1BEF" w:rsidRDefault="00EF1BEF" w:rsidP="00EF1BEF">
      <w:pPr>
        <w:rPr>
          <w:lang w:val="en-PK"/>
        </w:rPr>
      </w:pPr>
      <w:r w:rsidRPr="00EF1BEF">
        <w:rPr>
          <w:lang w:val="en-PK"/>
        </w:rPr>
        <w:t>• Local vs international card spend</w:t>
      </w:r>
      <w:r w:rsidRPr="00EF1BEF">
        <w:rPr>
          <w:lang w:val="en-PK"/>
        </w:rPr>
        <w:br/>
        <w:t>• POS vs Online vs Subscription payments</w:t>
      </w:r>
      <w:r w:rsidRPr="00EF1BEF">
        <w:rPr>
          <w:lang w:val="en-PK"/>
        </w:rPr>
        <w:br/>
        <w:t xml:space="preserve">• Category-level merchant </w:t>
      </w:r>
      <w:r w:rsidR="005F4166" w:rsidRPr="00EF1BEF">
        <w:rPr>
          <w:lang w:val="en-PK"/>
        </w:rPr>
        <w:t>spends</w:t>
      </w:r>
      <w:r w:rsidRPr="00EF1BEF">
        <w:rPr>
          <w:lang w:val="en-PK"/>
        </w:rPr>
        <w:t xml:space="preserve"> (e.g., SaaS, retail, fuel, travel)</w:t>
      </w:r>
    </w:p>
    <w:p w14:paraId="7D82411A" w14:textId="77777777" w:rsidR="00EF1BEF" w:rsidRPr="00EF1BEF" w:rsidRDefault="00EF1BEF" w:rsidP="00EF1BEF">
      <w:pPr>
        <w:rPr>
          <w:b/>
          <w:bCs/>
          <w:sz w:val="24"/>
          <w:szCs w:val="24"/>
          <w:lang w:val="en-PK"/>
        </w:rPr>
      </w:pPr>
      <w:r w:rsidRPr="00EF1BEF">
        <w:rPr>
          <w:b/>
          <w:bCs/>
          <w:sz w:val="24"/>
          <w:szCs w:val="24"/>
          <w:lang w:val="en-PK"/>
        </w:rPr>
        <w:t>Spending Method Comparison</w:t>
      </w:r>
    </w:p>
    <w:p w14:paraId="09088426" w14:textId="77777777" w:rsidR="00EF1BEF" w:rsidRPr="00EF1BEF" w:rsidRDefault="00EF1BEF" w:rsidP="00EF1BEF">
      <w:pPr>
        <w:rPr>
          <w:lang w:val="en-PK"/>
        </w:rPr>
      </w:pPr>
      <w:r w:rsidRPr="00EF1BEF">
        <w:rPr>
          <w:lang w:val="en-PK"/>
        </w:rPr>
        <w:t>• Card vs bank transfer spend comparison</w:t>
      </w:r>
      <w:r w:rsidRPr="00EF1BEF">
        <w:rPr>
          <w:lang w:val="en-PK"/>
        </w:rPr>
        <w:br/>
        <w:t>• Correlation with margin (interchange vs transfer costs)</w:t>
      </w:r>
    </w:p>
    <w:p w14:paraId="26C26978" w14:textId="77777777" w:rsidR="00EF1BEF" w:rsidRPr="00EF1BEF" w:rsidRDefault="00EF1BEF" w:rsidP="00EF1BEF">
      <w:pPr>
        <w:rPr>
          <w:b/>
          <w:bCs/>
          <w:sz w:val="24"/>
          <w:szCs w:val="24"/>
          <w:lang w:val="en-PK"/>
        </w:rPr>
      </w:pPr>
      <w:r w:rsidRPr="00EF1BEF">
        <w:rPr>
          <w:b/>
          <w:bCs/>
          <w:sz w:val="24"/>
          <w:szCs w:val="24"/>
          <w:lang w:val="en-PK"/>
        </w:rPr>
        <w:t>Transaction Type Segmentation</w:t>
      </w:r>
    </w:p>
    <w:p w14:paraId="0B54D4E6" w14:textId="77777777" w:rsidR="00EF1BEF" w:rsidRPr="00EF1BEF" w:rsidRDefault="00EF1BEF" w:rsidP="00EF1BEF">
      <w:pPr>
        <w:rPr>
          <w:lang w:val="en-PK"/>
        </w:rPr>
      </w:pPr>
      <w:r w:rsidRPr="00EF1BEF">
        <w:rPr>
          <w:lang w:val="en-PK"/>
        </w:rPr>
        <w:t>• B2B payments</w:t>
      </w:r>
      <w:r w:rsidRPr="00EF1BEF">
        <w:rPr>
          <w:lang w:val="en-PK"/>
        </w:rPr>
        <w:br/>
        <w:t>• B2P (salary, contractor payments)</w:t>
      </w:r>
    </w:p>
    <w:p w14:paraId="507826CA" w14:textId="666D3207" w:rsidR="00EF1BEF" w:rsidRPr="00EF1BEF" w:rsidRDefault="00EF1BEF" w:rsidP="00EF1BEF">
      <w:pPr>
        <w:rPr>
          <w:lang w:val="en-PK"/>
        </w:rPr>
      </w:pPr>
    </w:p>
    <w:p w14:paraId="2C74E5CE" w14:textId="3B9BD413" w:rsidR="00EF1BEF" w:rsidRPr="00EF1BEF" w:rsidRDefault="00EF1BEF" w:rsidP="00EF1BEF">
      <w:pPr>
        <w:rPr>
          <w:b/>
          <w:bCs/>
          <w:sz w:val="28"/>
          <w:szCs w:val="28"/>
          <w:lang w:val="en-PK"/>
        </w:rPr>
      </w:pPr>
      <w:r w:rsidRPr="00EF1BEF">
        <w:rPr>
          <w:b/>
          <w:bCs/>
          <w:sz w:val="28"/>
          <w:szCs w:val="28"/>
          <w:lang w:val="en-PK"/>
        </w:rPr>
        <w:t>11.4 Business User Behaviour Analytics</w:t>
      </w:r>
    </w:p>
    <w:p w14:paraId="1BA0E22F" w14:textId="77777777" w:rsidR="00EF1BEF" w:rsidRPr="00EF1BEF" w:rsidRDefault="00EF1BEF" w:rsidP="00EF1BEF">
      <w:pPr>
        <w:rPr>
          <w:lang w:val="en-PK"/>
        </w:rPr>
      </w:pPr>
      <w:r w:rsidRPr="00EF1BEF">
        <w:rPr>
          <w:lang w:val="en-PK"/>
        </w:rPr>
        <w:t>This module identifies real operational behaviours:</w:t>
      </w:r>
    </w:p>
    <w:p w14:paraId="0611F075" w14:textId="77777777" w:rsidR="00EF1BEF" w:rsidRPr="00EF1BEF" w:rsidRDefault="00EF1BEF" w:rsidP="00EF1BEF">
      <w:pPr>
        <w:rPr>
          <w:b/>
          <w:bCs/>
          <w:lang w:val="en-PK"/>
        </w:rPr>
      </w:pPr>
      <w:r w:rsidRPr="00EF1BEF">
        <w:rPr>
          <w:b/>
          <w:bCs/>
          <w:lang w:val="en-PK"/>
        </w:rPr>
        <w:t>Daily / Weekly / Monthly Activity</w:t>
      </w:r>
    </w:p>
    <w:p w14:paraId="794261A3" w14:textId="77777777" w:rsidR="00EF1BEF" w:rsidRPr="00EF1BEF" w:rsidRDefault="00EF1BEF" w:rsidP="00EF1BEF">
      <w:pPr>
        <w:rPr>
          <w:lang w:val="en-PK"/>
        </w:rPr>
      </w:pPr>
      <w:r w:rsidRPr="00EF1BEF">
        <w:rPr>
          <w:lang w:val="en-PK"/>
        </w:rPr>
        <w:lastRenderedPageBreak/>
        <w:t>• Avg. number of payments per business</w:t>
      </w:r>
      <w:r w:rsidRPr="00EF1BEF">
        <w:rPr>
          <w:lang w:val="en-PK"/>
        </w:rPr>
        <w:br/>
        <w:t>• Active vs inactive business segmentation</w:t>
      </w:r>
      <w:r w:rsidRPr="00EF1BEF">
        <w:rPr>
          <w:lang w:val="en-PK"/>
        </w:rPr>
        <w:br/>
        <w:t>• Peak days &amp; hours (heatmap view)</w:t>
      </w:r>
    </w:p>
    <w:p w14:paraId="02A89FB5" w14:textId="77777777" w:rsidR="00EF1BEF" w:rsidRPr="00EF1BEF" w:rsidRDefault="00EF1BEF" w:rsidP="00EF1BEF">
      <w:pPr>
        <w:rPr>
          <w:b/>
          <w:bCs/>
          <w:sz w:val="28"/>
          <w:szCs w:val="28"/>
          <w:lang w:val="en-PK"/>
        </w:rPr>
      </w:pPr>
      <w:r w:rsidRPr="00EF1BEF">
        <w:rPr>
          <w:b/>
          <w:bCs/>
          <w:sz w:val="28"/>
          <w:szCs w:val="28"/>
          <w:lang w:val="en-PK"/>
        </w:rPr>
        <w:t>Spending Category Breakdown</w:t>
      </w:r>
    </w:p>
    <w:p w14:paraId="1A038F0A" w14:textId="77777777" w:rsidR="00EF1BEF" w:rsidRPr="00EF1BEF" w:rsidRDefault="00EF1BEF" w:rsidP="00EF1BEF">
      <w:pPr>
        <w:rPr>
          <w:lang w:val="en-PK"/>
        </w:rPr>
      </w:pPr>
      <w:r w:rsidRPr="00EF1BEF">
        <w:rPr>
          <w:lang w:val="en-PK"/>
        </w:rPr>
        <w:t>• Top categories (rent, supplier payments, digital ads, payroll, SaaS, FX purchases)</w:t>
      </w:r>
    </w:p>
    <w:p w14:paraId="15933387" w14:textId="77777777" w:rsidR="00EF1BEF" w:rsidRPr="00EF1BEF" w:rsidRDefault="00EF1BEF" w:rsidP="00EF1BEF">
      <w:pPr>
        <w:rPr>
          <w:b/>
          <w:bCs/>
          <w:sz w:val="28"/>
          <w:szCs w:val="28"/>
          <w:lang w:val="en-PK"/>
        </w:rPr>
      </w:pPr>
      <w:r w:rsidRPr="00EF1BEF">
        <w:rPr>
          <w:b/>
          <w:bCs/>
          <w:sz w:val="28"/>
          <w:szCs w:val="28"/>
          <w:lang w:val="en-PK"/>
        </w:rPr>
        <w:t>Card Payment Behaviour</w:t>
      </w:r>
    </w:p>
    <w:p w14:paraId="4B2C71B2" w14:textId="77777777" w:rsidR="00EF1BEF" w:rsidRPr="00EF1BEF" w:rsidRDefault="00EF1BEF" w:rsidP="00EF1BEF">
      <w:pPr>
        <w:rPr>
          <w:b/>
          <w:bCs/>
          <w:lang w:val="en-PK"/>
        </w:rPr>
      </w:pPr>
      <w:r w:rsidRPr="00EF1BEF">
        <w:rPr>
          <w:lang w:val="en-PK"/>
        </w:rPr>
        <w:t xml:space="preserve">• When businesses use cards most </w:t>
      </w:r>
      <w:r w:rsidRPr="00EF1BEF">
        <w:rPr>
          <w:b/>
          <w:bCs/>
          <w:lang w:val="en-PK"/>
        </w:rPr>
        <w:t>(time/day/category)</w:t>
      </w:r>
      <w:r w:rsidRPr="00EF1BEF">
        <w:rPr>
          <w:lang w:val="en-PK"/>
        </w:rPr>
        <w:br/>
        <w:t xml:space="preserve">• Reasons for preference </w:t>
      </w:r>
      <w:r w:rsidRPr="00EF1BEF">
        <w:rPr>
          <w:b/>
          <w:bCs/>
          <w:lang w:val="en-PK"/>
        </w:rPr>
        <w:t>(speed, convenience, card rewards, etc.)</w:t>
      </w:r>
    </w:p>
    <w:p w14:paraId="0312A797" w14:textId="77777777" w:rsidR="00EF1BEF" w:rsidRPr="00EF1BEF" w:rsidRDefault="00EF1BEF" w:rsidP="00EF1BEF">
      <w:pPr>
        <w:rPr>
          <w:b/>
          <w:bCs/>
          <w:sz w:val="28"/>
          <w:szCs w:val="28"/>
          <w:lang w:val="en-PK"/>
        </w:rPr>
      </w:pPr>
      <w:r w:rsidRPr="00EF1BEF">
        <w:rPr>
          <w:b/>
          <w:bCs/>
          <w:sz w:val="28"/>
          <w:szCs w:val="28"/>
          <w:lang w:val="en-PK"/>
        </w:rPr>
        <w:t>Invoicing &amp; Collections</w:t>
      </w:r>
    </w:p>
    <w:p w14:paraId="7DB3EADF" w14:textId="77777777" w:rsidR="00EF1BEF" w:rsidRPr="00EF1BEF" w:rsidRDefault="00EF1BEF" w:rsidP="00EF1BEF">
      <w:pPr>
        <w:rPr>
          <w:lang w:val="en-PK"/>
        </w:rPr>
      </w:pPr>
      <w:r w:rsidRPr="00EF1BEF">
        <w:rPr>
          <w:lang w:val="en-PK"/>
        </w:rPr>
        <w:t xml:space="preserve">• </w:t>
      </w:r>
      <w:r w:rsidRPr="00EF1BEF">
        <w:rPr>
          <w:b/>
          <w:bCs/>
          <w:lang w:val="en-PK"/>
        </w:rPr>
        <w:t>Number of invoices generated per business</w:t>
      </w:r>
      <w:r w:rsidRPr="00EF1BEF">
        <w:rPr>
          <w:lang w:val="en-PK"/>
        </w:rPr>
        <w:br/>
        <w:t>• Invoice → payment conversion rate</w:t>
      </w:r>
      <w:r w:rsidRPr="00EF1BEF">
        <w:rPr>
          <w:lang w:val="en-PK"/>
        </w:rPr>
        <w:br/>
        <w:t>• Dynamic QR vs Invoice adoption patterns</w:t>
      </w:r>
      <w:r w:rsidRPr="00EF1BEF">
        <w:rPr>
          <w:lang w:val="en-PK"/>
        </w:rPr>
        <w:br/>
        <w:t>• Payment Links usage</w:t>
      </w:r>
      <w:r w:rsidRPr="00EF1BEF">
        <w:rPr>
          <w:lang w:val="en-PK"/>
        </w:rPr>
        <w:br/>
        <w:t>• Merchant category analysis for acquiring features</w:t>
      </w:r>
    </w:p>
    <w:p w14:paraId="7A4674DB" w14:textId="5B47A40B" w:rsidR="00EF1BEF" w:rsidRPr="00EF1BEF" w:rsidRDefault="00EF1BEF" w:rsidP="00EF1BEF">
      <w:pPr>
        <w:rPr>
          <w:lang w:val="en-PK"/>
        </w:rPr>
      </w:pPr>
    </w:p>
    <w:p w14:paraId="7BFDF276" w14:textId="1C8C8F7D" w:rsidR="00EF1BEF" w:rsidRPr="00EF1BEF" w:rsidRDefault="00EF1BEF" w:rsidP="00EF1BEF">
      <w:pPr>
        <w:rPr>
          <w:b/>
          <w:bCs/>
          <w:sz w:val="32"/>
          <w:szCs w:val="32"/>
          <w:lang w:val="en-PK"/>
        </w:rPr>
      </w:pPr>
      <w:r w:rsidRPr="00EF1BEF">
        <w:rPr>
          <w:b/>
          <w:bCs/>
          <w:sz w:val="32"/>
          <w:szCs w:val="32"/>
          <w:lang w:val="en-PK"/>
        </w:rPr>
        <w:t>12. Consumer Journey &amp; Behavioural Analytics</w:t>
      </w:r>
    </w:p>
    <w:p w14:paraId="661126BC" w14:textId="5769634F" w:rsidR="00EF1BEF" w:rsidRPr="00EF1BEF" w:rsidRDefault="00EF1BEF" w:rsidP="00EF1BEF">
      <w:pPr>
        <w:rPr>
          <w:lang w:val="en-PK"/>
        </w:rPr>
      </w:pPr>
      <w:r w:rsidRPr="00EF1BEF">
        <w:rPr>
          <w:lang w:val="en-PK"/>
        </w:rPr>
        <w:t xml:space="preserve">Since the roadmap focuses primarily on </w:t>
      </w:r>
      <w:r w:rsidRPr="00EF1BEF">
        <w:rPr>
          <w:b/>
          <w:bCs/>
          <w:lang w:val="en-PK"/>
        </w:rPr>
        <w:t>Business</w:t>
      </w:r>
      <w:r w:rsidRPr="00EF1BEF">
        <w:rPr>
          <w:lang w:val="en-PK"/>
        </w:rPr>
        <w:t xml:space="preserve">, Consumer analytics remain </w:t>
      </w:r>
      <w:r w:rsidRPr="00EF1BEF">
        <w:rPr>
          <w:b/>
          <w:bCs/>
          <w:lang w:val="en-PK"/>
        </w:rPr>
        <w:t>lightweight</w:t>
      </w:r>
      <w:r w:rsidRPr="00EF1BEF">
        <w:rPr>
          <w:lang w:val="en-PK"/>
        </w:rPr>
        <w:t xml:space="preserve"> and non-core.</w:t>
      </w:r>
    </w:p>
    <w:p w14:paraId="3B07E140" w14:textId="77777777" w:rsidR="00EF1BEF" w:rsidRPr="00EF1BEF" w:rsidRDefault="00EF1BEF" w:rsidP="00EF1BEF">
      <w:pPr>
        <w:rPr>
          <w:b/>
          <w:bCs/>
          <w:lang w:val="en-PK"/>
        </w:rPr>
      </w:pPr>
      <w:r w:rsidRPr="00EF1BEF">
        <w:rPr>
          <w:b/>
          <w:bCs/>
          <w:lang w:val="en-PK"/>
        </w:rPr>
        <w:t>12.1 Consumer Acquisition &amp; Onboarding (Simplified)</w:t>
      </w:r>
    </w:p>
    <w:p w14:paraId="4DD75638" w14:textId="3CC5521D" w:rsidR="00EF1BEF" w:rsidRPr="00EF1BEF" w:rsidRDefault="00EF1BEF" w:rsidP="00EF1BEF">
      <w:pPr>
        <w:rPr>
          <w:lang w:val="en-PK"/>
        </w:rPr>
      </w:pPr>
      <w:r w:rsidRPr="00EF1BEF">
        <w:rPr>
          <w:lang w:val="en-PK"/>
        </w:rPr>
        <w:t xml:space="preserve">• Track acquisition channel: </w:t>
      </w:r>
      <w:r w:rsidRPr="00EF1BEF">
        <w:rPr>
          <w:b/>
          <w:bCs/>
          <w:lang w:val="en-PK"/>
        </w:rPr>
        <w:t>Marketing / Organic / Referral</w:t>
      </w:r>
      <w:r w:rsidRPr="00EF1BEF">
        <w:rPr>
          <w:lang w:val="en-PK"/>
        </w:rPr>
        <w:br/>
        <w:t>• Nationality and demographic split</w:t>
      </w:r>
      <w:r w:rsidRPr="00EF1BEF">
        <w:rPr>
          <w:lang w:val="en-PK"/>
        </w:rPr>
        <w:br/>
        <w:t>• Verification (Veriff) pass/fail ratio</w:t>
      </w:r>
      <w:r w:rsidRPr="00EF1BEF">
        <w:rPr>
          <w:lang w:val="en-PK"/>
        </w:rPr>
        <w:br/>
        <w:t>• Fraud-risk indicators</w:t>
      </w:r>
    </w:p>
    <w:p w14:paraId="59138BC4" w14:textId="77777777" w:rsidR="00EF1BEF" w:rsidRPr="00EF1BEF" w:rsidRDefault="00EF1BEF" w:rsidP="00EF1BEF">
      <w:pPr>
        <w:rPr>
          <w:b/>
          <w:bCs/>
          <w:sz w:val="24"/>
          <w:szCs w:val="24"/>
          <w:lang w:val="en-PK"/>
        </w:rPr>
      </w:pPr>
      <w:r w:rsidRPr="00EF1BEF">
        <w:rPr>
          <w:b/>
          <w:bCs/>
          <w:sz w:val="24"/>
          <w:szCs w:val="24"/>
          <w:lang w:val="en-PK"/>
        </w:rPr>
        <w:t>12.2 Purpose of Account Use</w:t>
      </w:r>
    </w:p>
    <w:p w14:paraId="5416CA09" w14:textId="710F494C" w:rsidR="00EF1BEF" w:rsidRPr="00EF1BEF" w:rsidRDefault="00EF1BEF" w:rsidP="00EF1BEF">
      <w:pPr>
        <w:rPr>
          <w:lang w:val="en-PK"/>
        </w:rPr>
      </w:pPr>
      <w:r w:rsidRPr="00EF1BEF">
        <w:rPr>
          <w:lang w:val="en-PK"/>
        </w:rPr>
        <w:t xml:space="preserve">• </w:t>
      </w:r>
      <w:r w:rsidRPr="00EF1BEF">
        <w:rPr>
          <w:b/>
          <w:bCs/>
          <w:lang w:val="en-PK"/>
        </w:rPr>
        <w:t>Track self-reported</w:t>
      </w:r>
      <w:r w:rsidRPr="00EF1BEF">
        <w:rPr>
          <w:lang w:val="en-PK"/>
        </w:rPr>
        <w:t xml:space="preserve"> purpose (local payments, savings wallet, basic spending)</w:t>
      </w:r>
      <w:r w:rsidRPr="00EF1BEF">
        <w:rPr>
          <w:lang w:val="en-PK"/>
        </w:rPr>
        <w:br/>
        <w:t>• Segment consumers by behavioural intent</w:t>
      </w:r>
      <w:r w:rsidR="00277F4A">
        <w:rPr>
          <w:lang w:val="en-PK"/>
        </w:rPr>
        <w:br/>
      </w:r>
    </w:p>
    <w:p w14:paraId="09518AB2" w14:textId="77777777" w:rsidR="00EF1BEF" w:rsidRPr="00EF1BEF" w:rsidRDefault="00EF1BEF" w:rsidP="00EF1BEF">
      <w:pPr>
        <w:rPr>
          <w:b/>
          <w:bCs/>
          <w:sz w:val="24"/>
          <w:szCs w:val="24"/>
          <w:lang w:val="en-PK"/>
        </w:rPr>
      </w:pPr>
      <w:r w:rsidRPr="00EF1BEF">
        <w:rPr>
          <w:b/>
          <w:bCs/>
          <w:sz w:val="24"/>
          <w:szCs w:val="24"/>
          <w:lang w:val="en-PK"/>
        </w:rPr>
        <w:t>12.3 Funding &amp; Balance Behaviours</w:t>
      </w:r>
    </w:p>
    <w:p w14:paraId="184296D3" w14:textId="0FE604AD" w:rsidR="00EF1BEF" w:rsidRPr="00EF1BEF" w:rsidRDefault="00EF1BEF" w:rsidP="00EF1BEF">
      <w:pPr>
        <w:rPr>
          <w:lang w:val="en-PK"/>
        </w:rPr>
      </w:pPr>
      <w:r w:rsidRPr="00EF1BEF">
        <w:rPr>
          <w:lang w:val="en-PK"/>
        </w:rPr>
        <w:t>• Preferred top-up methods (debit card, bank transfer)</w:t>
      </w:r>
      <w:r w:rsidRPr="00EF1BEF">
        <w:rPr>
          <w:lang w:val="en-PK"/>
        </w:rPr>
        <w:br/>
        <w:t>• Expected vs actual balance curves</w:t>
      </w:r>
      <w:r w:rsidRPr="00EF1BEF">
        <w:rPr>
          <w:lang w:val="en-PK"/>
        </w:rPr>
        <w:br/>
        <w:t>• Monthly average balance trend</w:t>
      </w:r>
    </w:p>
    <w:p w14:paraId="4DA0CD0E" w14:textId="57D7DC33" w:rsidR="00EF1BEF" w:rsidRPr="00EF1BEF" w:rsidRDefault="00EF1BEF" w:rsidP="00EF1BEF">
      <w:pPr>
        <w:rPr>
          <w:lang w:val="en-PK"/>
        </w:rPr>
      </w:pPr>
    </w:p>
    <w:p w14:paraId="2CE778F7" w14:textId="6871451C" w:rsidR="00EF1BEF" w:rsidRPr="00EF1BEF" w:rsidRDefault="00EF1BEF" w:rsidP="00EF1BEF">
      <w:pPr>
        <w:rPr>
          <w:b/>
          <w:bCs/>
          <w:sz w:val="24"/>
          <w:szCs w:val="24"/>
          <w:lang w:val="en-PK"/>
        </w:rPr>
      </w:pPr>
      <w:r w:rsidRPr="00EF1BEF">
        <w:rPr>
          <w:b/>
          <w:bCs/>
          <w:sz w:val="24"/>
          <w:szCs w:val="24"/>
          <w:lang w:val="en-PK"/>
        </w:rPr>
        <w:t xml:space="preserve">12.4 Consumer Transaction </w:t>
      </w:r>
      <w:r w:rsidR="00530DDC" w:rsidRPr="00EF1BEF">
        <w:rPr>
          <w:b/>
          <w:bCs/>
          <w:sz w:val="24"/>
          <w:szCs w:val="24"/>
          <w:lang w:val="en-PK"/>
        </w:rPr>
        <w:t>Behaviours</w:t>
      </w:r>
    </w:p>
    <w:p w14:paraId="47185E44" w14:textId="52D5B680" w:rsidR="00EF1BEF" w:rsidRPr="00EF1BEF" w:rsidRDefault="00EF1BEF" w:rsidP="00EF1BEF">
      <w:pPr>
        <w:rPr>
          <w:lang w:val="en-PK"/>
        </w:rPr>
      </w:pPr>
      <w:r w:rsidRPr="00EF1BEF">
        <w:rPr>
          <w:lang w:val="en-PK"/>
        </w:rPr>
        <w:t xml:space="preserve">• </w:t>
      </w:r>
      <w:r w:rsidR="00530DDC" w:rsidRPr="00EF1BEF">
        <w:rPr>
          <w:lang w:val="en-PK"/>
        </w:rPr>
        <w:t>Avg</w:t>
      </w:r>
      <w:r w:rsidR="00530DDC">
        <w:rPr>
          <w:lang w:val="en-PK"/>
        </w:rPr>
        <w:t xml:space="preserve"> </w:t>
      </w:r>
      <w:r w:rsidR="00530DDC" w:rsidRPr="00EF1BEF">
        <w:rPr>
          <w:lang w:val="en-PK"/>
        </w:rPr>
        <w:t>number</w:t>
      </w:r>
      <w:r w:rsidRPr="00EF1BEF">
        <w:rPr>
          <w:lang w:val="en-PK"/>
        </w:rPr>
        <w:t xml:space="preserve"> of card transactions per month</w:t>
      </w:r>
      <w:r w:rsidRPr="00EF1BEF">
        <w:rPr>
          <w:lang w:val="en-PK"/>
        </w:rPr>
        <w:br/>
        <w:t xml:space="preserve">• Top spending categories </w:t>
      </w:r>
      <w:r w:rsidRPr="00EF1BEF">
        <w:rPr>
          <w:b/>
          <w:bCs/>
          <w:lang w:val="en-PK"/>
        </w:rPr>
        <w:t>(groceries, food, utilities, transport)</w:t>
      </w:r>
      <w:r w:rsidRPr="00EF1BEF">
        <w:rPr>
          <w:lang w:val="en-PK"/>
        </w:rPr>
        <w:br/>
        <w:t xml:space="preserve">• </w:t>
      </w:r>
      <w:r w:rsidRPr="00EF1BEF">
        <w:rPr>
          <w:b/>
          <w:bCs/>
          <w:lang w:val="en-PK"/>
        </w:rPr>
        <w:t>POS vs Online behaviour</w:t>
      </w:r>
      <w:r w:rsidRPr="00EF1BEF">
        <w:rPr>
          <w:lang w:val="en-PK"/>
        </w:rPr>
        <w:br/>
        <w:t xml:space="preserve">• </w:t>
      </w:r>
      <w:r w:rsidRPr="00EF1BEF">
        <w:rPr>
          <w:b/>
          <w:bCs/>
          <w:lang w:val="en-PK"/>
        </w:rPr>
        <w:t>Subscription payments vs one-time spend</w:t>
      </w:r>
    </w:p>
    <w:p w14:paraId="5C266792" w14:textId="77777777" w:rsidR="004211ED" w:rsidRPr="007A355E" w:rsidRDefault="004211ED" w:rsidP="004211ED"/>
    <w:p w14:paraId="6BC4299F" w14:textId="77777777" w:rsidR="004211ED" w:rsidRPr="007A355E" w:rsidRDefault="004211ED" w:rsidP="004211ED"/>
    <w:p w14:paraId="694F8C04" w14:textId="173F12A4" w:rsidR="004B1A28" w:rsidRPr="004B1A28" w:rsidRDefault="004B1A28" w:rsidP="004B1A28">
      <w:pPr>
        <w:rPr>
          <w:b/>
        </w:rPr>
      </w:pPr>
      <w:r w:rsidRPr="004B1A28">
        <w:rPr>
          <w:b/>
        </w:rPr>
        <w:t>1</w:t>
      </w:r>
      <w:r w:rsidR="00D254DE">
        <w:rPr>
          <w:b/>
        </w:rPr>
        <w:t>3</w:t>
      </w:r>
      <w:r w:rsidR="00B12A7D" w:rsidRPr="007A355E">
        <w:rPr>
          <w:b/>
        </w:rPr>
        <w:t>.</w:t>
      </w:r>
      <w:r w:rsidRPr="004B1A28">
        <w:rPr>
          <w:b/>
        </w:rPr>
        <w:t xml:space="preserve"> KPIs and Metrics</w:t>
      </w:r>
    </w:p>
    <w:p w14:paraId="2BBB7189" w14:textId="77777777" w:rsidR="004B1A28" w:rsidRPr="004B1A28" w:rsidRDefault="004B1A28" w:rsidP="004B1A28">
      <w:pPr>
        <w:rPr>
          <w:b/>
        </w:rPr>
      </w:pPr>
      <w:r w:rsidRPr="004B1A28">
        <w:rPr>
          <w:b/>
        </w:rPr>
        <w:t>Business Objective: Improve Projections Strategy</w:t>
      </w:r>
    </w:p>
    <w:p w14:paraId="50FF66D1" w14:textId="77777777" w:rsidR="004B1A28" w:rsidRPr="004B1A28" w:rsidRDefault="004B1A28" w:rsidP="001E4E28">
      <w:pPr>
        <w:numPr>
          <w:ilvl w:val="0"/>
          <w:numId w:val="37"/>
        </w:numPr>
      </w:pPr>
      <w:r w:rsidRPr="004B1A28">
        <w:rPr>
          <w:b/>
        </w:rPr>
        <w:t>KPI:</w:t>
      </w:r>
      <w:r w:rsidRPr="004B1A28">
        <w:t xml:space="preserve"> Forecast Accuracy</w:t>
      </w:r>
    </w:p>
    <w:p w14:paraId="711835CA" w14:textId="5A5D7A12" w:rsidR="004B1A28" w:rsidRPr="004B1A28" w:rsidRDefault="00A767C3" w:rsidP="001E4E28">
      <w:pPr>
        <w:numPr>
          <w:ilvl w:val="0"/>
          <w:numId w:val="37"/>
        </w:numPr>
      </w:pPr>
      <w:r w:rsidRPr="00A767C3">
        <w:t xml:space="preserve">Definition: The difference between projected volumes (forecasted by the dashboard) and actual transaction volumes recorded in the system. This variance should remain within 5% to ensure </w:t>
      </w:r>
      <w:r w:rsidR="00F6561F" w:rsidRPr="00A767C3">
        <w:t>forecast</w:t>
      </w:r>
      <w:r w:rsidRPr="00A767C3">
        <w:t xml:space="preserve"> accuracy.</w:t>
      </w:r>
    </w:p>
    <w:p w14:paraId="48D48CBB" w14:textId="77777777" w:rsidR="004B1A28" w:rsidRPr="004B1A28" w:rsidRDefault="004B1A28" w:rsidP="001E4E28">
      <w:pPr>
        <w:numPr>
          <w:ilvl w:val="0"/>
          <w:numId w:val="37"/>
        </w:numPr>
      </w:pPr>
      <w:r w:rsidRPr="004B1A28">
        <w:rPr>
          <w:b/>
        </w:rPr>
        <w:t>KPI:</w:t>
      </w:r>
      <w:r w:rsidRPr="004B1A28">
        <w:t xml:space="preserve"> Data Forecasting Refinement</w:t>
      </w:r>
    </w:p>
    <w:p w14:paraId="1D27AFA3" w14:textId="77777777" w:rsidR="004B1A28" w:rsidRPr="004B1A28" w:rsidRDefault="004B1A28" w:rsidP="001E4E28">
      <w:pPr>
        <w:numPr>
          <w:ilvl w:val="0"/>
          <w:numId w:val="37"/>
        </w:numPr>
      </w:pPr>
      <w:r w:rsidRPr="004B1A28">
        <w:rPr>
          <w:b/>
        </w:rPr>
        <w:t>Definition:</w:t>
      </w:r>
      <w:r w:rsidRPr="004B1A28">
        <w:t xml:space="preserve"> Ability to generate YoY, MoM, CAGR, and regression-based forecasts with external competitor enrichment when internal data is insufficient.</w:t>
      </w:r>
    </w:p>
    <w:p w14:paraId="1689C18E" w14:textId="77777777" w:rsidR="004B1A28" w:rsidRPr="004B1A28" w:rsidRDefault="004B1A28" w:rsidP="004B1A28">
      <w:pPr>
        <w:rPr>
          <w:b/>
        </w:rPr>
      </w:pPr>
      <w:r w:rsidRPr="004B1A28">
        <w:rPr>
          <w:b/>
        </w:rPr>
        <w:t>Business Objective: Improve Pricing Strategy</w:t>
      </w:r>
    </w:p>
    <w:p w14:paraId="3DD3270C" w14:textId="77777777" w:rsidR="004B1A28" w:rsidRPr="004B1A28" w:rsidRDefault="004B1A28" w:rsidP="001E4E28">
      <w:pPr>
        <w:numPr>
          <w:ilvl w:val="0"/>
          <w:numId w:val="38"/>
        </w:numPr>
      </w:pPr>
      <w:r w:rsidRPr="004B1A28">
        <w:rPr>
          <w:b/>
        </w:rPr>
        <w:t>KPI:</w:t>
      </w:r>
      <w:r w:rsidRPr="004B1A28">
        <w:t xml:space="preserve"> Profit Margin per Transaction</w:t>
      </w:r>
    </w:p>
    <w:p w14:paraId="688DD59E" w14:textId="77777777" w:rsidR="004B1A28" w:rsidRPr="004B1A28" w:rsidRDefault="004B1A28" w:rsidP="001E4E28">
      <w:pPr>
        <w:numPr>
          <w:ilvl w:val="0"/>
          <w:numId w:val="38"/>
        </w:numPr>
      </w:pPr>
      <w:r w:rsidRPr="004B1A28">
        <w:rPr>
          <w:b/>
        </w:rPr>
        <w:t>Definition:</w:t>
      </w:r>
      <w:r w:rsidRPr="004B1A28">
        <w:t xml:space="preserve"> Revenue per transaction after costs.</w:t>
      </w:r>
    </w:p>
    <w:p w14:paraId="2448FB92" w14:textId="77777777" w:rsidR="004B1A28" w:rsidRPr="004B1A28" w:rsidRDefault="004B1A28" w:rsidP="001E4E28">
      <w:pPr>
        <w:numPr>
          <w:ilvl w:val="0"/>
          <w:numId w:val="38"/>
        </w:numPr>
      </w:pPr>
      <w:r w:rsidRPr="004B1A28">
        <w:rPr>
          <w:b/>
        </w:rPr>
        <w:t>KPI:</w:t>
      </w:r>
      <w:r w:rsidRPr="004B1A28">
        <w:t xml:space="preserve"> Pricing Competitiveness Index</w:t>
      </w:r>
    </w:p>
    <w:p w14:paraId="1EE7DC78" w14:textId="77777777" w:rsidR="004B1A28" w:rsidRPr="004B1A28" w:rsidRDefault="004B1A28" w:rsidP="001E4E28">
      <w:pPr>
        <w:numPr>
          <w:ilvl w:val="0"/>
          <w:numId w:val="38"/>
        </w:numPr>
      </w:pPr>
      <w:r w:rsidRPr="004B1A28">
        <w:rPr>
          <w:b/>
        </w:rPr>
        <w:t>Definition:</w:t>
      </w:r>
      <w:r w:rsidRPr="004B1A28">
        <w:t xml:space="preserve"> Variance between ACE Union’s pricing and competitor benchmarks (positive = higher than market, negative = lower).</w:t>
      </w:r>
    </w:p>
    <w:p w14:paraId="4001A58F" w14:textId="77777777" w:rsidR="004B1A28" w:rsidRPr="004B1A28" w:rsidRDefault="004B1A28" w:rsidP="004B1A28">
      <w:pPr>
        <w:rPr>
          <w:b/>
        </w:rPr>
      </w:pPr>
      <w:r w:rsidRPr="004B1A28">
        <w:rPr>
          <w:b/>
        </w:rPr>
        <w:t>Business Objective: Enhance Customer Journey Insights</w:t>
      </w:r>
    </w:p>
    <w:p w14:paraId="1A39411C" w14:textId="77777777" w:rsidR="004B1A28" w:rsidRPr="004B1A28" w:rsidRDefault="004B1A28" w:rsidP="001E4E28">
      <w:pPr>
        <w:numPr>
          <w:ilvl w:val="0"/>
          <w:numId w:val="39"/>
        </w:numPr>
      </w:pPr>
      <w:r w:rsidRPr="004B1A28">
        <w:rPr>
          <w:b/>
        </w:rPr>
        <w:t>KPI:</w:t>
      </w:r>
      <w:r w:rsidRPr="004B1A28">
        <w:t xml:space="preserve"> User Acquisition Channel Performance</w:t>
      </w:r>
    </w:p>
    <w:p w14:paraId="218380B4" w14:textId="77777777" w:rsidR="004B1A28" w:rsidRPr="004B1A28" w:rsidRDefault="004B1A28" w:rsidP="001E4E28">
      <w:pPr>
        <w:numPr>
          <w:ilvl w:val="0"/>
          <w:numId w:val="39"/>
        </w:numPr>
      </w:pPr>
      <w:r w:rsidRPr="004B1A28">
        <w:rPr>
          <w:b/>
        </w:rPr>
        <w:t>Definition:</w:t>
      </w:r>
      <w:r w:rsidRPr="004B1A28">
        <w:t xml:space="preserve"> Conversion from downloads → signups → activated users per channel (Organic, Paid, Referral).</w:t>
      </w:r>
    </w:p>
    <w:p w14:paraId="4CED2F57" w14:textId="77777777" w:rsidR="004B1A28" w:rsidRPr="004B1A28" w:rsidRDefault="004B1A28" w:rsidP="001E4E28">
      <w:pPr>
        <w:numPr>
          <w:ilvl w:val="0"/>
          <w:numId w:val="39"/>
        </w:numPr>
      </w:pPr>
      <w:r w:rsidRPr="004B1A28">
        <w:rPr>
          <w:b/>
        </w:rPr>
        <w:t>KPI:</w:t>
      </w:r>
      <w:r w:rsidRPr="004B1A28">
        <w:t xml:space="preserve"> Funnel Drop-off Rate</w:t>
      </w:r>
    </w:p>
    <w:p w14:paraId="423DEE0D" w14:textId="77777777" w:rsidR="004B1A28" w:rsidRPr="004B1A28" w:rsidRDefault="004B1A28" w:rsidP="001E4E28">
      <w:pPr>
        <w:numPr>
          <w:ilvl w:val="0"/>
          <w:numId w:val="39"/>
        </w:numPr>
      </w:pPr>
      <w:r w:rsidRPr="004B1A28">
        <w:rPr>
          <w:b/>
        </w:rPr>
        <w:t>Definition:</w:t>
      </w:r>
      <w:r w:rsidRPr="004B1A28">
        <w:t xml:space="preserve"> % of users dropping at each onboarding stage (Signup, KYC, First Transaction).</w:t>
      </w:r>
    </w:p>
    <w:p w14:paraId="5CE25392" w14:textId="77777777" w:rsidR="004B1A28" w:rsidRPr="004B1A28" w:rsidRDefault="004B1A28" w:rsidP="001E4E28">
      <w:pPr>
        <w:numPr>
          <w:ilvl w:val="0"/>
          <w:numId w:val="39"/>
        </w:numPr>
      </w:pPr>
      <w:r w:rsidRPr="004B1A28">
        <w:rPr>
          <w:b/>
        </w:rPr>
        <w:lastRenderedPageBreak/>
        <w:t>KPI:</w:t>
      </w:r>
      <w:r w:rsidRPr="004B1A28">
        <w:t xml:space="preserve"> Retention &amp; Churn Rates</w:t>
      </w:r>
    </w:p>
    <w:p w14:paraId="71ACE2A0" w14:textId="223E276C" w:rsidR="004B1A28" w:rsidRPr="004B1A28" w:rsidRDefault="004B1A28" w:rsidP="001E4E28">
      <w:pPr>
        <w:numPr>
          <w:ilvl w:val="0"/>
          <w:numId w:val="39"/>
        </w:numPr>
      </w:pPr>
      <w:r w:rsidRPr="004B1A28">
        <w:rPr>
          <w:b/>
        </w:rPr>
        <w:t>Definition:</w:t>
      </w:r>
      <w:r w:rsidRPr="004B1A28">
        <w:t xml:space="preserve"> Active user percentage at </w:t>
      </w:r>
      <w:r w:rsidRPr="00530DDC">
        <w:rPr>
          <w:b/>
          <w:bCs/>
        </w:rPr>
        <w:t>30 days</w:t>
      </w:r>
      <w:r w:rsidRPr="004B1A28">
        <w:t xml:space="preserve"> vs churned users.</w:t>
      </w:r>
    </w:p>
    <w:p w14:paraId="107F051F" w14:textId="77777777" w:rsidR="004B1A28" w:rsidRPr="004B1A28" w:rsidRDefault="004B1A28" w:rsidP="001E4E28">
      <w:pPr>
        <w:numPr>
          <w:ilvl w:val="0"/>
          <w:numId w:val="39"/>
        </w:numPr>
      </w:pPr>
      <w:r w:rsidRPr="004B1A28">
        <w:rPr>
          <w:b/>
        </w:rPr>
        <w:t>KPI:</w:t>
      </w:r>
      <w:r w:rsidRPr="004B1A28">
        <w:t xml:space="preserve"> Average Balance Variance</w:t>
      </w:r>
    </w:p>
    <w:p w14:paraId="73F42670" w14:textId="77777777" w:rsidR="004B1A28" w:rsidRPr="004B1A28" w:rsidRDefault="004B1A28" w:rsidP="001E4E28">
      <w:pPr>
        <w:numPr>
          <w:ilvl w:val="0"/>
          <w:numId w:val="39"/>
        </w:numPr>
      </w:pPr>
      <w:r w:rsidRPr="004B1A28">
        <w:rPr>
          <w:b/>
        </w:rPr>
        <w:t>Definition:</w:t>
      </w:r>
      <w:r w:rsidRPr="004B1A28">
        <w:t xml:space="preserve"> Difference between declared onboarding balance vs actual monthly average balance.</w:t>
      </w:r>
    </w:p>
    <w:p w14:paraId="78738F05" w14:textId="77777777" w:rsidR="004B1A28" w:rsidRPr="004B1A28" w:rsidRDefault="004B1A28" w:rsidP="004B1A28">
      <w:pPr>
        <w:rPr>
          <w:b/>
        </w:rPr>
      </w:pPr>
      <w:r w:rsidRPr="004B1A28">
        <w:rPr>
          <w:b/>
        </w:rPr>
        <w:t>Business Objective: Reduce Terminations</w:t>
      </w:r>
    </w:p>
    <w:p w14:paraId="0442A83C" w14:textId="77777777" w:rsidR="004B1A28" w:rsidRPr="004B1A28" w:rsidRDefault="004B1A28" w:rsidP="001E4E28">
      <w:pPr>
        <w:numPr>
          <w:ilvl w:val="0"/>
          <w:numId w:val="40"/>
        </w:numPr>
      </w:pPr>
      <w:r w:rsidRPr="004B1A28">
        <w:rPr>
          <w:b/>
        </w:rPr>
        <w:t>KPI:</w:t>
      </w:r>
      <w:r w:rsidRPr="004B1A28">
        <w:t xml:space="preserve"> Termination Rate</w:t>
      </w:r>
    </w:p>
    <w:p w14:paraId="0C3CAB31" w14:textId="77777777" w:rsidR="004B1A28" w:rsidRPr="004B1A28" w:rsidRDefault="004B1A28" w:rsidP="001E4E28">
      <w:pPr>
        <w:numPr>
          <w:ilvl w:val="0"/>
          <w:numId w:val="40"/>
        </w:numPr>
      </w:pPr>
      <w:r w:rsidRPr="004B1A28">
        <w:rPr>
          <w:b/>
        </w:rPr>
        <w:t>Definition:</w:t>
      </w:r>
      <w:r w:rsidRPr="004B1A28">
        <w:t xml:space="preserve"> % of accounts terminated within a defined period.</w:t>
      </w:r>
    </w:p>
    <w:p w14:paraId="0E801C6B" w14:textId="77777777" w:rsidR="004B1A28" w:rsidRPr="004B1A28" w:rsidRDefault="004B1A28" w:rsidP="001E4E28">
      <w:pPr>
        <w:numPr>
          <w:ilvl w:val="0"/>
          <w:numId w:val="40"/>
        </w:numPr>
      </w:pPr>
      <w:r w:rsidRPr="004B1A28">
        <w:rPr>
          <w:b/>
        </w:rPr>
        <w:t>KPI:</w:t>
      </w:r>
      <w:r w:rsidRPr="004B1A28">
        <w:t xml:space="preserve"> Termination by Reason</w:t>
      </w:r>
    </w:p>
    <w:p w14:paraId="63CEEF63" w14:textId="77777777" w:rsidR="004B1A28" w:rsidRPr="004B1A28" w:rsidRDefault="004B1A28" w:rsidP="001E4E28">
      <w:pPr>
        <w:numPr>
          <w:ilvl w:val="0"/>
          <w:numId w:val="40"/>
        </w:numPr>
      </w:pPr>
      <w:r w:rsidRPr="004B1A28">
        <w:rPr>
          <w:b/>
        </w:rPr>
        <w:t>Definition:</w:t>
      </w:r>
      <w:r w:rsidRPr="004B1A28">
        <w:t xml:space="preserve"> % breakdown (pricing, onboarding friction, feature gaps, compliance rejections).</w:t>
      </w:r>
    </w:p>
    <w:p w14:paraId="14C2A3DA" w14:textId="77777777" w:rsidR="004B1A28" w:rsidRPr="004B1A28" w:rsidRDefault="004B1A28" w:rsidP="001E4E28">
      <w:pPr>
        <w:numPr>
          <w:ilvl w:val="0"/>
          <w:numId w:val="40"/>
        </w:numPr>
      </w:pPr>
      <w:r w:rsidRPr="004B1A28">
        <w:rPr>
          <w:b/>
        </w:rPr>
        <w:t>KPI:</w:t>
      </w:r>
      <w:r w:rsidRPr="004B1A28">
        <w:t xml:space="preserve"> Retention Improvement Post-Intervention</w:t>
      </w:r>
    </w:p>
    <w:p w14:paraId="0A14917B" w14:textId="77777777" w:rsidR="004B1A28" w:rsidRPr="004B1A28" w:rsidRDefault="004B1A28" w:rsidP="001E4E28">
      <w:pPr>
        <w:numPr>
          <w:ilvl w:val="0"/>
          <w:numId w:val="40"/>
        </w:numPr>
      </w:pPr>
      <w:r w:rsidRPr="004B1A28">
        <w:rPr>
          <w:b/>
        </w:rPr>
        <w:t>Definition:</w:t>
      </w:r>
      <w:r w:rsidRPr="004B1A28">
        <w:t xml:space="preserve"> Change in retention % following pricing/product/feature adjustments.</w:t>
      </w:r>
    </w:p>
    <w:p w14:paraId="521DC066" w14:textId="41C169DA" w:rsidR="004B1A28" w:rsidRPr="004B1A28" w:rsidRDefault="004B1A28" w:rsidP="004B1A28"/>
    <w:p w14:paraId="5A6AE30B" w14:textId="215199FC" w:rsidR="004B1A28" w:rsidRPr="004B1A28" w:rsidRDefault="004B1A28" w:rsidP="004B1A28">
      <w:pPr>
        <w:rPr>
          <w:b/>
        </w:rPr>
      </w:pPr>
      <w:r w:rsidRPr="004B1A28">
        <w:rPr>
          <w:b/>
        </w:rPr>
        <w:t>1</w:t>
      </w:r>
      <w:r w:rsidR="00D03089">
        <w:rPr>
          <w:b/>
        </w:rPr>
        <w:t>4</w:t>
      </w:r>
      <w:r w:rsidR="0029341F" w:rsidRPr="007A355E">
        <w:rPr>
          <w:b/>
        </w:rPr>
        <w:t>.</w:t>
      </w:r>
      <w:r w:rsidRPr="004B1A28">
        <w:rPr>
          <w:b/>
        </w:rPr>
        <w:t xml:space="preserve"> Visualization Mock-ups</w:t>
      </w:r>
    </w:p>
    <w:p w14:paraId="5194FC9B" w14:textId="77777777" w:rsidR="004B1A28" w:rsidRPr="004B1A28" w:rsidRDefault="004B1A28" w:rsidP="004B1A28">
      <w:r w:rsidRPr="004B1A28">
        <w:t>Dashboard mock-ups will include:</w:t>
      </w:r>
    </w:p>
    <w:p w14:paraId="5BAB9774" w14:textId="77777777" w:rsidR="004B1A28" w:rsidRPr="004B1A28" w:rsidRDefault="004B1A28" w:rsidP="001E4E28">
      <w:pPr>
        <w:numPr>
          <w:ilvl w:val="0"/>
          <w:numId w:val="41"/>
        </w:numPr>
      </w:pPr>
      <w:r w:rsidRPr="004B1A28">
        <w:rPr>
          <w:b/>
        </w:rPr>
        <w:t>Home Page:</w:t>
      </w:r>
    </w:p>
    <w:p w14:paraId="60DE327A" w14:textId="77777777" w:rsidR="004B1A28" w:rsidRPr="004B1A28" w:rsidRDefault="004B1A28" w:rsidP="001E4E28">
      <w:pPr>
        <w:numPr>
          <w:ilvl w:val="1"/>
          <w:numId w:val="41"/>
        </w:numPr>
      </w:pPr>
      <w:r w:rsidRPr="004B1A28">
        <w:t>Account summary cards.</w:t>
      </w:r>
    </w:p>
    <w:p w14:paraId="47435D65" w14:textId="77777777" w:rsidR="004B1A28" w:rsidRPr="004B1A28" w:rsidRDefault="004B1A28" w:rsidP="001E4E28">
      <w:pPr>
        <w:numPr>
          <w:ilvl w:val="1"/>
          <w:numId w:val="41"/>
        </w:numPr>
      </w:pPr>
      <w:r w:rsidRPr="004B1A28">
        <w:t>Funnel conversion (downloads → signups → active users).</w:t>
      </w:r>
    </w:p>
    <w:p w14:paraId="7E62B4D1" w14:textId="77777777" w:rsidR="004B1A28" w:rsidRPr="004B1A28" w:rsidRDefault="004B1A28" w:rsidP="001E4E28">
      <w:pPr>
        <w:numPr>
          <w:ilvl w:val="1"/>
          <w:numId w:val="41"/>
        </w:numPr>
      </w:pPr>
      <w:r w:rsidRPr="004B1A28">
        <w:t>Churn/retention trend line.</w:t>
      </w:r>
    </w:p>
    <w:p w14:paraId="2BBFC0EB" w14:textId="77777777" w:rsidR="004B1A28" w:rsidRPr="004B1A28" w:rsidRDefault="004B1A28" w:rsidP="001E4E28">
      <w:pPr>
        <w:numPr>
          <w:ilvl w:val="0"/>
          <w:numId w:val="41"/>
        </w:numPr>
      </w:pPr>
      <w:r w:rsidRPr="004B1A28">
        <w:rPr>
          <w:b/>
        </w:rPr>
        <w:t>Customer Journey Modules (Business &amp; Consumer):</w:t>
      </w:r>
    </w:p>
    <w:p w14:paraId="7658CF1C" w14:textId="77777777" w:rsidR="004B1A28" w:rsidRPr="004B1A28" w:rsidRDefault="004B1A28" w:rsidP="001E4E28">
      <w:pPr>
        <w:numPr>
          <w:ilvl w:val="1"/>
          <w:numId w:val="41"/>
        </w:numPr>
      </w:pPr>
      <w:r w:rsidRPr="004B1A28">
        <w:t>Segmentation charts by nationality, account type, designation.</w:t>
      </w:r>
    </w:p>
    <w:p w14:paraId="480E59E9" w14:textId="77777777" w:rsidR="004B1A28" w:rsidRPr="004B1A28" w:rsidRDefault="004B1A28" w:rsidP="001E4E28">
      <w:pPr>
        <w:numPr>
          <w:ilvl w:val="1"/>
          <w:numId w:val="41"/>
        </w:numPr>
      </w:pPr>
      <w:r w:rsidRPr="004B1A28">
        <w:t>Onboarding funnel visualization.</w:t>
      </w:r>
    </w:p>
    <w:p w14:paraId="699C197B" w14:textId="77777777" w:rsidR="004B1A28" w:rsidRPr="004B1A28" w:rsidRDefault="004B1A28" w:rsidP="001E4E28">
      <w:pPr>
        <w:numPr>
          <w:ilvl w:val="1"/>
          <w:numId w:val="41"/>
        </w:numPr>
      </w:pPr>
      <w:r w:rsidRPr="004B1A28">
        <w:t>Spending behaviour by category (pie/bar).</w:t>
      </w:r>
    </w:p>
    <w:p w14:paraId="248A7BB9" w14:textId="77777777" w:rsidR="004B1A28" w:rsidRPr="004B1A28" w:rsidRDefault="004B1A28" w:rsidP="001E4E28">
      <w:pPr>
        <w:numPr>
          <w:ilvl w:val="1"/>
          <w:numId w:val="41"/>
        </w:numPr>
      </w:pPr>
      <w:r w:rsidRPr="004B1A28">
        <w:t>Funding method usage distribution.</w:t>
      </w:r>
    </w:p>
    <w:p w14:paraId="6FB91B3B" w14:textId="77777777" w:rsidR="004B1A28" w:rsidRPr="004B1A28" w:rsidRDefault="004B1A28" w:rsidP="001E4E28">
      <w:pPr>
        <w:numPr>
          <w:ilvl w:val="1"/>
          <w:numId w:val="41"/>
        </w:numPr>
      </w:pPr>
      <w:r w:rsidRPr="004B1A28">
        <w:t>Business-specific: employees, invoicing, QR adoption.</w:t>
      </w:r>
    </w:p>
    <w:p w14:paraId="2B569B06" w14:textId="77777777" w:rsidR="004B1A28" w:rsidRPr="004B1A28" w:rsidRDefault="004B1A28" w:rsidP="001E4E28">
      <w:pPr>
        <w:numPr>
          <w:ilvl w:val="0"/>
          <w:numId w:val="41"/>
        </w:numPr>
      </w:pPr>
      <w:r w:rsidRPr="004B1A28">
        <w:rPr>
          <w:b/>
        </w:rPr>
        <w:t>Termination Analytics:</w:t>
      </w:r>
    </w:p>
    <w:p w14:paraId="348600EF" w14:textId="77777777" w:rsidR="004B1A28" w:rsidRPr="004B1A28" w:rsidRDefault="004B1A28" w:rsidP="001E4E28">
      <w:pPr>
        <w:numPr>
          <w:ilvl w:val="1"/>
          <w:numId w:val="41"/>
        </w:numPr>
      </w:pPr>
      <w:r w:rsidRPr="004B1A28">
        <w:lastRenderedPageBreak/>
        <w:t>Termination counts (daily/weekly/monthly).</w:t>
      </w:r>
    </w:p>
    <w:p w14:paraId="13DE9CCE" w14:textId="77777777" w:rsidR="004B1A28" w:rsidRPr="004B1A28" w:rsidRDefault="004B1A28" w:rsidP="001E4E28">
      <w:pPr>
        <w:numPr>
          <w:ilvl w:val="1"/>
          <w:numId w:val="41"/>
        </w:numPr>
      </w:pPr>
      <w:r w:rsidRPr="004B1A28">
        <w:t>Reasons for termination (stacked bar/pie).</w:t>
      </w:r>
    </w:p>
    <w:p w14:paraId="5E32455A" w14:textId="77777777" w:rsidR="004B1A28" w:rsidRPr="004B1A28" w:rsidRDefault="004B1A28" w:rsidP="001E4E28">
      <w:pPr>
        <w:numPr>
          <w:ilvl w:val="1"/>
          <w:numId w:val="41"/>
        </w:numPr>
      </w:pPr>
      <w:r w:rsidRPr="004B1A28">
        <w:t>Time-series trend with overlays for pricing/product/feature releases.</w:t>
      </w:r>
    </w:p>
    <w:p w14:paraId="499B8894" w14:textId="77777777" w:rsidR="004B1A28" w:rsidRDefault="004B1A28" w:rsidP="001E4E28">
      <w:pPr>
        <w:numPr>
          <w:ilvl w:val="1"/>
          <w:numId w:val="41"/>
        </w:numPr>
      </w:pPr>
      <w:r w:rsidRPr="004B1A28">
        <w:t>Scenario forecasting sandbox (sliders for product mix, pricing changes, feature rollout).</w:t>
      </w:r>
    </w:p>
    <w:p w14:paraId="7009A5EB" w14:textId="77777777" w:rsidR="00162C3E" w:rsidRDefault="00162C3E" w:rsidP="00162C3E"/>
    <w:p w14:paraId="529F3EE5" w14:textId="77777777" w:rsidR="00162C3E" w:rsidRPr="004B1A28" w:rsidRDefault="00162C3E" w:rsidP="00162C3E"/>
    <w:p w14:paraId="6ED36B68" w14:textId="77777777" w:rsidR="004B1A28" w:rsidRPr="004B1A28" w:rsidRDefault="004B1A28" w:rsidP="001E4E28">
      <w:pPr>
        <w:numPr>
          <w:ilvl w:val="0"/>
          <w:numId w:val="41"/>
        </w:numPr>
      </w:pPr>
      <w:r w:rsidRPr="004B1A28">
        <w:rPr>
          <w:b/>
        </w:rPr>
        <w:t>Projections Module:</w:t>
      </w:r>
    </w:p>
    <w:p w14:paraId="3FCC6639" w14:textId="2C4DFC2B" w:rsidR="004B1A28" w:rsidRPr="004B1A28" w:rsidRDefault="00162C3E" w:rsidP="001E4E28">
      <w:pPr>
        <w:numPr>
          <w:ilvl w:val="1"/>
          <w:numId w:val="41"/>
        </w:numPr>
      </w:pPr>
      <w:r w:rsidRPr="00492457">
        <w:t>Enable filtering of data by timeframe (daily, monthly, quarterly, yearly), by transaction type (e.g., FPS, Cross-Border, Cards, Online Transfers), and by customer type (e.g., Consumer, Business)</w:t>
      </w:r>
    </w:p>
    <w:p w14:paraId="1F7A72D9" w14:textId="77777777" w:rsidR="004B1A28" w:rsidRPr="004B1A28" w:rsidRDefault="004B1A28" w:rsidP="001E4E28">
      <w:pPr>
        <w:numPr>
          <w:ilvl w:val="1"/>
          <w:numId w:val="41"/>
        </w:numPr>
      </w:pPr>
      <w:r w:rsidRPr="004B1A28">
        <w:t>Historical trend lines (transactions, balances, accounts).</w:t>
      </w:r>
    </w:p>
    <w:p w14:paraId="3794B604" w14:textId="77777777" w:rsidR="004B1A28" w:rsidRPr="004B1A28" w:rsidRDefault="004B1A28" w:rsidP="001E4E28">
      <w:pPr>
        <w:numPr>
          <w:ilvl w:val="1"/>
          <w:numId w:val="41"/>
        </w:numPr>
      </w:pPr>
      <w:r w:rsidRPr="004B1A28">
        <w:t>Forecast charts (line/bar) using CAGR, growth rate, linear &amp; regression models.</w:t>
      </w:r>
    </w:p>
    <w:p w14:paraId="5F17805B" w14:textId="77777777" w:rsidR="004B1A28" w:rsidRPr="004B1A28" w:rsidRDefault="004B1A28" w:rsidP="001E4E28">
      <w:pPr>
        <w:numPr>
          <w:ilvl w:val="0"/>
          <w:numId w:val="41"/>
        </w:numPr>
      </w:pPr>
      <w:r w:rsidRPr="004B1A28">
        <w:rPr>
          <w:b/>
        </w:rPr>
        <w:t>Pricing Module:</w:t>
      </w:r>
    </w:p>
    <w:p w14:paraId="23A41926" w14:textId="77777777" w:rsidR="004B1A28" w:rsidRPr="004B1A28" w:rsidRDefault="004B1A28" w:rsidP="001E4E28">
      <w:pPr>
        <w:numPr>
          <w:ilvl w:val="1"/>
          <w:numId w:val="41"/>
        </w:numPr>
      </w:pPr>
      <w:r w:rsidRPr="004B1A28">
        <w:t>Input panels for partner costs, competitor pricing, and margin assumptions.</w:t>
      </w:r>
    </w:p>
    <w:p w14:paraId="69658478" w14:textId="77777777" w:rsidR="004B1A28" w:rsidRPr="004B1A28" w:rsidRDefault="004B1A28" w:rsidP="001E4E28">
      <w:pPr>
        <w:numPr>
          <w:ilvl w:val="1"/>
          <w:numId w:val="41"/>
        </w:numPr>
      </w:pPr>
      <w:r w:rsidRPr="004B1A28">
        <w:t>Suggested pricing output and profit margin calculations.</w:t>
      </w:r>
    </w:p>
    <w:p w14:paraId="7697DC3D" w14:textId="77777777" w:rsidR="004B1A28" w:rsidRPr="004B1A28" w:rsidRDefault="004B1A28" w:rsidP="001E4E28">
      <w:pPr>
        <w:numPr>
          <w:ilvl w:val="1"/>
          <w:numId w:val="41"/>
        </w:numPr>
      </w:pPr>
      <w:r w:rsidRPr="004B1A28">
        <w:t>Margin sensitivity tables.</w:t>
      </w:r>
    </w:p>
    <w:p w14:paraId="3AE8F889" w14:textId="77777777" w:rsidR="004B1A28" w:rsidRPr="004B1A28" w:rsidRDefault="004B1A28" w:rsidP="001E4E28">
      <w:pPr>
        <w:numPr>
          <w:ilvl w:val="1"/>
          <w:numId w:val="41"/>
        </w:numPr>
      </w:pPr>
      <w:r w:rsidRPr="004B1A28">
        <w:t>Competitor comparison chart (ACE Union vs market).</w:t>
      </w:r>
    </w:p>
    <w:p w14:paraId="16937AA9" w14:textId="3FCD4AF5" w:rsidR="004B1A28" w:rsidRPr="004B1A28" w:rsidRDefault="004B1A28" w:rsidP="004B1A28"/>
    <w:p w14:paraId="32D56589" w14:textId="7253C1A2" w:rsidR="004B1A28" w:rsidRPr="004B1A28" w:rsidRDefault="004B1A28" w:rsidP="004B1A28">
      <w:pPr>
        <w:rPr>
          <w:b/>
        </w:rPr>
      </w:pPr>
      <w:r w:rsidRPr="004B1A28">
        <w:rPr>
          <w:b/>
        </w:rPr>
        <w:t>1</w:t>
      </w:r>
      <w:r w:rsidR="008C07BC">
        <w:rPr>
          <w:b/>
        </w:rPr>
        <w:t>5</w:t>
      </w:r>
      <w:r w:rsidR="00E10B74" w:rsidRPr="007A355E">
        <w:rPr>
          <w:b/>
        </w:rPr>
        <w:t>.</w:t>
      </w:r>
      <w:r w:rsidRPr="004B1A28">
        <w:rPr>
          <w:b/>
        </w:rPr>
        <w:t xml:space="preserve"> Data Sources</w:t>
      </w:r>
    </w:p>
    <w:p w14:paraId="3FA4FED4" w14:textId="77777777" w:rsidR="004B1A28" w:rsidRPr="004B1A28" w:rsidRDefault="004B1A28" w:rsidP="001E4E28">
      <w:pPr>
        <w:numPr>
          <w:ilvl w:val="0"/>
          <w:numId w:val="42"/>
        </w:numPr>
      </w:pPr>
      <w:r w:rsidRPr="004B1A28">
        <w:rPr>
          <w:b/>
        </w:rPr>
        <w:t>Internal Systems:</w:t>
      </w:r>
    </w:p>
    <w:p w14:paraId="37D0DE7D" w14:textId="77777777" w:rsidR="004B1A28" w:rsidRPr="004B1A28" w:rsidRDefault="004B1A28" w:rsidP="001E4E28">
      <w:pPr>
        <w:numPr>
          <w:ilvl w:val="1"/>
          <w:numId w:val="42"/>
        </w:numPr>
      </w:pPr>
      <w:r w:rsidRPr="004B1A28">
        <w:t>Transaction system (Clear Bank, Cross-border, Direct Debit, Card processing).</w:t>
      </w:r>
    </w:p>
    <w:p w14:paraId="4AD1C31E" w14:textId="45DFAC15" w:rsidR="004B1A28" w:rsidRPr="004B1A28" w:rsidRDefault="004B1A28" w:rsidP="001E4E28">
      <w:pPr>
        <w:numPr>
          <w:ilvl w:val="1"/>
          <w:numId w:val="42"/>
        </w:numPr>
      </w:pPr>
      <w:r w:rsidRPr="004B1A28">
        <w:t>Customer account database (Consumer, Business)</w:t>
      </w:r>
      <w:r w:rsidR="00721C5D">
        <w:br/>
      </w:r>
    </w:p>
    <w:p w14:paraId="6C372AA4" w14:textId="77777777" w:rsidR="004B1A28" w:rsidRPr="004B1A28" w:rsidRDefault="004B1A28" w:rsidP="001E4E28">
      <w:pPr>
        <w:numPr>
          <w:ilvl w:val="0"/>
          <w:numId w:val="42"/>
        </w:numPr>
      </w:pPr>
      <w:r w:rsidRPr="004B1A28">
        <w:rPr>
          <w:b/>
        </w:rPr>
        <w:t>External Sources:</w:t>
      </w:r>
    </w:p>
    <w:p w14:paraId="0FB670DB" w14:textId="77777777" w:rsidR="004B1A28" w:rsidRPr="004B1A28" w:rsidRDefault="004B1A28" w:rsidP="001E4E28">
      <w:pPr>
        <w:numPr>
          <w:ilvl w:val="1"/>
          <w:numId w:val="42"/>
        </w:numPr>
      </w:pPr>
      <w:r w:rsidRPr="004B1A28">
        <w:t>Third-party market/industry reports for growth rates and benchmarks.</w:t>
      </w:r>
    </w:p>
    <w:p w14:paraId="6514443E" w14:textId="77777777" w:rsidR="004B1A28" w:rsidRPr="004B1A28" w:rsidRDefault="004B1A28" w:rsidP="001E4E28">
      <w:pPr>
        <w:numPr>
          <w:ilvl w:val="0"/>
          <w:numId w:val="42"/>
        </w:numPr>
      </w:pPr>
      <w:r w:rsidRPr="004B1A28">
        <w:rPr>
          <w:b/>
        </w:rPr>
        <w:lastRenderedPageBreak/>
        <w:t>BI &amp; Forecasting Models:</w:t>
      </w:r>
    </w:p>
    <w:p w14:paraId="558AF1B0" w14:textId="77777777" w:rsidR="004B1A28" w:rsidRPr="004B1A28" w:rsidRDefault="004B1A28" w:rsidP="001E4E28">
      <w:pPr>
        <w:numPr>
          <w:ilvl w:val="1"/>
          <w:numId w:val="42"/>
        </w:numPr>
      </w:pPr>
      <w:r w:rsidRPr="004B1A28">
        <w:t>Forecasting models provided by BI team (CAGR, Growth Rate, Linear Forecast, Regression-based).</w:t>
      </w:r>
    </w:p>
    <w:p w14:paraId="4E66CDBF" w14:textId="77777777" w:rsidR="004B1A28" w:rsidRPr="004B1A28" w:rsidRDefault="004B1A28" w:rsidP="001E4E28">
      <w:pPr>
        <w:numPr>
          <w:ilvl w:val="1"/>
          <w:numId w:val="42"/>
        </w:numPr>
      </w:pPr>
      <w:r w:rsidRPr="004B1A28">
        <w:t>Power BI as primary dashboard tool with Excel integration for formulas and manual inputs.</w:t>
      </w:r>
    </w:p>
    <w:p w14:paraId="58EFE5F0" w14:textId="7063CD71" w:rsidR="004B1A28" w:rsidRDefault="004B1A28" w:rsidP="004B1A28"/>
    <w:p w14:paraId="3DDAD0B0" w14:textId="77777777" w:rsidR="000E1060" w:rsidRDefault="000E1060" w:rsidP="004B1A28"/>
    <w:p w14:paraId="14ED839C" w14:textId="77777777" w:rsidR="000E1060" w:rsidRDefault="000E1060" w:rsidP="004B1A28"/>
    <w:p w14:paraId="4024996F" w14:textId="6EAF5F61" w:rsidR="001E4E28" w:rsidRPr="001E4E28" w:rsidRDefault="001E4E28" w:rsidP="001E4E28">
      <w:pPr>
        <w:rPr>
          <w:b/>
          <w:bCs/>
          <w:lang w:val="en-PK"/>
        </w:rPr>
      </w:pPr>
      <w:r w:rsidRPr="001E4E28">
        <w:rPr>
          <w:b/>
          <w:bCs/>
          <w:lang w:val="en-PK"/>
        </w:rPr>
        <w:t>1</w:t>
      </w:r>
      <w:r w:rsidR="0093300D">
        <w:rPr>
          <w:b/>
          <w:bCs/>
          <w:lang w:val="en-PK"/>
        </w:rPr>
        <w:t>6</w:t>
      </w:r>
      <w:r w:rsidRPr="001E4E28">
        <w:rPr>
          <w:b/>
          <w:bCs/>
          <w:lang w:val="en-PK"/>
        </w:rPr>
        <w:t>. Transaction Failure &amp; Cancellation Analytics</w:t>
      </w:r>
    </w:p>
    <w:p w14:paraId="571F0D7E" w14:textId="0A677197" w:rsidR="001E4E28" w:rsidRPr="001E4E28" w:rsidRDefault="001E4E28" w:rsidP="001E4E28">
      <w:pPr>
        <w:rPr>
          <w:lang w:val="en-PK"/>
        </w:rPr>
      </w:pPr>
      <w:r w:rsidRPr="001E4E28">
        <w:rPr>
          <w:lang w:val="en-PK"/>
        </w:rPr>
        <w:t xml:space="preserve">This module will capture and analyze all factors contributing to transaction cancellations and failures across </w:t>
      </w:r>
      <w:r w:rsidRPr="001E4E28">
        <w:rPr>
          <w:b/>
          <w:bCs/>
          <w:lang w:val="en-PK"/>
        </w:rPr>
        <w:t>all ACE Union account types</w:t>
      </w:r>
      <w:r w:rsidRPr="001E4E28">
        <w:rPr>
          <w:lang w:val="en-PK"/>
        </w:rPr>
        <w:t xml:space="preserve"> (</w:t>
      </w:r>
      <w:r w:rsidRPr="00A524B2">
        <w:rPr>
          <w:b/>
          <w:bCs/>
          <w:lang w:val="en-PK"/>
        </w:rPr>
        <w:t>Business, Consumer</w:t>
      </w:r>
      <w:r w:rsidRPr="001E4E28">
        <w:rPr>
          <w:lang w:val="en-PK"/>
        </w:rPr>
        <w:t>). The goal is to provide transparency into why transactions fail, identify recurring issues, and allow Product, Tech, and Operations teams to address them proactively.</w:t>
      </w:r>
    </w:p>
    <w:p w14:paraId="5D557044" w14:textId="490D420B" w:rsidR="001E4E28" w:rsidRPr="001E4E28" w:rsidRDefault="001E4E28" w:rsidP="001E4E28">
      <w:pPr>
        <w:rPr>
          <w:lang w:val="en-PK"/>
        </w:rPr>
      </w:pPr>
      <w:r w:rsidRPr="001E4E28">
        <w:rPr>
          <w:b/>
          <w:bCs/>
          <w:lang w:val="en-PK"/>
        </w:rPr>
        <w:t>1</w:t>
      </w:r>
      <w:r w:rsidR="0093300D">
        <w:rPr>
          <w:b/>
          <w:bCs/>
          <w:lang w:val="en-PK"/>
        </w:rPr>
        <w:t>6</w:t>
      </w:r>
      <w:r w:rsidRPr="001E4E28">
        <w:rPr>
          <w:b/>
          <w:bCs/>
          <w:lang w:val="en-PK"/>
        </w:rPr>
        <w:t>.1 Contributing Factors for Transaction Cancellation</w:t>
      </w:r>
      <w:r w:rsidRPr="001E4E28">
        <w:rPr>
          <w:lang w:val="en-PK"/>
        </w:rPr>
        <w:br/>
        <w:t>The dashboard will classify cancellation/failure reasons for all account types into distinct categories:</w:t>
      </w:r>
    </w:p>
    <w:p w14:paraId="31C0C436" w14:textId="77777777" w:rsidR="001E4E28" w:rsidRPr="001E4E28" w:rsidRDefault="001E4E28" w:rsidP="001E4E28">
      <w:pPr>
        <w:numPr>
          <w:ilvl w:val="0"/>
          <w:numId w:val="46"/>
        </w:numPr>
        <w:rPr>
          <w:lang w:val="en-PK"/>
        </w:rPr>
      </w:pPr>
      <w:r w:rsidRPr="001E4E28">
        <w:rPr>
          <w:b/>
          <w:bCs/>
          <w:lang w:val="en-PK"/>
        </w:rPr>
        <w:t>API Down</w:t>
      </w:r>
      <w:r w:rsidRPr="001E4E28">
        <w:rPr>
          <w:lang w:val="en-PK"/>
        </w:rPr>
        <w:t xml:space="preserve"> → Transactions cancelled due to unresponsive or failed API calls from third-party or internal services.</w:t>
      </w:r>
    </w:p>
    <w:p w14:paraId="4B34077C" w14:textId="77777777" w:rsidR="001E4E28" w:rsidRPr="001E4E28" w:rsidRDefault="001E4E28" w:rsidP="001E4E28">
      <w:pPr>
        <w:numPr>
          <w:ilvl w:val="0"/>
          <w:numId w:val="46"/>
        </w:numPr>
        <w:rPr>
          <w:lang w:val="en-PK"/>
        </w:rPr>
      </w:pPr>
      <w:r w:rsidRPr="001E4E28">
        <w:rPr>
          <w:b/>
          <w:bCs/>
          <w:lang w:val="en-PK"/>
        </w:rPr>
        <w:t>Internet/Connectivity Issues</w:t>
      </w:r>
      <w:r w:rsidRPr="001E4E28">
        <w:rPr>
          <w:lang w:val="en-PK"/>
        </w:rPr>
        <w:t xml:space="preserve"> → Failures occurring when a customer’s connection times out or disconnects during the transaction process.</w:t>
      </w:r>
    </w:p>
    <w:p w14:paraId="260FFEE8" w14:textId="77777777" w:rsidR="001E4E28" w:rsidRPr="001E4E28" w:rsidRDefault="001E4E28" w:rsidP="001E4E28">
      <w:pPr>
        <w:numPr>
          <w:ilvl w:val="0"/>
          <w:numId w:val="46"/>
        </w:numPr>
        <w:rPr>
          <w:lang w:val="en-PK"/>
        </w:rPr>
      </w:pPr>
      <w:r w:rsidRPr="001E4E28">
        <w:rPr>
          <w:b/>
          <w:bCs/>
          <w:lang w:val="en-PK"/>
        </w:rPr>
        <w:t>Insufficient Balance</w:t>
      </w:r>
      <w:r w:rsidRPr="001E4E28">
        <w:rPr>
          <w:lang w:val="en-PK"/>
        </w:rPr>
        <w:t xml:space="preserve"> → Transactions declined or cancelled because the account does not have enough </w:t>
      </w:r>
      <w:r w:rsidRPr="00EF69BC">
        <w:rPr>
          <w:b/>
          <w:bCs/>
          <w:lang w:val="en-PK"/>
        </w:rPr>
        <w:t>available funds</w:t>
      </w:r>
      <w:r w:rsidRPr="001E4E28">
        <w:rPr>
          <w:lang w:val="en-PK"/>
        </w:rPr>
        <w:t xml:space="preserve"> to process the request.</w:t>
      </w:r>
    </w:p>
    <w:p w14:paraId="4EB2E279" w14:textId="1C800464" w:rsidR="001E4E28" w:rsidRPr="001E4E28" w:rsidRDefault="001E4E28" w:rsidP="001E4E28">
      <w:pPr>
        <w:rPr>
          <w:lang w:val="en-PK"/>
        </w:rPr>
      </w:pPr>
      <w:r w:rsidRPr="001E4E28">
        <w:rPr>
          <w:b/>
          <w:bCs/>
          <w:lang w:val="en-PK"/>
        </w:rPr>
        <w:t>1</w:t>
      </w:r>
      <w:r w:rsidR="0093300D">
        <w:rPr>
          <w:b/>
          <w:bCs/>
          <w:lang w:val="en-PK"/>
        </w:rPr>
        <w:t>6</w:t>
      </w:r>
      <w:r w:rsidRPr="001E4E28">
        <w:rPr>
          <w:b/>
          <w:bCs/>
          <w:lang w:val="en-PK"/>
        </w:rPr>
        <w:t>.2 API Response Code Monitoring</w:t>
      </w:r>
      <w:r w:rsidRPr="001E4E28">
        <w:rPr>
          <w:lang w:val="en-PK"/>
        </w:rPr>
        <w:br/>
        <w:t xml:space="preserve">The dashboard will log and display </w:t>
      </w:r>
      <w:r w:rsidRPr="001E4E28">
        <w:rPr>
          <w:b/>
          <w:bCs/>
          <w:lang w:val="en-PK"/>
        </w:rPr>
        <w:t>all API response codes</w:t>
      </w:r>
      <w:r w:rsidRPr="001E4E28">
        <w:rPr>
          <w:lang w:val="en-PK"/>
        </w:rPr>
        <w:t xml:space="preserve"> received during transaction attempts across account types. This enables root</w:t>
      </w:r>
      <w:r w:rsidR="00EF69BC">
        <w:rPr>
          <w:lang w:val="en-PK"/>
        </w:rPr>
        <w:t xml:space="preserve"> </w:t>
      </w:r>
      <w:r w:rsidRPr="001E4E28">
        <w:rPr>
          <w:lang w:val="en-PK"/>
        </w:rPr>
        <w:t>cause mapping and resolution.</w:t>
      </w:r>
    </w:p>
    <w:p w14:paraId="3FA70DC7" w14:textId="77777777" w:rsidR="001E4E28" w:rsidRPr="001E4E28" w:rsidRDefault="001E4E28" w:rsidP="001E4E28">
      <w:pPr>
        <w:numPr>
          <w:ilvl w:val="0"/>
          <w:numId w:val="47"/>
        </w:numPr>
        <w:rPr>
          <w:lang w:val="en-PK"/>
        </w:rPr>
      </w:pPr>
      <w:r w:rsidRPr="001E4E28">
        <w:rPr>
          <w:b/>
          <w:bCs/>
          <w:lang w:val="en-PK"/>
        </w:rPr>
        <w:t>2xx (Success codes)</w:t>
      </w:r>
      <w:r w:rsidRPr="001E4E28">
        <w:rPr>
          <w:lang w:val="en-PK"/>
        </w:rPr>
        <w:t xml:space="preserve"> → Transaction accepted and processed successfully.</w:t>
      </w:r>
    </w:p>
    <w:p w14:paraId="06C8729F" w14:textId="77777777" w:rsidR="001E4E28" w:rsidRPr="001E4E28" w:rsidRDefault="001E4E28" w:rsidP="001E4E28">
      <w:pPr>
        <w:numPr>
          <w:ilvl w:val="0"/>
          <w:numId w:val="47"/>
        </w:numPr>
        <w:rPr>
          <w:lang w:val="en-PK"/>
        </w:rPr>
      </w:pPr>
      <w:r w:rsidRPr="001E4E28">
        <w:rPr>
          <w:b/>
          <w:bCs/>
          <w:lang w:val="en-PK"/>
        </w:rPr>
        <w:t>4xx (Client errors)</w:t>
      </w:r>
      <w:r w:rsidRPr="001E4E28">
        <w:rPr>
          <w:lang w:val="en-PK"/>
        </w:rPr>
        <w:t xml:space="preserve"> → Transaction failed due to customer-related issues such as invalid inputs, insufficient balance, or account restrictions (e.g., 400 – Bad Request, 402 – Payment Required, 403 – Forbidden).</w:t>
      </w:r>
    </w:p>
    <w:p w14:paraId="52E203BE" w14:textId="77777777" w:rsidR="001E4E28" w:rsidRDefault="001E4E28" w:rsidP="001E4E28">
      <w:pPr>
        <w:numPr>
          <w:ilvl w:val="0"/>
          <w:numId w:val="47"/>
        </w:numPr>
        <w:rPr>
          <w:lang w:val="en-PK"/>
        </w:rPr>
      </w:pPr>
      <w:r w:rsidRPr="001E4E28">
        <w:rPr>
          <w:b/>
          <w:bCs/>
          <w:lang w:val="en-PK"/>
        </w:rPr>
        <w:t>5xx (Server errors)</w:t>
      </w:r>
      <w:r w:rsidRPr="001E4E28">
        <w:rPr>
          <w:lang w:val="en-PK"/>
        </w:rPr>
        <w:t xml:space="preserve"> → Failures due to server/API unavailability, downtime, or third-party system issues (e.g., 500 – Internal Server Error, 503 – Service Unavailable, 504 – Gateway Timeout).</w:t>
      </w:r>
    </w:p>
    <w:p w14:paraId="0634F70E" w14:textId="77777777" w:rsidR="00EF69BC" w:rsidRPr="001E4E28" w:rsidRDefault="00EF69BC" w:rsidP="00EF69BC">
      <w:pPr>
        <w:ind w:left="720"/>
        <w:rPr>
          <w:lang w:val="en-PK"/>
        </w:rPr>
      </w:pPr>
    </w:p>
    <w:p w14:paraId="43B682E3" w14:textId="057D07F0" w:rsidR="001E4E28" w:rsidRPr="001E4E28" w:rsidRDefault="001E4E28" w:rsidP="001E4E28">
      <w:pPr>
        <w:rPr>
          <w:lang w:val="en-PK"/>
        </w:rPr>
      </w:pPr>
      <w:r w:rsidRPr="001E4E28">
        <w:rPr>
          <w:b/>
          <w:bCs/>
          <w:lang w:val="en-PK"/>
        </w:rPr>
        <w:lastRenderedPageBreak/>
        <w:t>1</w:t>
      </w:r>
      <w:r w:rsidR="0093300D">
        <w:rPr>
          <w:b/>
          <w:bCs/>
          <w:lang w:val="en-PK"/>
        </w:rPr>
        <w:t>6</w:t>
      </w:r>
      <w:r w:rsidRPr="001E4E28">
        <w:rPr>
          <w:b/>
          <w:bCs/>
          <w:lang w:val="en-PK"/>
        </w:rPr>
        <w:t>.3 Analytics &amp; Visualization</w:t>
      </w:r>
    </w:p>
    <w:p w14:paraId="4BC829C3" w14:textId="50DC9A18" w:rsidR="001E4E28" w:rsidRPr="001E4E28" w:rsidRDefault="001E4E28" w:rsidP="001E4E28">
      <w:pPr>
        <w:numPr>
          <w:ilvl w:val="0"/>
          <w:numId w:val="48"/>
        </w:numPr>
        <w:rPr>
          <w:lang w:val="en-PK"/>
        </w:rPr>
      </w:pPr>
      <w:r w:rsidRPr="001E4E28">
        <w:rPr>
          <w:lang w:val="en-PK"/>
        </w:rPr>
        <w:t xml:space="preserve">Real-time dashboard showing the number of </w:t>
      </w:r>
      <w:r w:rsidRPr="00A34CC8">
        <w:rPr>
          <w:b/>
          <w:bCs/>
          <w:lang w:val="en-PK"/>
        </w:rPr>
        <w:t>cancelled/failed transactions</w:t>
      </w:r>
      <w:r w:rsidRPr="001E4E28">
        <w:rPr>
          <w:lang w:val="en-PK"/>
        </w:rPr>
        <w:t xml:space="preserve"> segmented by </w:t>
      </w:r>
      <w:r w:rsidRPr="001E4E28">
        <w:rPr>
          <w:b/>
          <w:bCs/>
          <w:lang w:val="en-PK"/>
        </w:rPr>
        <w:t>account type</w:t>
      </w:r>
      <w:r w:rsidRPr="001E4E28">
        <w:rPr>
          <w:lang w:val="en-PK"/>
        </w:rPr>
        <w:t xml:space="preserve"> (Business, Consumer) and by failure cause (API, Internet, Balance).</w:t>
      </w:r>
    </w:p>
    <w:p w14:paraId="58F6FBE0" w14:textId="77777777" w:rsidR="001E4E28" w:rsidRPr="001E4E28" w:rsidRDefault="001E4E28" w:rsidP="001E4E28">
      <w:pPr>
        <w:numPr>
          <w:ilvl w:val="0"/>
          <w:numId w:val="48"/>
        </w:numPr>
        <w:rPr>
          <w:lang w:val="en-PK"/>
        </w:rPr>
      </w:pPr>
      <w:r w:rsidRPr="001E4E28">
        <w:rPr>
          <w:lang w:val="en-PK"/>
        </w:rPr>
        <w:t>Distribution of failures by API response code for granular diagnosis.</w:t>
      </w:r>
    </w:p>
    <w:p w14:paraId="162998A5" w14:textId="77777777" w:rsidR="001E4E28" w:rsidRPr="001E4E28" w:rsidRDefault="001E4E28" w:rsidP="001E4E28">
      <w:pPr>
        <w:numPr>
          <w:ilvl w:val="0"/>
          <w:numId w:val="48"/>
        </w:numPr>
        <w:rPr>
          <w:lang w:val="en-PK"/>
        </w:rPr>
      </w:pPr>
      <w:r w:rsidRPr="001E4E28">
        <w:rPr>
          <w:lang w:val="en-PK"/>
        </w:rPr>
        <w:t>Trend line charts to identify spikes in cancellation reasons (e.g., surge in 503 errors → API downtime).</w:t>
      </w:r>
    </w:p>
    <w:p w14:paraId="54D1A45E" w14:textId="77777777" w:rsidR="001E4E28" w:rsidRPr="001E4E28" w:rsidRDefault="001E4E28" w:rsidP="001E4E28">
      <w:pPr>
        <w:numPr>
          <w:ilvl w:val="0"/>
          <w:numId w:val="48"/>
        </w:numPr>
        <w:rPr>
          <w:lang w:val="en-PK"/>
        </w:rPr>
      </w:pPr>
      <w:r w:rsidRPr="0071090F">
        <w:rPr>
          <w:b/>
          <w:bCs/>
          <w:lang w:val="en-PK"/>
        </w:rPr>
        <w:t xml:space="preserve">Percentage breakdown </w:t>
      </w:r>
      <w:r w:rsidRPr="001E4E28">
        <w:rPr>
          <w:lang w:val="en-PK"/>
        </w:rPr>
        <w:t>of failure causes across all accounts (pie/bar chart).</w:t>
      </w:r>
    </w:p>
    <w:p w14:paraId="262E5643" w14:textId="77777777" w:rsidR="001E4E28" w:rsidRPr="004B1A28" w:rsidRDefault="001E4E28" w:rsidP="004B1A28"/>
    <w:p w14:paraId="065501F5" w14:textId="090147FB" w:rsidR="004B1A28" w:rsidRPr="0071090F" w:rsidRDefault="004B1A28" w:rsidP="004B1A28">
      <w:pPr>
        <w:rPr>
          <w:b/>
          <w:sz w:val="32"/>
          <w:szCs w:val="32"/>
        </w:rPr>
      </w:pPr>
      <w:r w:rsidRPr="0071090F">
        <w:rPr>
          <w:b/>
          <w:sz w:val="32"/>
          <w:szCs w:val="32"/>
        </w:rPr>
        <w:t>1</w:t>
      </w:r>
      <w:r w:rsidR="0093300D" w:rsidRPr="0071090F">
        <w:rPr>
          <w:b/>
          <w:sz w:val="32"/>
          <w:szCs w:val="32"/>
        </w:rPr>
        <w:t>7</w:t>
      </w:r>
      <w:r w:rsidR="00B17686" w:rsidRPr="0071090F">
        <w:rPr>
          <w:b/>
          <w:sz w:val="32"/>
          <w:szCs w:val="32"/>
        </w:rPr>
        <w:t xml:space="preserve">. </w:t>
      </w:r>
      <w:r w:rsidRPr="0071090F">
        <w:rPr>
          <w:b/>
          <w:sz w:val="32"/>
          <w:szCs w:val="32"/>
        </w:rPr>
        <w:t>Risks and Assumptions</w:t>
      </w:r>
    </w:p>
    <w:p w14:paraId="0638B859" w14:textId="77777777" w:rsidR="004B1A28" w:rsidRPr="004B1A28" w:rsidRDefault="004B1A28" w:rsidP="004B1A28">
      <w:pPr>
        <w:rPr>
          <w:b/>
        </w:rPr>
      </w:pPr>
      <w:r w:rsidRPr="004B1A28">
        <w:rPr>
          <w:b/>
        </w:rPr>
        <w:t>Risks:</w:t>
      </w:r>
    </w:p>
    <w:p w14:paraId="4904E57B" w14:textId="77777777" w:rsidR="004B1A28" w:rsidRPr="004B1A28" w:rsidRDefault="004B1A28" w:rsidP="001E4E28">
      <w:pPr>
        <w:numPr>
          <w:ilvl w:val="0"/>
          <w:numId w:val="43"/>
        </w:numPr>
      </w:pPr>
      <w:r w:rsidRPr="004B1A28">
        <w:rPr>
          <w:b/>
        </w:rPr>
        <w:t>Incomplete transaction data from partners</w:t>
      </w:r>
      <w:r w:rsidRPr="004B1A28">
        <w:t xml:space="preserve"> → Mitigation: fallback to manual upload.</w:t>
      </w:r>
    </w:p>
    <w:p w14:paraId="5BE46D88" w14:textId="3715D5A8" w:rsidR="004B1A28" w:rsidRPr="004B1A28" w:rsidRDefault="004B1A28" w:rsidP="001E4E28">
      <w:pPr>
        <w:numPr>
          <w:ilvl w:val="0"/>
          <w:numId w:val="43"/>
        </w:numPr>
      </w:pPr>
      <w:r w:rsidRPr="004B1A28">
        <w:rPr>
          <w:b/>
        </w:rPr>
        <w:t xml:space="preserve">Forecasting model inaccuracy in </w:t>
      </w:r>
      <w:r w:rsidR="00A65848" w:rsidRPr="004B1A28">
        <w:rPr>
          <w:b/>
        </w:rPr>
        <w:t>initial stages</w:t>
      </w:r>
      <w:r w:rsidRPr="004B1A28">
        <w:t xml:space="preserve"> → Mitigation: start with CAGR/manual inputs, enhance with regression/BI models later.</w:t>
      </w:r>
    </w:p>
    <w:p w14:paraId="654AF00B" w14:textId="02EEAB2E" w:rsidR="004B1A28" w:rsidRPr="004B1A28" w:rsidRDefault="004B1A28" w:rsidP="001E4E28">
      <w:pPr>
        <w:numPr>
          <w:ilvl w:val="0"/>
          <w:numId w:val="43"/>
        </w:numPr>
      </w:pPr>
      <w:r w:rsidRPr="004B1A28">
        <w:rPr>
          <w:b/>
        </w:rPr>
        <w:t>Competitor pricing data may be outdated or inconsistent</w:t>
      </w:r>
      <w:r w:rsidRPr="004B1A28">
        <w:t xml:space="preserve"> → Mitigation: enforce periodic refresh cycles (manual or automated).</w:t>
      </w:r>
      <w:r w:rsidR="0071090F">
        <w:t xml:space="preserve"> Competitor Tiers Pricing Data scrapping directly from their </w:t>
      </w:r>
      <w:r w:rsidR="00D66BE3">
        <w:t>websites</w:t>
      </w:r>
      <w:r w:rsidR="0071090F">
        <w:t xml:space="preserve"> like Revolut, Wise, Anna Pay and Tide.</w:t>
      </w:r>
    </w:p>
    <w:p w14:paraId="06E7B695" w14:textId="77777777" w:rsidR="004B1A28" w:rsidRPr="004B1A28" w:rsidRDefault="004B1A28" w:rsidP="001E4E28">
      <w:pPr>
        <w:numPr>
          <w:ilvl w:val="0"/>
          <w:numId w:val="43"/>
        </w:numPr>
      </w:pPr>
      <w:r w:rsidRPr="004B1A28">
        <w:rPr>
          <w:b/>
        </w:rPr>
        <w:t>Termination reasons not always captured</w:t>
      </w:r>
      <w:r w:rsidRPr="004B1A28">
        <w:t xml:space="preserve"> → Mitigation: standardize reason codes in customer exit workflows.</w:t>
      </w:r>
    </w:p>
    <w:p w14:paraId="71F9D40E" w14:textId="77777777" w:rsidR="004B1A28" w:rsidRPr="004B1A28" w:rsidRDefault="004B1A28" w:rsidP="004B1A28">
      <w:pPr>
        <w:rPr>
          <w:b/>
        </w:rPr>
      </w:pPr>
      <w:r w:rsidRPr="004B1A28">
        <w:rPr>
          <w:b/>
        </w:rPr>
        <w:t>Assumptions:</w:t>
      </w:r>
    </w:p>
    <w:p w14:paraId="18490D09" w14:textId="77777777" w:rsidR="004B1A28" w:rsidRPr="004B1A28" w:rsidRDefault="004B1A28" w:rsidP="001E4E28">
      <w:pPr>
        <w:numPr>
          <w:ilvl w:val="0"/>
          <w:numId w:val="44"/>
        </w:numPr>
      </w:pPr>
      <w:r w:rsidRPr="004B1A28">
        <w:t>All necessary data sources (internal + external) will be available and accessible.</w:t>
      </w:r>
    </w:p>
    <w:p w14:paraId="4585C4B2" w14:textId="013440D6" w:rsidR="004B1A28" w:rsidRDefault="004B1A28" w:rsidP="001E4E28">
      <w:pPr>
        <w:numPr>
          <w:ilvl w:val="0"/>
          <w:numId w:val="44"/>
        </w:numPr>
      </w:pPr>
      <w:r w:rsidRPr="004B1A28">
        <w:t xml:space="preserve">Product Department staff will be trained </w:t>
      </w:r>
      <w:r w:rsidR="00E043BC" w:rsidRPr="004B1A28">
        <w:t>in</w:t>
      </w:r>
      <w:r w:rsidRPr="004B1A28">
        <w:t xml:space="preserve"> dashboard usage and competitor research input.</w:t>
      </w:r>
    </w:p>
    <w:p w14:paraId="5499280A" w14:textId="4D3BFBA6" w:rsidR="00D97FC7" w:rsidRPr="004B1A28" w:rsidRDefault="00330FD5" w:rsidP="001E4E28">
      <w:pPr>
        <w:numPr>
          <w:ilvl w:val="0"/>
          <w:numId w:val="44"/>
        </w:numPr>
      </w:pPr>
      <w:r w:rsidRPr="00D97FC7">
        <w:t>The IT Department will centrally manage security and role-based access for the Product Dashboard</w:t>
      </w:r>
      <w:r w:rsidR="00D97FC7" w:rsidRPr="00D97FC7">
        <w:t>. This ensures that only authorized personnel can access sensitive business and customer data, while maintaining compliance with internal policies and regulatory requirements.</w:t>
      </w:r>
    </w:p>
    <w:p w14:paraId="6B82085E" w14:textId="53A97E4C" w:rsidR="004B1A28" w:rsidRPr="004B1A28" w:rsidRDefault="004B1A28" w:rsidP="001E4E28">
      <w:pPr>
        <w:numPr>
          <w:ilvl w:val="0"/>
          <w:numId w:val="44"/>
        </w:numPr>
      </w:pPr>
      <w:r w:rsidRPr="004B1A28">
        <w:t xml:space="preserve">Product Department retains the </w:t>
      </w:r>
      <w:r w:rsidRPr="004B1A28">
        <w:rPr>
          <w:b/>
        </w:rPr>
        <w:t>right to conduct competitor research</w:t>
      </w:r>
      <w:r w:rsidRPr="004B1A28">
        <w:t xml:space="preserve"> and update pricing/projection assumptions.</w:t>
      </w:r>
      <w:r w:rsidR="00E043BC">
        <w:t xml:space="preserve"> We can add/delete competitors accordingly.</w:t>
      </w:r>
    </w:p>
    <w:p w14:paraId="7687ED7D" w14:textId="5C8B8B17" w:rsidR="004B1A28" w:rsidRPr="004B1A28" w:rsidRDefault="004B1A28" w:rsidP="004B1A28"/>
    <w:p w14:paraId="57AED19D" w14:textId="6FF85CBB" w:rsidR="004B1A28" w:rsidRPr="004B1A28" w:rsidRDefault="004B1A28" w:rsidP="004B1A28">
      <w:pPr>
        <w:rPr>
          <w:b/>
        </w:rPr>
      </w:pPr>
      <w:r w:rsidRPr="004B1A28">
        <w:rPr>
          <w:b/>
        </w:rPr>
        <w:lastRenderedPageBreak/>
        <w:t>1</w:t>
      </w:r>
      <w:r w:rsidR="0093300D">
        <w:rPr>
          <w:b/>
        </w:rPr>
        <w:t>8</w:t>
      </w:r>
      <w:r w:rsidR="00DD10A1" w:rsidRPr="007A355E">
        <w:rPr>
          <w:b/>
        </w:rPr>
        <w:t xml:space="preserve">. </w:t>
      </w:r>
      <w:r w:rsidRPr="004B1A28">
        <w:rPr>
          <w:b/>
        </w:rPr>
        <w:t>Glossary</w:t>
      </w:r>
    </w:p>
    <w:p w14:paraId="68AC61F4" w14:textId="77777777" w:rsidR="004B1A28" w:rsidRPr="004B1A28" w:rsidRDefault="004B1A28" w:rsidP="001E4E28">
      <w:pPr>
        <w:numPr>
          <w:ilvl w:val="0"/>
          <w:numId w:val="45"/>
        </w:numPr>
      </w:pPr>
      <w:r w:rsidRPr="004B1A28">
        <w:rPr>
          <w:b/>
        </w:rPr>
        <w:t>KPI</w:t>
      </w:r>
      <w:r w:rsidRPr="004B1A28">
        <w:t xml:space="preserve"> – Key Performance Indicator</w:t>
      </w:r>
    </w:p>
    <w:p w14:paraId="3836B963" w14:textId="77777777" w:rsidR="004B1A28" w:rsidRPr="004B1A28" w:rsidRDefault="004B1A28" w:rsidP="001E4E28">
      <w:pPr>
        <w:numPr>
          <w:ilvl w:val="0"/>
          <w:numId w:val="45"/>
        </w:numPr>
      </w:pPr>
      <w:r w:rsidRPr="004B1A28">
        <w:rPr>
          <w:b/>
        </w:rPr>
        <w:t>CAGR</w:t>
      </w:r>
      <w:r w:rsidRPr="004B1A28">
        <w:t xml:space="preserve"> – Compound Annual Growth Rate</w:t>
      </w:r>
    </w:p>
    <w:p w14:paraId="2672EC73" w14:textId="77777777" w:rsidR="004B1A28" w:rsidRPr="004B1A28" w:rsidRDefault="004B1A28" w:rsidP="001E4E28">
      <w:pPr>
        <w:numPr>
          <w:ilvl w:val="0"/>
          <w:numId w:val="45"/>
        </w:numPr>
      </w:pPr>
      <w:r w:rsidRPr="004B1A28">
        <w:rPr>
          <w:b/>
        </w:rPr>
        <w:t>YoY</w:t>
      </w:r>
      <w:r w:rsidRPr="004B1A28">
        <w:t xml:space="preserve"> – Year on Year</w:t>
      </w:r>
    </w:p>
    <w:p w14:paraId="21E5B752" w14:textId="77777777" w:rsidR="004B1A28" w:rsidRPr="004B1A28" w:rsidRDefault="004B1A28" w:rsidP="001E4E28">
      <w:pPr>
        <w:numPr>
          <w:ilvl w:val="0"/>
          <w:numId w:val="45"/>
        </w:numPr>
      </w:pPr>
      <w:r w:rsidRPr="004B1A28">
        <w:rPr>
          <w:b/>
        </w:rPr>
        <w:t>MoM</w:t>
      </w:r>
      <w:r w:rsidRPr="004B1A28">
        <w:t xml:space="preserve"> – Month on Month</w:t>
      </w:r>
    </w:p>
    <w:p w14:paraId="04B67978" w14:textId="77777777" w:rsidR="004B1A28" w:rsidRPr="004B1A28" w:rsidRDefault="004B1A28" w:rsidP="001E4E28">
      <w:pPr>
        <w:numPr>
          <w:ilvl w:val="0"/>
          <w:numId w:val="45"/>
        </w:numPr>
      </w:pPr>
      <w:r w:rsidRPr="004B1A28">
        <w:rPr>
          <w:b/>
        </w:rPr>
        <w:t>SME</w:t>
      </w:r>
      <w:r w:rsidRPr="004B1A28">
        <w:t xml:space="preserve"> – Small and Medium Enterprise</w:t>
      </w:r>
    </w:p>
    <w:p w14:paraId="675E984E" w14:textId="77777777" w:rsidR="004B1A28" w:rsidRPr="004B1A28" w:rsidRDefault="004B1A28" w:rsidP="001E4E28">
      <w:pPr>
        <w:numPr>
          <w:ilvl w:val="0"/>
          <w:numId w:val="45"/>
        </w:numPr>
      </w:pPr>
      <w:r w:rsidRPr="004B1A28">
        <w:rPr>
          <w:b/>
        </w:rPr>
        <w:t>BI</w:t>
      </w:r>
      <w:r w:rsidRPr="004B1A28">
        <w:t xml:space="preserve"> – Business Intelligence</w:t>
      </w:r>
    </w:p>
    <w:p w14:paraId="3305CC84" w14:textId="77777777" w:rsidR="004B1A28" w:rsidRPr="004B1A28" w:rsidRDefault="004B1A28" w:rsidP="001E4E28">
      <w:pPr>
        <w:numPr>
          <w:ilvl w:val="0"/>
          <w:numId w:val="45"/>
        </w:numPr>
      </w:pPr>
      <w:r w:rsidRPr="004B1A28">
        <w:rPr>
          <w:b/>
        </w:rPr>
        <w:t>CPA-AU</w:t>
      </w:r>
      <w:r w:rsidRPr="004B1A28">
        <w:t xml:space="preserve"> – Cost per Acquired Active User</w:t>
      </w:r>
    </w:p>
    <w:p w14:paraId="0083B82D" w14:textId="77777777" w:rsidR="004B1A28" w:rsidRPr="004B1A28" w:rsidRDefault="004B1A28" w:rsidP="001E4E28">
      <w:pPr>
        <w:numPr>
          <w:ilvl w:val="0"/>
          <w:numId w:val="45"/>
        </w:numPr>
      </w:pPr>
      <w:r w:rsidRPr="004B1A28">
        <w:rPr>
          <w:b/>
        </w:rPr>
        <w:t>LTV</w:t>
      </w:r>
      <w:r w:rsidRPr="004B1A28">
        <w:t xml:space="preserve"> – Lifetime Value</w:t>
      </w:r>
    </w:p>
    <w:p w14:paraId="583D501E" w14:textId="77777777" w:rsidR="004B1A28" w:rsidRPr="004B1A28" w:rsidRDefault="004B1A28" w:rsidP="001E4E28">
      <w:pPr>
        <w:numPr>
          <w:ilvl w:val="0"/>
          <w:numId w:val="45"/>
        </w:numPr>
      </w:pPr>
      <w:r w:rsidRPr="004B1A28">
        <w:rPr>
          <w:b/>
        </w:rPr>
        <w:t>ARPU</w:t>
      </w:r>
      <w:r w:rsidRPr="004B1A28">
        <w:t xml:space="preserve"> – Average Revenue per User</w:t>
      </w:r>
    </w:p>
    <w:p w14:paraId="43376A76" w14:textId="77777777" w:rsidR="004B1A28" w:rsidRPr="004B1A28" w:rsidRDefault="004B1A28" w:rsidP="001E4E28">
      <w:pPr>
        <w:numPr>
          <w:ilvl w:val="0"/>
          <w:numId w:val="45"/>
        </w:numPr>
      </w:pPr>
      <w:r w:rsidRPr="004B1A28">
        <w:rPr>
          <w:b/>
        </w:rPr>
        <w:t>Termination Rate</w:t>
      </w:r>
      <w:r w:rsidRPr="004B1A28">
        <w:t xml:space="preserve"> – % of closed accounts over a period</w:t>
      </w:r>
    </w:p>
    <w:p w14:paraId="3FFC14D2" w14:textId="77777777" w:rsidR="004B1A28" w:rsidRPr="004B1A28" w:rsidRDefault="004B1A28" w:rsidP="001E4E28">
      <w:pPr>
        <w:numPr>
          <w:ilvl w:val="0"/>
          <w:numId w:val="45"/>
        </w:numPr>
      </w:pPr>
      <w:r w:rsidRPr="004B1A28">
        <w:rPr>
          <w:b/>
        </w:rPr>
        <w:t>Scenario Forecasting</w:t>
      </w:r>
      <w:r w:rsidRPr="004B1A28">
        <w:t xml:space="preserve"> – Predictive simulation of business changes (pricing/product) vs retention/termination outcomes</w:t>
      </w:r>
    </w:p>
    <w:p w14:paraId="20D924A6" w14:textId="77777777" w:rsidR="00C865AF" w:rsidRPr="007A355E" w:rsidRDefault="00C865AF"/>
    <w:p w14:paraId="0011AB76" w14:textId="77777777" w:rsidR="006F1823" w:rsidRPr="007A355E" w:rsidRDefault="006F1823"/>
    <w:p w14:paraId="24554F96" w14:textId="77777777" w:rsidR="006F1823" w:rsidRPr="007A355E" w:rsidRDefault="006F1823"/>
    <w:p w14:paraId="2559A039" w14:textId="77777777" w:rsidR="006F1823" w:rsidRPr="007A355E" w:rsidRDefault="006F1823"/>
    <w:p w14:paraId="781EFB80" w14:textId="77777777" w:rsidR="006F1823" w:rsidRPr="007A355E" w:rsidRDefault="006F1823"/>
    <w:p w14:paraId="312C15B1" w14:textId="77777777" w:rsidR="006F1823" w:rsidRPr="007A355E" w:rsidRDefault="006F1823"/>
    <w:p w14:paraId="1FA15793" w14:textId="77777777" w:rsidR="006F1823" w:rsidRPr="007A355E" w:rsidRDefault="006F1823"/>
    <w:p w14:paraId="7E97B023" w14:textId="77777777" w:rsidR="006F1823" w:rsidRPr="007A355E" w:rsidRDefault="006F1823"/>
    <w:p w14:paraId="570B0AC2" w14:textId="77777777" w:rsidR="006F1823" w:rsidRPr="007A355E" w:rsidRDefault="006F1823"/>
    <w:p w14:paraId="2579F5D5" w14:textId="77777777" w:rsidR="006F1823" w:rsidRPr="007A355E" w:rsidRDefault="006F1823"/>
    <w:p w14:paraId="60AC4A5A" w14:textId="77777777" w:rsidR="006F1823" w:rsidRPr="007A355E" w:rsidRDefault="006F1823"/>
    <w:p w14:paraId="2DD180C3" w14:textId="77777777" w:rsidR="006F1823" w:rsidRPr="007A355E" w:rsidRDefault="006F1823"/>
    <w:p w14:paraId="06F5B8CF" w14:textId="77777777" w:rsidR="00C865AF" w:rsidRPr="007A355E" w:rsidRDefault="00C865AF"/>
    <w:p w14:paraId="1D7A6167" w14:textId="77777777" w:rsidR="00C865AF" w:rsidRPr="007A355E" w:rsidRDefault="00C865AF"/>
    <w:p w14:paraId="03037961" w14:textId="77777777" w:rsidR="00C865AF" w:rsidRPr="007A355E" w:rsidRDefault="00C865AF"/>
    <w:p w14:paraId="343D8892" w14:textId="77777777" w:rsidR="00C865AF" w:rsidRPr="007A355E" w:rsidRDefault="00C865AF"/>
    <w:p w14:paraId="04E6E888" w14:textId="77777777" w:rsidR="00C865AF" w:rsidRPr="007A355E" w:rsidRDefault="00C865AF"/>
    <w:p w14:paraId="48B3C7CD" w14:textId="77777777" w:rsidR="00C865AF" w:rsidRPr="007A355E" w:rsidRDefault="00C865AF"/>
    <w:p w14:paraId="398B7928" w14:textId="77777777" w:rsidR="00C865AF" w:rsidRPr="007A355E" w:rsidRDefault="00C865AF"/>
    <w:p w14:paraId="2BD49BEF" w14:textId="77777777" w:rsidR="00C865AF" w:rsidRPr="007A355E" w:rsidRDefault="00C865AF"/>
    <w:p w14:paraId="1F4FA807" w14:textId="77777777" w:rsidR="003C7953" w:rsidRPr="007A355E" w:rsidRDefault="003C7953"/>
    <w:sectPr w:rsidR="003C7953" w:rsidRPr="007A35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3545E8"/>
    <w:multiLevelType w:val="multilevel"/>
    <w:tmpl w:val="371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05C02"/>
    <w:multiLevelType w:val="multilevel"/>
    <w:tmpl w:val="EC52C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752CA"/>
    <w:multiLevelType w:val="multilevel"/>
    <w:tmpl w:val="CF4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B5EDE"/>
    <w:multiLevelType w:val="multilevel"/>
    <w:tmpl w:val="7D9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648A1"/>
    <w:multiLevelType w:val="multilevel"/>
    <w:tmpl w:val="027C9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71076"/>
    <w:multiLevelType w:val="multilevel"/>
    <w:tmpl w:val="8800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92CC7"/>
    <w:multiLevelType w:val="multilevel"/>
    <w:tmpl w:val="EFAC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750A0"/>
    <w:multiLevelType w:val="multilevel"/>
    <w:tmpl w:val="80C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B5775"/>
    <w:multiLevelType w:val="multilevel"/>
    <w:tmpl w:val="C788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B174F"/>
    <w:multiLevelType w:val="multilevel"/>
    <w:tmpl w:val="DB0A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C252F"/>
    <w:multiLevelType w:val="multilevel"/>
    <w:tmpl w:val="574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17337"/>
    <w:multiLevelType w:val="multilevel"/>
    <w:tmpl w:val="A18A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E5835"/>
    <w:multiLevelType w:val="multilevel"/>
    <w:tmpl w:val="5D2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802FB"/>
    <w:multiLevelType w:val="multilevel"/>
    <w:tmpl w:val="07C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15FB4"/>
    <w:multiLevelType w:val="multilevel"/>
    <w:tmpl w:val="783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3403A"/>
    <w:multiLevelType w:val="multilevel"/>
    <w:tmpl w:val="85D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66994"/>
    <w:multiLevelType w:val="multilevel"/>
    <w:tmpl w:val="1BFE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02712"/>
    <w:multiLevelType w:val="multilevel"/>
    <w:tmpl w:val="1696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D3AC8"/>
    <w:multiLevelType w:val="multilevel"/>
    <w:tmpl w:val="B4A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57501"/>
    <w:multiLevelType w:val="multilevel"/>
    <w:tmpl w:val="EE8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0718E"/>
    <w:multiLevelType w:val="multilevel"/>
    <w:tmpl w:val="2BA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741FA"/>
    <w:multiLevelType w:val="multilevel"/>
    <w:tmpl w:val="CF66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558DC"/>
    <w:multiLevelType w:val="multilevel"/>
    <w:tmpl w:val="523A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94B02"/>
    <w:multiLevelType w:val="multilevel"/>
    <w:tmpl w:val="95A8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40248"/>
    <w:multiLevelType w:val="multilevel"/>
    <w:tmpl w:val="43CEC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C4663"/>
    <w:multiLevelType w:val="multilevel"/>
    <w:tmpl w:val="0EA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5A7F9E"/>
    <w:multiLevelType w:val="multilevel"/>
    <w:tmpl w:val="6C0ED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31DA3"/>
    <w:multiLevelType w:val="multilevel"/>
    <w:tmpl w:val="43F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5F6234"/>
    <w:multiLevelType w:val="multilevel"/>
    <w:tmpl w:val="50D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504AE"/>
    <w:multiLevelType w:val="multilevel"/>
    <w:tmpl w:val="612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94CB9"/>
    <w:multiLevelType w:val="multilevel"/>
    <w:tmpl w:val="161C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921DF"/>
    <w:multiLevelType w:val="multilevel"/>
    <w:tmpl w:val="5F6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F7765"/>
    <w:multiLevelType w:val="multilevel"/>
    <w:tmpl w:val="49D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F659E"/>
    <w:multiLevelType w:val="multilevel"/>
    <w:tmpl w:val="6C9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863F4"/>
    <w:multiLevelType w:val="multilevel"/>
    <w:tmpl w:val="AC9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0404D"/>
    <w:multiLevelType w:val="multilevel"/>
    <w:tmpl w:val="335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337CD9"/>
    <w:multiLevelType w:val="multilevel"/>
    <w:tmpl w:val="E37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D16AB"/>
    <w:multiLevelType w:val="multilevel"/>
    <w:tmpl w:val="88F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11279"/>
    <w:multiLevelType w:val="multilevel"/>
    <w:tmpl w:val="C92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8728D"/>
    <w:multiLevelType w:val="multilevel"/>
    <w:tmpl w:val="CCF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6452B"/>
    <w:multiLevelType w:val="multilevel"/>
    <w:tmpl w:val="AC9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94F4E"/>
    <w:multiLevelType w:val="multilevel"/>
    <w:tmpl w:val="711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92359"/>
    <w:multiLevelType w:val="multilevel"/>
    <w:tmpl w:val="7C2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36447A"/>
    <w:multiLevelType w:val="multilevel"/>
    <w:tmpl w:val="8A5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73782"/>
    <w:multiLevelType w:val="multilevel"/>
    <w:tmpl w:val="89B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A43EF"/>
    <w:multiLevelType w:val="multilevel"/>
    <w:tmpl w:val="F34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F41918"/>
    <w:multiLevelType w:val="multilevel"/>
    <w:tmpl w:val="A32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838526">
    <w:abstractNumId w:val="2"/>
  </w:num>
  <w:num w:numId="2" w16cid:durableId="1231036517">
    <w:abstractNumId w:val="1"/>
  </w:num>
  <w:num w:numId="3" w16cid:durableId="1456411434">
    <w:abstractNumId w:val="4"/>
  </w:num>
  <w:num w:numId="4" w16cid:durableId="1797487613">
    <w:abstractNumId w:val="3"/>
  </w:num>
  <w:num w:numId="5" w16cid:durableId="2130396723">
    <w:abstractNumId w:val="0"/>
  </w:num>
  <w:num w:numId="6" w16cid:durableId="593703701">
    <w:abstractNumId w:val="5"/>
  </w:num>
  <w:num w:numId="7" w16cid:durableId="532305085">
    <w:abstractNumId w:val="31"/>
  </w:num>
  <w:num w:numId="8" w16cid:durableId="35545335">
    <w:abstractNumId w:val="8"/>
  </w:num>
  <w:num w:numId="9" w16cid:durableId="1991980914">
    <w:abstractNumId w:val="25"/>
  </w:num>
  <w:num w:numId="10" w16cid:durableId="350304797">
    <w:abstractNumId w:val="48"/>
  </w:num>
  <w:num w:numId="11" w16cid:durableId="99766348">
    <w:abstractNumId w:val="17"/>
  </w:num>
  <w:num w:numId="12" w16cid:durableId="59326312">
    <w:abstractNumId w:val="22"/>
  </w:num>
  <w:num w:numId="13" w16cid:durableId="1672176991">
    <w:abstractNumId w:val="29"/>
  </w:num>
  <w:num w:numId="14" w16cid:durableId="235865093">
    <w:abstractNumId w:val="34"/>
  </w:num>
  <w:num w:numId="15" w16cid:durableId="981079309">
    <w:abstractNumId w:val="36"/>
  </w:num>
  <w:num w:numId="16" w16cid:durableId="742920827">
    <w:abstractNumId w:val="41"/>
  </w:num>
  <w:num w:numId="17" w16cid:durableId="461072272">
    <w:abstractNumId w:val="15"/>
  </w:num>
  <w:num w:numId="18" w16cid:durableId="674382808">
    <w:abstractNumId w:val="39"/>
  </w:num>
  <w:num w:numId="19" w16cid:durableId="1959219369">
    <w:abstractNumId w:val="49"/>
  </w:num>
  <w:num w:numId="20" w16cid:durableId="1081370124">
    <w:abstractNumId w:val="23"/>
  </w:num>
  <w:num w:numId="21" w16cid:durableId="978874585">
    <w:abstractNumId w:val="7"/>
  </w:num>
  <w:num w:numId="22" w16cid:durableId="266276699">
    <w:abstractNumId w:val="10"/>
  </w:num>
  <w:num w:numId="23" w16cid:durableId="381632940">
    <w:abstractNumId w:val="32"/>
  </w:num>
  <w:num w:numId="24" w16cid:durableId="139075225">
    <w:abstractNumId w:val="27"/>
  </w:num>
  <w:num w:numId="25" w16cid:durableId="1447431056">
    <w:abstractNumId w:val="38"/>
  </w:num>
  <w:num w:numId="26" w16cid:durableId="2069761480">
    <w:abstractNumId w:val="26"/>
  </w:num>
  <w:num w:numId="27" w16cid:durableId="1316837843">
    <w:abstractNumId w:val="44"/>
  </w:num>
  <w:num w:numId="28" w16cid:durableId="1370842583">
    <w:abstractNumId w:val="35"/>
  </w:num>
  <w:num w:numId="29" w16cid:durableId="253756013">
    <w:abstractNumId w:val="21"/>
  </w:num>
  <w:num w:numId="30" w16cid:durableId="1834566670">
    <w:abstractNumId w:val="42"/>
  </w:num>
  <w:num w:numId="31" w16cid:durableId="79449841">
    <w:abstractNumId w:val="14"/>
  </w:num>
  <w:num w:numId="32" w16cid:durableId="418644494">
    <w:abstractNumId w:val="33"/>
  </w:num>
  <w:num w:numId="33" w16cid:durableId="528495428">
    <w:abstractNumId w:val="50"/>
  </w:num>
  <w:num w:numId="34" w16cid:durableId="1798864726">
    <w:abstractNumId w:val="46"/>
  </w:num>
  <w:num w:numId="35" w16cid:durableId="41634400">
    <w:abstractNumId w:val="47"/>
  </w:num>
  <w:num w:numId="36" w16cid:durableId="636489492">
    <w:abstractNumId w:val="12"/>
  </w:num>
  <w:num w:numId="37" w16cid:durableId="2033071782">
    <w:abstractNumId w:val="6"/>
  </w:num>
  <w:num w:numId="38" w16cid:durableId="1580870252">
    <w:abstractNumId w:val="40"/>
  </w:num>
  <w:num w:numId="39" w16cid:durableId="577785968">
    <w:abstractNumId w:val="16"/>
  </w:num>
  <w:num w:numId="40" w16cid:durableId="1188832596">
    <w:abstractNumId w:val="20"/>
  </w:num>
  <w:num w:numId="41" w16cid:durableId="764494246">
    <w:abstractNumId w:val="28"/>
  </w:num>
  <w:num w:numId="42" w16cid:durableId="1190410234">
    <w:abstractNumId w:val="30"/>
  </w:num>
  <w:num w:numId="43" w16cid:durableId="561064659">
    <w:abstractNumId w:val="24"/>
  </w:num>
  <w:num w:numId="44" w16cid:durableId="1243493202">
    <w:abstractNumId w:val="18"/>
  </w:num>
  <w:num w:numId="45" w16cid:durableId="1772047321">
    <w:abstractNumId w:val="13"/>
  </w:num>
  <w:num w:numId="46" w16cid:durableId="1558973617">
    <w:abstractNumId w:val="52"/>
  </w:num>
  <w:num w:numId="47" w16cid:durableId="1266383812">
    <w:abstractNumId w:val="9"/>
  </w:num>
  <w:num w:numId="48" w16cid:durableId="308024466">
    <w:abstractNumId w:val="45"/>
  </w:num>
  <w:num w:numId="49" w16cid:durableId="192155220">
    <w:abstractNumId w:val="11"/>
  </w:num>
  <w:num w:numId="50" w16cid:durableId="1347906715">
    <w:abstractNumId w:val="43"/>
  </w:num>
  <w:num w:numId="51" w16cid:durableId="1239173149">
    <w:abstractNumId w:val="37"/>
  </w:num>
  <w:num w:numId="52" w16cid:durableId="1914047575">
    <w:abstractNumId w:val="51"/>
  </w:num>
  <w:num w:numId="53" w16cid:durableId="1834952719">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3FF"/>
    <w:rsid w:val="000059C4"/>
    <w:rsid w:val="00006AF6"/>
    <w:rsid w:val="000071EE"/>
    <w:rsid w:val="00011533"/>
    <w:rsid w:val="000120EA"/>
    <w:rsid w:val="00012D85"/>
    <w:rsid w:val="00024FDE"/>
    <w:rsid w:val="0003223A"/>
    <w:rsid w:val="00032247"/>
    <w:rsid w:val="000325D6"/>
    <w:rsid w:val="00032798"/>
    <w:rsid w:val="00034616"/>
    <w:rsid w:val="00034F8F"/>
    <w:rsid w:val="00035EB0"/>
    <w:rsid w:val="000400EF"/>
    <w:rsid w:val="00040EAF"/>
    <w:rsid w:val="00045606"/>
    <w:rsid w:val="000545FC"/>
    <w:rsid w:val="0006063C"/>
    <w:rsid w:val="000618FD"/>
    <w:rsid w:val="00062E89"/>
    <w:rsid w:val="0006328D"/>
    <w:rsid w:val="00064DB6"/>
    <w:rsid w:val="00065CE2"/>
    <w:rsid w:val="00066A82"/>
    <w:rsid w:val="00066E1B"/>
    <w:rsid w:val="00074625"/>
    <w:rsid w:val="00080B20"/>
    <w:rsid w:val="000823D8"/>
    <w:rsid w:val="000838DA"/>
    <w:rsid w:val="00084F9D"/>
    <w:rsid w:val="00086F85"/>
    <w:rsid w:val="00087B9C"/>
    <w:rsid w:val="0009007C"/>
    <w:rsid w:val="000904C9"/>
    <w:rsid w:val="00091FC0"/>
    <w:rsid w:val="00097986"/>
    <w:rsid w:val="000A15BF"/>
    <w:rsid w:val="000A4982"/>
    <w:rsid w:val="000B0B20"/>
    <w:rsid w:val="000B13A8"/>
    <w:rsid w:val="000B51A6"/>
    <w:rsid w:val="000C021E"/>
    <w:rsid w:val="000C032E"/>
    <w:rsid w:val="000C1109"/>
    <w:rsid w:val="000C656E"/>
    <w:rsid w:val="000C686F"/>
    <w:rsid w:val="000D13A8"/>
    <w:rsid w:val="000D1A36"/>
    <w:rsid w:val="000D6024"/>
    <w:rsid w:val="000E1060"/>
    <w:rsid w:val="000E3280"/>
    <w:rsid w:val="000E43F4"/>
    <w:rsid w:val="000E486D"/>
    <w:rsid w:val="000E58B0"/>
    <w:rsid w:val="000E6E4C"/>
    <w:rsid w:val="000E7180"/>
    <w:rsid w:val="000E77E5"/>
    <w:rsid w:val="000F0967"/>
    <w:rsid w:val="000F7713"/>
    <w:rsid w:val="0010122E"/>
    <w:rsid w:val="00103281"/>
    <w:rsid w:val="001071DB"/>
    <w:rsid w:val="00111339"/>
    <w:rsid w:val="00111D86"/>
    <w:rsid w:val="001161E8"/>
    <w:rsid w:val="001173C1"/>
    <w:rsid w:val="00117B85"/>
    <w:rsid w:val="00117E59"/>
    <w:rsid w:val="0012154A"/>
    <w:rsid w:val="001220AE"/>
    <w:rsid w:val="00127C42"/>
    <w:rsid w:val="00136AD2"/>
    <w:rsid w:val="00136BA9"/>
    <w:rsid w:val="001431BA"/>
    <w:rsid w:val="00145562"/>
    <w:rsid w:val="0014574C"/>
    <w:rsid w:val="00145F73"/>
    <w:rsid w:val="00147087"/>
    <w:rsid w:val="00147460"/>
    <w:rsid w:val="0015074B"/>
    <w:rsid w:val="0015142E"/>
    <w:rsid w:val="00151FE6"/>
    <w:rsid w:val="00152C96"/>
    <w:rsid w:val="00152F4A"/>
    <w:rsid w:val="00157D48"/>
    <w:rsid w:val="00161B13"/>
    <w:rsid w:val="0016293C"/>
    <w:rsid w:val="00162C3E"/>
    <w:rsid w:val="0016615C"/>
    <w:rsid w:val="00171402"/>
    <w:rsid w:val="0017163E"/>
    <w:rsid w:val="00171673"/>
    <w:rsid w:val="001778E9"/>
    <w:rsid w:val="0018166A"/>
    <w:rsid w:val="00185543"/>
    <w:rsid w:val="00186061"/>
    <w:rsid w:val="00186D81"/>
    <w:rsid w:val="00190DE1"/>
    <w:rsid w:val="00192FAD"/>
    <w:rsid w:val="0019391F"/>
    <w:rsid w:val="00195736"/>
    <w:rsid w:val="001A1333"/>
    <w:rsid w:val="001A2D1A"/>
    <w:rsid w:val="001A2F19"/>
    <w:rsid w:val="001A31D1"/>
    <w:rsid w:val="001A4E1F"/>
    <w:rsid w:val="001A7FD5"/>
    <w:rsid w:val="001B0C19"/>
    <w:rsid w:val="001B192C"/>
    <w:rsid w:val="001B2D0B"/>
    <w:rsid w:val="001B4D3C"/>
    <w:rsid w:val="001B5C68"/>
    <w:rsid w:val="001B6A9C"/>
    <w:rsid w:val="001B71BF"/>
    <w:rsid w:val="001B7290"/>
    <w:rsid w:val="001C14F6"/>
    <w:rsid w:val="001C5DC5"/>
    <w:rsid w:val="001D2F97"/>
    <w:rsid w:val="001D363B"/>
    <w:rsid w:val="001D46BD"/>
    <w:rsid w:val="001E155A"/>
    <w:rsid w:val="001E1FBA"/>
    <w:rsid w:val="001E3F08"/>
    <w:rsid w:val="001E4E28"/>
    <w:rsid w:val="001E6F0B"/>
    <w:rsid w:val="001E7C73"/>
    <w:rsid w:val="001F0BCE"/>
    <w:rsid w:val="001F0E24"/>
    <w:rsid w:val="001F10EA"/>
    <w:rsid w:val="001F1DDD"/>
    <w:rsid w:val="001F22B1"/>
    <w:rsid w:val="001F2AE1"/>
    <w:rsid w:val="001F30AD"/>
    <w:rsid w:val="001F680C"/>
    <w:rsid w:val="00203565"/>
    <w:rsid w:val="00205989"/>
    <w:rsid w:val="00210147"/>
    <w:rsid w:val="00217FF2"/>
    <w:rsid w:val="00222838"/>
    <w:rsid w:val="00222B43"/>
    <w:rsid w:val="00222BBB"/>
    <w:rsid w:val="00223277"/>
    <w:rsid w:val="00223F90"/>
    <w:rsid w:val="002247D4"/>
    <w:rsid w:val="00225CB8"/>
    <w:rsid w:val="00227149"/>
    <w:rsid w:val="00227976"/>
    <w:rsid w:val="0023470C"/>
    <w:rsid w:val="00237814"/>
    <w:rsid w:val="00240458"/>
    <w:rsid w:val="002411AC"/>
    <w:rsid w:val="00244A6C"/>
    <w:rsid w:val="00247C8C"/>
    <w:rsid w:val="00247D59"/>
    <w:rsid w:val="0025026A"/>
    <w:rsid w:val="00250E5E"/>
    <w:rsid w:val="002602E1"/>
    <w:rsid w:val="0026157B"/>
    <w:rsid w:val="00261F79"/>
    <w:rsid w:val="002626CB"/>
    <w:rsid w:val="00263A26"/>
    <w:rsid w:val="00263A34"/>
    <w:rsid w:val="00263F9D"/>
    <w:rsid w:val="00264389"/>
    <w:rsid w:val="00270261"/>
    <w:rsid w:val="00275202"/>
    <w:rsid w:val="00276F2D"/>
    <w:rsid w:val="00277F4A"/>
    <w:rsid w:val="00280213"/>
    <w:rsid w:val="0028321D"/>
    <w:rsid w:val="00283B3C"/>
    <w:rsid w:val="00284F37"/>
    <w:rsid w:val="002865AE"/>
    <w:rsid w:val="00287958"/>
    <w:rsid w:val="00293115"/>
    <w:rsid w:val="0029341F"/>
    <w:rsid w:val="00293F11"/>
    <w:rsid w:val="0029495E"/>
    <w:rsid w:val="00294CD5"/>
    <w:rsid w:val="0029639D"/>
    <w:rsid w:val="00297C16"/>
    <w:rsid w:val="002A052C"/>
    <w:rsid w:val="002A3786"/>
    <w:rsid w:val="002A43A3"/>
    <w:rsid w:val="002A4A33"/>
    <w:rsid w:val="002A70B6"/>
    <w:rsid w:val="002B0AE9"/>
    <w:rsid w:val="002B1627"/>
    <w:rsid w:val="002B40DE"/>
    <w:rsid w:val="002B4997"/>
    <w:rsid w:val="002B5050"/>
    <w:rsid w:val="002B683B"/>
    <w:rsid w:val="002C48C9"/>
    <w:rsid w:val="002D0D23"/>
    <w:rsid w:val="002D3335"/>
    <w:rsid w:val="002D4B37"/>
    <w:rsid w:val="002D59E2"/>
    <w:rsid w:val="002E058A"/>
    <w:rsid w:val="002F0054"/>
    <w:rsid w:val="002F0BED"/>
    <w:rsid w:val="002F1713"/>
    <w:rsid w:val="002F5F62"/>
    <w:rsid w:val="0030065F"/>
    <w:rsid w:val="00302738"/>
    <w:rsid w:val="0030561E"/>
    <w:rsid w:val="00312CE4"/>
    <w:rsid w:val="00312D1B"/>
    <w:rsid w:val="0031429F"/>
    <w:rsid w:val="00315431"/>
    <w:rsid w:val="003217A1"/>
    <w:rsid w:val="00323251"/>
    <w:rsid w:val="003232F6"/>
    <w:rsid w:val="00326F90"/>
    <w:rsid w:val="00330FD5"/>
    <w:rsid w:val="00333783"/>
    <w:rsid w:val="0033409C"/>
    <w:rsid w:val="003365EA"/>
    <w:rsid w:val="00341424"/>
    <w:rsid w:val="0034242B"/>
    <w:rsid w:val="00345906"/>
    <w:rsid w:val="00346C08"/>
    <w:rsid w:val="0034708E"/>
    <w:rsid w:val="00350176"/>
    <w:rsid w:val="00350828"/>
    <w:rsid w:val="003535B5"/>
    <w:rsid w:val="0035368C"/>
    <w:rsid w:val="00355EAC"/>
    <w:rsid w:val="00357CD3"/>
    <w:rsid w:val="003607B7"/>
    <w:rsid w:val="00364D16"/>
    <w:rsid w:val="003708AD"/>
    <w:rsid w:val="00370B27"/>
    <w:rsid w:val="00370B8E"/>
    <w:rsid w:val="00371BF5"/>
    <w:rsid w:val="0037498A"/>
    <w:rsid w:val="00376301"/>
    <w:rsid w:val="0037669C"/>
    <w:rsid w:val="00380873"/>
    <w:rsid w:val="0038164D"/>
    <w:rsid w:val="003817BB"/>
    <w:rsid w:val="003826DE"/>
    <w:rsid w:val="00384491"/>
    <w:rsid w:val="00384931"/>
    <w:rsid w:val="00387695"/>
    <w:rsid w:val="003903AE"/>
    <w:rsid w:val="003927AA"/>
    <w:rsid w:val="00395D1E"/>
    <w:rsid w:val="00396ABB"/>
    <w:rsid w:val="003A2AB9"/>
    <w:rsid w:val="003A5390"/>
    <w:rsid w:val="003A556F"/>
    <w:rsid w:val="003A7EB9"/>
    <w:rsid w:val="003B00F3"/>
    <w:rsid w:val="003B13CC"/>
    <w:rsid w:val="003B2205"/>
    <w:rsid w:val="003B28B9"/>
    <w:rsid w:val="003B2F34"/>
    <w:rsid w:val="003B4169"/>
    <w:rsid w:val="003B497D"/>
    <w:rsid w:val="003B6867"/>
    <w:rsid w:val="003C06B9"/>
    <w:rsid w:val="003C4BE4"/>
    <w:rsid w:val="003C4E96"/>
    <w:rsid w:val="003C70D7"/>
    <w:rsid w:val="003C7953"/>
    <w:rsid w:val="003D25BD"/>
    <w:rsid w:val="003D3069"/>
    <w:rsid w:val="003D3E39"/>
    <w:rsid w:val="003D4631"/>
    <w:rsid w:val="003D471C"/>
    <w:rsid w:val="003D504F"/>
    <w:rsid w:val="003E0140"/>
    <w:rsid w:val="003E1D8F"/>
    <w:rsid w:val="003E4C49"/>
    <w:rsid w:val="003F1876"/>
    <w:rsid w:val="003F18A0"/>
    <w:rsid w:val="003F2E5B"/>
    <w:rsid w:val="003F6E14"/>
    <w:rsid w:val="004007D2"/>
    <w:rsid w:val="0040131E"/>
    <w:rsid w:val="00403F59"/>
    <w:rsid w:val="004044D2"/>
    <w:rsid w:val="00406611"/>
    <w:rsid w:val="004108E2"/>
    <w:rsid w:val="00412B15"/>
    <w:rsid w:val="00413A33"/>
    <w:rsid w:val="00413D57"/>
    <w:rsid w:val="00414B11"/>
    <w:rsid w:val="004167C3"/>
    <w:rsid w:val="0042080C"/>
    <w:rsid w:val="004211ED"/>
    <w:rsid w:val="00433C94"/>
    <w:rsid w:val="00437C14"/>
    <w:rsid w:val="004412D0"/>
    <w:rsid w:val="00443426"/>
    <w:rsid w:val="00444340"/>
    <w:rsid w:val="004460FE"/>
    <w:rsid w:val="00452A5C"/>
    <w:rsid w:val="004553F4"/>
    <w:rsid w:val="00456DDB"/>
    <w:rsid w:val="00457AD2"/>
    <w:rsid w:val="00457BFE"/>
    <w:rsid w:val="0046230F"/>
    <w:rsid w:val="00464139"/>
    <w:rsid w:val="00466BC5"/>
    <w:rsid w:val="00470702"/>
    <w:rsid w:val="00470772"/>
    <w:rsid w:val="0047115D"/>
    <w:rsid w:val="00477DD8"/>
    <w:rsid w:val="004800FF"/>
    <w:rsid w:val="00480D80"/>
    <w:rsid w:val="00484205"/>
    <w:rsid w:val="004901FE"/>
    <w:rsid w:val="00491293"/>
    <w:rsid w:val="00492457"/>
    <w:rsid w:val="00493A18"/>
    <w:rsid w:val="004953F0"/>
    <w:rsid w:val="00496684"/>
    <w:rsid w:val="004A28D7"/>
    <w:rsid w:val="004B0493"/>
    <w:rsid w:val="004B132D"/>
    <w:rsid w:val="004B1A28"/>
    <w:rsid w:val="004B5657"/>
    <w:rsid w:val="004B68B3"/>
    <w:rsid w:val="004B7B7E"/>
    <w:rsid w:val="004C1D9E"/>
    <w:rsid w:val="004C28D1"/>
    <w:rsid w:val="004C65CA"/>
    <w:rsid w:val="004D0526"/>
    <w:rsid w:val="004D32C9"/>
    <w:rsid w:val="004D353D"/>
    <w:rsid w:val="004D41C5"/>
    <w:rsid w:val="004D535B"/>
    <w:rsid w:val="004D6363"/>
    <w:rsid w:val="004D670F"/>
    <w:rsid w:val="004E0103"/>
    <w:rsid w:val="004E0F16"/>
    <w:rsid w:val="004E1664"/>
    <w:rsid w:val="004E342B"/>
    <w:rsid w:val="004E54B2"/>
    <w:rsid w:val="004E673C"/>
    <w:rsid w:val="004F2B39"/>
    <w:rsid w:val="004F6208"/>
    <w:rsid w:val="004F6E98"/>
    <w:rsid w:val="004F707E"/>
    <w:rsid w:val="004F77EA"/>
    <w:rsid w:val="004F7D9D"/>
    <w:rsid w:val="00501103"/>
    <w:rsid w:val="00502CB8"/>
    <w:rsid w:val="005052C0"/>
    <w:rsid w:val="005138E4"/>
    <w:rsid w:val="00517D32"/>
    <w:rsid w:val="00517D90"/>
    <w:rsid w:val="00520936"/>
    <w:rsid w:val="00521913"/>
    <w:rsid w:val="00524C7A"/>
    <w:rsid w:val="00524D11"/>
    <w:rsid w:val="00530DDC"/>
    <w:rsid w:val="00532057"/>
    <w:rsid w:val="00532E4F"/>
    <w:rsid w:val="00533F8C"/>
    <w:rsid w:val="00537F1C"/>
    <w:rsid w:val="00540B49"/>
    <w:rsid w:val="00542C01"/>
    <w:rsid w:val="00543664"/>
    <w:rsid w:val="005447F7"/>
    <w:rsid w:val="00544ECB"/>
    <w:rsid w:val="00550DCF"/>
    <w:rsid w:val="00551ADB"/>
    <w:rsid w:val="00556F33"/>
    <w:rsid w:val="00557C67"/>
    <w:rsid w:val="00560304"/>
    <w:rsid w:val="0056068F"/>
    <w:rsid w:val="00563CB3"/>
    <w:rsid w:val="00564190"/>
    <w:rsid w:val="00564855"/>
    <w:rsid w:val="00564B79"/>
    <w:rsid w:val="005814C1"/>
    <w:rsid w:val="005816C1"/>
    <w:rsid w:val="00582930"/>
    <w:rsid w:val="0058341B"/>
    <w:rsid w:val="005845E9"/>
    <w:rsid w:val="00586443"/>
    <w:rsid w:val="0059069E"/>
    <w:rsid w:val="00592072"/>
    <w:rsid w:val="005929F9"/>
    <w:rsid w:val="00593970"/>
    <w:rsid w:val="005970CC"/>
    <w:rsid w:val="005A2E59"/>
    <w:rsid w:val="005A31D6"/>
    <w:rsid w:val="005A7BAD"/>
    <w:rsid w:val="005B2974"/>
    <w:rsid w:val="005B3684"/>
    <w:rsid w:val="005B4178"/>
    <w:rsid w:val="005B4E90"/>
    <w:rsid w:val="005B7E5F"/>
    <w:rsid w:val="005C0221"/>
    <w:rsid w:val="005C0530"/>
    <w:rsid w:val="005C0B29"/>
    <w:rsid w:val="005C4C2B"/>
    <w:rsid w:val="005D0861"/>
    <w:rsid w:val="005D1783"/>
    <w:rsid w:val="005D18E3"/>
    <w:rsid w:val="005D442D"/>
    <w:rsid w:val="005D525F"/>
    <w:rsid w:val="005D5987"/>
    <w:rsid w:val="005E552F"/>
    <w:rsid w:val="005F4166"/>
    <w:rsid w:val="005F427E"/>
    <w:rsid w:val="005F4DAC"/>
    <w:rsid w:val="0060109D"/>
    <w:rsid w:val="00601523"/>
    <w:rsid w:val="00606F9B"/>
    <w:rsid w:val="00611A80"/>
    <w:rsid w:val="00612EC2"/>
    <w:rsid w:val="00616496"/>
    <w:rsid w:val="006179F2"/>
    <w:rsid w:val="00620FCA"/>
    <w:rsid w:val="00622A3B"/>
    <w:rsid w:val="00622B5E"/>
    <w:rsid w:val="00622CA3"/>
    <w:rsid w:val="00625E8E"/>
    <w:rsid w:val="00632BA0"/>
    <w:rsid w:val="006369DD"/>
    <w:rsid w:val="00641798"/>
    <w:rsid w:val="00644175"/>
    <w:rsid w:val="0064429A"/>
    <w:rsid w:val="006458A3"/>
    <w:rsid w:val="00645D7A"/>
    <w:rsid w:val="00650C40"/>
    <w:rsid w:val="00650E6C"/>
    <w:rsid w:val="00652EDE"/>
    <w:rsid w:val="00653573"/>
    <w:rsid w:val="006551E0"/>
    <w:rsid w:val="00655520"/>
    <w:rsid w:val="00657B01"/>
    <w:rsid w:val="00663296"/>
    <w:rsid w:val="00664082"/>
    <w:rsid w:val="00666C36"/>
    <w:rsid w:val="00671C9B"/>
    <w:rsid w:val="00673929"/>
    <w:rsid w:val="00675B2A"/>
    <w:rsid w:val="00675E33"/>
    <w:rsid w:val="00682F12"/>
    <w:rsid w:val="0068567F"/>
    <w:rsid w:val="00685EA9"/>
    <w:rsid w:val="006863E3"/>
    <w:rsid w:val="006870E3"/>
    <w:rsid w:val="006879D8"/>
    <w:rsid w:val="00687FDC"/>
    <w:rsid w:val="0069331B"/>
    <w:rsid w:val="006A3B5F"/>
    <w:rsid w:val="006B0BD7"/>
    <w:rsid w:val="006B4059"/>
    <w:rsid w:val="006B5FFE"/>
    <w:rsid w:val="006B67D3"/>
    <w:rsid w:val="006B6E13"/>
    <w:rsid w:val="006B6EA8"/>
    <w:rsid w:val="006C0E7D"/>
    <w:rsid w:val="006C23F1"/>
    <w:rsid w:val="006C49E7"/>
    <w:rsid w:val="006C5CFE"/>
    <w:rsid w:val="006D06BF"/>
    <w:rsid w:val="006D3042"/>
    <w:rsid w:val="006D5326"/>
    <w:rsid w:val="006D53EF"/>
    <w:rsid w:val="006D5684"/>
    <w:rsid w:val="006D6F64"/>
    <w:rsid w:val="006E0777"/>
    <w:rsid w:val="006E11B8"/>
    <w:rsid w:val="006E48D1"/>
    <w:rsid w:val="006E49A9"/>
    <w:rsid w:val="006F1823"/>
    <w:rsid w:val="006F7B88"/>
    <w:rsid w:val="006F7DDB"/>
    <w:rsid w:val="007005D9"/>
    <w:rsid w:val="0070743E"/>
    <w:rsid w:val="0071090F"/>
    <w:rsid w:val="00713246"/>
    <w:rsid w:val="007132CF"/>
    <w:rsid w:val="007159C7"/>
    <w:rsid w:val="0071644E"/>
    <w:rsid w:val="00721853"/>
    <w:rsid w:val="00721C5D"/>
    <w:rsid w:val="007226D5"/>
    <w:rsid w:val="00724C3D"/>
    <w:rsid w:val="00727EDB"/>
    <w:rsid w:val="00731943"/>
    <w:rsid w:val="00733045"/>
    <w:rsid w:val="00733BD7"/>
    <w:rsid w:val="00733E2C"/>
    <w:rsid w:val="00735701"/>
    <w:rsid w:val="00736E46"/>
    <w:rsid w:val="007409CE"/>
    <w:rsid w:val="007451AF"/>
    <w:rsid w:val="0074572B"/>
    <w:rsid w:val="007460B9"/>
    <w:rsid w:val="0074761F"/>
    <w:rsid w:val="00750A50"/>
    <w:rsid w:val="00754A73"/>
    <w:rsid w:val="007559BC"/>
    <w:rsid w:val="00757C12"/>
    <w:rsid w:val="007622A2"/>
    <w:rsid w:val="00762DCF"/>
    <w:rsid w:val="00763073"/>
    <w:rsid w:val="007643B1"/>
    <w:rsid w:val="0076443D"/>
    <w:rsid w:val="0076485A"/>
    <w:rsid w:val="00770B50"/>
    <w:rsid w:val="00774698"/>
    <w:rsid w:val="00781206"/>
    <w:rsid w:val="00781633"/>
    <w:rsid w:val="007817DB"/>
    <w:rsid w:val="00783A96"/>
    <w:rsid w:val="007852C7"/>
    <w:rsid w:val="0078558E"/>
    <w:rsid w:val="007907BC"/>
    <w:rsid w:val="0079113C"/>
    <w:rsid w:val="007922D3"/>
    <w:rsid w:val="007934E9"/>
    <w:rsid w:val="0079408E"/>
    <w:rsid w:val="00796DD9"/>
    <w:rsid w:val="00796FEF"/>
    <w:rsid w:val="007A0037"/>
    <w:rsid w:val="007A2B94"/>
    <w:rsid w:val="007A355E"/>
    <w:rsid w:val="007A37C2"/>
    <w:rsid w:val="007B2C7A"/>
    <w:rsid w:val="007B3EC8"/>
    <w:rsid w:val="007C0354"/>
    <w:rsid w:val="007C097E"/>
    <w:rsid w:val="007C4105"/>
    <w:rsid w:val="007C52B4"/>
    <w:rsid w:val="007C6916"/>
    <w:rsid w:val="007C6C8C"/>
    <w:rsid w:val="007C7708"/>
    <w:rsid w:val="007D0E91"/>
    <w:rsid w:val="007D3227"/>
    <w:rsid w:val="007D63E4"/>
    <w:rsid w:val="007E02BB"/>
    <w:rsid w:val="007E40C0"/>
    <w:rsid w:val="007E518A"/>
    <w:rsid w:val="007E5D90"/>
    <w:rsid w:val="007F3B19"/>
    <w:rsid w:val="007F6007"/>
    <w:rsid w:val="00800088"/>
    <w:rsid w:val="00800F5B"/>
    <w:rsid w:val="00803749"/>
    <w:rsid w:val="00805670"/>
    <w:rsid w:val="00805B8C"/>
    <w:rsid w:val="00807202"/>
    <w:rsid w:val="00811D73"/>
    <w:rsid w:val="00813909"/>
    <w:rsid w:val="00813B78"/>
    <w:rsid w:val="00817F8B"/>
    <w:rsid w:val="00821289"/>
    <w:rsid w:val="008212E7"/>
    <w:rsid w:val="00821832"/>
    <w:rsid w:val="0083165D"/>
    <w:rsid w:val="00831AAF"/>
    <w:rsid w:val="00835500"/>
    <w:rsid w:val="00836DFC"/>
    <w:rsid w:val="00840BE1"/>
    <w:rsid w:val="00840E5A"/>
    <w:rsid w:val="008425DD"/>
    <w:rsid w:val="00842678"/>
    <w:rsid w:val="00844C04"/>
    <w:rsid w:val="008468EF"/>
    <w:rsid w:val="00847766"/>
    <w:rsid w:val="008507E3"/>
    <w:rsid w:val="0085399E"/>
    <w:rsid w:val="00856B3D"/>
    <w:rsid w:val="00856E1F"/>
    <w:rsid w:val="008577E5"/>
    <w:rsid w:val="00861483"/>
    <w:rsid w:val="00861C31"/>
    <w:rsid w:val="00862AE0"/>
    <w:rsid w:val="008636F1"/>
    <w:rsid w:val="0086393C"/>
    <w:rsid w:val="00867D30"/>
    <w:rsid w:val="00871297"/>
    <w:rsid w:val="008749AB"/>
    <w:rsid w:val="00874BDA"/>
    <w:rsid w:val="008767FC"/>
    <w:rsid w:val="00881490"/>
    <w:rsid w:val="00882D5E"/>
    <w:rsid w:val="0088327C"/>
    <w:rsid w:val="00883330"/>
    <w:rsid w:val="0088410F"/>
    <w:rsid w:val="008851FB"/>
    <w:rsid w:val="00893B4F"/>
    <w:rsid w:val="00894028"/>
    <w:rsid w:val="00895292"/>
    <w:rsid w:val="008966D8"/>
    <w:rsid w:val="008975C5"/>
    <w:rsid w:val="008A1C88"/>
    <w:rsid w:val="008A6C94"/>
    <w:rsid w:val="008A6CB0"/>
    <w:rsid w:val="008B28F3"/>
    <w:rsid w:val="008B2CD9"/>
    <w:rsid w:val="008B3E43"/>
    <w:rsid w:val="008B5BA4"/>
    <w:rsid w:val="008B5CFA"/>
    <w:rsid w:val="008C07BC"/>
    <w:rsid w:val="008C4E6A"/>
    <w:rsid w:val="008C552C"/>
    <w:rsid w:val="008C5674"/>
    <w:rsid w:val="008C5BDB"/>
    <w:rsid w:val="008C67BD"/>
    <w:rsid w:val="008C6CB0"/>
    <w:rsid w:val="008D07C7"/>
    <w:rsid w:val="008D6380"/>
    <w:rsid w:val="008E5016"/>
    <w:rsid w:val="008E5C51"/>
    <w:rsid w:val="008F0072"/>
    <w:rsid w:val="008F4DEE"/>
    <w:rsid w:val="008F70D9"/>
    <w:rsid w:val="00904210"/>
    <w:rsid w:val="00904447"/>
    <w:rsid w:val="009068FC"/>
    <w:rsid w:val="009120E3"/>
    <w:rsid w:val="00914FB6"/>
    <w:rsid w:val="00915622"/>
    <w:rsid w:val="0091753B"/>
    <w:rsid w:val="009217A5"/>
    <w:rsid w:val="00921C3C"/>
    <w:rsid w:val="00924E48"/>
    <w:rsid w:val="009253A8"/>
    <w:rsid w:val="009329EC"/>
    <w:rsid w:val="0093300D"/>
    <w:rsid w:val="00934591"/>
    <w:rsid w:val="0093481A"/>
    <w:rsid w:val="00934D87"/>
    <w:rsid w:val="00937CD5"/>
    <w:rsid w:val="00940EB6"/>
    <w:rsid w:val="009452F5"/>
    <w:rsid w:val="009465D9"/>
    <w:rsid w:val="00955134"/>
    <w:rsid w:val="0095684C"/>
    <w:rsid w:val="00957F2E"/>
    <w:rsid w:val="00965243"/>
    <w:rsid w:val="00966992"/>
    <w:rsid w:val="00967AF9"/>
    <w:rsid w:val="0097154D"/>
    <w:rsid w:val="00972D0C"/>
    <w:rsid w:val="009750BA"/>
    <w:rsid w:val="0097541F"/>
    <w:rsid w:val="00975771"/>
    <w:rsid w:val="009808E8"/>
    <w:rsid w:val="00980BB1"/>
    <w:rsid w:val="00983298"/>
    <w:rsid w:val="00986732"/>
    <w:rsid w:val="00986D2F"/>
    <w:rsid w:val="00987959"/>
    <w:rsid w:val="00991B93"/>
    <w:rsid w:val="00992312"/>
    <w:rsid w:val="00992FA5"/>
    <w:rsid w:val="00995D99"/>
    <w:rsid w:val="009A2AB7"/>
    <w:rsid w:val="009A46A9"/>
    <w:rsid w:val="009A6C4C"/>
    <w:rsid w:val="009B50CF"/>
    <w:rsid w:val="009B5E14"/>
    <w:rsid w:val="009C0976"/>
    <w:rsid w:val="009C2F76"/>
    <w:rsid w:val="009C5F06"/>
    <w:rsid w:val="009C7181"/>
    <w:rsid w:val="009D57DD"/>
    <w:rsid w:val="009E042C"/>
    <w:rsid w:val="009E1F1D"/>
    <w:rsid w:val="009E29E7"/>
    <w:rsid w:val="009E3A79"/>
    <w:rsid w:val="009E4A88"/>
    <w:rsid w:val="009E5B92"/>
    <w:rsid w:val="009E77AF"/>
    <w:rsid w:val="009F364D"/>
    <w:rsid w:val="009F525B"/>
    <w:rsid w:val="00A006B2"/>
    <w:rsid w:val="00A00AA8"/>
    <w:rsid w:val="00A01D29"/>
    <w:rsid w:val="00A030EB"/>
    <w:rsid w:val="00A0559C"/>
    <w:rsid w:val="00A06000"/>
    <w:rsid w:val="00A07237"/>
    <w:rsid w:val="00A07560"/>
    <w:rsid w:val="00A07603"/>
    <w:rsid w:val="00A07A4E"/>
    <w:rsid w:val="00A07C57"/>
    <w:rsid w:val="00A1067F"/>
    <w:rsid w:val="00A12059"/>
    <w:rsid w:val="00A12205"/>
    <w:rsid w:val="00A1483E"/>
    <w:rsid w:val="00A21DFA"/>
    <w:rsid w:val="00A24658"/>
    <w:rsid w:val="00A25806"/>
    <w:rsid w:val="00A328A1"/>
    <w:rsid w:val="00A33D26"/>
    <w:rsid w:val="00A34CC8"/>
    <w:rsid w:val="00A35527"/>
    <w:rsid w:val="00A3660C"/>
    <w:rsid w:val="00A377B6"/>
    <w:rsid w:val="00A4298E"/>
    <w:rsid w:val="00A442A7"/>
    <w:rsid w:val="00A444E7"/>
    <w:rsid w:val="00A47238"/>
    <w:rsid w:val="00A4726A"/>
    <w:rsid w:val="00A5037A"/>
    <w:rsid w:val="00A524B2"/>
    <w:rsid w:val="00A534F4"/>
    <w:rsid w:val="00A574BE"/>
    <w:rsid w:val="00A57D9B"/>
    <w:rsid w:val="00A6033D"/>
    <w:rsid w:val="00A62E08"/>
    <w:rsid w:val="00A64E89"/>
    <w:rsid w:val="00A6523C"/>
    <w:rsid w:val="00A65848"/>
    <w:rsid w:val="00A65AC3"/>
    <w:rsid w:val="00A7064E"/>
    <w:rsid w:val="00A70B03"/>
    <w:rsid w:val="00A73035"/>
    <w:rsid w:val="00A73254"/>
    <w:rsid w:val="00A75FCD"/>
    <w:rsid w:val="00A767C3"/>
    <w:rsid w:val="00A7767C"/>
    <w:rsid w:val="00A77F01"/>
    <w:rsid w:val="00A807D5"/>
    <w:rsid w:val="00A81A3A"/>
    <w:rsid w:val="00A82138"/>
    <w:rsid w:val="00AA0AB6"/>
    <w:rsid w:val="00AA0DD8"/>
    <w:rsid w:val="00AA1D8D"/>
    <w:rsid w:val="00AA34E8"/>
    <w:rsid w:val="00AA3885"/>
    <w:rsid w:val="00AA4A6F"/>
    <w:rsid w:val="00AA7F18"/>
    <w:rsid w:val="00AB4965"/>
    <w:rsid w:val="00AB59FE"/>
    <w:rsid w:val="00AB68C9"/>
    <w:rsid w:val="00AC0141"/>
    <w:rsid w:val="00AC25EB"/>
    <w:rsid w:val="00AC472E"/>
    <w:rsid w:val="00AC531B"/>
    <w:rsid w:val="00AC538A"/>
    <w:rsid w:val="00AC5882"/>
    <w:rsid w:val="00AD0B54"/>
    <w:rsid w:val="00AD3210"/>
    <w:rsid w:val="00AE111A"/>
    <w:rsid w:val="00AE3AC1"/>
    <w:rsid w:val="00AE4E8A"/>
    <w:rsid w:val="00AE5E6E"/>
    <w:rsid w:val="00AE63CE"/>
    <w:rsid w:val="00AE7585"/>
    <w:rsid w:val="00AF2EBD"/>
    <w:rsid w:val="00AF57A8"/>
    <w:rsid w:val="00B0025F"/>
    <w:rsid w:val="00B041BC"/>
    <w:rsid w:val="00B12A7D"/>
    <w:rsid w:val="00B13B6C"/>
    <w:rsid w:val="00B13F35"/>
    <w:rsid w:val="00B17686"/>
    <w:rsid w:val="00B1768B"/>
    <w:rsid w:val="00B17F9B"/>
    <w:rsid w:val="00B24E6C"/>
    <w:rsid w:val="00B2580C"/>
    <w:rsid w:val="00B26D80"/>
    <w:rsid w:val="00B369E7"/>
    <w:rsid w:val="00B37716"/>
    <w:rsid w:val="00B41266"/>
    <w:rsid w:val="00B44AC9"/>
    <w:rsid w:val="00B4717C"/>
    <w:rsid w:val="00B473BF"/>
    <w:rsid w:val="00B47730"/>
    <w:rsid w:val="00B50460"/>
    <w:rsid w:val="00B51400"/>
    <w:rsid w:val="00B61B28"/>
    <w:rsid w:val="00B6499D"/>
    <w:rsid w:val="00B666BC"/>
    <w:rsid w:val="00B70B19"/>
    <w:rsid w:val="00B70B1E"/>
    <w:rsid w:val="00B71074"/>
    <w:rsid w:val="00B71A35"/>
    <w:rsid w:val="00B72231"/>
    <w:rsid w:val="00B7683B"/>
    <w:rsid w:val="00B77559"/>
    <w:rsid w:val="00B817AF"/>
    <w:rsid w:val="00B85F9F"/>
    <w:rsid w:val="00B90FD3"/>
    <w:rsid w:val="00B9499A"/>
    <w:rsid w:val="00B9779F"/>
    <w:rsid w:val="00BA50F3"/>
    <w:rsid w:val="00BA7537"/>
    <w:rsid w:val="00BB0D45"/>
    <w:rsid w:val="00BC1AEC"/>
    <w:rsid w:val="00BC309B"/>
    <w:rsid w:val="00BC6CBC"/>
    <w:rsid w:val="00BC7A03"/>
    <w:rsid w:val="00BD2762"/>
    <w:rsid w:val="00BD6F81"/>
    <w:rsid w:val="00BD7008"/>
    <w:rsid w:val="00BE04A2"/>
    <w:rsid w:val="00BE22B3"/>
    <w:rsid w:val="00BE2F90"/>
    <w:rsid w:val="00BE49BD"/>
    <w:rsid w:val="00BE7CE0"/>
    <w:rsid w:val="00BF01F3"/>
    <w:rsid w:val="00BF0340"/>
    <w:rsid w:val="00BF40D1"/>
    <w:rsid w:val="00BF7A38"/>
    <w:rsid w:val="00C011D3"/>
    <w:rsid w:val="00C02BB9"/>
    <w:rsid w:val="00C03319"/>
    <w:rsid w:val="00C03C49"/>
    <w:rsid w:val="00C04238"/>
    <w:rsid w:val="00C04707"/>
    <w:rsid w:val="00C07A21"/>
    <w:rsid w:val="00C102FA"/>
    <w:rsid w:val="00C11C8F"/>
    <w:rsid w:val="00C127FA"/>
    <w:rsid w:val="00C15ABD"/>
    <w:rsid w:val="00C17A4D"/>
    <w:rsid w:val="00C21375"/>
    <w:rsid w:val="00C242F7"/>
    <w:rsid w:val="00C245AE"/>
    <w:rsid w:val="00C24B35"/>
    <w:rsid w:val="00C33951"/>
    <w:rsid w:val="00C36CB2"/>
    <w:rsid w:val="00C420F0"/>
    <w:rsid w:val="00C47C42"/>
    <w:rsid w:val="00C51E46"/>
    <w:rsid w:val="00C5353A"/>
    <w:rsid w:val="00C57103"/>
    <w:rsid w:val="00C61504"/>
    <w:rsid w:val="00C625C6"/>
    <w:rsid w:val="00C63AD7"/>
    <w:rsid w:val="00C63BA6"/>
    <w:rsid w:val="00C668DC"/>
    <w:rsid w:val="00C74E92"/>
    <w:rsid w:val="00C81CB4"/>
    <w:rsid w:val="00C83301"/>
    <w:rsid w:val="00C865AF"/>
    <w:rsid w:val="00C87DAE"/>
    <w:rsid w:val="00C912B6"/>
    <w:rsid w:val="00C93A7E"/>
    <w:rsid w:val="00C93DD5"/>
    <w:rsid w:val="00C95BAD"/>
    <w:rsid w:val="00C95D28"/>
    <w:rsid w:val="00CA0B3C"/>
    <w:rsid w:val="00CA5CD0"/>
    <w:rsid w:val="00CB0664"/>
    <w:rsid w:val="00CB630C"/>
    <w:rsid w:val="00CB75AA"/>
    <w:rsid w:val="00CB7D23"/>
    <w:rsid w:val="00CC0E3E"/>
    <w:rsid w:val="00CC24AC"/>
    <w:rsid w:val="00CC275C"/>
    <w:rsid w:val="00CC29EB"/>
    <w:rsid w:val="00CC6F0D"/>
    <w:rsid w:val="00CC7982"/>
    <w:rsid w:val="00CC7CC3"/>
    <w:rsid w:val="00CD3DC4"/>
    <w:rsid w:val="00CD71F1"/>
    <w:rsid w:val="00CE3979"/>
    <w:rsid w:val="00CE3F12"/>
    <w:rsid w:val="00CE4C1E"/>
    <w:rsid w:val="00CF4993"/>
    <w:rsid w:val="00CF67FF"/>
    <w:rsid w:val="00CF7874"/>
    <w:rsid w:val="00CF79BA"/>
    <w:rsid w:val="00D03089"/>
    <w:rsid w:val="00D062C3"/>
    <w:rsid w:val="00D0774E"/>
    <w:rsid w:val="00D1080A"/>
    <w:rsid w:val="00D10910"/>
    <w:rsid w:val="00D1176C"/>
    <w:rsid w:val="00D11BB5"/>
    <w:rsid w:val="00D13D32"/>
    <w:rsid w:val="00D14263"/>
    <w:rsid w:val="00D1545B"/>
    <w:rsid w:val="00D2170C"/>
    <w:rsid w:val="00D22F75"/>
    <w:rsid w:val="00D254DE"/>
    <w:rsid w:val="00D26394"/>
    <w:rsid w:val="00D26ADE"/>
    <w:rsid w:val="00D30F4D"/>
    <w:rsid w:val="00D34702"/>
    <w:rsid w:val="00D41507"/>
    <w:rsid w:val="00D419E4"/>
    <w:rsid w:val="00D425BD"/>
    <w:rsid w:val="00D44438"/>
    <w:rsid w:val="00D45124"/>
    <w:rsid w:val="00D4545D"/>
    <w:rsid w:val="00D47F4B"/>
    <w:rsid w:val="00D50362"/>
    <w:rsid w:val="00D537C5"/>
    <w:rsid w:val="00D56BFE"/>
    <w:rsid w:val="00D61533"/>
    <w:rsid w:val="00D624F7"/>
    <w:rsid w:val="00D66BE3"/>
    <w:rsid w:val="00D70B5A"/>
    <w:rsid w:val="00D7238D"/>
    <w:rsid w:val="00D75460"/>
    <w:rsid w:val="00D75892"/>
    <w:rsid w:val="00D77F9A"/>
    <w:rsid w:val="00D80DC8"/>
    <w:rsid w:val="00D830F4"/>
    <w:rsid w:val="00D87219"/>
    <w:rsid w:val="00D90399"/>
    <w:rsid w:val="00D908BD"/>
    <w:rsid w:val="00D91841"/>
    <w:rsid w:val="00D97FC7"/>
    <w:rsid w:val="00DA0A7E"/>
    <w:rsid w:val="00DA39DE"/>
    <w:rsid w:val="00DA61F7"/>
    <w:rsid w:val="00DB2B76"/>
    <w:rsid w:val="00DB2C39"/>
    <w:rsid w:val="00DB3236"/>
    <w:rsid w:val="00DB4454"/>
    <w:rsid w:val="00DB5FAB"/>
    <w:rsid w:val="00DC152F"/>
    <w:rsid w:val="00DC38C2"/>
    <w:rsid w:val="00DC5FB5"/>
    <w:rsid w:val="00DD10A1"/>
    <w:rsid w:val="00DD3BA7"/>
    <w:rsid w:val="00DD58E8"/>
    <w:rsid w:val="00DD6D18"/>
    <w:rsid w:val="00DE0762"/>
    <w:rsid w:val="00DE0834"/>
    <w:rsid w:val="00DE098D"/>
    <w:rsid w:val="00DE216F"/>
    <w:rsid w:val="00DE2DDA"/>
    <w:rsid w:val="00DE390B"/>
    <w:rsid w:val="00DE3AC6"/>
    <w:rsid w:val="00DE5500"/>
    <w:rsid w:val="00DF17EF"/>
    <w:rsid w:val="00DF5A5C"/>
    <w:rsid w:val="00DF60EE"/>
    <w:rsid w:val="00E02006"/>
    <w:rsid w:val="00E03FF6"/>
    <w:rsid w:val="00E043BC"/>
    <w:rsid w:val="00E04EE9"/>
    <w:rsid w:val="00E05DD6"/>
    <w:rsid w:val="00E06AA0"/>
    <w:rsid w:val="00E10637"/>
    <w:rsid w:val="00E10B74"/>
    <w:rsid w:val="00E11CBF"/>
    <w:rsid w:val="00E128BD"/>
    <w:rsid w:val="00E1290F"/>
    <w:rsid w:val="00E12F65"/>
    <w:rsid w:val="00E16908"/>
    <w:rsid w:val="00E16BB9"/>
    <w:rsid w:val="00E17CA5"/>
    <w:rsid w:val="00E20B0A"/>
    <w:rsid w:val="00E26667"/>
    <w:rsid w:val="00E35A87"/>
    <w:rsid w:val="00E37E0F"/>
    <w:rsid w:val="00E4178B"/>
    <w:rsid w:val="00E50AEA"/>
    <w:rsid w:val="00E51603"/>
    <w:rsid w:val="00E51F48"/>
    <w:rsid w:val="00E54FDC"/>
    <w:rsid w:val="00E609F9"/>
    <w:rsid w:val="00E64440"/>
    <w:rsid w:val="00E647B8"/>
    <w:rsid w:val="00E6621E"/>
    <w:rsid w:val="00E717DF"/>
    <w:rsid w:val="00E73144"/>
    <w:rsid w:val="00E73527"/>
    <w:rsid w:val="00E73DCE"/>
    <w:rsid w:val="00E74737"/>
    <w:rsid w:val="00E75E2C"/>
    <w:rsid w:val="00E76A09"/>
    <w:rsid w:val="00E80761"/>
    <w:rsid w:val="00E81704"/>
    <w:rsid w:val="00E82A61"/>
    <w:rsid w:val="00E83C77"/>
    <w:rsid w:val="00E87320"/>
    <w:rsid w:val="00E9189E"/>
    <w:rsid w:val="00E91B76"/>
    <w:rsid w:val="00E922E5"/>
    <w:rsid w:val="00E92977"/>
    <w:rsid w:val="00E938CB"/>
    <w:rsid w:val="00E94068"/>
    <w:rsid w:val="00E95AB1"/>
    <w:rsid w:val="00EA0789"/>
    <w:rsid w:val="00EA1C36"/>
    <w:rsid w:val="00EA4CEE"/>
    <w:rsid w:val="00EB2B9A"/>
    <w:rsid w:val="00EB4EAD"/>
    <w:rsid w:val="00EB5CC7"/>
    <w:rsid w:val="00EB6B7B"/>
    <w:rsid w:val="00EC2242"/>
    <w:rsid w:val="00ED0660"/>
    <w:rsid w:val="00ED0903"/>
    <w:rsid w:val="00ED0D78"/>
    <w:rsid w:val="00ED11C9"/>
    <w:rsid w:val="00ED1747"/>
    <w:rsid w:val="00ED365F"/>
    <w:rsid w:val="00ED46E1"/>
    <w:rsid w:val="00ED4A48"/>
    <w:rsid w:val="00ED4D66"/>
    <w:rsid w:val="00EE1854"/>
    <w:rsid w:val="00EE3BB2"/>
    <w:rsid w:val="00EE3E23"/>
    <w:rsid w:val="00EE656D"/>
    <w:rsid w:val="00EE6A32"/>
    <w:rsid w:val="00EF1BEF"/>
    <w:rsid w:val="00EF2108"/>
    <w:rsid w:val="00EF3F68"/>
    <w:rsid w:val="00EF4D44"/>
    <w:rsid w:val="00EF58D0"/>
    <w:rsid w:val="00EF5990"/>
    <w:rsid w:val="00EF69BC"/>
    <w:rsid w:val="00EF75F0"/>
    <w:rsid w:val="00F006F0"/>
    <w:rsid w:val="00F0476E"/>
    <w:rsid w:val="00F04AE3"/>
    <w:rsid w:val="00F06892"/>
    <w:rsid w:val="00F07C8B"/>
    <w:rsid w:val="00F07E03"/>
    <w:rsid w:val="00F07F68"/>
    <w:rsid w:val="00F1039E"/>
    <w:rsid w:val="00F11180"/>
    <w:rsid w:val="00F11D90"/>
    <w:rsid w:val="00F14F42"/>
    <w:rsid w:val="00F16EF3"/>
    <w:rsid w:val="00F220F2"/>
    <w:rsid w:val="00F25601"/>
    <w:rsid w:val="00F266D2"/>
    <w:rsid w:val="00F26C7D"/>
    <w:rsid w:val="00F27C5E"/>
    <w:rsid w:val="00F31584"/>
    <w:rsid w:val="00F349E6"/>
    <w:rsid w:val="00F34A4C"/>
    <w:rsid w:val="00F364CF"/>
    <w:rsid w:val="00F43E71"/>
    <w:rsid w:val="00F44E4B"/>
    <w:rsid w:val="00F45BCF"/>
    <w:rsid w:val="00F45F63"/>
    <w:rsid w:val="00F46385"/>
    <w:rsid w:val="00F46F27"/>
    <w:rsid w:val="00F50608"/>
    <w:rsid w:val="00F52426"/>
    <w:rsid w:val="00F52DD8"/>
    <w:rsid w:val="00F5507B"/>
    <w:rsid w:val="00F55CFC"/>
    <w:rsid w:val="00F56D85"/>
    <w:rsid w:val="00F64B8B"/>
    <w:rsid w:val="00F64E26"/>
    <w:rsid w:val="00F6561F"/>
    <w:rsid w:val="00F66D47"/>
    <w:rsid w:val="00F715BB"/>
    <w:rsid w:val="00F71B6E"/>
    <w:rsid w:val="00F72192"/>
    <w:rsid w:val="00F729E7"/>
    <w:rsid w:val="00F76741"/>
    <w:rsid w:val="00F83D66"/>
    <w:rsid w:val="00F8429B"/>
    <w:rsid w:val="00F84300"/>
    <w:rsid w:val="00F865B5"/>
    <w:rsid w:val="00F87B1D"/>
    <w:rsid w:val="00F939DF"/>
    <w:rsid w:val="00F95062"/>
    <w:rsid w:val="00F9595E"/>
    <w:rsid w:val="00FA03A0"/>
    <w:rsid w:val="00FA205F"/>
    <w:rsid w:val="00FA3AC2"/>
    <w:rsid w:val="00FA506B"/>
    <w:rsid w:val="00FA6458"/>
    <w:rsid w:val="00FB13CE"/>
    <w:rsid w:val="00FB16F0"/>
    <w:rsid w:val="00FB2636"/>
    <w:rsid w:val="00FB694D"/>
    <w:rsid w:val="00FB75B4"/>
    <w:rsid w:val="00FC3FB4"/>
    <w:rsid w:val="00FC58B3"/>
    <w:rsid w:val="00FC693F"/>
    <w:rsid w:val="00FC7ADE"/>
    <w:rsid w:val="00FD0571"/>
    <w:rsid w:val="00FD11E5"/>
    <w:rsid w:val="00FD1667"/>
    <w:rsid w:val="00FD322B"/>
    <w:rsid w:val="00FD4899"/>
    <w:rsid w:val="00FD5301"/>
    <w:rsid w:val="00FD7CE6"/>
    <w:rsid w:val="00FE049F"/>
    <w:rsid w:val="00FE12A5"/>
    <w:rsid w:val="00FE13FD"/>
    <w:rsid w:val="00FE6D12"/>
    <w:rsid w:val="00FE7EB7"/>
    <w:rsid w:val="00FF0895"/>
    <w:rsid w:val="00FF0BF1"/>
    <w:rsid w:val="00FF3BA2"/>
    <w:rsid w:val="00FF4B50"/>
    <w:rsid w:val="00FF56E0"/>
    <w:rsid w:val="0154C5A8"/>
    <w:rsid w:val="02AB6E4D"/>
    <w:rsid w:val="06091C2E"/>
    <w:rsid w:val="094CFFDE"/>
    <w:rsid w:val="09E437DC"/>
    <w:rsid w:val="0BFF9C18"/>
    <w:rsid w:val="11929338"/>
    <w:rsid w:val="17E79EE2"/>
    <w:rsid w:val="1B35786F"/>
    <w:rsid w:val="1CE5FA11"/>
    <w:rsid w:val="1D3CC7C7"/>
    <w:rsid w:val="1F1776E9"/>
    <w:rsid w:val="1FC83052"/>
    <w:rsid w:val="22C6FA21"/>
    <w:rsid w:val="24BD04CC"/>
    <w:rsid w:val="285F3DC0"/>
    <w:rsid w:val="2AFD822B"/>
    <w:rsid w:val="2BB5CFBF"/>
    <w:rsid w:val="2C5CA0EA"/>
    <w:rsid w:val="313F081F"/>
    <w:rsid w:val="35A3E732"/>
    <w:rsid w:val="37438EDA"/>
    <w:rsid w:val="3798E203"/>
    <w:rsid w:val="3D433E26"/>
    <w:rsid w:val="3D6B7AF5"/>
    <w:rsid w:val="3DA6C760"/>
    <w:rsid w:val="3E3AFE3A"/>
    <w:rsid w:val="3FE55CA2"/>
    <w:rsid w:val="4135AFB5"/>
    <w:rsid w:val="413818FE"/>
    <w:rsid w:val="41D0188B"/>
    <w:rsid w:val="48932519"/>
    <w:rsid w:val="4A95DBAE"/>
    <w:rsid w:val="4B797D4A"/>
    <w:rsid w:val="4B8A177D"/>
    <w:rsid w:val="4E7AC617"/>
    <w:rsid w:val="54B959B5"/>
    <w:rsid w:val="55F0009B"/>
    <w:rsid w:val="574D8DF5"/>
    <w:rsid w:val="5B63F1D7"/>
    <w:rsid w:val="5CF4EA06"/>
    <w:rsid w:val="5D0134F5"/>
    <w:rsid w:val="5D289091"/>
    <w:rsid w:val="61DC9D9C"/>
    <w:rsid w:val="66801B08"/>
    <w:rsid w:val="684EA839"/>
    <w:rsid w:val="6D0F04B8"/>
    <w:rsid w:val="77284DF7"/>
    <w:rsid w:val="786EA943"/>
    <w:rsid w:val="7F469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3BC1D"/>
  <w14:defaultImageDpi w14:val="300"/>
  <w15:docId w15:val="{DACFECC9-9C6D-417F-9639-88DC0F2D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1E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7DAE"/>
    <w:pPr>
      <w:spacing w:after="100"/>
    </w:pPr>
  </w:style>
  <w:style w:type="paragraph" w:styleId="TOC2">
    <w:name w:val="toc 2"/>
    <w:basedOn w:val="Normal"/>
    <w:next w:val="Normal"/>
    <w:autoRedefine/>
    <w:uiPriority w:val="39"/>
    <w:unhideWhenUsed/>
    <w:rsid w:val="00C87DAE"/>
    <w:pPr>
      <w:spacing w:after="100"/>
      <w:ind w:left="220"/>
    </w:pPr>
  </w:style>
  <w:style w:type="character" w:styleId="Hyperlink">
    <w:name w:val="Hyperlink"/>
    <w:basedOn w:val="DefaultParagraphFont"/>
    <w:uiPriority w:val="99"/>
    <w:unhideWhenUsed/>
    <w:rsid w:val="00C87DAE"/>
    <w:rPr>
      <w:color w:val="0000FF" w:themeColor="hyperlink"/>
      <w:u w:val="single"/>
    </w:rPr>
  </w:style>
  <w:style w:type="character" w:styleId="UnresolvedMention">
    <w:name w:val="Unresolved Mention"/>
    <w:basedOn w:val="DefaultParagraphFont"/>
    <w:uiPriority w:val="99"/>
    <w:semiHidden/>
    <w:unhideWhenUsed/>
    <w:rsid w:val="00C87DAE"/>
    <w:rPr>
      <w:color w:val="605E5C"/>
      <w:shd w:val="clear" w:color="auto" w:fill="E1DFDD"/>
    </w:rPr>
  </w:style>
  <w:style w:type="paragraph" w:styleId="CommentText">
    <w:name w:val="annotation text"/>
    <w:basedOn w:val="Normal"/>
    <w:link w:val="CommentTextChar"/>
    <w:uiPriority w:val="99"/>
    <w:unhideWhenUsed/>
    <w:rsid w:val="005F4DAC"/>
    <w:pPr>
      <w:spacing w:line="240" w:lineRule="auto"/>
    </w:pPr>
    <w:rPr>
      <w:sz w:val="20"/>
      <w:szCs w:val="20"/>
    </w:rPr>
  </w:style>
  <w:style w:type="character" w:customStyle="1" w:styleId="CommentTextChar">
    <w:name w:val="Comment Text Char"/>
    <w:basedOn w:val="DefaultParagraphFont"/>
    <w:link w:val="CommentText"/>
    <w:uiPriority w:val="99"/>
    <w:rsid w:val="005F4DAC"/>
    <w:rPr>
      <w:sz w:val="20"/>
      <w:szCs w:val="20"/>
    </w:rPr>
  </w:style>
  <w:style w:type="character" w:styleId="CommentReference">
    <w:name w:val="annotation reference"/>
    <w:basedOn w:val="DefaultParagraphFont"/>
    <w:uiPriority w:val="99"/>
    <w:semiHidden/>
    <w:unhideWhenUsed/>
    <w:rsid w:val="005F4DAC"/>
    <w:rPr>
      <w:sz w:val="16"/>
      <w:szCs w:val="16"/>
    </w:rPr>
  </w:style>
  <w:style w:type="paragraph" w:styleId="CommentSubject">
    <w:name w:val="annotation subject"/>
    <w:basedOn w:val="CommentText"/>
    <w:next w:val="CommentText"/>
    <w:link w:val="CommentSubjectChar"/>
    <w:uiPriority w:val="99"/>
    <w:semiHidden/>
    <w:unhideWhenUsed/>
    <w:rsid w:val="00D34702"/>
    <w:rPr>
      <w:b/>
      <w:bCs/>
    </w:rPr>
  </w:style>
  <w:style w:type="character" w:customStyle="1" w:styleId="CommentSubjectChar">
    <w:name w:val="Comment Subject Char"/>
    <w:basedOn w:val="CommentTextChar"/>
    <w:link w:val="CommentSubject"/>
    <w:uiPriority w:val="99"/>
    <w:semiHidden/>
    <w:rsid w:val="00D34702"/>
    <w:rPr>
      <w:b/>
      <w:bCs/>
      <w:sz w:val="20"/>
      <w:szCs w:val="20"/>
    </w:rPr>
  </w:style>
  <w:style w:type="paragraph" w:styleId="NormalWeb">
    <w:name w:val="Normal (Web)"/>
    <w:basedOn w:val="Normal"/>
    <w:uiPriority w:val="99"/>
    <w:semiHidden/>
    <w:unhideWhenUsed/>
    <w:rsid w:val="00532E4F"/>
    <w:rPr>
      <w:rFonts w:ascii="Times New Roman" w:hAnsi="Times New Roman" w:cs="Times New Roman"/>
      <w:sz w:val="24"/>
      <w:szCs w:val="24"/>
    </w:rPr>
  </w:style>
  <w:style w:type="paragraph" w:styleId="TOC3">
    <w:name w:val="toc 3"/>
    <w:basedOn w:val="Normal"/>
    <w:next w:val="Normal"/>
    <w:autoRedefine/>
    <w:uiPriority w:val="39"/>
    <w:unhideWhenUsed/>
    <w:rsid w:val="00A70B03"/>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3930</Words>
  <Characters>22403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26281</CharactersWithSpaces>
  <SharedDoc>false</SharedDoc>
  <HyperlinkBase/>
  <HLinks>
    <vt:vector size="96" baseType="variant">
      <vt:variant>
        <vt:i4>1179698</vt:i4>
      </vt:variant>
      <vt:variant>
        <vt:i4>92</vt:i4>
      </vt:variant>
      <vt:variant>
        <vt:i4>0</vt:i4>
      </vt:variant>
      <vt:variant>
        <vt:i4>5</vt:i4>
      </vt:variant>
      <vt:variant>
        <vt:lpwstr/>
      </vt:variant>
      <vt:variant>
        <vt:lpwstr>_Toc208400815</vt:lpwstr>
      </vt:variant>
      <vt:variant>
        <vt:i4>1179698</vt:i4>
      </vt:variant>
      <vt:variant>
        <vt:i4>86</vt:i4>
      </vt:variant>
      <vt:variant>
        <vt:i4>0</vt:i4>
      </vt:variant>
      <vt:variant>
        <vt:i4>5</vt:i4>
      </vt:variant>
      <vt:variant>
        <vt:lpwstr/>
      </vt:variant>
      <vt:variant>
        <vt:lpwstr>_Toc208400814</vt:lpwstr>
      </vt:variant>
      <vt:variant>
        <vt:i4>1179698</vt:i4>
      </vt:variant>
      <vt:variant>
        <vt:i4>80</vt:i4>
      </vt:variant>
      <vt:variant>
        <vt:i4>0</vt:i4>
      </vt:variant>
      <vt:variant>
        <vt:i4>5</vt:i4>
      </vt:variant>
      <vt:variant>
        <vt:lpwstr/>
      </vt:variant>
      <vt:variant>
        <vt:lpwstr>_Toc208400813</vt:lpwstr>
      </vt:variant>
      <vt:variant>
        <vt:i4>1179698</vt:i4>
      </vt:variant>
      <vt:variant>
        <vt:i4>74</vt:i4>
      </vt:variant>
      <vt:variant>
        <vt:i4>0</vt:i4>
      </vt:variant>
      <vt:variant>
        <vt:i4>5</vt:i4>
      </vt:variant>
      <vt:variant>
        <vt:lpwstr/>
      </vt:variant>
      <vt:variant>
        <vt:lpwstr>_Toc208400812</vt:lpwstr>
      </vt:variant>
      <vt:variant>
        <vt:i4>1179698</vt:i4>
      </vt:variant>
      <vt:variant>
        <vt:i4>68</vt:i4>
      </vt:variant>
      <vt:variant>
        <vt:i4>0</vt:i4>
      </vt:variant>
      <vt:variant>
        <vt:i4>5</vt:i4>
      </vt:variant>
      <vt:variant>
        <vt:lpwstr/>
      </vt:variant>
      <vt:variant>
        <vt:lpwstr>_Toc208400811</vt:lpwstr>
      </vt:variant>
      <vt:variant>
        <vt:i4>1179698</vt:i4>
      </vt:variant>
      <vt:variant>
        <vt:i4>62</vt:i4>
      </vt:variant>
      <vt:variant>
        <vt:i4>0</vt:i4>
      </vt:variant>
      <vt:variant>
        <vt:i4>5</vt:i4>
      </vt:variant>
      <vt:variant>
        <vt:lpwstr/>
      </vt:variant>
      <vt:variant>
        <vt:lpwstr>_Toc208400810</vt:lpwstr>
      </vt:variant>
      <vt:variant>
        <vt:i4>1245234</vt:i4>
      </vt:variant>
      <vt:variant>
        <vt:i4>56</vt:i4>
      </vt:variant>
      <vt:variant>
        <vt:i4>0</vt:i4>
      </vt:variant>
      <vt:variant>
        <vt:i4>5</vt:i4>
      </vt:variant>
      <vt:variant>
        <vt:lpwstr/>
      </vt:variant>
      <vt:variant>
        <vt:lpwstr>_Toc208400809</vt:lpwstr>
      </vt:variant>
      <vt:variant>
        <vt:i4>1245234</vt:i4>
      </vt:variant>
      <vt:variant>
        <vt:i4>50</vt:i4>
      </vt:variant>
      <vt:variant>
        <vt:i4>0</vt:i4>
      </vt:variant>
      <vt:variant>
        <vt:i4>5</vt:i4>
      </vt:variant>
      <vt:variant>
        <vt:lpwstr/>
      </vt:variant>
      <vt:variant>
        <vt:lpwstr>_Toc208400808</vt:lpwstr>
      </vt:variant>
      <vt:variant>
        <vt:i4>1245234</vt:i4>
      </vt:variant>
      <vt:variant>
        <vt:i4>44</vt:i4>
      </vt:variant>
      <vt:variant>
        <vt:i4>0</vt:i4>
      </vt:variant>
      <vt:variant>
        <vt:i4>5</vt:i4>
      </vt:variant>
      <vt:variant>
        <vt:lpwstr/>
      </vt:variant>
      <vt:variant>
        <vt:lpwstr>_Toc208400807</vt:lpwstr>
      </vt:variant>
      <vt:variant>
        <vt:i4>1245234</vt:i4>
      </vt:variant>
      <vt:variant>
        <vt:i4>38</vt:i4>
      </vt:variant>
      <vt:variant>
        <vt:i4>0</vt:i4>
      </vt:variant>
      <vt:variant>
        <vt:i4>5</vt:i4>
      </vt:variant>
      <vt:variant>
        <vt:lpwstr/>
      </vt:variant>
      <vt:variant>
        <vt:lpwstr>_Toc208400806</vt:lpwstr>
      </vt:variant>
      <vt:variant>
        <vt:i4>1245234</vt:i4>
      </vt:variant>
      <vt:variant>
        <vt:i4>32</vt:i4>
      </vt:variant>
      <vt:variant>
        <vt:i4>0</vt:i4>
      </vt:variant>
      <vt:variant>
        <vt:i4>5</vt:i4>
      </vt:variant>
      <vt:variant>
        <vt:lpwstr/>
      </vt:variant>
      <vt:variant>
        <vt:lpwstr>_Toc208400805</vt:lpwstr>
      </vt:variant>
      <vt:variant>
        <vt:i4>1245234</vt:i4>
      </vt:variant>
      <vt:variant>
        <vt:i4>26</vt:i4>
      </vt:variant>
      <vt:variant>
        <vt:i4>0</vt:i4>
      </vt:variant>
      <vt:variant>
        <vt:i4>5</vt:i4>
      </vt:variant>
      <vt:variant>
        <vt:lpwstr/>
      </vt:variant>
      <vt:variant>
        <vt:lpwstr>_Toc208400804</vt:lpwstr>
      </vt:variant>
      <vt:variant>
        <vt:i4>1245234</vt:i4>
      </vt:variant>
      <vt:variant>
        <vt:i4>20</vt:i4>
      </vt:variant>
      <vt:variant>
        <vt:i4>0</vt:i4>
      </vt:variant>
      <vt:variant>
        <vt:i4>5</vt:i4>
      </vt:variant>
      <vt:variant>
        <vt:lpwstr/>
      </vt:variant>
      <vt:variant>
        <vt:lpwstr>_Toc208400803</vt:lpwstr>
      </vt:variant>
      <vt:variant>
        <vt:i4>1245234</vt:i4>
      </vt:variant>
      <vt:variant>
        <vt:i4>14</vt:i4>
      </vt:variant>
      <vt:variant>
        <vt:i4>0</vt:i4>
      </vt:variant>
      <vt:variant>
        <vt:i4>5</vt:i4>
      </vt:variant>
      <vt:variant>
        <vt:lpwstr/>
      </vt:variant>
      <vt:variant>
        <vt:lpwstr>_Toc208400802</vt:lpwstr>
      </vt:variant>
      <vt:variant>
        <vt:i4>1245234</vt:i4>
      </vt:variant>
      <vt:variant>
        <vt:i4>8</vt:i4>
      </vt:variant>
      <vt:variant>
        <vt:i4>0</vt:i4>
      </vt:variant>
      <vt:variant>
        <vt:i4>5</vt:i4>
      </vt:variant>
      <vt:variant>
        <vt:lpwstr/>
      </vt:variant>
      <vt:variant>
        <vt:lpwstr>_Toc208400801</vt:lpwstr>
      </vt:variant>
      <vt:variant>
        <vt:i4>1245234</vt:i4>
      </vt:variant>
      <vt:variant>
        <vt:i4>2</vt:i4>
      </vt:variant>
      <vt:variant>
        <vt:i4>0</vt:i4>
      </vt:variant>
      <vt:variant>
        <vt:i4>5</vt:i4>
      </vt:variant>
      <vt:variant>
        <vt:lpwstr/>
      </vt:variant>
      <vt:variant>
        <vt:lpwstr>_Toc208400800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Nawaz</cp:lastModifiedBy>
  <cp:revision>2</cp:revision>
  <dcterms:created xsi:type="dcterms:W3CDTF">2025-12-10T10:00:00Z</dcterms:created>
  <dcterms:modified xsi:type="dcterms:W3CDTF">2025-12-10T10:00:00Z</dcterms:modified>
  <cp:category/>
</cp:coreProperties>
</file>