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71" w:rsidRPr="00462D14" w:rsidRDefault="005F0371" w:rsidP="005F0371">
      <w:pPr>
        <w:pStyle w:val="Title"/>
        <w:ind w:left="1440" w:firstLine="720"/>
        <w:rPr>
          <w:color w:val="auto"/>
          <w:sz w:val="56"/>
          <w:szCs w:val="56"/>
        </w:rPr>
      </w:pPr>
      <w:r w:rsidRPr="00462D14">
        <w:rPr>
          <w:b/>
          <w:i/>
          <w:color w:val="auto"/>
          <w:sz w:val="96"/>
          <w:szCs w:val="56"/>
        </w:rPr>
        <w:t>CAPACITOR</w:t>
      </w:r>
    </w:p>
    <w:p w:rsidR="005F0371" w:rsidRPr="00462D14" w:rsidRDefault="005F0371" w:rsidP="005F0371">
      <w:pPr>
        <w:jc w:val="both"/>
        <w:rPr>
          <w:b/>
        </w:rPr>
      </w:pPr>
      <w:r w:rsidRPr="00462D14">
        <w:rPr>
          <w:b/>
          <w:sz w:val="32"/>
          <w:szCs w:val="32"/>
        </w:rPr>
        <w:t>MEMBERS:</w:t>
      </w:r>
      <w:r w:rsidRPr="00462D14">
        <w:rPr>
          <w:b/>
        </w:rPr>
        <w:t xml:space="preserve"> </w:t>
      </w:r>
    </w:p>
    <w:p w:rsidR="005F0371" w:rsidRPr="00462D14" w:rsidRDefault="005F0371" w:rsidP="005F0371">
      <w:pPr>
        <w:pStyle w:val="ListParagraph"/>
        <w:numPr>
          <w:ilvl w:val="0"/>
          <w:numId w:val="6"/>
        </w:numPr>
        <w:spacing w:after="200" w:line="276" w:lineRule="auto"/>
        <w:jc w:val="both"/>
        <w:rPr>
          <w:sz w:val="28"/>
          <w:szCs w:val="28"/>
        </w:rPr>
      </w:pPr>
      <w:r w:rsidRPr="00462D14">
        <w:rPr>
          <w:sz w:val="28"/>
          <w:szCs w:val="28"/>
        </w:rPr>
        <w:t>MUHAMMAD ZUNIQUE (20k-0145)</w:t>
      </w:r>
    </w:p>
    <w:p w:rsidR="005F0371" w:rsidRPr="00462D14" w:rsidRDefault="005F0371" w:rsidP="005F0371">
      <w:pPr>
        <w:pStyle w:val="ListParagraph"/>
        <w:numPr>
          <w:ilvl w:val="0"/>
          <w:numId w:val="6"/>
        </w:numPr>
        <w:spacing w:after="200" w:line="276" w:lineRule="auto"/>
        <w:jc w:val="both"/>
        <w:rPr>
          <w:sz w:val="28"/>
          <w:szCs w:val="28"/>
        </w:rPr>
      </w:pPr>
      <w:r w:rsidRPr="00462D14">
        <w:rPr>
          <w:sz w:val="28"/>
          <w:szCs w:val="28"/>
        </w:rPr>
        <w:t>MUHAMMAD AMMAR SIDDIQUI (20k-0177)</w:t>
      </w:r>
    </w:p>
    <w:p w:rsidR="005F0371" w:rsidRPr="00462D14" w:rsidRDefault="005F0371" w:rsidP="005F0371">
      <w:pPr>
        <w:pStyle w:val="ListParagraph"/>
        <w:numPr>
          <w:ilvl w:val="0"/>
          <w:numId w:val="6"/>
        </w:numPr>
        <w:spacing w:after="200" w:line="276" w:lineRule="auto"/>
        <w:jc w:val="both"/>
        <w:rPr>
          <w:sz w:val="28"/>
          <w:szCs w:val="28"/>
        </w:rPr>
      </w:pPr>
      <w:r w:rsidRPr="00462D14">
        <w:rPr>
          <w:sz w:val="28"/>
          <w:szCs w:val="28"/>
        </w:rPr>
        <w:t>MUHAMMAD MUAZ ZAFAR (20k-0363)</w:t>
      </w:r>
    </w:p>
    <w:p w:rsidR="005F0371" w:rsidRPr="00B15B04" w:rsidRDefault="005F0371" w:rsidP="005F0371">
      <w:pPr>
        <w:pStyle w:val="Title"/>
        <w:jc w:val="center"/>
        <w:rPr>
          <w:color w:val="FFC000" w:themeColor="accent4"/>
          <w:sz w:val="56"/>
          <w:szCs w:val="56"/>
        </w:rPr>
      </w:pPr>
    </w:p>
    <w:p w:rsidR="005F0371" w:rsidRPr="00B15B04" w:rsidRDefault="005F0371" w:rsidP="005F0371">
      <w:pPr>
        <w:pStyle w:val="Title"/>
        <w:jc w:val="center"/>
        <w:rPr>
          <w:color w:val="FFC000" w:themeColor="accent4"/>
          <w:sz w:val="56"/>
          <w:szCs w:val="56"/>
        </w:rPr>
      </w:pPr>
      <w:r>
        <w:rPr>
          <w:noProof/>
          <w:color w:val="FFC000" w:themeColor="accent4"/>
          <w:sz w:val="56"/>
          <w:szCs w:val="56"/>
        </w:rPr>
        <w:drawing>
          <wp:inline distT="0" distB="0" distL="0" distR="0" wp14:anchorId="57CE75CE" wp14:editId="268A3B2D">
            <wp:extent cx="5486400" cy="3200400"/>
            <wp:effectExtent l="0" t="0" r="190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F0371" w:rsidRPr="00B15B04" w:rsidRDefault="005F0371" w:rsidP="005F0371">
      <w:pPr>
        <w:pStyle w:val="Title"/>
        <w:jc w:val="center"/>
        <w:rPr>
          <w:color w:val="FFC000" w:themeColor="accent4"/>
          <w:sz w:val="56"/>
          <w:szCs w:val="56"/>
        </w:rPr>
      </w:pPr>
    </w:p>
    <w:p w:rsidR="005F0371" w:rsidRPr="00B15B04" w:rsidRDefault="005F0371" w:rsidP="005F0371">
      <w:pPr>
        <w:pStyle w:val="Title"/>
        <w:jc w:val="center"/>
        <w:rPr>
          <w:color w:val="FFC000" w:themeColor="accent4"/>
          <w:sz w:val="56"/>
          <w:szCs w:val="56"/>
        </w:rPr>
      </w:pPr>
    </w:p>
    <w:p w:rsidR="005F0371" w:rsidRPr="00B15B04" w:rsidRDefault="005F0371" w:rsidP="005F0371">
      <w:pPr>
        <w:pStyle w:val="Title"/>
        <w:jc w:val="center"/>
        <w:rPr>
          <w:color w:val="FFC000" w:themeColor="accent4"/>
          <w:sz w:val="56"/>
          <w:szCs w:val="56"/>
        </w:rPr>
      </w:pPr>
    </w:p>
    <w:p w:rsidR="005A6D5D" w:rsidRDefault="005A6D5D" w:rsidP="005F0371">
      <w:pPr>
        <w:pStyle w:val="Heading2"/>
        <w:rPr>
          <w:rFonts w:ascii="Times New Roman" w:hAnsi="Times New Roman"/>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5F0371" w:rsidRPr="00462D14" w:rsidRDefault="005F0371" w:rsidP="005F0371">
      <w:pPr>
        <w:pStyle w:val="Heading2"/>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62D14">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CHARGE:</w:t>
      </w:r>
    </w:p>
    <w:p w:rsidR="005F0371" w:rsidRPr="00462D14" w:rsidRDefault="005F0371" w:rsidP="005F0371">
      <w:pPr>
        <w:pStyle w:val="Heading1"/>
        <w:jc w:val="both"/>
        <w:rPr>
          <w:color w:val="auto"/>
          <w:u w:val="single"/>
        </w:rPr>
      </w:pPr>
      <w:r w:rsidRPr="00462D14">
        <w:rPr>
          <w:color w:val="auto"/>
          <w:u w:val="single"/>
        </w:rPr>
        <w:t>DEFINITION:</w:t>
      </w:r>
    </w:p>
    <w:p w:rsidR="005F0371" w:rsidRPr="00462D14" w:rsidRDefault="005F0371" w:rsidP="005F0371">
      <w:pPr>
        <w:jc w:val="both"/>
        <w:rPr>
          <w:rFonts w:ascii="Arial" w:hAnsi="Arial" w:cs="Arial"/>
          <w:sz w:val="21"/>
          <w:szCs w:val="21"/>
          <w:shd w:val="clear" w:color="auto" w:fill="FFFFFF"/>
        </w:rPr>
      </w:pPr>
      <w:r w:rsidRPr="00462D14">
        <w:rPr>
          <w:rFonts w:ascii="Arial" w:hAnsi="Arial" w:cs="Arial"/>
          <w:bCs/>
          <w:sz w:val="28"/>
          <w:szCs w:val="28"/>
          <w:shd w:val="clear" w:color="auto" w:fill="FFFFFF"/>
        </w:rPr>
        <w:t>Electric charge</w:t>
      </w:r>
      <w:r w:rsidRPr="00462D14">
        <w:rPr>
          <w:rFonts w:ascii="Arial" w:hAnsi="Arial" w:cs="Arial"/>
          <w:sz w:val="28"/>
          <w:szCs w:val="28"/>
          <w:shd w:val="clear" w:color="auto" w:fill="FFFFFF"/>
        </w:rPr>
        <w:t> is the </w:t>
      </w:r>
      <w:r w:rsidRPr="005A6D5D">
        <w:rPr>
          <w:rStyle w:val="Hyperlink"/>
          <w:rFonts w:ascii="Arial" w:hAnsi="Arial" w:cs="Arial"/>
          <w:color w:val="auto"/>
          <w:sz w:val="28"/>
          <w:szCs w:val="28"/>
          <w:u w:val="none"/>
          <w:shd w:val="clear" w:color="auto" w:fill="FFFFFF"/>
        </w:rPr>
        <w:t>physical property</w:t>
      </w:r>
      <w:r w:rsidRPr="00462D14">
        <w:rPr>
          <w:rFonts w:ascii="Arial" w:hAnsi="Arial" w:cs="Arial"/>
          <w:sz w:val="28"/>
          <w:szCs w:val="28"/>
          <w:shd w:val="clear" w:color="auto" w:fill="FFFFFF"/>
        </w:rPr>
        <w:t> of </w:t>
      </w:r>
      <w:r w:rsidRPr="005A6D5D">
        <w:rPr>
          <w:rStyle w:val="Hyperlink"/>
          <w:rFonts w:ascii="Arial" w:hAnsi="Arial" w:cs="Arial"/>
          <w:color w:val="auto"/>
          <w:sz w:val="28"/>
          <w:szCs w:val="28"/>
          <w:u w:val="none"/>
          <w:shd w:val="clear" w:color="auto" w:fill="FFFFFF"/>
        </w:rPr>
        <w:t>matter</w:t>
      </w:r>
      <w:r w:rsidRPr="00462D14">
        <w:rPr>
          <w:rFonts w:ascii="Arial" w:hAnsi="Arial" w:cs="Arial"/>
          <w:sz w:val="28"/>
          <w:szCs w:val="28"/>
          <w:shd w:val="clear" w:color="auto" w:fill="FFFFFF"/>
        </w:rPr>
        <w:t> that causes it to experience a </w:t>
      </w:r>
      <w:r w:rsidRPr="005A6D5D">
        <w:rPr>
          <w:rStyle w:val="Hyperlink"/>
          <w:rFonts w:ascii="Arial" w:hAnsi="Arial" w:cs="Arial"/>
          <w:color w:val="auto"/>
          <w:sz w:val="28"/>
          <w:szCs w:val="28"/>
          <w:u w:val="none"/>
          <w:shd w:val="clear" w:color="auto" w:fill="FFFFFF"/>
        </w:rPr>
        <w:t>force</w:t>
      </w:r>
      <w:r w:rsidRPr="00462D14">
        <w:rPr>
          <w:rFonts w:ascii="Arial" w:hAnsi="Arial" w:cs="Arial"/>
          <w:sz w:val="28"/>
          <w:szCs w:val="28"/>
          <w:shd w:val="clear" w:color="auto" w:fill="FFFFFF"/>
        </w:rPr>
        <w:t> when placed in an </w:t>
      </w:r>
      <w:r w:rsidRPr="005A6D5D">
        <w:rPr>
          <w:rStyle w:val="Hyperlink"/>
          <w:rFonts w:ascii="Arial" w:hAnsi="Arial" w:cs="Arial"/>
          <w:color w:val="auto"/>
          <w:sz w:val="28"/>
          <w:szCs w:val="28"/>
          <w:u w:val="none"/>
          <w:shd w:val="clear" w:color="auto" w:fill="FFFFFF"/>
        </w:rPr>
        <w:t>electromagnetic field</w:t>
      </w:r>
      <w:r w:rsidRPr="00462D14">
        <w:rPr>
          <w:rFonts w:ascii="Arial" w:hAnsi="Arial" w:cs="Arial"/>
          <w:sz w:val="21"/>
          <w:szCs w:val="21"/>
          <w:shd w:val="clear" w:color="auto" w:fill="FFFFFF"/>
        </w:rPr>
        <w:t>.</w:t>
      </w:r>
    </w:p>
    <w:p w:rsidR="005F0371" w:rsidRPr="00462D14" w:rsidRDefault="005F0371" w:rsidP="005F0371">
      <w:pPr>
        <w:pStyle w:val="Heading1"/>
        <w:jc w:val="both"/>
        <w:rPr>
          <w:color w:val="auto"/>
          <w:u w:val="single"/>
        </w:rPr>
      </w:pPr>
      <w:r w:rsidRPr="00462D14">
        <w:rPr>
          <w:color w:val="auto"/>
          <w:u w:val="single"/>
        </w:rPr>
        <w:t>TYPES:</w:t>
      </w:r>
    </w:p>
    <w:p w:rsidR="005F0371" w:rsidRPr="00462D14" w:rsidRDefault="005F0371" w:rsidP="005F0371">
      <w:pPr>
        <w:jc w:val="both"/>
        <w:rPr>
          <w:rFonts w:ascii="Arial" w:hAnsi="Arial" w:cs="Arial"/>
          <w:sz w:val="28"/>
          <w:szCs w:val="28"/>
        </w:rPr>
      </w:pPr>
      <w:r w:rsidRPr="00462D14">
        <w:rPr>
          <w:rFonts w:ascii="Arial" w:hAnsi="Arial" w:cs="Arial"/>
          <w:sz w:val="21"/>
          <w:szCs w:val="21"/>
          <w:shd w:val="clear" w:color="auto" w:fill="FFFFFF"/>
        </w:rPr>
        <w:t> </w:t>
      </w:r>
      <w:r w:rsidRPr="00462D14">
        <w:rPr>
          <w:rFonts w:ascii="Arial" w:hAnsi="Arial" w:cs="Arial"/>
          <w:sz w:val="28"/>
          <w:szCs w:val="28"/>
          <w:shd w:val="clear" w:color="auto" w:fill="FFFFFF"/>
        </w:rPr>
        <w:t xml:space="preserve">There are two types of electric charge </w:t>
      </w:r>
      <w:r w:rsidRPr="00462D14">
        <w:rPr>
          <w:rFonts w:ascii="Arial" w:hAnsi="Arial" w:cs="Arial"/>
          <w:i/>
          <w:iCs/>
          <w:sz w:val="28"/>
          <w:szCs w:val="28"/>
          <w:shd w:val="clear" w:color="auto" w:fill="FFFFFF"/>
        </w:rPr>
        <w:t>positive</w:t>
      </w:r>
      <w:r w:rsidRPr="00462D14">
        <w:rPr>
          <w:rFonts w:ascii="Arial" w:hAnsi="Arial" w:cs="Arial"/>
          <w:sz w:val="28"/>
          <w:szCs w:val="28"/>
          <w:shd w:val="clear" w:color="auto" w:fill="FFFFFF"/>
        </w:rPr>
        <w:t> and </w:t>
      </w:r>
      <w:r w:rsidRPr="00462D14">
        <w:rPr>
          <w:rFonts w:ascii="Arial" w:hAnsi="Arial" w:cs="Arial"/>
          <w:i/>
          <w:iCs/>
          <w:sz w:val="28"/>
          <w:szCs w:val="28"/>
          <w:shd w:val="clear" w:color="auto" w:fill="FFFFFF"/>
        </w:rPr>
        <w:t>negative</w:t>
      </w:r>
      <w:r w:rsidRPr="00462D14">
        <w:rPr>
          <w:rFonts w:ascii="Arial" w:hAnsi="Arial" w:cs="Arial"/>
          <w:sz w:val="28"/>
          <w:szCs w:val="28"/>
          <w:shd w:val="clear" w:color="auto" w:fill="FFFFFF"/>
        </w:rPr>
        <w:t> (commonly carried by </w:t>
      </w:r>
      <w:r w:rsidRPr="005A6D5D">
        <w:rPr>
          <w:rStyle w:val="Hyperlink"/>
          <w:rFonts w:ascii="Arial" w:hAnsi="Arial" w:cs="Arial"/>
          <w:color w:val="auto"/>
          <w:sz w:val="28"/>
          <w:szCs w:val="28"/>
          <w:u w:val="none"/>
          <w:shd w:val="clear" w:color="auto" w:fill="FFFFFF"/>
        </w:rPr>
        <w:t>protons</w:t>
      </w:r>
      <w:r w:rsidRPr="00462D14">
        <w:rPr>
          <w:rFonts w:ascii="Arial" w:hAnsi="Arial" w:cs="Arial"/>
          <w:sz w:val="28"/>
          <w:szCs w:val="28"/>
          <w:shd w:val="clear" w:color="auto" w:fill="FFFFFF"/>
        </w:rPr>
        <w:t> and </w:t>
      </w:r>
      <w:r w:rsidRPr="005A6D5D">
        <w:rPr>
          <w:rStyle w:val="Hyperlink"/>
          <w:rFonts w:ascii="Arial" w:hAnsi="Arial" w:cs="Arial"/>
          <w:color w:val="auto"/>
          <w:sz w:val="28"/>
          <w:szCs w:val="28"/>
          <w:u w:val="none"/>
          <w:shd w:val="clear" w:color="auto" w:fill="FFFFFF"/>
        </w:rPr>
        <w:t>electrons</w:t>
      </w:r>
      <w:r w:rsidRPr="00462D14">
        <w:rPr>
          <w:rFonts w:ascii="Arial" w:hAnsi="Arial" w:cs="Arial"/>
          <w:sz w:val="28"/>
          <w:szCs w:val="28"/>
          <w:shd w:val="clear" w:color="auto" w:fill="FFFFFF"/>
        </w:rPr>
        <w:t> respectively). Like charges repel each other and unlike charges attract each other. An object with an absence of net charge is referred to as </w:t>
      </w:r>
      <w:r w:rsidRPr="005A6D5D">
        <w:rPr>
          <w:rStyle w:val="Hyperlink"/>
          <w:rFonts w:ascii="Arial" w:hAnsi="Arial" w:cs="Arial"/>
          <w:color w:val="auto"/>
          <w:sz w:val="28"/>
          <w:szCs w:val="28"/>
          <w:u w:val="none"/>
          <w:shd w:val="clear" w:color="auto" w:fill="FFFFFF"/>
        </w:rPr>
        <w:t>neutral</w:t>
      </w:r>
    </w:p>
    <w:p w:rsidR="005F0371" w:rsidRPr="00462D14" w:rsidRDefault="005F0371" w:rsidP="005F0371">
      <w:pPr>
        <w:pStyle w:val="Heading1"/>
        <w:jc w:val="both"/>
        <w:rPr>
          <w:color w:val="auto"/>
        </w:rPr>
      </w:pPr>
      <w:r w:rsidRPr="00462D14">
        <w:rPr>
          <w:color w:val="auto"/>
          <w:u w:val="single"/>
        </w:rPr>
        <w:t>EXPLNATION</w:t>
      </w:r>
      <w:r w:rsidRPr="00462D14">
        <w:rPr>
          <w:color w:val="auto"/>
        </w:rPr>
        <w:t>:</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Electric charge is carried by </w:t>
      </w:r>
      <w:r w:rsidRPr="005A6D5D">
        <w:rPr>
          <w:rStyle w:val="Hyperlink"/>
          <w:rFonts w:ascii="Arial" w:hAnsi="Arial" w:cs="Arial"/>
          <w:color w:val="auto"/>
          <w:sz w:val="28"/>
          <w:szCs w:val="28"/>
          <w:u w:val="none"/>
          <w:shd w:val="clear" w:color="auto" w:fill="FFFFFF"/>
        </w:rPr>
        <w:t>subatomic particles</w:t>
      </w:r>
      <w:r w:rsidRPr="00462D14">
        <w:rPr>
          <w:rFonts w:ascii="Arial" w:hAnsi="Arial" w:cs="Arial"/>
          <w:sz w:val="28"/>
          <w:szCs w:val="28"/>
          <w:shd w:val="clear" w:color="auto" w:fill="FFFFFF"/>
        </w:rPr>
        <w:t>. In ordinary matter, negative charge is carried by </w:t>
      </w:r>
      <w:r w:rsidRPr="005A6D5D">
        <w:rPr>
          <w:rStyle w:val="Hyperlink"/>
          <w:rFonts w:ascii="Arial" w:hAnsi="Arial" w:cs="Arial"/>
          <w:color w:val="auto"/>
          <w:sz w:val="28"/>
          <w:szCs w:val="28"/>
          <w:u w:val="none"/>
          <w:shd w:val="clear" w:color="auto" w:fill="FFFFFF"/>
        </w:rPr>
        <w:t>electrons</w:t>
      </w:r>
      <w:r w:rsidRPr="00462D14">
        <w:rPr>
          <w:rFonts w:ascii="Arial" w:hAnsi="Arial" w:cs="Arial"/>
          <w:sz w:val="28"/>
          <w:szCs w:val="28"/>
          <w:shd w:val="clear" w:color="auto" w:fill="FFFFFF"/>
        </w:rPr>
        <w:t>, and positive charge is carried by the </w:t>
      </w:r>
      <w:r w:rsidRPr="005A6D5D">
        <w:rPr>
          <w:rStyle w:val="Hyperlink"/>
          <w:rFonts w:ascii="Arial" w:hAnsi="Arial" w:cs="Arial"/>
          <w:color w:val="auto"/>
          <w:sz w:val="28"/>
          <w:szCs w:val="28"/>
          <w:u w:val="none"/>
          <w:shd w:val="clear" w:color="auto" w:fill="FFFFFF"/>
        </w:rPr>
        <w:t>protons</w:t>
      </w:r>
      <w:r w:rsidRPr="00462D14">
        <w:rPr>
          <w:rFonts w:ascii="Arial" w:hAnsi="Arial" w:cs="Arial"/>
          <w:sz w:val="28"/>
          <w:szCs w:val="28"/>
          <w:shd w:val="clear" w:color="auto" w:fill="FFFFFF"/>
        </w:rPr>
        <w:t> in the </w:t>
      </w:r>
      <w:r w:rsidRPr="005A6D5D">
        <w:rPr>
          <w:rStyle w:val="Hyperlink"/>
          <w:rFonts w:ascii="Arial" w:hAnsi="Arial" w:cs="Arial"/>
          <w:color w:val="auto"/>
          <w:sz w:val="28"/>
          <w:szCs w:val="28"/>
          <w:u w:val="none"/>
          <w:shd w:val="clear" w:color="auto" w:fill="FFFFFF"/>
        </w:rPr>
        <w:t>nuclei</w:t>
      </w:r>
      <w:r w:rsidRPr="00462D14">
        <w:rPr>
          <w:rFonts w:ascii="Arial" w:hAnsi="Arial" w:cs="Arial"/>
          <w:sz w:val="28"/>
          <w:szCs w:val="28"/>
          <w:shd w:val="clear" w:color="auto" w:fill="FFFFFF"/>
        </w:rPr>
        <w:t> of </w:t>
      </w:r>
      <w:r w:rsidRPr="005A6D5D">
        <w:rPr>
          <w:rStyle w:val="Hyperlink"/>
          <w:rFonts w:ascii="Arial" w:hAnsi="Arial" w:cs="Arial"/>
          <w:color w:val="auto"/>
          <w:sz w:val="28"/>
          <w:szCs w:val="28"/>
          <w:u w:val="none"/>
          <w:shd w:val="clear" w:color="auto" w:fill="FFFFFF"/>
        </w:rPr>
        <w:t>atoms</w:t>
      </w:r>
      <w:r w:rsidRPr="00462D14">
        <w:rPr>
          <w:rFonts w:ascii="Arial" w:hAnsi="Arial" w:cs="Arial"/>
          <w:sz w:val="28"/>
          <w:szCs w:val="28"/>
          <w:shd w:val="clear" w:color="auto" w:fill="FFFFFF"/>
        </w:rPr>
        <w:t>. If there are more electrons than protons in a piece of matter, it will have a negative charge, if there are fewer it will have a positive charge, and if there are equal numbers it will be neutral. Charge is </w:t>
      </w:r>
      <w:r w:rsidRPr="005A6D5D">
        <w:rPr>
          <w:rStyle w:val="Hyperlink"/>
          <w:rFonts w:ascii="Arial" w:hAnsi="Arial" w:cs="Arial"/>
          <w:i/>
          <w:iCs/>
          <w:color w:val="auto"/>
          <w:sz w:val="28"/>
          <w:szCs w:val="28"/>
          <w:u w:val="none"/>
          <w:shd w:val="clear" w:color="auto" w:fill="FFFFFF"/>
        </w:rPr>
        <w:t>quantized</w:t>
      </w:r>
      <w:r w:rsidRPr="00462D14">
        <w:rPr>
          <w:rFonts w:ascii="Arial" w:hAnsi="Arial" w:cs="Arial"/>
          <w:sz w:val="28"/>
          <w:szCs w:val="28"/>
          <w:shd w:val="clear" w:color="auto" w:fill="FFFFFF"/>
        </w:rPr>
        <w:t>; it comes in integer multiples of individual small units called the </w:t>
      </w:r>
      <w:r w:rsidRPr="005A6D5D">
        <w:rPr>
          <w:rStyle w:val="Hyperlink"/>
          <w:rFonts w:ascii="Arial" w:hAnsi="Arial" w:cs="Arial"/>
          <w:color w:val="auto"/>
          <w:sz w:val="28"/>
          <w:szCs w:val="28"/>
          <w:u w:val="none"/>
          <w:shd w:val="clear" w:color="auto" w:fill="FFFFFF"/>
        </w:rPr>
        <w:t>elementary charge</w:t>
      </w:r>
      <w:r w:rsidRPr="00462D14">
        <w:rPr>
          <w:rFonts w:ascii="Arial" w:hAnsi="Arial" w:cs="Arial"/>
          <w:sz w:val="28"/>
          <w:szCs w:val="28"/>
          <w:shd w:val="clear" w:color="auto" w:fill="FFFFFF"/>
        </w:rPr>
        <w:t>, </w:t>
      </w:r>
      <w:r w:rsidRPr="00462D14">
        <w:rPr>
          <w:rFonts w:ascii="Arial" w:hAnsi="Arial" w:cs="Arial"/>
          <w:i/>
          <w:iCs/>
          <w:sz w:val="28"/>
          <w:szCs w:val="28"/>
          <w:shd w:val="clear" w:color="auto" w:fill="FFFFFF"/>
        </w:rPr>
        <w:t>e</w:t>
      </w:r>
      <w:r w:rsidRPr="00462D14">
        <w:rPr>
          <w:rFonts w:ascii="Arial" w:hAnsi="Arial" w:cs="Arial"/>
          <w:sz w:val="28"/>
          <w:szCs w:val="28"/>
          <w:shd w:val="clear" w:color="auto" w:fill="FFFFFF"/>
        </w:rPr>
        <w:t>, about </w:t>
      </w:r>
      <w:r w:rsidRPr="00462D14">
        <w:rPr>
          <w:rStyle w:val="nowrap"/>
          <w:rFonts w:ascii="Arial" w:hAnsi="Arial" w:cs="Arial"/>
          <w:sz w:val="28"/>
          <w:szCs w:val="28"/>
          <w:shd w:val="clear" w:color="auto" w:fill="FFFFFF"/>
        </w:rPr>
        <w:t>1.602×10</w:t>
      </w:r>
      <w:r w:rsidRPr="00462D14">
        <w:rPr>
          <w:rStyle w:val="nowrap"/>
          <w:rFonts w:ascii="Arial" w:hAnsi="Arial" w:cs="Arial"/>
          <w:sz w:val="28"/>
          <w:szCs w:val="28"/>
          <w:shd w:val="clear" w:color="auto" w:fill="FFFFFF"/>
          <w:vertAlign w:val="superscript"/>
        </w:rPr>
        <w:t>−19</w:t>
      </w:r>
      <w:r w:rsidRPr="00462D14">
        <w:rPr>
          <w:rStyle w:val="nowrap"/>
          <w:rFonts w:ascii="Arial" w:hAnsi="Arial" w:cs="Arial"/>
          <w:sz w:val="28"/>
          <w:szCs w:val="28"/>
          <w:shd w:val="clear" w:color="auto" w:fill="FFFFFF"/>
        </w:rPr>
        <w:t> coulombs</w:t>
      </w:r>
      <w:r w:rsidRPr="00462D14">
        <w:rPr>
          <w:rFonts w:ascii="Arial" w:hAnsi="Arial" w:cs="Arial"/>
          <w:sz w:val="28"/>
          <w:szCs w:val="28"/>
          <w:shd w:val="clear" w:color="auto" w:fill="FFFFFF"/>
        </w:rPr>
        <w:t>, which is the smallest charge which can exist  freely. The </w:t>
      </w:r>
      <w:r w:rsidRPr="005A6D5D">
        <w:rPr>
          <w:rStyle w:val="Hyperlink"/>
          <w:rFonts w:ascii="Arial" w:hAnsi="Arial" w:cs="Arial"/>
          <w:color w:val="auto"/>
          <w:sz w:val="28"/>
          <w:szCs w:val="28"/>
          <w:u w:val="none"/>
          <w:shd w:val="clear" w:color="auto" w:fill="FFFFFF"/>
        </w:rPr>
        <w:t>proton</w:t>
      </w:r>
      <w:r w:rsidRPr="00462D14">
        <w:rPr>
          <w:rFonts w:ascii="Arial" w:hAnsi="Arial" w:cs="Arial"/>
          <w:sz w:val="28"/>
          <w:szCs w:val="28"/>
          <w:shd w:val="clear" w:color="auto" w:fill="FFFFFF"/>
        </w:rPr>
        <w:t> has a charge of +</w:t>
      </w:r>
      <w:r w:rsidRPr="00462D14">
        <w:rPr>
          <w:rFonts w:ascii="Arial" w:hAnsi="Arial" w:cs="Arial"/>
          <w:i/>
          <w:iCs/>
          <w:sz w:val="28"/>
          <w:szCs w:val="28"/>
          <w:shd w:val="clear" w:color="auto" w:fill="FFFFFF"/>
        </w:rPr>
        <w:t>e</w:t>
      </w:r>
      <w:r w:rsidRPr="00462D14">
        <w:rPr>
          <w:rFonts w:ascii="Arial" w:hAnsi="Arial" w:cs="Arial"/>
          <w:sz w:val="28"/>
          <w:szCs w:val="28"/>
          <w:shd w:val="clear" w:color="auto" w:fill="FFFFFF"/>
        </w:rPr>
        <w:t>, and the </w:t>
      </w:r>
      <w:r w:rsidRPr="005A6D5D">
        <w:rPr>
          <w:rStyle w:val="Hyperlink"/>
          <w:rFonts w:ascii="Arial" w:hAnsi="Arial" w:cs="Arial"/>
          <w:color w:val="auto"/>
          <w:sz w:val="28"/>
          <w:szCs w:val="28"/>
          <w:u w:val="none"/>
          <w:shd w:val="clear" w:color="auto" w:fill="FFFFFF"/>
        </w:rPr>
        <w:t>electron</w:t>
      </w:r>
      <w:r w:rsidRPr="00462D14">
        <w:rPr>
          <w:rFonts w:ascii="Arial" w:hAnsi="Arial" w:cs="Arial"/>
          <w:sz w:val="28"/>
          <w:szCs w:val="28"/>
          <w:shd w:val="clear" w:color="auto" w:fill="FFFFFF"/>
        </w:rPr>
        <w:t> has a charge of –</w:t>
      </w:r>
      <w:r w:rsidRPr="00462D14">
        <w:rPr>
          <w:rFonts w:ascii="Arial" w:hAnsi="Arial" w:cs="Arial"/>
          <w:i/>
          <w:iCs/>
          <w:sz w:val="28"/>
          <w:szCs w:val="28"/>
          <w:shd w:val="clear" w:color="auto" w:fill="FFFFFF"/>
        </w:rPr>
        <w:t>e</w:t>
      </w:r>
      <w:r w:rsidRPr="00462D14">
        <w:rPr>
          <w:rFonts w:ascii="Arial" w:hAnsi="Arial" w:cs="Arial"/>
          <w:sz w:val="28"/>
          <w:szCs w:val="28"/>
          <w:shd w:val="clear" w:color="auto" w:fill="FFFFFF"/>
        </w:rPr>
        <w:t>.</w:t>
      </w:r>
    </w:p>
    <w:p w:rsidR="005F0371" w:rsidRPr="00462D14" w:rsidRDefault="005F0371" w:rsidP="005F0371">
      <w:pPr>
        <w:pStyle w:val="Heading1"/>
        <w:jc w:val="both"/>
        <w:rPr>
          <w:color w:val="auto"/>
          <w:sz w:val="36"/>
          <w:szCs w:val="36"/>
          <w:u w:val="single"/>
        </w:rPr>
      </w:pPr>
      <w:r w:rsidRPr="00462D14">
        <w:rPr>
          <w:color w:val="auto"/>
          <w:sz w:val="36"/>
          <w:szCs w:val="36"/>
          <w:u w:val="single"/>
        </w:rPr>
        <w:t>UNIT:</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The </w:t>
      </w:r>
      <w:r w:rsidRPr="005A6D5D">
        <w:rPr>
          <w:rStyle w:val="Hyperlink"/>
          <w:rFonts w:ascii="Arial" w:hAnsi="Arial" w:cs="Arial"/>
          <w:color w:val="auto"/>
          <w:sz w:val="28"/>
          <w:szCs w:val="28"/>
          <w:u w:val="none"/>
          <w:shd w:val="clear" w:color="auto" w:fill="FFFFFF"/>
        </w:rPr>
        <w:t>SI derived unit</w:t>
      </w:r>
      <w:r w:rsidRPr="00462D14">
        <w:rPr>
          <w:rFonts w:ascii="Arial" w:hAnsi="Arial" w:cs="Arial"/>
          <w:sz w:val="28"/>
          <w:szCs w:val="28"/>
          <w:shd w:val="clear" w:color="auto" w:fill="FFFFFF"/>
        </w:rPr>
        <w:t> of electric charge is the </w:t>
      </w:r>
      <w:r w:rsidRPr="005A6D5D">
        <w:rPr>
          <w:rStyle w:val="Hyperlink"/>
          <w:rFonts w:ascii="Arial" w:hAnsi="Arial" w:cs="Arial"/>
          <w:color w:val="auto"/>
          <w:sz w:val="28"/>
          <w:szCs w:val="28"/>
          <w:u w:val="none"/>
          <w:shd w:val="clear" w:color="auto" w:fill="FFFFFF"/>
        </w:rPr>
        <w:t>coulomb</w:t>
      </w:r>
      <w:r w:rsidRPr="00462D14">
        <w:rPr>
          <w:rFonts w:ascii="Arial" w:hAnsi="Arial" w:cs="Arial"/>
          <w:sz w:val="28"/>
          <w:szCs w:val="28"/>
          <w:shd w:val="clear" w:color="auto" w:fill="FFFFFF"/>
        </w:rPr>
        <w:t> (C) named after French physicist </w:t>
      </w:r>
      <w:r w:rsidRPr="005A6D5D">
        <w:rPr>
          <w:rStyle w:val="Hyperlink"/>
          <w:rFonts w:ascii="Arial" w:hAnsi="Arial" w:cs="Arial"/>
          <w:b/>
          <w:i/>
          <w:color w:val="auto"/>
          <w:sz w:val="28"/>
          <w:szCs w:val="28"/>
          <w:u w:val="none"/>
          <w:shd w:val="clear" w:color="auto" w:fill="FFFFFF"/>
        </w:rPr>
        <w:t>Charles-Augustin de Coulomb</w:t>
      </w:r>
      <w:r w:rsidRPr="00462D14">
        <w:rPr>
          <w:rFonts w:ascii="Arial" w:hAnsi="Arial" w:cs="Arial"/>
          <w:b/>
          <w:i/>
          <w:sz w:val="28"/>
          <w:szCs w:val="28"/>
          <w:shd w:val="clear" w:color="auto" w:fill="FFFFFF"/>
        </w:rPr>
        <w:t>.</w:t>
      </w:r>
      <w:r w:rsidRPr="00462D14">
        <w:rPr>
          <w:rFonts w:ascii="Arial" w:hAnsi="Arial" w:cs="Arial"/>
          <w:sz w:val="28"/>
          <w:szCs w:val="28"/>
          <w:shd w:val="clear" w:color="auto" w:fill="FFFFFF"/>
        </w:rPr>
        <w:t xml:space="preserve">  Chemistry also uses the </w:t>
      </w:r>
      <w:r w:rsidRPr="005A6D5D">
        <w:rPr>
          <w:rStyle w:val="Hyperlink"/>
          <w:rFonts w:ascii="Arial" w:hAnsi="Arial" w:cs="Arial"/>
          <w:color w:val="auto"/>
          <w:sz w:val="28"/>
          <w:szCs w:val="28"/>
          <w:u w:val="none"/>
          <w:shd w:val="clear" w:color="auto" w:fill="FFFFFF"/>
        </w:rPr>
        <w:t>Faraday constant</w:t>
      </w:r>
      <w:r w:rsidRPr="00462D14">
        <w:rPr>
          <w:rFonts w:ascii="Arial" w:hAnsi="Arial" w:cs="Arial"/>
          <w:sz w:val="28"/>
          <w:szCs w:val="28"/>
          <w:shd w:val="clear" w:color="auto" w:fill="FFFFFF"/>
        </w:rPr>
        <w:t> as the charge on a </w:t>
      </w:r>
      <w:r w:rsidRPr="005A6D5D">
        <w:rPr>
          <w:rStyle w:val="Hyperlink"/>
          <w:rFonts w:ascii="Arial" w:hAnsi="Arial" w:cs="Arial"/>
          <w:color w:val="auto"/>
          <w:sz w:val="28"/>
          <w:szCs w:val="28"/>
          <w:u w:val="none"/>
          <w:shd w:val="clear" w:color="auto" w:fill="FFFFFF"/>
        </w:rPr>
        <w:t>mole</w:t>
      </w:r>
      <w:r w:rsidRPr="00462D14">
        <w:rPr>
          <w:rFonts w:ascii="Arial" w:hAnsi="Arial" w:cs="Arial"/>
          <w:sz w:val="28"/>
          <w:szCs w:val="28"/>
          <w:shd w:val="clear" w:color="auto" w:fill="FFFFFF"/>
        </w:rPr>
        <w:t> of electrons. The lowercase symbol </w:t>
      </w:r>
      <w:r w:rsidRPr="00462D14">
        <w:rPr>
          <w:rFonts w:ascii="Arial" w:hAnsi="Arial" w:cs="Arial"/>
          <w:i/>
          <w:iCs/>
          <w:sz w:val="28"/>
          <w:szCs w:val="28"/>
          <w:shd w:val="clear" w:color="auto" w:fill="FFFFFF"/>
        </w:rPr>
        <w:t>q</w:t>
      </w:r>
      <w:r w:rsidRPr="00462D14">
        <w:rPr>
          <w:rFonts w:ascii="Arial" w:hAnsi="Arial" w:cs="Arial"/>
          <w:sz w:val="28"/>
          <w:szCs w:val="28"/>
          <w:shd w:val="clear" w:color="auto" w:fill="FFFFFF"/>
        </w:rPr>
        <w:t> often denotes charge</w:t>
      </w:r>
      <w:r w:rsidRPr="00462D14">
        <w:rPr>
          <w:rFonts w:ascii="Arial" w:hAnsi="Arial" w:cs="Arial"/>
          <w:sz w:val="21"/>
          <w:szCs w:val="21"/>
          <w:shd w:val="clear" w:color="auto" w:fill="FFFFFF"/>
        </w:rPr>
        <w:t xml:space="preserve">. </w:t>
      </w:r>
      <w:r w:rsidRPr="00462D14">
        <w:rPr>
          <w:rFonts w:ascii="Arial" w:hAnsi="Arial" w:cs="Arial"/>
          <w:sz w:val="28"/>
          <w:szCs w:val="28"/>
          <w:shd w:val="clear" w:color="auto" w:fill="FFFFFF"/>
        </w:rPr>
        <w:t>It is denoted by Q.</w:t>
      </w:r>
    </w:p>
    <w:p w:rsidR="005F0371" w:rsidRPr="00462D14" w:rsidRDefault="005F0371" w:rsidP="005F0371">
      <w:pPr>
        <w:pStyle w:val="Heading1"/>
        <w:jc w:val="both"/>
        <w:rPr>
          <w:i/>
          <w:color w:val="auto"/>
        </w:rPr>
      </w:pPr>
      <w:r w:rsidRPr="00462D14">
        <w:rPr>
          <w:color w:val="auto"/>
          <w:u w:val="single"/>
        </w:rPr>
        <w:t>FORMULA</w:t>
      </w:r>
      <w:r w:rsidRPr="00462D14">
        <w:rPr>
          <w:color w:val="auto"/>
        </w:rPr>
        <w:t>:</w:t>
      </w:r>
    </w:p>
    <w:p w:rsidR="005F0371" w:rsidRPr="00462D14" w:rsidRDefault="005F0371" w:rsidP="005F0371">
      <w:pPr>
        <w:jc w:val="center"/>
        <w:rPr>
          <w:rFonts w:ascii="Arial" w:hAnsi="Arial" w:cs="Arial"/>
          <w:b/>
          <w:i/>
          <w:sz w:val="32"/>
          <w:szCs w:val="32"/>
        </w:rPr>
      </w:pPr>
      <w:r w:rsidRPr="00462D14">
        <w:rPr>
          <w:rFonts w:ascii="Arial" w:hAnsi="Arial" w:cs="Arial"/>
          <w:b/>
          <w:i/>
          <w:sz w:val="32"/>
          <w:szCs w:val="32"/>
        </w:rPr>
        <w:t>Q=I.T</w:t>
      </w:r>
    </w:p>
    <w:p w:rsidR="005F0371" w:rsidRPr="00462D14" w:rsidRDefault="005F0371" w:rsidP="005F0371">
      <w:pPr>
        <w:jc w:val="both"/>
        <w:rPr>
          <w:rFonts w:ascii="Arial" w:hAnsi="Arial" w:cs="Arial"/>
          <w:sz w:val="28"/>
          <w:szCs w:val="28"/>
          <w:shd w:val="clear" w:color="auto" w:fill="FFFFFF"/>
        </w:rPr>
      </w:pPr>
    </w:p>
    <w:p w:rsidR="005F0371" w:rsidRPr="00462D14" w:rsidRDefault="005F0371" w:rsidP="005F0371">
      <w:pPr>
        <w:pStyle w:val="Heading1"/>
        <w:rPr>
          <w:color w:val="auto"/>
        </w:rPr>
      </w:pPr>
    </w:p>
    <w:p w:rsidR="005F0371" w:rsidRPr="00462D14" w:rsidRDefault="005F0371" w:rsidP="005F0371">
      <w:pPr>
        <w:pStyle w:val="Heading2"/>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62D14">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ELECTRIC FIELD:</w:t>
      </w:r>
    </w:p>
    <w:p w:rsidR="005F0371" w:rsidRPr="00462D14" w:rsidRDefault="005F0371" w:rsidP="005F0371">
      <w:pPr>
        <w:pStyle w:val="Heading1"/>
        <w:jc w:val="both"/>
        <w:rPr>
          <w:color w:val="auto"/>
          <w:u w:val="single"/>
        </w:rPr>
      </w:pPr>
      <w:r w:rsidRPr="00462D14">
        <w:rPr>
          <w:color w:val="auto"/>
          <w:u w:val="single"/>
        </w:rPr>
        <w:t>DEFINITION:</w:t>
      </w:r>
    </w:p>
    <w:p w:rsidR="005F0371" w:rsidRPr="00462D14" w:rsidRDefault="005F0371" w:rsidP="005F0371">
      <w:pPr>
        <w:jc w:val="both"/>
        <w:rPr>
          <w:rFonts w:ascii="Arial" w:hAnsi="Arial" w:cs="Arial"/>
          <w:sz w:val="28"/>
          <w:szCs w:val="28"/>
        </w:rPr>
      </w:pPr>
      <w:r w:rsidRPr="00462D14">
        <w:rPr>
          <w:rFonts w:ascii="Arial" w:hAnsi="Arial" w:cs="Arial"/>
          <w:sz w:val="28"/>
          <w:szCs w:val="28"/>
          <w:shd w:val="clear" w:color="auto" w:fill="FFFFFF"/>
        </w:rPr>
        <w:t>An </w:t>
      </w:r>
      <w:r w:rsidRPr="00462D14">
        <w:rPr>
          <w:rFonts w:ascii="Arial" w:hAnsi="Arial" w:cs="Arial"/>
          <w:bCs/>
          <w:sz w:val="28"/>
          <w:szCs w:val="28"/>
          <w:shd w:val="clear" w:color="auto" w:fill="FFFFFF"/>
        </w:rPr>
        <w:t>electric field</w:t>
      </w:r>
      <w:r w:rsidRPr="00462D14">
        <w:rPr>
          <w:rFonts w:ascii="Arial" w:hAnsi="Arial" w:cs="Arial"/>
          <w:sz w:val="28"/>
          <w:szCs w:val="28"/>
          <w:shd w:val="clear" w:color="auto" w:fill="FFFFFF"/>
        </w:rPr>
        <w:t> (sometimes </w:t>
      </w:r>
      <w:r w:rsidRPr="00462D14">
        <w:rPr>
          <w:rFonts w:ascii="Arial" w:hAnsi="Arial" w:cs="Arial"/>
          <w:bCs/>
          <w:sz w:val="28"/>
          <w:szCs w:val="28"/>
          <w:shd w:val="clear" w:color="auto" w:fill="FFFFFF"/>
        </w:rPr>
        <w:t>E-field</w:t>
      </w:r>
      <w:r w:rsidRPr="00462D14">
        <w:rPr>
          <w:rFonts w:ascii="Arial" w:hAnsi="Arial" w:cs="Arial"/>
          <w:sz w:val="28"/>
          <w:szCs w:val="28"/>
          <w:shd w:val="clear" w:color="auto" w:fill="FFFFFF"/>
        </w:rPr>
        <w:t>) is the </w:t>
      </w:r>
      <w:r w:rsidRPr="005A6D5D">
        <w:rPr>
          <w:rStyle w:val="Hyperlink"/>
          <w:rFonts w:ascii="Arial" w:hAnsi="Arial" w:cs="Arial"/>
          <w:color w:val="auto"/>
          <w:sz w:val="28"/>
          <w:szCs w:val="28"/>
          <w:u w:val="none"/>
          <w:shd w:val="clear" w:color="auto" w:fill="FFFFFF"/>
        </w:rPr>
        <w:t>physical field</w:t>
      </w:r>
      <w:r w:rsidRPr="00462D14">
        <w:rPr>
          <w:rFonts w:ascii="Arial" w:hAnsi="Arial" w:cs="Arial"/>
          <w:sz w:val="28"/>
          <w:szCs w:val="28"/>
          <w:shd w:val="clear" w:color="auto" w:fill="FFFFFF"/>
        </w:rPr>
        <w:t> that surrounds each </w:t>
      </w:r>
      <w:r w:rsidRPr="005A6D5D">
        <w:rPr>
          <w:rStyle w:val="Hyperlink"/>
          <w:rFonts w:ascii="Arial" w:hAnsi="Arial" w:cs="Arial"/>
          <w:color w:val="auto"/>
          <w:sz w:val="28"/>
          <w:szCs w:val="28"/>
          <w:u w:val="none"/>
          <w:shd w:val="clear" w:color="auto" w:fill="FFFFFF"/>
        </w:rPr>
        <w:t>electric charge</w:t>
      </w:r>
      <w:r w:rsidRPr="00462D14">
        <w:rPr>
          <w:rFonts w:ascii="Arial" w:hAnsi="Arial" w:cs="Arial"/>
          <w:sz w:val="28"/>
          <w:szCs w:val="28"/>
          <w:shd w:val="clear" w:color="auto" w:fill="FFFFFF"/>
        </w:rPr>
        <w:t> and exerts force on all other charges in the field, either attracting or repelling them.</w:t>
      </w:r>
    </w:p>
    <w:p w:rsidR="005F0371" w:rsidRPr="00462D14" w:rsidRDefault="005F0371" w:rsidP="005F0371">
      <w:pPr>
        <w:pStyle w:val="Heading1"/>
        <w:jc w:val="both"/>
        <w:rPr>
          <w:color w:val="auto"/>
          <w:u w:val="single"/>
        </w:rPr>
      </w:pPr>
      <w:r w:rsidRPr="00462D14">
        <w:rPr>
          <w:color w:val="auto"/>
          <w:u w:val="single"/>
        </w:rPr>
        <w:t>IMPORTANCE:</w:t>
      </w:r>
    </w:p>
    <w:p w:rsidR="005F0371" w:rsidRPr="00462D14" w:rsidRDefault="005F0371" w:rsidP="005F0371">
      <w:pPr>
        <w:jc w:val="both"/>
      </w:pPr>
      <w:r w:rsidRPr="00462D14">
        <w:rPr>
          <w:rFonts w:ascii="Arial" w:hAnsi="Arial" w:cs="Arial"/>
          <w:sz w:val="28"/>
          <w:szCs w:val="28"/>
          <w:shd w:val="clear" w:color="auto" w:fill="FFFFFF"/>
        </w:rPr>
        <w:t>Electric fields are important in many areas of </w:t>
      </w:r>
      <w:r w:rsidRPr="005A6D5D">
        <w:rPr>
          <w:rStyle w:val="Hyperlink"/>
          <w:rFonts w:ascii="Arial" w:hAnsi="Arial" w:cs="Arial"/>
          <w:color w:val="auto"/>
          <w:sz w:val="28"/>
          <w:szCs w:val="28"/>
          <w:u w:val="none"/>
          <w:shd w:val="clear" w:color="auto" w:fill="FFFFFF"/>
        </w:rPr>
        <w:t>physics</w:t>
      </w:r>
      <w:r w:rsidRPr="00462D14">
        <w:rPr>
          <w:rFonts w:ascii="Arial" w:hAnsi="Arial" w:cs="Arial"/>
          <w:sz w:val="28"/>
          <w:szCs w:val="28"/>
          <w:shd w:val="clear" w:color="auto" w:fill="FFFFFF"/>
        </w:rPr>
        <w:t>, and are exploited practically in electrical technology. In </w:t>
      </w:r>
      <w:r w:rsidRPr="005A6D5D">
        <w:rPr>
          <w:rStyle w:val="Hyperlink"/>
          <w:rFonts w:ascii="Arial" w:hAnsi="Arial" w:cs="Arial"/>
          <w:color w:val="auto"/>
          <w:sz w:val="28"/>
          <w:szCs w:val="28"/>
          <w:u w:val="none"/>
          <w:shd w:val="clear" w:color="auto" w:fill="FFFFFF"/>
        </w:rPr>
        <w:t>atomic physics</w:t>
      </w:r>
      <w:r w:rsidRPr="00462D14">
        <w:rPr>
          <w:rFonts w:ascii="Arial" w:hAnsi="Arial" w:cs="Arial"/>
          <w:sz w:val="28"/>
          <w:szCs w:val="28"/>
          <w:shd w:val="clear" w:color="auto" w:fill="FFFFFF"/>
        </w:rPr>
        <w:t> and </w:t>
      </w:r>
      <w:r w:rsidRPr="005A6D5D">
        <w:rPr>
          <w:rStyle w:val="Hyperlink"/>
          <w:rFonts w:ascii="Arial" w:hAnsi="Arial" w:cs="Arial"/>
          <w:color w:val="auto"/>
          <w:sz w:val="28"/>
          <w:szCs w:val="28"/>
          <w:u w:val="none"/>
          <w:shd w:val="clear" w:color="auto" w:fill="FFFFFF"/>
        </w:rPr>
        <w:t>chemistry</w:t>
      </w:r>
      <w:r w:rsidRPr="00462D14">
        <w:rPr>
          <w:rFonts w:ascii="Arial" w:hAnsi="Arial" w:cs="Arial"/>
          <w:sz w:val="28"/>
          <w:szCs w:val="28"/>
          <w:shd w:val="clear" w:color="auto" w:fill="FFFFFF"/>
        </w:rPr>
        <w:t>, for instance, the electric field is used to model the attractive force holding the </w:t>
      </w:r>
      <w:r w:rsidRPr="005A6D5D">
        <w:rPr>
          <w:rStyle w:val="Hyperlink"/>
          <w:rFonts w:ascii="Arial" w:hAnsi="Arial" w:cs="Arial"/>
          <w:color w:val="auto"/>
          <w:sz w:val="28"/>
          <w:szCs w:val="28"/>
          <w:u w:val="none"/>
          <w:shd w:val="clear" w:color="auto" w:fill="FFFFFF"/>
        </w:rPr>
        <w:t>atomic nucleus</w:t>
      </w:r>
      <w:r w:rsidRPr="00462D14">
        <w:rPr>
          <w:rFonts w:ascii="Arial" w:hAnsi="Arial" w:cs="Arial"/>
          <w:sz w:val="28"/>
          <w:szCs w:val="28"/>
          <w:shd w:val="clear" w:color="auto" w:fill="FFFFFF"/>
        </w:rPr>
        <w:t> and </w:t>
      </w:r>
      <w:r w:rsidRPr="005A6D5D">
        <w:rPr>
          <w:rStyle w:val="Hyperlink"/>
          <w:rFonts w:ascii="Arial" w:hAnsi="Arial" w:cs="Arial"/>
          <w:color w:val="auto"/>
          <w:sz w:val="28"/>
          <w:szCs w:val="28"/>
          <w:u w:val="none"/>
          <w:shd w:val="clear" w:color="auto" w:fill="FFFFFF"/>
        </w:rPr>
        <w:t>electrons</w:t>
      </w:r>
      <w:r w:rsidRPr="00462D14">
        <w:rPr>
          <w:rFonts w:ascii="Arial" w:hAnsi="Arial" w:cs="Arial"/>
          <w:sz w:val="28"/>
          <w:szCs w:val="28"/>
          <w:shd w:val="clear" w:color="auto" w:fill="FFFFFF"/>
        </w:rPr>
        <w:t> together in atoms. It also models the forces in </w:t>
      </w:r>
      <w:r w:rsidRPr="005A6D5D">
        <w:rPr>
          <w:rStyle w:val="Hyperlink"/>
          <w:rFonts w:ascii="Arial" w:hAnsi="Arial" w:cs="Arial"/>
          <w:color w:val="auto"/>
          <w:sz w:val="28"/>
          <w:szCs w:val="28"/>
          <w:u w:val="none"/>
          <w:shd w:val="clear" w:color="auto" w:fill="FFFFFF"/>
        </w:rPr>
        <w:t>chemical bonding</w:t>
      </w:r>
      <w:r w:rsidRPr="00462D14">
        <w:rPr>
          <w:rFonts w:ascii="Arial" w:hAnsi="Arial" w:cs="Arial"/>
          <w:sz w:val="28"/>
          <w:szCs w:val="28"/>
          <w:shd w:val="clear" w:color="auto" w:fill="FFFFFF"/>
        </w:rPr>
        <w:t> between atoms that result in </w:t>
      </w:r>
      <w:r w:rsidRPr="005A6D5D">
        <w:rPr>
          <w:rStyle w:val="Hyperlink"/>
          <w:rFonts w:ascii="Arial" w:hAnsi="Arial" w:cs="Arial"/>
          <w:color w:val="auto"/>
          <w:sz w:val="28"/>
          <w:szCs w:val="28"/>
          <w:u w:val="none"/>
          <w:shd w:val="clear" w:color="auto" w:fill="FFFFFF"/>
        </w:rPr>
        <w:t>molecules</w:t>
      </w:r>
      <w:r w:rsidRPr="00462D14">
        <w:rPr>
          <w:rFonts w:ascii="Arial" w:hAnsi="Arial" w:cs="Arial"/>
          <w:sz w:val="21"/>
          <w:szCs w:val="21"/>
          <w:shd w:val="clear" w:color="auto" w:fill="FFFFFF"/>
        </w:rPr>
        <w:t>.</w:t>
      </w:r>
    </w:p>
    <w:p w:rsidR="005F0371" w:rsidRPr="00462D14" w:rsidRDefault="005F0371" w:rsidP="005F0371">
      <w:pPr>
        <w:pStyle w:val="Heading1"/>
        <w:jc w:val="both"/>
        <w:rPr>
          <w:color w:val="auto"/>
          <w:u w:val="single"/>
        </w:rPr>
      </w:pPr>
      <w:r w:rsidRPr="00462D14">
        <w:rPr>
          <w:color w:val="auto"/>
          <w:u w:val="single"/>
        </w:rPr>
        <w:t>RELATION WITH GRAVITATIONAL FIELD:</w:t>
      </w:r>
    </w:p>
    <w:p w:rsidR="005F0371" w:rsidRPr="00462D14" w:rsidRDefault="005F0371" w:rsidP="005F0371">
      <w:pPr>
        <w:jc w:val="both"/>
        <w:rPr>
          <w:rFonts w:ascii="Arial" w:hAnsi="Arial" w:cs="Arial"/>
          <w:sz w:val="28"/>
          <w:szCs w:val="28"/>
        </w:rPr>
      </w:pPr>
      <w:r w:rsidRPr="00462D14">
        <w:rPr>
          <w:rFonts w:ascii="Arial" w:hAnsi="Arial" w:cs="Arial"/>
          <w:sz w:val="28"/>
          <w:szCs w:val="28"/>
          <w:shd w:val="clear" w:color="auto" w:fill="FFFFFF"/>
        </w:rPr>
        <w:t>The electric field acts between two charges similarly to the way the </w:t>
      </w:r>
      <w:r w:rsidRPr="005A6D5D">
        <w:rPr>
          <w:rStyle w:val="Hyperlink"/>
          <w:rFonts w:ascii="Arial" w:hAnsi="Arial" w:cs="Arial"/>
          <w:color w:val="auto"/>
          <w:sz w:val="28"/>
          <w:szCs w:val="28"/>
          <w:u w:val="none"/>
          <w:shd w:val="clear" w:color="auto" w:fill="FFFFFF"/>
        </w:rPr>
        <w:t>gravitational field</w:t>
      </w:r>
      <w:r w:rsidRPr="00462D14">
        <w:rPr>
          <w:rFonts w:ascii="Arial" w:hAnsi="Arial" w:cs="Arial"/>
          <w:sz w:val="28"/>
          <w:szCs w:val="28"/>
          <w:shd w:val="clear" w:color="auto" w:fill="FFFFFF"/>
        </w:rPr>
        <w:t> acts between two </w:t>
      </w:r>
      <w:r w:rsidRPr="005A6D5D">
        <w:rPr>
          <w:rStyle w:val="Hyperlink"/>
          <w:rFonts w:ascii="Arial" w:hAnsi="Arial" w:cs="Arial"/>
          <w:color w:val="auto"/>
          <w:sz w:val="28"/>
          <w:szCs w:val="28"/>
          <w:u w:val="none"/>
          <w:shd w:val="clear" w:color="auto" w:fill="FFFFFF"/>
        </w:rPr>
        <w:t>masses</w:t>
      </w:r>
      <w:r w:rsidRPr="00462D14">
        <w:rPr>
          <w:rFonts w:ascii="Arial" w:hAnsi="Arial" w:cs="Arial"/>
          <w:sz w:val="28"/>
          <w:szCs w:val="28"/>
          <w:shd w:val="clear" w:color="auto" w:fill="FFFFFF"/>
        </w:rPr>
        <w:t>, as they both obey an </w:t>
      </w:r>
      <w:r w:rsidRPr="005A6D5D">
        <w:rPr>
          <w:rStyle w:val="Hyperlink"/>
          <w:rFonts w:ascii="Arial" w:hAnsi="Arial" w:cs="Arial"/>
          <w:color w:val="auto"/>
          <w:sz w:val="28"/>
          <w:szCs w:val="28"/>
          <w:u w:val="none"/>
          <w:shd w:val="clear" w:color="auto" w:fill="FFFFFF"/>
        </w:rPr>
        <w:t>inverse-square law</w:t>
      </w:r>
      <w:r w:rsidRPr="00462D14">
        <w:rPr>
          <w:rFonts w:ascii="Arial" w:hAnsi="Arial" w:cs="Arial"/>
          <w:sz w:val="28"/>
          <w:szCs w:val="28"/>
          <w:shd w:val="clear" w:color="auto" w:fill="FFFFFF"/>
        </w:rPr>
        <w:t> with distance. This is the basis for </w:t>
      </w:r>
      <w:r w:rsidRPr="005A6D5D">
        <w:rPr>
          <w:rStyle w:val="Hyperlink"/>
          <w:rFonts w:ascii="Arial" w:hAnsi="Arial" w:cs="Arial"/>
          <w:color w:val="auto"/>
          <w:sz w:val="28"/>
          <w:szCs w:val="28"/>
          <w:u w:val="none"/>
          <w:shd w:val="clear" w:color="auto" w:fill="FFFFFF"/>
        </w:rPr>
        <w:t>Coulomb's law</w:t>
      </w:r>
      <w:r w:rsidRPr="00462D14">
        <w:rPr>
          <w:rFonts w:ascii="Arial" w:hAnsi="Arial" w:cs="Arial"/>
          <w:sz w:val="28"/>
          <w:szCs w:val="28"/>
          <w:shd w:val="clear" w:color="auto" w:fill="FFFFFF"/>
        </w:rPr>
        <w:t>, which states that, for stationary charges, the electric field varies with the source charge and varies inversely with the square of the distance from the source. This means that if the source charge were doubled, the electric field would double, and if you move twice as far away from the source, the field at that point would be only one-quarter its original strength.</w:t>
      </w:r>
    </w:p>
    <w:p w:rsidR="005F0371" w:rsidRPr="00462D14" w:rsidRDefault="005F0371" w:rsidP="005F0371">
      <w:pPr>
        <w:pStyle w:val="Heading1"/>
        <w:jc w:val="both"/>
        <w:rPr>
          <w:color w:val="auto"/>
          <w:u w:val="single"/>
        </w:rPr>
      </w:pPr>
      <w:r w:rsidRPr="00462D14">
        <w:rPr>
          <w:color w:val="auto"/>
          <w:u w:val="single"/>
        </w:rPr>
        <w:t>SI UNIT:</w:t>
      </w:r>
    </w:p>
    <w:p w:rsidR="005F0371" w:rsidRPr="00462D14" w:rsidRDefault="005F0371" w:rsidP="005F0371">
      <w:pPr>
        <w:jc w:val="both"/>
        <w:rPr>
          <w:rFonts w:ascii="Arial" w:hAnsi="Arial" w:cs="Arial"/>
          <w:sz w:val="28"/>
          <w:szCs w:val="28"/>
        </w:rPr>
      </w:pPr>
      <w:r w:rsidRPr="00462D14">
        <w:rPr>
          <w:rFonts w:ascii="Arial" w:hAnsi="Arial" w:cs="Arial"/>
          <w:sz w:val="28"/>
          <w:szCs w:val="28"/>
          <w:shd w:val="clear" w:color="auto" w:fill="FFFFFF"/>
        </w:rPr>
        <w:t>The </w:t>
      </w:r>
      <w:r w:rsidRPr="005A6D5D">
        <w:rPr>
          <w:rStyle w:val="Hyperlink"/>
          <w:rFonts w:ascii="Arial" w:hAnsi="Arial" w:cs="Arial"/>
          <w:color w:val="auto"/>
          <w:sz w:val="28"/>
          <w:szCs w:val="28"/>
          <w:u w:val="none"/>
          <w:shd w:val="clear" w:color="auto" w:fill="FFFFFF"/>
        </w:rPr>
        <w:t>derived SI</w:t>
      </w:r>
      <w:r w:rsidRPr="00462D14">
        <w:rPr>
          <w:rFonts w:ascii="Arial" w:hAnsi="Arial" w:cs="Arial"/>
          <w:sz w:val="28"/>
          <w:szCs w:val="28"/>
          <w:shd w:val="clear" w:color="auto" w:fill="FFFFFF"/>
        </w:rPr>
        <w:t> units for the electric field are </w:t>
      </w:r>
      <w:r w:rsidRPr="005A6D5D">
        <w:rPr>
          <w:rStyle w:val="Hyperlink"/>
          <w:rFonts w:ascii="Arial" w:hAnsi="Arial" w:cs="Arial"/>
          <w:color w:val="auto"/>
          <w:sz w:val="28"/>
          <w:szCs w:val="28"/>
          <w:u w:val="none"/>
          <w:shd w:val="clear" w:color="auto" w:fill="FFFFFF"/>
        </w:rPr>
        <w:t>volts</w:t>
      </w:r>
      <w:r w:rsidRPr="00462D14">
        <w:rPr>
          <w:rFonts w:ascii="Arial" w:hAnsi="Arial" w:cs="Arial"/>
          <w:sz w:val="28"/>
          <w:szCs w:val="28"/>
          <w:shd w:val="clear" w:color="auto" w:fill="FFFFFF"/>
        </w:rPr>
        <w:t> per </w:t>
      </w:r>
      <w:r w:rsidRPr="005A6D5D">
        <w:rPr>
          <w:rStyle w:val="Hyperlink"/>
          <w:rFonts w:ascii="Arial" w:hAnsi="Arial" w:cs="Arial"/>
          <w:color w:val="auto"/>
          <w:sz w:val="28"/>
          <w:szCs w:val="28"/>
          <w:u w:val="none"/>
          <w:shd w:val="clear" w:color="auto" w:fill="FFFFFF"/>
        </w:rPr>
        <w:t>meter</w:t>
      </w:r>
      <w:r w:rsidRPr="00462D14">
        <w:rPr>
          <w:rFonts w:ascii="Arial" w:hAnsi="Arial" w:cs="Arial"/>
          <w:sz w:val="28"/>
          <w:szCs w:val="28"/>
          <w:shd w:val="clear" w:color="auto" w:fill="FFFFFF"/>
        </w:rPr>
        <w:t> (V/m), exactly equivalent to </w:t>
      </w:r>
      <w:r w:rsidRPr="005A6D5D">
        <w:rPr>
          <w:rStyle w:val="Hyperlink"/>
          <w:rFonts w:ascii="Arial" w:hAnsi="Arial" w:cs="Arial"/>
          <w:color w:val="auto"/>
          <w:sz w:val="28"/>
          <w:szCs w:val="28"/>
          <w:u w:val="none"/>
          <w:shd w:val="clear" w:color="auto" w:fill="FFFFFF"/>
        </w:rPr>
        <w:t>newtons</w:t>
      </w:r>
      <w:r w:rsidRPr="00462D14">
        <w:rPr>
          <w:rFonts w:ascii="Arial" w:hAnsi="Arial" w:cs="Arial"/>
          <w:sz w:val="28"/>
          <w:szCs w:val="28"/>
        </w:rPr>
        <w:t xml:space="preserve"> </w:t>
      </w:r>
      <w:r w:rsidRPr="00462D14">
        <w:rPr>
          <w:rFonts w:ascii="Arial" w:hAnsi="Arial" w:cs="Arial"/>
          <w:sz w:val="28"/>
          <w:szCs w:val="28"/>
          <w:shd w:val="clear" w:color="auto" w:fill="FFFFFF"/>
        </w:rPr>
        <w:t> per </w:t>
      </w:r>
      <w:r w:rsidRPr="005A6D5D">
        <w:rPr>
          <w:rStyle w:val="Hyperlink"/>
          <w:rFonts w:ascii="Arial" w:hAnsi="Arial" w:cs="Arial"/>
          <w:color w:val="auto"/>
          <w:sz w:val="28"/>
          <w:szCs w:val="28"/>
          <w:u w:val="none"/>
          <w:shd w:val="clear" w:color="auto" w:fill="FFFFFF"/>
        </w:rPr>
        <w:t>coulomb</w:t>
      </w:r>
      <w:r w:rsidRPr="00462D14">
        <w:rPr>
          <w:rFonts w:ascii="Arial" w:hAnsi="Arial" w:cs="Arial"/>
          <w:sz w:val="28"/>
          <w:szCs w:val="28"/>
          <w:shd w:val="clear" w:color="auto" w:fill="FFFFFF"/>
        </w:rPr>
        <w:t> (N/C).</w:t>
      </w:r>
      <w:r w:rsidRPr="00462D14">
        <w:rPr>
          <w:rFonts w:ascii="Arial" w:hAnsi="Arial" w:cs="Arial"/>
          <w:sz w:val="28"/>
          <w:szCs w:val="28"/>
        </w:rPr>
        <w:t xml:space="preserve"> </w:t>
      </w:r>
    </w:p>
    <w:p w:rsidR="005F0371" w:rsidRPr="00462D14" w:rsidRDefault="005F0371" w:rsidP="005F0371">
      <w:pPr>
        <w:pStyle w:val="Heading1"/>
        <w:jc w:val="both"/>
        <w:rPr>
          <w:color w:val="auto"/>
          <w:u w:val="single"/>
        </w:rPr>
      </w:pPr>
      <w:r w:rsidRPr="00462D14">
        <w:rPr>
          <w:color w:val="auto"/>
          <w:u w:val="single"/>
        </w:rPr>
        <w:t>SYMBOL:</w:t>
      </w:r>
    </w:p>
    <w:p w:rsidR="005F0371" w:rsidRPr="00462D14" w:rsidRDefault="005F0371" w:rsidP="005F0371">
      <w:pPr>
        <w:jc w:val="both"/>
        <w:rPr>
          <w:rFonts w:ascii="Arial" w:hAnsi="Arial" w:cs="Arial"/>
          <w:sz w:val="28"/>
          <w:szCs w:val="28"/>
        </w:rPr>
      </w:pPr>
      <w:r w:rsidRPr="00462D14">
        <w:rPr>
          <w:rFonts w:ascii="Arial" w:hAnsi="Arial" w:cs="Arial"/>
          <w:sz w:val="28"/>
          <w:szCs w:val="28"/>
        </w:rPr>
        <w:t>Its symbol is ‘E’.</w:t>
      </w:r>
    </w:p>
    <w:p w:rsidR="005F0371" w:rsidRPr="00462D14" w:rsidRDefault="005F0371" w:rsidP="005F0371">
      <w:pPr>
        <w:pStyle w:val="Heading1"/>
        <w:jc w:val="both"/>
        <w:rPr>
          <w:color w:val="auto"/>
          <w:u w:val="single"/>
        </w:rPr>
      </w:pPr>
      <w:r w:rsidRPr="00462D14">
        <w:rPr>
          <w:color w:val="auto"/>
          <w:u w:val="single"/>
        </w:rPr>
        <w:t>FORMULA:</w:t>
      </w:r>
    </w:p>
    <w:p w:rsidR="005F0371" w:rsidRPr="0034363B" w:rsidRDefault="007C4F28" w:rsidP="005F0371">
      <w:pPr>
        <w:jc w:val="both"/>
      </w:pPr>
      <w:r>
        <w:rPr>
          <w:rFonts w:ascii="Arial" w:hAnsi="Arial" w:cs="Arial"/>
          <w:color w:val="202124"/>
          <w:sz w:val="28"/>
          <w:szCs w:val="28"/>
          <w:shd w:val="clear" w:color="auto" w:fill="FFFFFF"/>
        </w:rPr>
        <w:t>T</w:t>
      </w:r>
      <w:bookmarkStart w:id="0" w:name="_GoBack"/>
      <w:bookmarkEnd w:id="0"/>
      <w:r w:rsidR="005F0371" w:rsidRPr="0034363B">
        <w:rPr>
          <w:rFonts w:ascii="Arial" w:hAnsi="Arial" w:cs="Arial"/>
          <w:color w:val="202124"/>
          <w:sz w:val="28"/>
          <w:szCs w:val="28"/>
          <w:shd w:val="clear" w:color="auto" w:fill="FFFFFF"/>
        </w:rPr>
        <w:t>he magnitude of the electric field (E) produced by a </w:t>
      </w:r>
      <w:r w:rsidR="005F0371" w:rsidRPr="0034363B">
        <w:rPr>
          <w:rFonts w:ascii="Arial" w:hAnsi="Arial" w:cs="Arial"/>
          <w:bCs/>
          <w:color w:val="202124"/>
          <w:sz w:val="28"/>
          <w:szCs w:val="28"/>
          <w:shd w:val="clear" w:color="auto" w:fill="FFFFFF"/>
        </w:rPr>
        <w:t>point</w:t>
      </w:r>
      <w:r w:rsidR="005F0371" w:rsidRPr="0034363B">
        <w:rPr>
          <w:rFonts w:ascii="Arial" w:hAnsi="Arial" w:cs="Arial"/>
          <w:color w:val="202124"/>
          <w:sz w:val="28"/>
          <w:szCs w:val="28"/>
          <w:shd w:val="clear" w:color="auto" w:fill="FFFFFF"/>
        </w:rPr>
        <w:t> charge with a charge of magnitude Q, at a </w:t>
      </w:r>
      <w:r w:rsidR="005F0371" w:rsidRPr="0034363B">
        <w:rPr>
          <w:rFonts w:ascii="Arial" w:hAnsi="Arial" w:cs="Arial"/>
          <w:bCs/>
          <w:color w:val="202124"/>
          <w:sz w:val="28"/>
          <w:szCs w:val="28"/>
          <w:shd w:val="clear" w:color="auto" w:fill="FFFFFF"/>
        </w:rPr>
        <w:t>point</w:t>
      </w:r>
      <w:r w:rsidR="005F0371" w:rsidRPr="0034363B">
        <w:rPr>
          <w:rFonts w:ascii="Arial" w:hAnsi="Arial" w:cs="Arial"/>
          <w:color w:val="202124"/>
          <w:sz w:val="28"/>
          <w:szCs w:val="28"/>
          <w:shd w:val="clear" w:color="auto" w:fill="FFFFFF"/>
        </w:rPr>
        <w:t> a </w:t>
      </w:r>
      <w:r w:rsidR="005F0371" w:rsidRPr="0034363B">
        <w:rPr>
          <w:rFonts w:ascii="Arial" w:hAnsi="Arial" w:cs="Arial"/>
          <w:bCs/>
          <w:color w:val="202124"/>
          <w:sz w:val="28"/>
          <w:szCs w:val="28"/>
          <w:shd w:val="clear" w:color="auto" w:fill="FFFFFF"/>
        </w:rPr>
        <w:t>distance</w:t>
      </w:r>
      <w:r w:rsidR="005F0371" w:rsidRPr="0034363B">
        <w:rPr>
          <w:rFonts w:ascii="Arial" w:hAnsi="Arial" w:cs="Arial"/>
          <w:color w:val="202124"/>
          <w:sz w:val="28"/>
          <w:szCs w:val="28"/>
          <w:shd w:val="clear" w:color="auto" w:fill="FFFFFF"/>
        </w:rPr>
        <w:t> r away from the </w:t>
      </w:r>
      <w:r w:rsidR="005F0371" w:rsidRPr="0034363B">
        <w:rPr>
          <w:rFonts w:ascii="Arial" w:hAnsi="Arial" w:cs="Arial"/>
          <w:bCs/>
          <w:color w:val="202124"/>
          <w:sz w:val="28"/>
          <w:szCs w:val="28"/>
          <w:shd w:val="clear" w:color="auto" w:fill="FFFFFF"/>
        </w:rPr>
        <w:t>point</w:t>
      </w:r>
      <w:r w:rsidR="005F0371" w:rsidRPr="0034363B">
        <w:rPr>
          <w:rFonts w:ascii="Arial" w:hAnsi="Arial" w:cs="Arial"/>
          <w:color w:val="202124"/>
          <w:sz w:val="28"/>
          <w:szCs w:val="28"/>
          <w:shd w:val="clear" w:color="auto" w:fill="FFFFFF"/>
        </w:rPr>
        <w:t xml:space="preserve"> charge, is given by the equation </w:t>
      </w:r>
      <w:r w:rsidR="005F0371" w:rsidRPr="0034363B">
        <w:rPr>
          <w:rFonts w:ascii="Arial" w:hAnsi="Arial" w:cs="Arial"/>
          <w:b/>
          <w:color w:val="FF0000"/>
          <w:sz w:val="28"/>
          <w:szCs w:val="28"/>
          <w:shd w:val="clear" w:color="auto" w:fill="FFFFFF"/>
        </w:rPr>
        <w:t>E = kQ/r</w:t>
      </w:r>
      <w:r w:rsidR="005F0371" w:rsidRPr="0034363B">
        <w:rPr>
          <w:rFonts w:ascii="Arial" w:hAnsi="Arial" w:cs="Arial"/>
          <w:b/>
          <w:color w:val="FF0000"/>
          <w:sz w:val="28"/>
          <w:szCs w:val="28"/>
          <w:shd w:val="clear" w:color="auto" w:fill="FFFFFF"/>
          <w:vertAlign w:val="superscript"/>
        </w:rPr>
        <w:t>2</w:t>
      </w:r>
      <w:r w:rsidR="005F0371" w:rsidRPr="0034363B">
        <w:rPr>
          <w:rFonts w:ascii="Arial" w:hAnsi="Arial" w:cs="Arial"/>
          <w:color w:val="202124"/>
          <w:sz w:val="28"/>
          <w:szCs w:val="28"/>
          <w:shd w:val="clear" w:color="auto" w:fill="FFFFFF"/>
        </w:rPr>
        <w:t xml:space="preserve">, where k is a constant with a value of </w:t>
      </w:r>
      <w:r w:rsidR="005F0371" w:rsidRPr="0034363B">
        <w:rPr>
          <w:rFonts w:ascii="Arial" w:hAnsi="Arial" w:cs="Arial"/>
          <w:b/>
          <w:color w:val="FF0000"/>
          <w:sz w:val="28"/>
          <w:szCs w:val="28"/>
          <w:shd w:val="clear" w:color="auto" w:fill="FFFFFF"/>
        </w:rPr>
        <w:t>8.99 x 10</w:t>
      </w:r>
      <w:r w:rsidR="005F0371" w:rsidRPr="0034363B">
        <w:rPr>
          <w:rFonts w:ascii="Arial" w:hAnsi="Arial" w:cs="Arial"/>
          <w:b/>
          <w:color w:val="FF0000"/>
          <w:sz w:val="28"/>
          <w:szCs w:val="28"/>
          <w:shd w:val="clear" w:color="auto" w:fill="FFFFFF"/>
          <w:vertAlign w:val="superscript"/>
        </w:rPr>
        <w:t>9</w:t>
      </w:r>
      <w:r w:rsidR="005F0371" w:rsidRPr="0034363B">
        <w:rPr>
          <w:rFonts w:ascii="Arial" w:hAnsi="Arial" w:cs="Arial"/>
          <w:b/>
          <w:color w:val="FF0000"/>
          <w:sz w:val="28"/>
          <w:szCs w:val="28"/>
          <w:shd w:val="clear" w:color="auto" w:fill="FFFFFF"/>
        </w:rPr>
        <w:t> N m</w:t>
      </w:r>
      <w:r w:rsidR="005F0371" w:rsidRPr="0034363B">
        <w:rPr>
          <w:rFonts w:ascii="Arial" w:hAnsi="Arial" w:cs="Arial"/>
          <w:b/>
          <w:color w:val="FF0000"/>
          <w:sz w:val="28"/>
          <w:szCs w:val="28"/>
          <w:shd w:val="clear" w:color="auto" w:fill="FFFFFF"/>
          <w:vertAlign w:val="superscript"/>
        </w:rPr>
        <w:t>2</w:t>
      </w:r>
      <w:r w:rsidR="005F0371" w:rsidRPr="0034363B">
        <w:rPr>
          <w:rFonts w:ascii="Arial" w:hAnsi="Arial" w:cs="Arial"/>
          <w:b/>
          <w:color w:val="FF0000"/>
          <w:sz w:val="28"/>
          <w:szCs w:val="28"/>
          <w:shd w:val="clear" w:color="auto" w:fill="FFFFFF"/>
        </w:rPr>
        <w:t>/C</w:t>
      </w:r>
      <w:r w:rsidR="005F0371" w:rsidRPr="0034363B">
        <w:rPr>
          <w:rFonts w:ascii="Arial" w:hAnsi="Arial" w:cs="Arial"/>
          <w:b/>
          <w:color w:val="FF0000"/>
          <w:sz w:val="28"/>
          <w:szCs w:val="28"/>
          <w:shd w:val="clear" w:color="auto" w:fill="FFFFFF"/>
          <w:vertAlign w:val="superscript"/>
        </w:rPr>
        <w:t>2</w:t>
      </w:r>
      <w:r w:rsidR="005F0371">
        <w:rPr>
          <w:rFonts w:ascii="Arial" w:hAnsi="Arial" w:cs="Arial"/>
          <w:color w:val="202124"/>
          <w:shd w:val="clear" w:color="auto" w:fill="FFFFFF"/>
        </w:rPr>
        <w:t>.</w:t>
      </w:r>
    </w:p>
    <w:p w:rsidR="005F0371" w:rsidRPr="00462D14" w:rsidRDefault="005F0371" w:rsidP="005F0371">
      <w:pPr>
        <w:pStyle w:val="Heading2"/>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62D14">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ELECTRIC flux :</w:t>
      </w:r>
    </w:p>
    <w:p w:rsidR="005F0371" w:rsidRPr="00462D14" w:rsidRDefault="005F0371" w:rsidP="005F0371">
      <w:pPr>
        <w:pStyle w:val="Heading1"/>
        <w:jc w:val="both"/>
        <w:rPr>
          <w:color w:val="auto"/>
          <w:u w:val="single"/>
        </w:rPr>
      </w:pPr>
      <w:r w:rsidRPr="00462D14">
        <w:rPr>
          <w:color w:val="auto"/>
          <w:u w:val="single"/>
        </w:rPr>
        <w:t>DEFINITION:</w:t>
      </w:r>
    </w:p>
    <w:p w:rsidR="005F0371" w:rsidRPr="00462D14" w:rsidRDefault="005F0371" w:rsidP="005F0371">
      <w:pPr>
        <w:jc w:val="both"/>
        <w:rPr>
          <w:rFonts w:ascii="Arial" w:hAnsi="Arial" w:cs="Arial"/>
          <w:sz w:val="28"/>
          <w:szCs w:val="28"/>
          <w:shd w:val="clear" w:color="auto" w:fill="FFFFFF"/>
        </w:rPr>
      </w:pPr>
      <w:r w:rsidRPr="00462D14">
        <w:rPr>
          <w:rStyle w:val="Strong"/>
          <w:rFonts w:ascii="Arial" w:hAnsi="Arial" w:cs="Arial"/>
          <w:sz w:val="28"/>
          <w:szCs w:val="28"/>
          <w:shd w:val="clear" w:color="auto" w:fill="FFFFFF"/>
        </w:rPr>
        <w:t>Electric Flux</w:t>
      </w:r>
      <w:r w:rsidRPr="00462D14">
        <w:rPr>
          <w:rFonts w:ascii="Arial" w:hAnsi="Arial" w:cs="Arial"/>
          <w:sz w:val="28"/>
          <w:szCs w:val="28"/>
          <w:shd w:val="clear" w:color="auto" w:fill="FFFFFF"/>
        </w:rPr>
        <w:t>, property of an </w:t>
      </w:r>
      <w:r w:rsidRPr="005A6D5D">
        <w:rPr>
          <w:rStyle w:val="Hyperlink"/>
          <w:rFonts w:ascii="Arial" w:hAnsi="Arial" w:cs="Arial"/>
          <w:color w:val="auto"/>
          <w:sz w:val="28"/>
          <w:szCs w:val="28"/>
          <w:u w:val="none"/>
          <w:shd w:val="clear" w:color="auto" w:fill="FFFFFF"/>
        </w:rPr>
        <w:t>electric field</w:t>
      </w:r>
      <w:r w:rsidRPr="00462D14">
        <w:rPr>
          <w:rFonts w:ascii="Arial" w:hAnsi="Arial" w:cs="Arial"/>
          <w:sz w:val="28"/>
          <w:szCs w:val="28"/>
          <w:shd w:val="clear" w:color="auto" w:fill="FFFFFF"/>
        </w:rPr>
        <w:t> that may be thought of as the number of electric lines of force (or electric field lines) that intersect a given area.</w:t>
      </w:r>
    </w:p>
    <w:p w:rsidR="005F0371" w:rsidRPr="00462D14" w:rsidRDefault="005F0371" w:rsidP="005F0371">
      <w:pPr>
        <w:pStyle w:val="Heading1"/>
        <w:jc w:val="both"/>
        <w:rPr>
          <w:color w:val="auto"/>
          <w:u w:val="single"/>
        </w:rPr>
      </w:pPr>
      <w:r w:rsidRPr="00462D14">
        <w:rPr>
          <w:color w:val="auto"/>
          <w:u w:val="single"/>
        </w:rPr>
        <w:t>EXPLANATION:</w:t>
      </w:r>
    </w:p>
    <w:p w:rsidR="005F0371" w:rsidRPr="00462D14" w:rsidRDefault="005F0371" w:rsidP="005F0371">
      <w:pPr>
        <w:jc w:val="both"/>
      </w:pPr>
      <w:r w:rsidRPr="00462D14">
        <w:rPr>
          <w:rFonts w:ascii="Arial" w:hAnsi="Arial" w:cs="Arial"/>
          <w:sz w:val="28"/>
          <w:szCs w:val="28"/>
          <w:shd w:val="clear" w:color="auto" w:fill="FFFFFF"/>
        </w:rPr>
        <w:t>Electric field lines are considered to originate on positive </w:t>
      </w:r>
      <w:r w:rsidRPr="005A6D5D">
        <w:rPr>
          <w:rStyle w:val="Hyperlink"/>
          <w:rFonts w:ascii="Arial" w:hAnsi="Arial" w:cs="Arial"/>
          <w:color w:val="auto"/>
          <w:sz w:val="28"/>
          <w:szCs w:val="28"/>
          <w:u w:val="none"/>
          <w:shd w:val="clear" w:color="auto" w:fill="FFFFFF"/>
        </w:rPr>
        <w:t>electric charges</w:t>
      </w:r>
      <w:r w:rsidRPr="00462D14">
        <w:rPr>
          <w:rFonts w:ascii="Arial" w:hAnsi="Arial" w:cs="Arial"/>
          <w:sz w:val="28"/>
          <w:szCs w:val="28"/>
          <w:shd w:val="clear" w:color="auto" w:fill="FFFFFF"/>
        </w:rPr>
        <w:t> and to terminate on negative charges. Field lines directed into a closed surface are considered negative; those directed out of a closed surface are positive. If there is no net </w:t>
      </w:r>
      <w:r w:rsidRPr="005A6D5D">
        <w:rPr>
          <w:rStyle w:val="Hyperlink"/>
          <w:rFonts w:ascii="Arial" w:hAnsi="Arial" w:cs="Arial"/>
          <w:color w:val="auto"/>
          <w:sz w:val="28"/>
          <w:szCs w:val="28"/>
          <w:u w:val="none"/>
          <w:shd w:val="clear" w:color="auto" w:fill="FFFFFF"/>
        </w:rPr>
        <w:t>charge</w:t>
      </w:r>
      <w:r w:rsidRPr="00462D14">
        <w:rPr>
          <w:rFonts w:ascii="Arial" w:hAnsi="Arial" w:cs="Arial"/>
          <w:sz w:val="28"/>
          <w:szCs w:val="28"/>
          <w:shd w:val="clear" w:color="auto" w:fill="FFFFFF"/>
        </w:rPr>
        <w:t> within a closed surface, every </w:t>
      </w:r>
      <w:r w:rsidRPr="005A6D5D">
        <w:rPr>
          <w:rStyle w:val="Hyperlink"/>
          <w:rFonts w:ascii="Arial" w:hAnsi="Arial" w:cs="Arial"/>
          <w:color w:val="auto"/>
          <w:sz w:val="28"/>
          <w:szCs w:val="28"/>
          <w:u w:val="none"/>
          <w:shd w:val="clear" w:color="auto" w:fill="FFFFFF"/>
        </w:rPr>
        <w:t>field line</w:t>
      </w:r>
      <w:r w:rsidRPr="00462D14">
        <w:rPr>
          <w:rFonts w:ascii="Arial" w:hAnsi="Arial" w:cs="Arial"/>
          <w:sz w:val="28"/>
          <w:szCs w:val="28"/>
          <w:shd w:val="clear" w:color="auto" w:fill="FFFFFF"/>
        </w:rPr>
        <w:t> directed into the surface continues through the interior and is directed outward elsewhere on the surface. The negative flux just equals in magnitude the positive flux, so that the net, or total, electric flux is zero. If a net charge is contained inside a closed surface, the total flux through the surface is proportional to the enclosed charge, positive if it is positive, negative if it is negative</w:t>
      </w:r>
      <w:r w:rsidRPr="00462D14">
        <w:rPr>
          <w:rFonts w:ascii="Georgia" w:hAnsi="Georgia"/>
          <w:sz w:val="30"/>
          <w:szCs w:val="30"/>
          <w:shd w:val="clear" w:color="auto" w:fill="FFFFFF"/>
        </w:rPr>
        <w:t>.</w:t>
      </w:r>
    </w:p>
    <w:p w:rsidR="005F0371" w:rsidRPr="00462D14" w:rsidRDefault="005F0371" w:rsidP="005F0371">
      <w:pPr>
        <w:pStyle w:val="Heading1"/>
        <w:jc w:val="both"/>
        <w:rPr>
          <w:color w:val="auto"/>
          <w:u w:val="single"/>
        </w:rPr>
      </w:pPr>
      <w:r w:rsidRPr="00462D14">
        <w:rPr>
          <w:color w:val="auto"/>
          <w:u w:val="single"/>
        </w:rPr>
        <w:t>SYMBOL:</w:t>
      </w:r>
    </w:p>
    <w:p w:rsidR="005F0371" w:rsidRPr="00462D14" w:rsidRDefault="005F0371" w:rsidP="005F0371">
      <w:pPr>
        <w:jc w:val="both"/>
        <w:rPr>
          <w:rFonts w:ascii="Arial" w:hAnsi="Arial" w:cs="Arial"/>
          <w:sz w:val="28"/>
          <w:szCs w:val="28"/>
        </w:rPr>
      </w:pPr>
      <w:r w:rsidRPr="00462D14">
        <w:rPr>
          <w:rFonts w:ascii="Arial" w:hAnsi="Arial" w:cs="Arial"/>
          <w:sz w:val="28"/>
          <w:szCs w:val="28"/>
        </w:rPr>
        <w:t xml:space="preserve">It is denoted by </w:t>
      </w:r>
      <w:r w:rsidRPr="00462D14">
        <w:rPr>
          <w:rFonts w:ascii="Arial" w:hAnsi="Arial" w:cs="Arial"/>
          <w:sz w:val="28"/>
          <w:szCs w:val="28"/>
          <w:shd w:val="clear" w:color="auto" w:fill="FFFFFF"/>
        </w:rPr>
        <w:t>ϕe.</w:t>
      </w:r>
    </w:p>
    <w:p w:rsidR="005F0371" w:rsidRPr="00462D14" w:rsidRDefault="005F0371" w:rsidP="005F0371">
      <w:pPr>
        <w:pStyle w:val="Title"/>
        <w:jc w:val="both"/>
        <w:rPr>
          <w:color w:val="auto"/>
          <w:sz w:val="56"/>
          <w:szCs w:val="56"/>
        </w:rPr>
      </w:pPr>
    </w:p>
    <w:p w:rsidR="005F0371" w:rsidRPr="00462D14" w:rsidRDefault="005F0371" w:rsidP="005F0371">
      <w:pPr>
        <w:pStyle w:val="Heading1"/>
        <w:jc w:val="both"/>
        <w:rPr>
          <w:color w:val="auto"/>
          <w:u w:val="single"/>
        </w:rPr>
      </w:pPr>
      <w:r w:rsidRPr="00462D14">
        <w:rPr>
          <w:color w:val="auto"/>
          <w:u w:val="single"/>
        </w:rPr>
        <w:t>FORMULA:</w:t>
      </w:r>
    </w:p>
    <w:p w:rsidR="005F0371" w:rsidRPr="00462D14" w:rsidRDefault="005F0371" w:rsidP="005F0371">
      <w:pPr>
        <w:jc w:val="both"/>
        <w:rPr>
          <w:rFonts w:ascii="Arial" w:hAnsi="Arial" w:cs="Arial"/>
          <w:sz w:val="28"/>
          <w:szCs w:val="28"/>
        </w:rPr>
      </w:pPr>
      <w:r w:rsidRPr="00462D14">
        <w:rPr>
          <w:rFonts w:ascii="Arial" w:hAnsi="Arial" w:cs="Arial"/>
          <w:sz w:val="28"/>
          <w:szCs w:val="28"/>
        </w:rPr>
        <w:t xml:space="preserve">In order to find electric flux through a body we first consider a small area </w:t>
      </w:r>
      <w:r w:rsidRPr="00462D14">
        <w:rPr>
          <w:rFonts w:ascii="Vladimir Script" w:hAnsi="Vladimir Script" w:cs="Arial"/>
          <w:b/>
          <w:sz w:val="28"/>
          <w:szCs w:val="28"/>
        </w:rPr>
        <w:t>∆</w:t>
      </w:r>
      <w:r w:rsidRPr="00462D14">
        <w:rPr>
          <w:rFonts w:ascii="Arial" w:hAnsi="Arial" w:cs="Arial"/>
          <w:b/>
          <w:sz w:val="28"/>
          <w:szCs w:val="28"/>
        </w:rPr>
        <w:t xml:space="preserve">A. </w:t>
      </w:r>
      <w:r w:rsidRPr="00462D14">
        <w:rPr>
          <w:rFonts w:ascii="Arial" w:hAnsi="Arial" w:cs="Arial"/>
          <w:sz w:val="28"/>
          <w:szCs w:val="28"/>
        </w:rPr>
        <w:t xml:space="preserve">If the electric intensity applying on </w:t>
      </w:r>
      <w:r w:rsidRPr="00462D14">
        <w:rPr>
          <w:rFonts w:ascii="Vladimir Script" w:hAnsi="Vladimir Script" w:cs="Arial"/>
          <w:b/>
          <w:sz w:val="28"/>
          <w:szCs w:val="28"/>
        </w:rPr>
        <w:t>∆</w:t>
      </w:r>
      <w:r w:rsidRPr="00462D14">
        <w:rPr>
          <w:rFonts w:ascii="Arial" w:hAnsi="Arial" w:cs="Arial"/>
          <w:b/>
          <w:sz w:val="28"/>
          <w:szCs w:val="28"/>
        </w:rPr>
        <w:t xml:space="preserve">A </w:t>
      </w:r>
      <w:r w:rsidRPr="00462D14">
        <w:rPr>
          <w:rFonts w:ascii="Arial" w:hAnsi="Arial" w:cs="Arial"/>
          <w:sz w:val="28"/>
          <w:szCs w:val="28"/>
        </w:rPr>
        <w:t>is E then product of both will be equal to electric flux. Electric intensity and area both are vectors but electric flux is scalar quantity therefore it is also called scalar product of electric intensity and area.</w:t>
      </w:r>
    </w:p>
    <w:p w:rsidR="005F0371" w:rsidRPr="00462D14" w:rsidRDefault="005F0371" w:rsidP="005F0371">
      <w:pPr>
        <w:jc w:val="both"/>
        <w:rPr>
          <w:rFonts w:ascii="Arial" w:hAnsi="Arial" w:cs="Arial"/>
          <w:b/>
          <w:sz w:val="28"/>
          <w:szCs w:val="28"/>
        </w:rPr>
      </w:pPr>
      <w:r w:rsidRPr="00462D14">
        <w:rPr>
          <w:rFonts w:ascii="Vladimir Script" w:hAnsi="Vladimir Script" w:cs="Arial"/>
          <w:b/>
          <w:sz w:val="28"/>
          <w:szCs w:val="28"/>
          <w:shd w:val="clear" w:color="auto" w:fill="FFFFFF"/>
        </w:rPr>
        <w:t>∆</w:t>
      </w:r>
      <w:r w:rsidRPr="00462D14">
        <w:rPr>
          <w:rFonts w:ascii="Arial" w:hAnsi="Arial" w:cs="Arial"/>
          <w:sz w:val="28"/>
          <w:szCs w:val="28"/>
          <w:shd w:val="clear" w:color="auto" w:fill="FFFFFF"/>
        </w:rPr>
        <w:t>Φe =.E.</w:t>
      </w:r>
      <w:r w:rsidRPr="00462D14">
        <w:rPr>
          <w:rFonts w:ascii="Vladimir Script" w:hAnsi="Vladimir Script" w:cs="Arial"/>
          <w:b/>
          <w:sz w:val="28"/>
          <w:szCs w:val="28"/>
        </w:rPr>
        <w:t xml:space="preserve"> ∆</w:t>
      </w:r>
      <w:r w:rsidRPr="00462D14">
        <w:rPr>
          <w:rFonts w:ascii="Arial" w:hAnsi="Arial" w:cs="Arial"/>
          <w:b/>
          <w:sz w:val="28"/>
          <w:szCs w:val="28"/>
        </w:rPr>
        <w:t>A</w:t>
      </w:r>
    </w:p>
    <w:p w:rsidR="005F0371" w:rsidRPr="00462D14" w:rsidRDefault="005F0371" w:rsidP="005F0371">
      <w:pPr>
        <w:jc w:val="both"/>
        <w:rPr>
          <w:rFonts w:ascii="Arial" w:hAnsi="Arial" w:cs="Arial"/>
          <w:b/>
          <w:sz w:val="28"/>
          <w:szCs w:val="28"/>
        </w:rPr>
      </w:pPr>
      <w:r w:rsidRPr="00462D14">
        <w:rPr>
          <w:rFonts w:ascii="Arial" w:hAnsi="Arial" w:cs="Arial"/>
          <w:sz w:val="28"/>
          <w:szCs w:val="28"/>
        </w:rPr>
        <w:t>∑</w:t>
      </w:r>
      <w:r w:rsidRPr="00462D14">
        <w:rPr>
          <w:rFonts w:ascii="Vladimir Script" w:hAnsi="Vladimir Script" w:cs="Arial"/>
          <w:b/>
          <w:sz w:val="28"/>
          <w:szCs w:val="28"/>
          <w:shd w:val="clear" w:color="auto" w:fill="FFFFFF"/>
        </w:rPr>
        <w:t>∆</w:t>
      </w:r>
      <w:r w:rsidRPr="00462D14">
        <w:rPr>
          <w:rFonts w:ascii="Arial" w:hAnsi="Arial" w:cs="Arial"/>
          <w:sz w:val="28"/>
          <w:szCs w:val="28"/>
          <w:shd w:val="clear" w:color="auto" w:fill="FFFFFF"/>
        </w:rPr>
        <w:t>Φe=E.</w:t>
      </w:r>
      <w:r w:rsidRPr="00462D14">
        <w:rPr>
          <w:rFonts w:ascii="Arial" w:hAnsi="Arial" w:cs="Arial"/>
          <w:sz w:val="28"/>
          <w:szCs w:val="28"/>
        </w:rPr>
        <w:t xml:space="preserve"> ∑</w:t>
      </w:r>
      <w:r w:rsidRPr="00462D14">
        <w:rPr>
          <w:rFonts w:ascii="Vladimir Script" w:hAnsi="Vladimir Script" w:cs="Arial"/>
          <w:b/>
          <w:sz w:val="28"/>
          <w:szCs w:val="28"/>
        </w:rPr>
        <w:t>∆</w:t>
      </w:r>
      <w:r w:rsidRPr="00462D14">
        <w:rPr>
          <w:rFonts w:ascii="Arial" w:hAnsi="Arial" w:cs="Arial"/>
          <w:b/>
          <w:sz w:val="28"/>
          <w:szCs w:val="28"/>
        </w:rPr>
        <w:t>A</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w:t>
      </w:r>
    </w:p>
    <w:p w:rsidR="005F0371" w:rsidRPr="00462D14" w:rsidRDefault="005F0371" w:rsidP="005F037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8"/>
          <w:szCs w:val="28"/>
        </w:rPr>
      </w:pPr>
      <w:r w:rsidRPr="00462D14">
        <w:rPr>
          <w:rFonts w:ascii="Arial" w:hAnsi="Arial" w:cs="Arial"/>
          <w:sz w:val="28"/>
          <w:szCs w:val="28"/>
          <w:shd w:val="clear" w:color="auto" w:fill="FFFFFF"/>
        </w:rPr>
        <w:t>Φe=EACOSӨ</w:t>
      </w:r>
    </w:p>
    <w:p w:rsidR="005F0371" w:rsidRPr="00462D14" w:rsidRDefault="005F0371" w:rsidP="005F0371">
      <w:pPr>
        <w:pStyle w:val="Heading1"/>
        <w:jc w:val="both"/>
        <w:rPr>
          <w:color w:val="auto"/>
          <w:u w:val="single"/>
        </w:rPr>
      </w:pPr>
      <w:r w:rsidRPr="00462D14">
        <w:rPr>
          <w:color w:val="auto"/>
          <w:u w:val="single"/>
        </w:rPr>
        <w:lastRenderedPageBreak/>
        <w:t>MAXIMUM FLUX:</w:t>
      </w:r>
    </w:p>
    <w:p w:rsidR="005F0371" w:rsidRPr="00462D14" w:rsidRDefault="005F0371" w:rsidP="005F0371">
      <w:pPr>
        <w:jc w:val="both"/>
        <w:rPr>
          <w:rFonts w:ascii="Arial" w:hAnsi="Arial" w:cs="Arial"/>
          <w:sz w:val="28"/>
          <w:szCs w:val="28"/>
        </w:rPr>
      </w:pPr>
      <w:r w:rsidRPr="00462D14">
        <w:rPr>
          <w:rFonts w:ascii="Arial" w:hAnsi="Arial" w:cs="Arial"/>
          <w:sz w:val="28"/>
          <w:szCs w:val="28"/>
        </w:rPr>
        <w:t>Flux is maximum when intensity and area are parallel.</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Φe=EACOSӨ</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Φe=EACOS0</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 (1)</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w:t>
      </w:r>
    </w:p>
    <w:p w:rsidR="005F0371" w:rsidRPr="00462D14" w:rsidRDefault="005F0371" w:rsidP="005F0371">
      <w:pPr>
        <w:pStyle w:val="Heading1"/>
        <w:jc w:val="both"/>
        <w:rPr>
          <w:color w:val="auto"/>
          <w:u w:val="single"/>
        </w:rPr>
      </w:pPr>
      <w:r w:rsidRPr="00462D14">
        <w:rPr>
          <w:color w:val="auto"/>
          <w:u w:val="single"/>
        </w:rPr>
        <w:t>MINIMUM FLUX:</w:t>
      </w:r>
    </w:p>
    <w:p w:rsidR="005F0371" w:rsidRPr="00462D14" w:rsidRDefault="005F0371" w:rsidP="005F0371">
      <w:pPr>
        <w:jc w:val="both"/>
        <w:rPr>
          <w:rFonts w:ascii="Arial" w:hAnsi="Arial" w:cs="Arial"/>
          <w:sz w:val="28"/>
          <w:szCs w:val="28"/>
        </w:rPr>
      </w:pPr>
      <w:r w:rsidRPr="00462D14">
        <w:rPr>
          <w:rFonts w:ascii="Arial" w:hAnsi="Arial" w:cs="Arial"/>
          <w:sz w:val="28"/>
          <w:szCs w:val="28"/>
        </w:rPr>
        <w:t>Flux is minimum when intensity and area are perpendicular.</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Φe=EACOSӨ</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Φe=EACOS90</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Φe=EA (0)</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shd w:val="clear" w:color="auto" w:fill="FFFFFF"/>
        </w:rPr>
        <w:t>Φe=0.</w:t>
      </w:r>
    </w:p>
    <w:p w:rsidR="005F0371" w:rsidRPr="00462D14" w:rsidRDefault="005F0371" w:rsidP="005F0371">
      <w:pPr>
        <w:pStyle w:val="Heading1"/>
        <w:jc w:val="both"/>
        <w:rPr>
          <w:color w:val="auto"/>
        </w:rPr>
      </w:pPr>
      <w:r w:rsidRPr="00462D14">
        <w:rPr>
          <w:color w:val="auto"/>
          <w:u w:val="single"/>
        </w:rPr>
        <w:t>POSITIVE FLUX</w:t>
      </w:r>
      <w:r w:rsidRPr="00462D14">
        <w:rPr>
          <w:color w:val="auto"/>
        </w:rPr>
        <w:t>:</w:t>
      </w:r>
    </w:p>
    <w:p w:rsidR="005F0371" w:rsidRPr="00462D14" w:rsidRDefault="005F0371" w:rsidP="005F0371">
      <w:pPr>
        <w:jc w:val="both"/>
        <w:rPr>
          <w:rFonts w:ascii="Arial" w:hAnsi="Arial" w:cs="Arial"/>
          <w:sz w:val="28"/>
          <w:szCs w:val="28"/>
        </w:rPr>
      </w:pPr>
      <w:r w:rsidRPr="00462D14">
        <w:rPr>
          <w:rFonts w:ascii="Arial" w:hAnsi="Arial" w:cs="Arial"/>
          <w:sz w:val="28"/>
          <w:szCs w:val="28"/>
        </w:rPr>
        <w:t>Flux is positive when the angle between area and intensity is acute (&lt;90).</w:t>
      </w:r>
    </w:p>
    <w:p w:rsidR="005F0371" w:rsidRPr="00462D14" w:rsidRDefault="005F0371" w:rsidP="005F0371">
      <w:pPr>
        <w:pStyle w:val="Heading1"/>
        <w:jc w:val="both"/>
        <w:rPr>
          <w:rFonts w:ascii="Arial" w:hAnsi="Arial" w:cs="Arial"/>
          <w:color w:val="auto"/>
          <w:u w:val="single"/>
        </w:rPr>
      </w:pPr>
      <w:r w:rsidRPr="00462D14">
        <w:rPr>
          <w:rFonts w:ascii="Arial" w:hAnsi="Arial" w:cs="Arial"/>
          <w:color w:val="auto"/>
          <w:u w:val="single"/>
        </w:rPr>
        <w:t>NEGATIVE FLUX:</w:t>
      </w:r>
    </w:p>
    <w:p w:rsidR="005F0371" w:rsidRPr="00462D14" w:rsidRDefault="005F0371" w:rsidP="005F0371">
      <w:pPr>
        <w:jc w:val="both"/>
        <w:rPr>
          <w:rFonts w:ascii="Arial" w:hAnsi="Arial" w:cs="Arial"/>
          <w:sz w:val="28"/>
          <w:szCs w:val="28"/>
        </w:rPr>
      </w:pPr>
      <w:r w:rsidRPr="00462D14">
        <w:rPr>
          <w:rFonts w:ascii="Arial" w:hAnsi="Arial" w:cs="Arial"/>
          <w:sz w:val="28"/>
          <w:szCs w:val="28"/>
        </w:rPr>
        <w:t>Flux is negative when the angle between area and intensity is obtuse (&gt;90).</w:t>
      </w:r>
    </w:p>
    <w:p w:rsidR="005F0371" w:rsidRPr="00462D14" w:rsidRDefault="005F0371" w:rsidP="005F0371">
      <w:pPr>
        <w:pStyle w:val="Heading1"/>
        <w:jc w:val="both"/>
        <w:rPr>
          <w:color w:val="auto"/>
        </w:rPr>
      </w:pPr>
      <w:r w:rsidRPr="00462D14">
        <w:rPr>
          <w:color w:val="auto"/>
          <w:u w:val="single"/>
        </w:rPr>
        <w:t>FLUX DENSITY</w:t>
      </w:r>
      <w:r w:rsidRPr="00462D14">
        <w:rPr>
          <w:color w:val="auto"/>
        </w:rPr>
        <w:t>:</w:t>
      </w:r>
    </w:p>
    <w:p w:rsidR="005F0371" w:rsidRPr="00462D14" w:rsidRDefault="005F0371" w:rsidP="005F0371">
      <w:pPr>
        <w:jc w:val="both"/>
      </w:pPr>
      <w:r w:rsidRPr="00462D14">
        <w:rPr>
          <w:rFonts w:ascii="Arial" w:hAnsi="Arial" w:cs="Arial"/>
          <w:sz w:val="28"/>
          <w:szCs w:val="28"/>
        </w:rPr>
        <w:t>The electric flux through unit area of a body is called flux density. It is equal to electric intensity</w:t>
      </w:r>
      <w:r w:rsidRPr="00462D14">
        <w:t>.</w:t>
      </w:r>
    </w:p>
    <w:p w:rsidR="005F0371" w:rsidRPr="00462D14" w:rsidRDefault="005F0371" w:rsidP="005F0371">
      <w:pPr>
        <w:pStyle w:val="Heading2"/>
        <w:jc w:val="both"/>
        <w:rPr>
          <w:color w:val="auto"/>
        </w:rPr>
      </w:pPr>
      <w:r w:rsidRPr="00462D14">
        <w:rPr>
          <w:color w:val="auto"/>
        </w:rPr>
        <w:t>MATHEMATICALLY:</w:t>
      </w:r>
    </w:p>
    <w:p w:rsidR="005F0371" w:rsidRPr="00462D14" w:rsidRDefault="005F0371" w:rsidP="005F0371">
      <w:pPr>
        <w:jc w:val="both"/>
        <w:rPr>
          <w:rFonts w:ascii="Arial" w:hAnsi="Arial" w:cs="Arial"/>
          <w:sz w:val="28"/>
          <w:szCs w:val="28"/>
        </w:rPr>
      </w:pPr>
      <w:r w:rsidRPr="00462D14">
        <w:rPr>
          <w:rFonts w:ascii="Arial" w:hAnsi="Arial" w:cs="Arial"/>
          <w:sz w:val="28"/>
          <w:szCs w:val="28"/>
        </w:rPr>
        <w:t>Flux density = electric flux/area</w:t>
      </w:r>
    </w:p>
    <w:p w:rsidR="005F0371" w:rsidRPr="00462D14" w:rsidRDefault="005F0371" w:rsidP="005F0371">
      <w:pPr>
        <w:jc w:val="both"/>
        <w:rPr>
          <w:rFonts w:ascii="Arial" w:hAnsi="Arial" w:cs="Arial"/>
          <w:sz w:val="28"/>
          <w:szCs w:val="28"/>
          <w:shd w:val="clear" w:color="auto" w:fill="FFFFFF"/>
        </w:rPr>
      </w:pPr>
      <w:r w:rsidRPr="00462D14">
        <w:rPr>
          <w:rFonts w:ascii="Arial" w:hAnsi="Arial" w:cs="Arial"/>
          <w:sz w:val="28"/>
          <w:szCs w:val="28"/>
        </w:rPr>
        <w:t>F.D=</w:t>
      </w:r>
      <w:r w:rsidRPr="00462D14">
        <w:rPr>
          <w:rFonts w:ascii="Arial" w:hAnsi="Arial" w:cs="Arial"/>
          <w:sz w:val="28"/>
          <w:szCs w:val="28"/>
          <w:shd w:val="clear" w:color="auto" w:fill="FFFFFF"/>
        </w:rPr>
        <w:t xml:space="preserve"> Φe / A</w:t>
      </w:r>
    </w:p>
    <w:p w:rsidR="005F0371" w:rsidRPr="00462D14" w:rsidRDefault="005F0371" w:rsidP="005F0371">
      <w:pPr>
        <w:pStyle w:val="Heading1"/>
        <w:jc w:val="both"/>
        <w:rPr>
          <w:color w:val="auto"/>
          <w:u w:val="single"/>
          <w:shd w:val="clear" w:color="auto" w:fill="FFFFFF"/>
        </w:rPr>
      </w:pPr>
      <w:r w:rsidRPr="00462D14">
        <w:rPr>
          <w:color w:val="auto"/>
          <w:u w:val="single"/>
          <w:shd w:val="clear" w:color="auto" w:fill="FFFFFF"/>
        </w:rPr>
        <w:t>SI UNIT:</w:t>
      </w:r>
    </w:p>
    <w:p w:rsidR="005F0371" w:rsidRPr="00462D14" w:rsidRDefault="005F0371" w:rsidP="005F0371">
      <w:pPr>
        <w:jc w:val="both"/>
        <w:rPr>
          <w:rFonts w:ascii="Arial" w:hAnsi="Arial" w:cs="Arial"/>
          <w:sz w:val="28"/>
          <w:szCs w:val="28"/>
        </w:rPr>
      </w:pPr>
      <w:r w:rsidRPr="00462D14">
        <w:rPr>
          <w:rFonts w:ascii="Arial" w:hAnsi="Arial" w:cs="Arial"/>
          <w:sz w:val="28"/>
          <w:szCs w:val="28"/>
          <w:shd w:val="clear" w:color="auto" w:fill="FFFFFF"/>
        </w:rPr>
        <w:t>Electrical flux has SI units of </w:t>
      </w:r>
      <w:r w:rsidRPr="00462D14">
        <w:rPr>
          <w:rFonts w:ascii="Arial" w:hAnsi="Arial" w:cs="Arial"/>
          <w:bCs/>
          <w:sz w:val="28"/>
          <w:szCs w:val="28"/>
          <w:shd w:val="clear" w:color="auto" w:fill="FFFFFF"/>
        </w:rPr>
        <w:t>volt meters</w:t>
      </w:r>
      <w:r w:rsidRPr="00462D14">
        <w:rPr>
          <w:rFonts w:ascii="Arial" w:hAnsi="Arial" w:cs="Arial"/>
          <w:sz w:val="28"/>
          <w:szCs w:val="28"/>
          <w:shd w:val="clear" w:color="auto" w:fill="FFFFFF"/>
        </w:rPr>
        <w:t> (V </w:t>
      </w:r>
      <w:r w:rsidRPr="00462D14">
        <w:rPr>
          <w:rFonts w:ascii="Arial" w:hAnsi="Arial" w:cs="Arial"/>
          <w:bCs/>
          <w:sz w:val="28"/>
          <w:szCs w:val="28"/>
          <w:shd w:val="clear" w:color="auto" w:fill="FFFFFF"/>
        </w:rPr>
        <w:t>m</w:t>
      </w:r>
      <w:r w:rsidRPr="00462D14">
        <w:rPr>
          <w:rFonts w:ascii="Arial" w:hAnsi="Arial" w:cs="Arial"/>
          <w:sz w:val="28"/>
          <w:szCs w:val="28"/>
          <w:shd w:val="clear" w:color="auto" w:fill="FFFFFF"/>
        </w:rPr>
        <w:t>), or, equivalently, </w:t>
      </w:r>
      <w:r w:rsidRPr="00462D14">
        <w:rPr>
          <w:rFonts w:ascii="Arial" w:hAnsi="Arial" w:cs="Arial"/>
          <w:bCs/>
          <w:sz w:val="28"/>
          <w:szCs w:val="28"/>
          <w:shd w:val="clear" w:color="auto" w:fill="FFFFFF"/>
        </w:rPr>
        <w:t>newton meters</w:t>
      </w:r>
      <w:r w:rsidRPr="00462D14">
        <w:rPr>
          <w:rFonts w:ascii="Arial" w:hAnsi="Arial" w:cs="Arial"/>
          <w:sz w:val="28"/>
          <w:szCs w:val="28"/>
          <w:shd w:val="clear" w:color="auto" w:fill="FFFFFF"/>
        </w:rPr>
        <w:t> squared per </w:t>
      </w:r>
      <w:r w:rsidRPr="00462D14">
        <w:rPr>
          <w:rFonts w:ascii="Arial" w:hAnsi="Arial" w:cs="Arial"/>
          <w:bCs/>
          <w:sz w:val="28"/>
          <w:szCs w:val="28"/>
          <w:shd w:val="clear" w:color="auto" w:fill="FFFFFF"/>
        </w:rPr>
        <w:t>coulomb</w:t>
      </w:r>
      <w:r w:rsidRPr="00462D14">
        <w:rPr>
          <w:rFonts w:ascii="Arial" w:hAnsi="Arial" w:cs="Arial"/>
          <w:sz w:val="28"/>
          <w:szCs w:val="28"/>
          <w:shd w:val="clear" w:color="auto" w:fill="FFFFFF"/>
        </w:rPr>
        <w:t> (N </w:t>
      </w:r>
      <w:r w:rsidRPr="00462D14">
        <w:rPr>
          <w:rFonts w:ascii="Arial" w:hAnsi="Arial" w:cs="Arial"/>
          <w:bCs/>
          <w:sz w:val="28"/>
          <w:szCs w:val="28"/>
          <w:shd w:val="clear" w:color="auto" w:fill="FFFFFF"/>
        </w:rPr>
        <w:t>m</w:t>
      </w:r>
      <w:r w:rsidRPr="00462D14">
        <w:rPr>
          <w:rFonts w:ascii="Arial" w:hAnsi="Arial" w:cs="Arial"/>
          <w:sz w:val="28"/>
          <w:szCs w:val="28"/>
          <w:shd w:val="clear" w:color="auto" w:fill="FFFFFF"/>
          <w:vertAlign w:val="superscript"/>
        </w:rPr>
        <w:t>2</w:t>
      </w:r>
      <w:r w:rsidRPr="00462D14">
        <w:rPr>
          <w:rFonts w:ascii="Arial" w:hAnsi="Arial" w:cs="Arial"/>
          <w:sz w:val="28"/>
          <w:szCs w:val="28"/>
          <w:shd w:val="clear" w:color="auto" w:fill="FFFFFF"/>
        </w:rPr>
        <w:t> </w:t>
      </w:r>
      <w:r w:rsidRPr="00462D14">
        <w:rPr>
          <w:rFonts w:ascii="Arial" w:hAnsi="Arial" w:cs="Arial"/>
          <w:bCs/>
          <w:sz w:val="28"/>
          <w:szCs w:val="28"/>
          <w:shd w:val="clear" w:color="auto" w:fill="FFFFFF"/>
        </w:rPr>
        <w:t>C</w:t>
      </w:r>
      <w:r w:rsidRPr="00462D14">
        <w:rPr>
          <w:rFonts w:ascii="Arial" w:hAnsi="Arial" w:cs="Arial"/>
          <w:sz w:val="28"/>
          <w:szCs w:val="28"/>
          <w:shd w:val="clear" w:color="auto" w:fill="FFFFFF"/>
          <w:vertAlign w:val="superscript"/>
        </w:rPr>
        <w:t>−1</w:t>
      </w:r>
      <w:r w:rsidRPr="00462D14">
        <w:rPr>
          <w:rFonts w:ascii="Arial" w:hAnsi="Arial" w:cs="Arial"/>
          <w:sz w:val="28"/>
          <w:szCs w:val="28"/>
          <w:shd w:val="clear" w:color="auto" w:fill="FFFFFF"/>
        </w:rPr>
        <w:t>).</w:t>
      </w:r>
    </w:p>
    <w:p w:rsidR="005F0371" w:rsidRPr="00462D14" w:rsidRDefault="005F0371" w:rsidP="005F0371">
      <w:pPr>
        <w:jc w:val="both"/>
        <w:rPr>
          <w:rFonts w:ascii="Arial" w:hAnsi="Arial" w:cs="Arial"/>
          <w:sz w:val="28"/>
          <w:szCs w:val="28"/>
          <w:shd w:val="clear" w:color="auto" w:fill="FFFFFF"/>
        </w:rPr>
      </w:pPr>
    </w:p>
    <w:p w:rsidR="005F0371" w:rsidRPr="00462D14" w:rsidRDefault="005F0371" w:rsidP="005F0371">
      <w:pPr>
        <w:pStyle w:val="Heading2"/>
        <w:jc w:val="both"/>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62D14">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ELECTRIC INTENSITY :</w:t>
      </w:r>
    </w:p>
    <w:p w:rsidR="005F0371" w:rsidRPr="00462D14" w:rsidRDefault="005F0371" w:rsidP="005F0371">
      <w:pPr>
        <w:pStyle w:val="Heading2"/>
        <w:jc w:val="both"/>
        <w:rPr>
          <w:color w:val="auto"/>
          <w:u w:val="single"/>
        </w:rPr>
      </w:pPr>
      <w:r w:rsidRPr="00462D14">
        <w:rPr>
          <w:color w:val="auto"/>
          <w:sz w:val="28"/>
          <w:szCs w:val="28"/>
          <w:u w:val="single"/>
        </w:rPr>
        <w:t>DEFINITION</w:t>
      </w:r>
      <w:r w:rsidRPr="00462D14">
        <w:rPr>
          <w:color w:val="auto"/>
          <w:u w:val="single"/>
        </w:rPr>
        <w:t>:</w:t>
      </w:r>
    </w:p>
    <w:p w:rsidR="005F0371" w:rsidRPr="00462D14" w:rsidRDefault="005F0371" w:rsidP="005F0371">
      <w:pPr>
        <w:jc w:val="both"/>
        <w:rPr>
          <w:rFonts w:ascii="Arial" w:hAnsi="Arial" w:cs="Arial"/>
          <w:sz w:val="28"/>
          <w:szCs w:val="28"/>
        </w:rPr>
      </w:pPr>
      <w:r w:rsidRPr="00462D14">
        <w:rPr>
          <w:rFonts w:ascii="Arial" w:hAnsi="Arial" w:cs="Arial"/>
          <w:sz w:val="28"/>
          <w:szCs w:val="28"/>
        </w:rPr>
        <w:t>The amount of electrostatic force per unit charge at a point in electric field is called electric intensity and denoted by ‘E’.</w:t>
      </w:r>
    </w:p>
    <w:p w:rsidR="005F0371" w:rsidRPr="00462D14" w:rsidRDefault="005F0371" w:rsidP="005F0371">
      <w:pPr>
        <w:pStyle w:val="Heading1"/>
        <w:jc w:val="both"/>
        <w:rPr>
          <w:color w:val="auto"/>
          <w:u w:val="single"/>
        </w:rPr>
      </w:pPr>
      <w:r w:rsidRPr="00462D14">
        <w:rPr>
          <w:color w:val="auto"/>
          <w:u w:val="single"/>
        </w:rPr>
        <w:t>FORMULA:</w:t>
      </w:r>
    </w:p>
    <w:p w:rsidR="005F0371" w:rsidRPr="00462D14" w:rsidRDefault="005F0371" w:rsidP="005F0371">
      <w:pPr>
        <w:tabs>
          <w:tab w:val="left" w:pos="3840"/>
        </w:tabs>
        <w:jc w:val="both"/>
        <w:rPr>
          <w:rFonts w:ascii="Arial" w:hAnsi="Arial" w:cs="Arial"/>
          <w:sz w:val="28"/>
          <w:szCs w:val="28"/>
        </w:rPr>
      </w:pPr>
      <w:r w:rsidRPr="00462D14">
        <w:rPr>
          <w:rFonts w:ascii="Arial" w:hAnsi="Arial" w:cs="Arial"/>
          <w:noProof/>
          <w:sz w:val="28"/>
          <w:szCs w:val="28"/>
        </w:rPr>
        <w:drawing>
          <wp:anchor distT="0" distB="0" distL="114300" distR="114300" simplePos="0" relativeHeight="251666432" behindDoc="1" locked="0" layoutInCell="1" allowOverlap="1" wp14:anchorId="200CF0EF" wp14:editId="2B83D485">
            <wp:simplePos x="3486150" y="6496050"/>
            <wp:positionH relativeFrom="margin">
              <wp:align>right</wp:align>
            </wp:positionH>
            <wp:positionV relativeFrom="margin">
              <wp:align>bottom</wp:align>
            </wp:positionV>
            <wp:extent cx="1971675" cy="1756410"/>
            <wp:effectExtent l="133350" t="114300" r="142875" b="167640"/>
            <wp:wrapTight wrapText="bothSides">
              <wp:wrapPolygon edited="0">
                <wp:start x="-417" y="-1406"/>
                <wp:lineTo x="-1461" y="-937"/>
                <wp:lineTo x="-1461" y="21553"/>
                <wp:lineTo x="-1043" y="23427"/>
                <wp:lineTo x="22539" y="23427"/>
                <wp:lineTo x="22957" y="21553"/>
                <wp:lineTo x="22957" y="2811"/>
                <wp:lineTo x="22122" y="-703"/>
                <wp:lineTo x="22122" y="-1406"/>
                <wp:lineTo x="-417" y="-14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Field-Intensity.jpg"/>
                    <pic:cNvPicPr/>
                  </pic:nvPicPr>
                  <pic:blipFill>
                    <a:blip r:embed="rId10">
                      <a:extLst>
                        <a:ext uri="{28A0092B-C50C-407E-A947-70E740481C1C}">
                          <a14:useLocalDpi xmlns:a14="http://schemas.microsoft.com/office/drawing/2010/main" val="0"/>
                        </a:ext>
                      </a:extLst>
                    </a:blip>
                    <a:stretch>
                      <a:fillRect/>
                    </a:stretch>
                  </pic:blipFill>
                  <pic:spPr>
                    <a:xfrm>
                      <a:off x="0" y="0"/>
                      <a:ext cx="1971675" cy="1756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462D14">
        <w:rPr>
          <w:rFonts w:ascii="Arial" w:hAnsi="Arial" w:cs="Arial"/>
          <w:sz w:val="28"/>
          <w:szCs w:val="28"/>
        </w:rPr>
        <w:t>Consider an electric field of a given charge body. In order to find electric intensity at a point inside the field we place a test charge having charge ‘ q’. If the electrostatic force applying on a test charge by the charge body is ‘F’ then electric intensity will be s following .</w:t>
      </w:r>
    </w:p>
    <w:p w:rsidR="005F0371" w:rsidRPr="00462D14" w:rsidRDefault="005F0371" w:rsidP="005F0371">
      <w:pPr>
        <w:jc w:val="both"/>
        <w:rPr>
          <w:rFonts w:ascii="Arial" w:hAnsi="Arial" w:cs="Arial"/>
          <w:sz w:val="28"/>
          <w:szCs w:val="28"/>
        </w:rPr>
      </w:pPr>
      <w:r w:rsidRPr="00462D14">
        <w:rPr>
          <w:rFonts w:ascii="Arial" w:hAnsi="Arial" w:cs="Arial"/>
          <w:sz w:val="28"/>
          <w:szCs w:val="28"/>
        </w:rPr>
        <w:t>Electric intensity = force/charge</w:t>
      </w:r>
    </w:p>
    <w:p w:rsidR="005F0371" w:rsidRPr="00462D14" w:rsidRDefault="005F0371" w:rsidP="005F0371">
      <w:pPr>
        <w:jc w:val="both"/>
        <w:rPr>
          <w:rFonts w:ascii="Arial" w:hAnsi="Arial" w:cs="Arial"/>
          <w:sz w:val="28"/>
          <w:szCs w:val="28"/>
        </w:rPr>
      </w:pPr>
      <w:r w:rsidRPr="00462D14">
        <w:rPr>
          <w:rFonts w:ascii="Arial" w:hAnsi="Arial" w:cs="Arial"/>
          <w:sz w:val="28"/>
          <w:szCs w:val="28"/>
        </w:rPr>
        <w:t>E=F/q</w:t>
      </w:r>
    </w:p>
    <w:p w:rsidR="005F0371" w:rsidRPr="00462D14" w:rsidRDefault="005F0371" w:rsidP="005F0371">
      <w:pPr>
        <w:jc w:val="both"/>
        <w:rPr>
          <w:rFonts w:ascii="Arial" w:hAnsi="Arial" w:cs="Arial"/>
          <w:sz w:val="28"/>
          <w:szCs w:val="28"/>
        </w:rPr>
      </w:pPr>
      <w:r w:rsidRPr="00462D14">
        <w:rPr>
          <w:rFonts w:ascii="Arial" w:hAnsi="Arial" w:cs="Arial"/>
          <w:sz w:val="28"/>
          <w:szCs w:val="28"/>
        </w:rPr>
        <w:t xml:space="preserve">Electric intensity is a vector quantity and directed towards applied force. </w:t>
      </w:r>
    </w:p>
    <w:p w:rsidR="005F0371" w:rsidRPr="00462D14" w:rsidRDefault="005F0371" w:rsidP="005F0371">
      <w:pPr>
        <w:jc w:val="both"/>
        <w:rPr>
          <w:rFonts w:ascii="Arial" w:hAnsi="Arial" w:cs="Arial"/>
          <w:sz w:val="28"/>
          <w:szCs w:val="28"/>
        </w:rPr>
      </w:pPr>
    </w:p>
    <w:p w:rsidR="005F0371" w:rsidRPr="00462D14" w:rsidRDefault="005F0371" w:rsidP="005F0371">
      <w:pPr>
        <w:pStyle w:val="Heading1"/>
        <w:jc w:val="both"/>
        <w:rPr>
          <w:color w:val="auto"/>
          <w:u w:val="single"/>
        </w:rPr>
      </w:pPr>
      <w:r w:rsidRPr="00462D14">
        <w:rPr>
          <w:color w:val="auto"/>
          <w:u w:val="single"/>
        </w:rPr>
        <w:t>SI UNIT:</w:t>
      </w:r>
    </w:p>
    <w:p w:rsidR="005F0371" w:rsidRPr="00462D14" w:rsidRDefault="005F0371" w:rsidP="005F0371">
      <w:pPr>
        <w:jc w:val="both"/>
        <w:rPr>
          <w:rFonts w:ascii="Arial" w:hAnsi="Arial" w:cs="Arial"/>
          <w:bCs/>
          <w:sz w:val="28"/>
          <w:szCs w:val="28"/>
          <w:shd w:val="clear" w:color="auto" w:fill="FFFFFF"/>
        </w:rPr>
      </w:pPr>
      <w:r w:rsidRPr="00462D14">
        <w:rPr>
          <w:rFonts w:ascii="Arial" w:hAnsi="Arial" w:cs="Arial"/>
          <w:sz w:val="28"/>
          <w:szCs w:val="28"/>
          <w:shd w:val="clear" w:color="auto" w:fill="FFFFFF"/>
        </w:rPr>
        <w:t>When considered in SI units the units of electric field intensity are </w:t>
      </w:r>
      <w:r w:rsidRPr="00462D14">
        <w:rPr>
          <w:rFonts w:ascii="Arial" w:hAnsi="Arial" w:cs="Arial"/>
          <w:bCs/>
          <w:sz w:val="28"/>
          <w:szCs w:val="28"/>
          <w:shd w:val="clear" w:color="auto" w:fill="FFFFFF"/>
        </w:rPr>
        <w:t>Newton</w:t>
      </w:r>
      <w:r w:rsidRPr="00462D14">
        <w:rPr>
          <w:rFonts w:ascii="Arial" w:hAnsi="Arial" w:cs="Arial"/>
          <w:sz w:val="28"/>
          <w:szCs w:val="28"/>
          <w:shd w:val="clear" w:color="auto" w:fill="FFFFFF"/>
        </w:rPr>
        <w:t> per coulombs. The electric field intensity is independent of the amount of charge on the test </w:t>
      </w:r>
      <w:r w:rsidRPr="00462D14">
        <w:rPr>
          <w:rFonts w:ascii="Arial" w:hAnsi="Arial" w:cs="Arial"/>
          <w:bCs/>
          <w:sz w:val="28"/>
          <w:szCs w:val="28"/>
          <w:shd w:val="clear" w:color="auto" w:fill="FFFFFF"/>
        </w:rPr>
        <w:t>charge particle</w:t>
      </w:r>
      <w:r w:rsidRPr="00462D14">
        <w:rPr>
          <w:rFonts w:ascii="Arial" w:hAnsi="Arial" w:cs="Arial"/>
          <w:sz w:val="28"/>
          <w:szCs w:val="28"/>
          <w:shd w:val="clear" w:color="auto" w:fill="FFFFFF"/>
        </w:rPr>
        <w:t>. It is measured the same all around the source charge regardless of the charge of the test </w:t>
      </w:r>
      <w:r w:rsidRPr="00462D14">
        <w:rPr>
          <w:rFonts w:ascii="Arial" w:hAnsi="Arial" w:cs="Arial"/>
          <w:bCs/>
          <w:sz w:val="28"/>
          <w:szCs w:val="28"/>
          <w:shd w:val="clear" w:color="auto" w:fill="FFFFFF"/>
        </w:rPr>
        <w:t>charge particle.</w:t>
      </w:r>
    </w:p>
    <w:p w:rsidR="005F0371" w:rsidRPr="00462D14" w:rsidRDefault="005F0371" w:rsidP="005F0371">
      <w:pPr>
        <w:jc w:val="both"/>
      </w:pPr>
    </w:p>
    <w:p w:rsidR="005F0371" w:rsidRPr="00462D14" w:rsidRDefault="005F0371" w:rsidP="005F0371">
      <w:pPr>
        <w:pStyle w:val="Heading2"/>
        <w:jc w:val="both"/>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462D14">
        <w:rPr>
          <w:i/>
          <w:caps/>
          <w:color w:val="auto"/>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GAUSS’S LAW:</w:t>
      </w:r>
    </w:p>
    <w:p w:rsidR="005F0371" w:rsidRPr="00462D14" w:rsidRDefault="005F0371" w:rsidP="005F0371">
      <w:pPr>
        <w:pStyle w:val="Heading1"/>
        <w:rPr>
          <w:color w:val="auto"/>
          <w:u w:val="single"/>
        </w:rPr>
      </w:pPr>
      <w:r w:rsidRPr="00462D14">
        <w:rPr>
          <w:color w:val="auto"/>
          <w:u w:val="single"/>
        </w:rPr>
        <w:t>INTRODUCTION:</w:t>
      </w:r>
    </w:p>
    <w:p w:rsidR="005F0371" w:rsidRPr="00462D14" w:rsidRDefault="005F0371" w:rsidP="005F0371">
      <w:pPr>
        <w:rPr>
          <w:rFonts w:ascii="Arial" w:hAnsi="Arial" w:cs="Arial"/>
          <w:sz w:val="28"/>
          <w:szCs w:val="28"/>
        </w:rPr>
      </w:pPr>
      <w:r w:rsidRPr="00462D14">
        <w:rPr>
          <w:rFonts w:ascii="Arial" w:hAnsi="Arial" w:cs="Arial"/>
          <w:sz w:val="28"/>
          <w:szCs w:val="28"/>
          <w:shd w:val="clear" w:color="auto" w:fill="FFFFFF"/>
        </w:rPr>
        <w:t>The law was first formulated by </w:t>
      </w:r>
      <w:r w:rsidRPr="005A6D5D">
        <w:rPr>
          <w:rStyle w:val="Hyperlink"/>
          <w:rFonts w:ascii="Arial" w:hAnsi="Arial" w:cs="Arial"/>
          <w:color w:val="auto"/>
          <w:sz w:val="28"/>
          <w:szCs w:val="28"/>
          <w:u w:val="none"/>
          <w:shd w:val="clear" w:color="auto" w:fill="FFFFFF"/>
        </w:rPr>
        <w:t>Joseph-Louis Lagrange</w:t>
      </w:r>
      <w:r w:rsidRPr="00462D14">
        <w:rPr>
          <w:rFonts w:ascii="Arial" w:hAnsi="Arial" w:cs="Arial"/>
          <w:sz w:val="28"/>
          <w:szCs w:val="28"/>
          <w:shd w:val="clear" w:color="auto" w:fill="FFFFFF"/>
        </w:rPr>
        <w:t> in 1773, followed by </w:t>
      </w:r>
      <w:r w:rsidRPr="005A6D5D">
        <w:rPr>
          <w:rStyle w:val="Hyperlink"/>
          <w:rFonts w:ascii="Arial" w:hAnsi="Arial" w:cs="Arial"/>
          <w:color w:val="auto"/>
          <w:sz w:val="28"/>
          <w:szCs w:val="28"/>
          <w:u w:val="none"/>
          <w:shd w:val="clear" w:color="auto" w:fill="FFFFFF"/>
        </w:rPr>
        <w:t>Carl Friedrich Gauss</w:t>
      </w:r>
      <w:r w:rsidRPr="00462D14">
        <w:rPr>
          <w:rFonts w:ascii="Arial" w:hAnsi="Arial" w:cs="Arial"/>
          <w:sz w:val="28"/>
          <w:szCs w:val="28"/>
          <w:shd w:val="clear" w:color="auto" w:fill="FFFFFF"/>
        </w:rPr>
        <w:t> in 1813, both in the context of the attraction of ellipsoids. It is one of </w:t>
      </w:r>
      <w:r w:rsidRPr="005A6D5D">
        <w:rPr>
          <w:rStyle w:val="Hyperlink"/>
          <w:rFonts w:ascii="Arial" w:hAnsi="Arial" w:cs="Arial"/>
          <w:color w:val="auto"/>
          <w:sz w:val="28"/>
          <w:szCs w:val="28"/>
          <w:u w:val="none"/>
          <w:shd w:val="clear" w:color="auto" w:fill="FFFFFF"/>
        </w:rPr>
        <w:t>Maxwell's four equations</w:t>
      </w:r>
      <w:r w:rsidRPr="00462D14">
        <w:rPr>
          <w:rFonts w:ascii="Arial" w:hAnsi="Arial" w:cs="Arial"/>
          <w:sz w:val="28"/>
          <w:szCs w:val="28"/>
          <w:shd w:val="clear" w:color="auto" w:fill="FFFFFF"/>
        </w:rPr>
        <w:t>, which form the basis of </w:t>
      </w:r>
      <w:r w:rsidRPr="005A6D5D">
        <w:rPr>
          <w:rStyle w:val="Hyperlink"/>
          <w:rFonts w:ascii="Arial" w:hAnsi="Arial" w:cs="Arial"/>
          <w:color w:val="auto"/>
          <w:sz w:val="28"/>
          <w:szCs w:val="28"/>
          <w:u w:val="none"/>
          <w:shd w:val="clear" w:color="auto" w:fill="FFFFFF"/>
        </w:rPr>
        <w:t>classical electrodynamics</w:t>
      </w:r>
      <w:r w:rsidRPr="00462D14">
        <w:rPr>
          <w:rFonts w:ascii="Arial" w:hAnsi="Arial" w:cs="Arial"/>
          <w:sz w:val="28"/>
          <w:szCs w:val="28"/>
          <w:shd w:val="clear" w:color="auto" w:fill="FFFFFF"/>
        </w:rPr>
        <w:t>. Gauss's law can be used to derive </w:t>
      </w:r>
      <w:r w:rsidRPr="005A6D5D">
        <w:rPr>
          <w:rStyle w:val="Hyperlink"/>
          <w:rFonts w:ascii="Arial" w:hAnsi="Arial" w:cs="Arial"/>
          <w:color w:val="auto"/>
          <w:sz w:val="28"/>
          <w:szCs w:val="28"/>
          <w:u w:val="none"/>
          <w:shd w:val="clear" w:color="auto" w:fill="FFFFFF"/>
        </w:rPr>
        <w:t>Coulomb's law</w:t>
      </w:r>
      <w:r w:rsidRPr="00462D14">
        <w:rPr>
          <w:rFonts w:ascii="Arial" w:hAnsi="Arial" w:cs="Arial"/>
          <w:sz w:val="28"/>
          <w:szCs w:val="28"/>
          <w:shd w:val="clear" w:color="auto" w:fill="FFFFFF"/>
        </w:rPr>
        <w:t>, and vice versa. In </w:t>
      </w:r>
      <w:r w:rsidRPr="005A6D5D">
        <w:rPr>
          <w:rStyle w:val="Hyperlink"/>
          <w:rFonts w:ascii="Arial" w:hAnsi="Arial" w:cs="Arial"/>
          <w:color w:val="auto"/>
          <w:sz w:val="28"/>
          <w:szCs w:val="28"/>
          <w:u w:val="none"/>
          <w:shd w:val="clear" w:color="auto" w:fill="FFFFFF"/>
        </w:rPr>
        <w:t>physics</w:t>
      </w:r>
      <w:r w:rsidRPr="00462D14">
        <w:rPr>
          <w:rFonts w:ascii="Arial" w:hAnsi="Arial" w:cs="Arial"/>
          <w:sz w:val="28"/>
          <w:szCs w:val="28"/>
          <w:shd w:val="clear" w:color="auto" w:fill="FFFFFF"/>
        </w:rPr>
        <w:t>, </w:t>
      </w:r>
      <w:r w:rsidRPr="00462D14">
        <w:rPr>
          <w:rFonts w:ascii="Arial" w:hAnsi="Arial" w:cs="Arial"/>
          <w:bCs/>
          <w:sz w:val="28"/>
          <w:szCs w:val="28"/>
          <w:shd w:val="clear" w:color="auto" w:fill="FFFFFF"/>
        </w:rPr>
        <w:t>Gauss's law</w:t>
      </w:r>
      <w:r w:rsidRPr="00462D14">
        <w:rPr>
          <w:rFonts w:ascii="Arial" w:hAnsi="Arial" w:cs="Arial"/>
          <w:sz w:val="28"/>
          <w:szCs w:val="28"/>
          <w:shd w:val="clear" w:color="auto" w:fill="FFFFFF"/>
        </w:rPr>
        <w:t xml:space="preserve">, also known </w:t>
      </w:r>
      <w:r w:rsidRPr="00462D14">
        <w:rPr>
          <w:rFonts w:ascii="Arial" w:hAnsi="Arial" w:cs="Arial"/>
          <w:sz w:val="28"/>
          <w:szCs w:val="28"/>
          <w:shd w:val="clear" w:color="auto" w:fill="FFFFFF"/>
        </w:rPr>
        <w:lastRenderedPageBreak/>
        <w:t>as </w:t>
      </w:r>
      <w:r w:rsidRPr="00462D14">
        <w:rPr>
          <w:rFonts w:ascii="Arial" w:hAnsi="Arial" w:cs="Arial"/>
          <w:bCs/>
          <w:sz w:val="28"/>
          <w:szCs w:val="28"/>
          <w:shd w:val="clear" w:color="auto" w:fill="FFFFFF"/>
        </w:rPr>
        <w:t>Gauss's flux theorem</w:t>
      </w:r>
      <w:r w:rsidRPr="00462D14">
        <w:rPr>
          <w:rFonts w:ascii="Arial" w:hAnsi="Arial" w:cs="Arial"/>
          <w:sz w:val="28"/>
          <w:szCs w:val="28"/>
          <w:shd w:val="clear" w:color="auto" w:fill="FFFFFF"/>
        </w:rPr>
        <w:t>, is a law relating the distribution of </w:t>
      </w:r>
      <w:r w:rsidRPr="005A6D5D">
        <w:rPr>
          <w:rStyle w:val="Hyperlink"/>
          <w:rFonts w:ascii="Arial" w:hAnsi="Arial" w:cs="Arial"/>
          <w:color w:val="auto"/>
          <w:sz w:val="28"/>
          <w:szCs w:val="28"/>
          <w:u w:val="none"/>
          <w:shd w:val="clear" w:color="auto" w:fill="FFFFFF"/>
        </w:rPr>
        <w:t>electric charge</w:t>
      </w:r>
      <w:r w:rsidRPr="00462D14">
        <w:rPr>
          <w:rFonts w:ascii="Arial" w:hAnsi="Arial" w:cs="Arial"/>
          <w:sz w:val="28"/>
          <w:szCs w:val="28"/>
          <w:shd w:val="clear" w:color="auto" w:fill="FFFFFF"/>
        </w:rPr>
        <w:t> to the resulting </w:t>
      </w:r>
      <w:r w:rsidRPr="005A6D5D">
        <w:rPr>
          <w:rStyle w:val="Hyperlink"/>
          <w:rFonts w:ascii="Arial" w:hAnsi="Arial" w:cs="Arial"/>
          <w:color w:val="auto"/>
          <w:sz w:val="28"/>
          <w:szCs w:val="28"/>
          <w:u w:val="none"/>
          <w:shd w:val="clear" w:color="auto" w:fill="FFFFFF"/>
        </w:rPr>
        <w:t>electric field</w:t>
      </w:r>
      <w:r w:rsidRPr="00462D14">
        <w:rPr>
          <w:rFonts w:ascii="Arial" w:hAnsi="Arial" w:cs="Arial"/>
          <w:sz w:val="28"/>
          <w:szCs w:val="28"/>
          <w:shd w:val="clear" w:color="auto" w:fill="FFFFFF"/>
        </w:rPr>
        <w:t>.</w:t>
      </w:r>
    </w:p>
    <w:p w:rsidR="005F0371" w:rsidRPr="00462D14" w:rsidRDefault="005F0371" w:rsidP="005F0371">
      <w:pPr>
        <w:pStyle w:val="Heading1"/>
        <w:rPr>
          <w:color w:val="auto"/>
          <w:u w:val="single"/>
        </w:rPr>
      </w:pPr>
      <w:r w:rsidRPr="00462D14">
        <w:rPr>
          <w:color w:val="auto"/>
          <w:u w:val="single"/>
        </w:rPr>
        <w:t>STATEMENT:</w:t>
      </w:r>
    </w:p>
    <w:p w:rsidR="005F0371" w:rsidRPr="00462D14" w:rsidRDefault="005F0371" w:rsidP="005F0371">
      <w:pPr>
        <w:rPr>
          <w:rFonts w:ascii="Arial" w:hAnsi="Arial" w:cs="Arial"/>
          <w:sz w:val="28"/>
          <w:szCs w:val="28"/>
          <w:shd w:val="clear" w:color="auto" w:fill="FFFFFF"/>
        </w:rPr>
      </w:pPr>
      <w:r w:rsidRPr="00462D14">
        <w:rPr>
          <w:rFonts w:ascii="Arial" w:hAnsi="Arial" w:cs="Arial"/>
          <w:sz w:val="28"/>
          <w:szCs w:val="28"/>
        </w:rPr>
        <w:t xml:space="preserve">The total electric flux through a closed body is equal to total charge enclosed by the body divided by </w:t>
      </w:r>
      <w:r w:rsidRPr="00462D14">
        <w:rPr>
          <w:rFonts w:ascii="Arial" w:hAnsi="Arial" w:cs="Arial"/>
          <w:sz w:val="28"/>
          <w:szCs w:val="28"/>
          <w:shd w:val="clear" w:color="auto" w:fill="FFFFFF"/>
        </w:rPr>
        <w:t>ε0.</w:t>
      </w:r>
    </w:p>
    <w:p w:rsidR="005F0371" w:rsidRPr="00462D14" w:rsidRDefault="005F0371" w:rsidP="005F0371">
      <w:pPr>
        <w:rPr>
          <w:rFonts w:ascii="Arial" w:hAnsi="Arial" w:cs="Arial"/>
          <w:sz w:val="28"/>
          <w:szCs w:val="28"/>
        </w:rPr>
      </w:pPr>
    </w:p>
    <w:p w:rsidR="005F0371" w:rsidRPr="00462D14" w:rsidRDefault="005F0371" w:rsidP="005F0371">
      <w:pPr>
        <w:pStyle w:val="Heading1"/>
        <w:rPr>
          <w:color w:val="auto"/>
          <w:u w:val="single"/>
        </w:rPr>
      </w:pPr>
      <w:r w:rsidRPr="00462D14">
        <w:rPr>
          <w:color w:val="auto"/>
          <w:u w:val="single"/>
        </w:rPr>
        <w:t>FORMULA:</w:t>
      </w:r>
    </w:p>
    <w:p w:rsidR="005F0371" w:rsidRDefault="005F0371" w:rsidP="005F0371">
      <w:pPr>
        <w:rPr>
          <w:rFonts w:ascii="Arial" w:hAnsi="Arial" w:cs="Arial"/>
          <w:sz w:val="28"/>
          <w:szCs w:val="28"/>
          <w:shd w:val="clear" w:color="auto" w:fill="FFFFFF"/>
        </w:rPr>
      </w:pPr>
      <w:r w:rsidRPr="00462D14">
        <w:rPr>
          <w:rFonts w:ascii="Arial" w:hAnsi="Arial" w:cs="Arial"/>
          <w:sz w:val="28"/>
          <w:szCs w:val="28"/>
          <w:shd w:val="clear" w:color="auto" w:fill="FFFFFF"/>
        </w:rPr>
        <w:t>According to </w:t>
      </w:r>
      <w:r w:rsidRPr="00462D14">
        <w:rPr>
          <w:rFonts w:ascii="Arial" w:hAnsi="Arial" w:cs="Arial"/>
          <w:bCs/>
          <w:sz w:val="28"/>
          <w:szCs w:val="28"/>
          <w:shd w:val="clear" w:color="auto" w:fill="FFFFFF"/>
        </w:rPr>
        <w:t>Gauss's law</w:t>
      </w:r>
      <w:r w:rsidRPr="00462D14">
        <w:rPr>
          <w:rFonts w:ascii="Arial" w:hAnsi="Arial" w:cs="Arial"/>
          <w:sz w:val="28"/>
          <w:szCs w:val="28"/>
          <w:shd w:val="clear" w:color="auto" w:fill="FFFFFF"/>
        </w:rPr>
        <w:t>, the flux of the electric field →E through any closed surface, also called a Gaussian surface, is equal to the net charge enclosed   divided by the permittivity of free space (ϵ0).</w:t>
      </w:r>
    </w:p>
    <w:p w:rsidR="005A6D5D" w:rsidRPr="00462D14" w:rsidRDefault="005A6D5D" w:rsidP="005A6D5D">
      <w:pPr>
        <w:jc w:val="center"/>
        <w:rPr>
          <w:rFonts w:ascii="Arial" w:hAnsi="Arial" w:cs="Arial"/>
          <w:sz w:val="28"/>
          <w:szCs w:val="28"/>
          <w:shd w:val="clear" w:color="auto" w:fill="FFFFFF"/>
        </w:rPr>
      </w:pPr>
      <w:r w:rsidRPr="00462D14">
        <w:rPr>
          <w:rStyle w:val="mi"/>
          <w:rFonts w:ascii="Arial" w:hAnsi="Arial" w:cs="Arial"/>
          <w:b/>
          <w:i/>
          <w:sz w:val="32"/>
          <w:szCs w:val="32"/>
          <w:bdr w:val="none" w:sz="0" w:space="0" w:color="auto" w:frame="1"/>
          <w:shd w:val="clear" w:color="auto" w:fill="FFFFFF"/>
        </w:rPr>
        <w:t>Φ</w:t>
      </w:r>
      <w:r w:rsidRPr="00462D14">
        <w:rPr>
          <w:rStyle w:val="mo"/>
          <w:rFonts w:ascii="Arial" w:hAnsi="Arial" w:cs="Arial"/>
          <w:b/>
          <w:i/>
          <w:sz w:val="32"/>
          <w:szCs w:val="32"/>
          <w:bdr w:val="none" w:sz="0" w:space="0" w:color="auto" w:frame="1"/>
          <w:shd w:val="clear" w:color="auto" w:fill="FFFFFF"/>
        </w:rPr>
        <w:t>=</w:t>
      </w:r>
      <w:r w:rsidRPr="00462D14">
        <w:rPr>
          <w:rStyle w:val="mi"/>
          <w:rFonts w:ascii="Arial" w:hAnsi="Arial" w:cs="Arial"/>
          <w:b/>
          <w:i/>
          <w:sz w:val="32"/>
          <w:szCs w:val="32"/>
          <w:bdr w:val="none" w:sz="0" w:space="0" w:color="auto" w:frame="1"/>
          <w:shd w:val="clear" w:color="auto" w:fill="FFFFFF"/>
        </w:rPr>
        <w:t>q/ϵ</w:t>
      </w:r>
      <w:r w:rsidRPr="00462D14">
        <w:rPr>
          <w:rStyle w:val="mn"/>
          <w:rFonts w:ascii="Arial" w:hAnsi="Arial" w:cs="Arial"/>
          <w:b/>
          <w:i/>
          <w:sz w:val="32"/>
          <w:szCs w:val="32"/>
          <w:bdr w:val="none" w:sz="0" w:space="0" w:color="auto" w:frame="1"/>
          <w:shd w:val="clear" w:color="auto" w:fill="FFFFFF"/>
        </w:rPr>
        <w:t>0</w:t>
      </w:r>
    </w:p>
    <w:p w:rsidR="005F0371" w:rsidRPr="00462D14" w:rsidRDefault="005F0371" w:rsidP="005F0371">
      <w:pPr>
        <w:shd w:val="clear" w:color="auto" w:fill="FFFFFF"/>
        <w:rPr>
          <w:rStyle w:val="Heading1Char"/>
          <w:u w:val="single"/>
        </w:rPr>
      </w:pPr>
      <w:r w:rsidRPr="00462D14">
        <w:rPr>
          <w:rFonts w:ascii="Arial" w:hAnsi="Arial" w:cs="Arial"/>
          <w:b/>
          <w:i/>
          <w:sz w:val="32"/>
          <w:szCs w:val="32"/>
          <w:bdr w:val="none" w:sz="0" w:space="0" w:color="auto" w:frame="1"/>
          <w:shd w:val="clear" w:color="auto" w:fill="FFFFFF"/>
        </w:rPr>
        <w:br/>
      </w:r>
      <w:r w:rsidRPr="00462D14">
        <w:rPr>
          <w:rStyle w:val="Heading1Char"/>
          <w:u w:val="single"/>
        </w:rPr>
        <w:t>Proof:</w:t>
      </w:r>
    </w:p>
    <w:p w:rsidR="005F0371" w:rsidRPr="00462D14" w:rsidRDefault="005F0371" w:rsidP="005F0371"/>
    <w:p w:rsidR="005F0371" w:rsidRPr="00462D14" w:rsidRDefault="005F0371" w:rsidP="005F0371">
      <w:pPr>
        <w:rPr>
          <w:rFonts w:ascii="Arial" w:hAnsi="Arial" w:cs="Arial"/>
          <w:sz w:val="28"/>
          <w:szCs w:val="28"/>
        </w:rPr>
      </w:pPr>
      <w:r w:rsidRPr="00462D14">
        <w:rPr>
          <w:rFonts w:ascii="Arial" w:hAnsi="Arial" w:cs="Arial"/>
          <w:noProof/>
          <w:sz w:val="28"/>
          <w:szCs w:val="28"/>
          <w:shd w:val="clear" w:color="auto" w:fill="FFFFFF"/>
        </w:rPr>
        <w:drawing>
          <wp:anchor distT="0" distB="0" distL="114300" distR="114300" simplePos="0" relativeHeight="251667456" behindDoc="0" locked="0" layoutInCell="1" allowOverlap="1" wp14:anchorId="5641A05E" wp14:editId="2EB21D2D">
            <wp:simplePos x="1009650" y="3152775"/>
            <wp:positionH relativeFrom="margin">
              <wp:align>right</wp:align>
            </wp:positionH>
            <wp:positionV relativeFrom="margin">
              <wp:align>center</wp:align>
            </wp:positionV>
            <wp:extent cx="1419225" cy="2709545"/>
            <wp:effectExtent l="95250" t="95250" r="104775" b="908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9225" cy="270954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462D14">
        <w:rPr>
          <w:rFonts w:ascii="Arial" w:hAnsi="Arial" w:cs="Arial"/>
          <w:sz w:val="28"/>
          <w:szCs w:val="28"/>
          <w:shd w:val="clear" w:color="auto" w:fill="FFFFFF"/>
        </w:rPr>
        <w:t xml:space="preserve">Consider a closed body having no of  +ve point charges scattered and enclosed .To find electric flux through the body we consider a small  sphere  </w:t>
      </w:r>
      <w:r w:rsidRPr="00462D14">
        <w:rPr>
          <w:rFonts w:ascii="Arial" w:hAnsi="Arial" w:cs="Arial"/>
          <w:sz w:val="28"/>
          <w:szCs w:val="28"/>
        </w:rPr>
        <w:t>∆A1 having a charge q1 at its centre. The electric flux through ∆A1 will be as following</w:t>
      </w:r>
    </w:p>
    <w:p w:rsidR="005F0371" w:rsidRPr="00462D14" w:rsidRDefault="005F0371" w:rsidP="005F0371">
      <w:pPr>
        <w:rPr>
          <w:rFonts w:ascii="Arial" w:hAnsi="Arial" w:cs="Arial"/>
          <w:sz w:val="20"/>
          <w:szCs w:val="20"/>
          <w:shd w:val="clear" w:color="auto" w:fill="FFFFFF"/>
        </w:rPr>
      </w:pPr>
      <w:r w:rsidRPr="00462D14">
        <w:rPr>
          <w:rFonts w:ascii="Arial" w:hAnsi="Arial" w:cs="Arial"/>
          <w:sz w:val="28"/>
          <w:szCs w:val="28"/>
        </w:rPr>
        <w:t xml:space="preserve"> </w:t>
      </w:r>
      <w:r w:rsidRPr="00462D14">
        <w:rPr>
          <w:rFonts w:ascii="Arial" w:hAnsi="Arial" w:cs="Arial"/>
          <w:sz w:val="28"/>
          <w:szCs w:val="28"/>
          <w:shd w:val="clear" w:color="auto" w:fill="FFFFFF"/>
        </w:rPr>
        <w:t>∆Φe1=q1/</w:t>
      </w:r>
      <w:r w:rsidRPr="00462D14">
        <w:rPr>
          <w:rStyle w:val="mi"/>
          <w:rFonts w:ascii="Arial" w:hAnsi="Arial" w:cs="Arial"/>
          <w:i/>
          <w:sz w:val="28"/>
          <w:szCs w:val="28"/>
          <w:bdr w:val="none" w:sz="0" w:space="0" w:color="auto" w:frame="1"/>
          <w:shd w:val="clear" w:color="auto" w:fill="FFFFFF"/>
        </w:rPr>
        <w:t xml:space="preserve"> ϵ</w:t>
      </w:r>
      <w:r w:rsidRPr="00462D14">
        <w:rPr>
          <w:rStyle w:val="mn"/>
          <w:rFonts w:ascii="Arial" w:hAnsi="Arial" w:cs="Arial"/>
          <w:b/>
          <w:i/>
          <w:sz w:val="32"/>
          <w:szCs w:val="32"/>
          <w:bdr w:val="none" w:sz="0" w:space="0" w:color="auto" w:frame="1"/>
          <w:shd w:val="clear" w:color="auto" w:fill="FFFFFF"/>
        </w:rPr>
        <w:t>0             [</w:t>
      </w:r>
      <w:r w:rsidRPr="00462D14">
        <w:rPr>
          <w:rStyle w:val="mn"/>
          <w:rFonts w:ascii="Arial" w:hAnsi="Arial" w:cs="Arial"/>
          <w:b/>
          <w:i/>
          <w:sz w:val="20"/>
          <w:szCs w:val="20"/>
          <w:bdr w:val="none" w:sz="0" w:space="0" w:color="auto" w:frame="1"/>
          <w:shd w:val="clear" w:color="auto" w:fill="FFFFFF"/>
        </w:rPr>
        <w:t>q/</w:t>
      </w:r>
      <w:r w:rsidRPr="00462D14">
        <w:rPr>
          <w:rStyle w:val="mi"/>
          <w:rFonts w:ascii="Arial" w:hAnsi="Arial" w:cs="Arial"/>
          <w:b/>
          <w:i/>
          <w:sz w:val="20"/>
          <w:szCs w:val="20"/>
          <w:bdr w:val="none" w:sz="0" w:space="0" w:color="auto" w:frame="1"/>
          <w:shd w:val="clear" w:color="auto" w:fill="FFFFFF"/>
        </w:rPr>
        <w:t xml:space="preserve"> ϵ</w:t>
      </w:r>
      <w:r w:rsidRPr="00462D14">
        <w:rPr>
          <w:rStyle w:val="mn"/>
          <w:rFonts w:ascii="Arial" w:hAnsi="Arial" w:cs="Arial"/>
          <w:b/>
          <w:i/>
          <w:sz w:val="20"/>
          <w:szCs w:val="20"/>
          <w:bdr w:val="none" w:sz="0" w:space="0" w:color="auto" w:frame="1"/>
          <w:shd w:val="clear" w:color="auto" w:fill="FFFFFF"/>
        </w:rPr>
        <w:t>0=electric flux</w:t>
      </w:r>
      <w:r w:rsidRPr="00462D14">
        <w:rPr>
          <w:rStyle w:val="mn"/>
          <w:rFonts w:ascii="Arial" w:hAnsi="Arial" w:cs="Arial"/>
          <w:b/>
          <w:i/>
          <w:sz w:val="32"/>
          <w:szCs w:val="32"/>
          <w:bdr w:val="none" w:sz="0" w:space="0" w:color="auto" w:frame="1"/>
          <w:shd w:val="clear" w:color="auto" w:fill="FFFFFF"/>
        </w:rPr>
        <w:t xml:space="preserve"> </w:t>
      </w:r>
      <w:r w:rsidRPr="00462D14">
        <w:rPr>
          <w:rStyle w:val="mn"/>
          <w:rFonts w:ascii="Arial" w:hAnsi="Arial" w:cs="Arial"/>
          <w:b/>
          <w:i/>
          <w:sz w:val="20"/>
          <w:szCs w:val="20"/>
          <w:bdr w:val="none" w:sz="0" w:space="0" w:color="auto" w:frame="1"/>
          <w:shd w:val="clear" w:color="auto" w:fill="FFFFFF"/>
        </w:rPr>
        <w:t>through a sphere]</w:t>
      </w:r>
    </w:p>
    <w:p w:rsidR="005F0371" w:rsidRPr="00462D14" w:rsidRDefault="005F0371" w:rsidP="005F0371">
      <w:pPr>
        <w:rPr>
          <w:rFonts w:ascii="Arial" w:hAnsi="Arial" w:cs="Arial"/>
          <w:sz w:val="28"/>
          <w:szCs w:val="28"/>
          <w:shd w:val="clear" w:color="auto" w:fill="FFFFFF"/>
        </w:rPr>
      </w:pPr>
      <w:r w:rsidRPr="00462D14">
        <w:rPr>
          <w:rFonts w:ascii="Arial" w:hAnsi="Arial" w:cs="Arial"/>
          <w:sz w:val="28"/>
          <w:szCs w:val="28"/>
          <w:shd w:val="clear" w:color="auto" w:fill="FFFFFF"/>
        </w:rPr>
        <w:t xml:space="preserve">The whole body will be filled with similar spheres that is </w:t>
      </w:r>
      <w:r w:rsidRPr="00462D14">
        <w:rPr>
          <w:rFonts w:ascii="Arial" w:hAnsi="Arial" w:cs="Arial"/>
          <w:sz w:val="28"/>
          <w:szCs w:val="28"/>
        </w:rPr>
        <w:t>∆A2, ∆A3, …….  ,∆An . Their enclosed charges will be q2,q3,……,qn and electric flux will be</w:t>
      </w:r>
    </w:p>
    <w:p w:rsidR="005F0371" w:rsidRPr="00462D14" w:rsidRDefault="005F0371" w:rsidP="005F0371">
      <w:pPr>
        <w:rPr>
          <w:rFonts w:ascii="Arial" w:hAnsi="Arial" w:cs="Arial"/>
          <w:sz w:val="28"/>
          <w:szCs w:val="28"/>
          <w:shd w:val="clear" w:color="auto" w:fill="FFFFFF"/>
        </w:rPr>
      </w:pPr>
      <w:r w:rsidRPr="00462D14">
        <w:rPr>
          <w:rFonts w:ascii="Arial" w:hAnsi="Arial" w:cs="Arial"/>
          <w:sz w:val="28"/>
          <w:szCs w:val="28"/>
          <w:shd w:val="clear" w:color="auto" w:fill="FFFFFF"/>
        </w:rPr>
        <w:t>∆Φe2, ∆Φe3,……., ∆Φen.</w:t>
      </w:r>
    </w:p>
    <w:p w:rsidR="005F0371" w:rsidRPr="00462D14" w:rsidRDefault="005F0371" w:rsidP="005F0371">
      <w:pPr>
        <w:rPr>
          <w:sz w:val="28"/>
          <w:szCs w:val="28"/>
        </w:rPr>
      </w:pPr>
      <w:r w:rsidRPr="00462D14">
        <w:rPr>
          <w:sz w:val="28"/>
          <w:szCs w:val="28"/>
        </w:rPr>
        <w:t>Now the total flux of the closed body is:</w:t>
      </w:r>
    </w:p>
    <w:p w:rsidR="005F0371" w:rsidRPr="00462D14" w:rsidRDefault="005F0371" w:rsidP="005F0371">
      <w:pPr>
        <w:pStyle w:val="Title"/>
        <w:pBdr>
          <w:bottom w:val="single" w:sz="8" w:space="31" w:color="5B9BD5" w:themeColor="accent1"/>
        </w:pBdr>
        <w:rPr>
          <w:color w:val="auto"/>
          <w:sz w:val="56"/>
          <w:szCs w:val="56"/>
        </w:rPr>
      </w:pPr>
      <w:r w:rsidRPr="00462D14">
        <w:rPr>
          <w:rFonts w:ascii="Arial" w:hAnsi="Arial" w:cs="Arial"/>
          <w:color w:val="auto"/>
          <w:sz w:val="28"/>
          <w:szCs w:val="28"/>
          <w:shd w:val="clear" w:color="auto" w:fill="FFFFFF"/>
        </w:rPr>
        <w:t>Φe=∆Φe1+∆Φe2+∆Φe3+…..+∆Φen</w:t>
      </w:r>
    </w:p>
    <w:p w:rsidR="005F0371" w:rsidRPr="00462D14" w:rsidRDefault="005F0371" w:rsidP="005F0371">
      <w:pPr>
        <w:pStyle w:val="Title"/>
        <w:pBdr>
          <w:bottom w:val="single" w:sz="8" w:space="31" w:color="5B9BD5" w:themeColor="accent1"/>
        </w:pBdr>
        <w:rPr>
          <w:color w:val="auto"/>
          <w:sz w:val="28"/>
          <w:szCs w:val="28"/>
        </w:rPr>
      </w:pPr>
      <w:r w:rsidRPr="00462D14">
        <w:rPr>
          <w:rFonts w:ascii="Arial" w:hAnsi="Arial" w:cs="Arial"/>
          <w:color w:val="auto"/>
          <w:sz w:val="28"/>
          <w:szCs w:val="28"/>
          <w:shd w:val="clear" w:color="auto" w:fill="FFFFFF"/>
        </w:rPr>
        <w:t>Φe= q1/</w:t>
      </w:r>
      <w:r w:rsidRPr="00462D14">
        <w:rPr>
          <w:rStyle w:val="mi"/>
          <w:rFonts w:ascii="Arial" w:hAnsi="Arial" w:cs="Arial"/>
          <w:color w:val="auto"/>
          <w:sz w:val="28"/>
          <w:szCs w:val="28"/>
          <w:bdr w:val="none" w:sz="0" w:space="0" w:color="auto" w:frame="1"/>
          <w:shd w:val="clear" w:color="auto" w:fill="FFFFFF"/>
        </w:rPr>
        <w:t xml:space="preserve"> ϵ</w:t>
      </w:r>
      <w:r w:rsidRPr="00462D14">
        <w:rPr>
          <w:rStyle w:val="mn"/>
          <w:rFonts w:ascii="Arial" w:hAnsi="Arial" w:cs="Arial"/>
          <w:color w:val="auto"/>
          <w:sz w:val="28"/>
          <w:szCs w:val="28"/>
          <w:bdr w:val="none" w:sz="0" w:space="0" w:color="auto" w:frame="1"/>
          <w:shd w:val="clear" w:color="auto" w:fill="FFFFFF"/>
        </w:rPr>
        <w:t>0+</w:t>
      </w:r>
      <w:r w:rsidRPr="00462D14">
        <w:rPr>
          <w:rFonts w:ascii="Arial" w:hAnsi="Arial" w:cs="Arial"/>
          <w:color w:val="auto"/>
          <w:sz w:val="28"/>
          <w:szCs w:val="28"/>
          <w:shd w:val="clear" w:color="auto" w:fill="FFFFFF"/>
        </w:rPr>
        <w:t xml:space="preserve"> q2/</w:t>
      </w:r>
      <w:r w:rsidRPr="00462D14">
        <w:rPr>
          <w:rStyle w:val="mi"/>
          <w:rFonts w:ascii="Arial" w:hAnsi="Arial" w:cs="Arial"/>
          <w:color w:val="auto"/>
          <w:sz w:val="28"/>
          <w:szCs w:val="28"/>
          <w:bdr w:val="none" w:sz="0" w:space="0" w:color="auto" w:frame="1"/>
          <w:shd w:val="clear" w:color="auto" w:fill="FFFFFF"/>
        </w:rPr>
        <w:t xml:space="preserve"> ϵ</w:t>
      </w:r>
      <w:r w:rsidRPr="00462D14">
        <w:rPr>
          <w:rStyle w:val="mn"/>
          <w:rFonts w:ascii="Arial" w:hAnsi="Arial" w:cs="Arial"/>
          <w:color w:val="auto"/>
          <w:sz w:val="28"/>
          <w:szCs w:val="28"/>
          <w:bdr w:val="none" w:sz="0" w:space="0" w:color="auto" w:frame="1"/>
          <w:shd w:val="clear" w:color="auto" w:fill="FFFFFF"/>
        </w:rPr>
        <w:t>0+</w:t>
      </w:r>
      <w:r w:rsidRPr="00462D14">
        <w:rPr>
          <w:rFonts w:ascii="Arial" w:hAnsi="Arial" w:cs="Arial"/>
          <w:color w:val="auto"/>
          <w:sz w:val="28"/>
          <w:szCs w:val="28"/>
          <w:shd w:val="clear" w:color="auto" w:fill="FFFFFF"/>
        </w:rPr>
        <w:t xml:space="preserve"> q3/</w:t>
      </w:r>
      <w:r w:rsidRPr="00462D14">
        <w:rPr>
          <w:rStyle w:val="mi"/>
          <w:rFonts w:ascii="Arial" w:hAnsi="Arial" w:cs="Arial"/>
          <w:color w:val="auto"/>
          <w:sz w:val="28"/>
          <w:szCs w:val="28"/>
          <w:bdr w:val="none" w:sz="0" w:space="0" w:color="auto" w:frame="1"/>
          <w:shd w:val="clear" w:color="auto" w:fill="FFFFFF"/>
        </w:rPr>
        <w:t xml:space="preserve"> ϵ</w:t>
      </w:r>
      <w:r w:rsidRPr="00462D14">
        <w:rPr>
          <w:rStyle w:val="mn"/>
          <w:rFonts w:ascii="Arial" w:hAnsi="Arial" w:cs="Arial"/>
          <w:color w:val="auto"/>
          <w:sz w:val="28"/>
          <w:szCs w:val="28"/>
          <w:bdr w:val="none" w:sz="0" w:space="0" w:color="auto" w:frame="1"/>
          <w:shd w:val="clear" w:color="auto" w:fill="FFFFFF"/>
        </w:rPr>
        <w:t>0+…+</w:t>
      </w:r>
      <w:r w:rsidRPr="00462D14">
        <w:rPr>
          <w:rFonts w:ascii="Arial" w:hAnsi="Arial" w:cs="Arial"/>
          <w:color w:val="auto"/>
          <w:sz w:val="28"/>
          <w:szCs w:val="28"/>
          <w:shd w:val="clear" w:color="auto" w:fill="FFFFFF"/>
        </w:rPr>
        <w:t xml:space="preserve"> qn/</w:t>
      </w:r>
      <w:r w:rsidRPr="00462D14">
        <w:rPr>
          <w:rStyle w:val="mi"/>
          <w:rFonts w:ascii="Arial" w:hAnsi="Arial" w:cs="Arial"/>
          <w:color w:val="auto"/>
          <w:sz w:val="28"/>
          <w:szCs w:val="28"/>
          <w:bdr w:val="none" w:sz="0" w:space="0" w:color="auto" w:frame="1"/>
          <w:shd w:val="clear" w:color="auto" w:fill="FFFFFF"/>
        </w:rPr>
        <w:t xml:space="preserve"> ϵ</w:t>
      </w:r>
      <w:r w:rsidRPr="00462D14">
        <w:rPr>
          <w:rStyle w:val="mn"/>
          <w:rFonts w:ascii="Arial" w:hAnsi="Arial" w:cs="Arial"/>
          <w:color w:val="auto"/>
          <w:sz w:val="28"/>
          <w:szCs w:val="28"/>
          <w:bdr w:val="none" w:sz="0" w:space="0" w:color="auto" w:frame="1"/>
          <w:shd w:val="clear" w:color="auto" w:fill="FFFFFF"/>
        </w:rPr>
        <w:t xml:space="preserve">0                                                    </w:t>
      </w:r>
    </w:p>
    <w:p w:rsidR="005F0371" w:rsidRPr="00462D14" w:rsidRDefault="005F0371" w:rsidP="005F0371">
      <w:pPr>
        <w:pStyle w:val="Title"/>
        <w:pBdr>
          <w:bottom w:val="single" w:sz="8" w:space="31" w:color="5B9BD5" w:themeColor="accent1"/>
        </w:pBdr>
        <w:rPr>
          <w:color w:val="auto"/>
          <w:sz w:val="56"/>
          <w:szCs w:val="56"/>
        </w:rPr>
      </w:pPr>
      <w:r w:rsidRPr="00462D14">
        <w:rPr>
          <w:rFonts w:ascii="Arial" w:hAnsi="Arial" w:cs="Arial"/>
          <w:color w:val="auto"/>
          <w:sz w:val="28"/>
          <w:szCs w:val="28"/>
          <w:shd w:val="clear" w:color="auto" w:fill="FFFFFF"/>
        </w:rPr>
        <w:t>Φe=q1+q2+q3+…..+qn /</w:t>
      </w:r>
      <w:r w:rsidRPr="00462D14">
        <w:rPr>
          <w:rStyle w:val="mi"/>
          <w:rFonts w:ascii="Arial" w:hAnsi="Arial" w:cs="Arial"/>
          <w:i/>
          <w:color w:val="auto"/>
          <w:sz w:val="28"/>
          <w:szCs w:val="28"/>
          <w:bdr w:val="none" w:sz="0" w:space="0" w:color="auto" w:frame="1"/>
          <w:shd w:val="clear" w:color="auto" w:fill="FFFFFF"/>
        </w:rPr>
        <w:t xml:space="preserve"> ϵ</w:t>
      </w:r>
      <w:r w:rsidRPr="00462D14">
        <w:rPr>
          <w:rStyle w:val="mn"/>
          <w:rFonts w:ascii="Arial" w:hAnsi="Arial" w:cs="Arial"/>
          <w:b/>
          <w:i/>
          <w:color w:val="auto"/>
          <w:sz w:val="32"/>
          <w:szCs w:val="32"/>
          <w:bdr w:val="none" w:sz="0" w:space="0" w:color="auto" w:frame="1"/>
          <w:shd w:val="clear" w:color="auto" w:fill="FFFFFF"/>
        </w:rPr>
        <w:t xml:space="preserve">0             </w:t>
      </w:r>
    </w:p>
    <w:p w:rsidR="005F0371" w:rsidRPr="00462D14" w:rsidRDefault="005F0371" w:rsidP="005F0371">
      <w:pPr>
        <w:pStyle w:val="Title"/>
        <w:pBdr>
          <w:bottom w:val="single" w:sz="8" w:space="31" w:color="5B9BD5" w:themeColor="accent1"/>
        </w:pBdr>
        <w:tabs>
          <w:tab w:val="left" w:pos="255"/>
          <w:tab w:val="right" w:pos="9360"/>
        </w:tabs>
        <w:rPr>
          <w:rFonts w:ascii="Arial" w:hAnsi="Arial" w:cs="Arial"/>
          <w:b/>
          <w:color w:val="auto"/>
          <w:sz w:val="28"/>
          <w:szCs w:val="28"/>
          <w:bdr w:val="none" w:sz="0" w:space="0" w:color="auto" w:frame="1"/>
          <w:shd w:val="clear" w:color="auto" w:fill="FFFFFF"/>
        </w:rPr>
      </w:pPr>
      <w:r w:rsidRPr="00462D14">
        <w:rPr>
          <w:rFonts w:ascii="Arial" w:hAnsi="Arial" w:cs="Arial"/>
          <w:b/>
          <w:color w:val="auto"/>
          <w:sz w:val="28"/>
          <w:szCs w:val="28"/>
          <w:shd w:val="clear" w:color="auto" w:fill="FFFFFF"/>
        </w:rPr>
        <w:t>Φe=n∑q /</w:t>
      </w:r>
      <w:r w:rsidRPr="00462D14">
        <w:rPr>
          <w:rStyle w:val="mi"/>
          <w:rFonts w:ascii="Arial" w:hAnsi="Arial" w:cs="Arial"/>
          <w:b/>
          <w:color w:val="auto"/>
          <w:sz w:val="28"/>
          <w:szCs w:val="28"/>
          <w:bdr w:val="none" w:sz="0" w:space="0" w:color="auto" w:frame="1"/>
          <w:shd w:val="clear" w:color="auto" w:fill="FFFFFF"/>
        </w:rPr>
        <w:t xml:space="preserve"> ϵ</w:t>
      </w:r>
      <w:r w:rsidRPr="00462D14">
        <w:rPr>
          <w:rStyle w:val="mn"/>
          <w:rFonts w:ascii="Arial" w:hAnsi="Arial" w:cs="Arial"/>
          <w:b/>
          <w:color w:val="auto"/>
          <w:sz w:val="28"/>
          <w:szCs w:val="28"/>
          <w:bdr w:val="none" w:sz="0" w:space="0" w:color="auto" w:frame="1"/>
          <w:shd w:val="clear" w:color="auto" w:fill="FFFFFF"/>
        </w:rPr>
        <w:t>0 =Q/</w:t>
      </w:r>
      <w:r w:rsidRPr="00462D14">
        <w:rPr>
          <w:rStyle w:val="mi"/>
          <w:rFonts w:ascii="Arial" w:hAnsi="Arial" w:cs="Arial"/>
          <w:b/>
          <w:i/>
          <w:color w:val="auto"/>
          <w:sz w:val="28"/>
          <w:szCs w:val="28"/>
          <w:bdr w:val="none" w:sz="0" w:space="0" w:color="auto" w:frame="1"/>
          <w:shd w:val="clear" w:color="auto" w:fill="FFFFFF"/>
        </w:rPr>
        <w:t xml:space="preserve"> ϵ</w:t>
      </w:r>
      <w:r w:rsidRPr="00462D14">
        <w:rPr>
          <w:rStyle w:val="mn"/>
          <w:rFonts w:ascii="Arial" w:hAnsi="Arial" w:cs="Arial"/>
          <w:b/>
          <w:i/>
          <w:color w:val="auto"/>
          <w:sz w:val="28"/>
          <w:szCs w:val="28"/>
          <w:bdr w:val="none" w:sz="0" w:space="0" w:color="auto" w:frame="1"/>
          <w:shd w:val="clear" w:color="auto" w:fill="FFFFFF"/>
        </w:rPr>
        <w:t>0 PROOOF</w:t>
      </w:r>
    </w:p>
    <w:p w:rsidR="005F0371" w:rsidRPr="005F0371" w:rsidRDefault="005F0371" w:rsidP="008D0E04">
      <w:pPr>
        <w:rPr>
          <w:rFonts w:ascii="Baskerville Old Face" w:hAnsi="Baskerville Old Face"/>
          <w:b/>
          <w:sz w:val="32"/>
          <w:szCs w:val="28"/>
          <w:u w:val="single"/>
        </w:rPr>
      </w:pPr>
      <w:r w:rsidRPr="005F0371">
        <w:rPr>
          <w:noProof/>
          <w:u w:val="single"/>
        </w:rPr>
        <w:lastRenderedPageBreak/>
        <w:drawing>
          <wp:anchor distT="0" distB="0" distL="114300" distR="114300" simplePos="0" relativeHeight="251663360" behindDoc="0" locked="0" layoutInCell="1" allowOverlap="1">
            <wp:simplePos x="0" y="0"/>
            <wp:positionH relativeFrom="margin">
              <wp:posOffset>4134200</wp:posOffset>
            </wp:positionH>
            <wp:positionV relativeFrom="margin">
              <wp:posOffset>-295275</wp:posOffset>
            </wp:positionV>
            <wp:extent cx="1628775" cy="1085850"/>
            <wp:effectExtent l="0" t="0" r="9525" b="0"/>
            <wp:wrapSquare wrapText="bothSides"/>
            <wp:docPr id="9" name="Picture 9" descr="Capaci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acitor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085850"/>
                    </a:xfrm>
                    <a:prstGeom prst="rect">
                      <a:avLst/>
                    </a:prstGeom>
                    <a:noFill/>
                    <a:ln>
                      <a:noFill/>
                    </a:ln>
                  </pic:spPr>
                </pic:pic>
              </a:graphicData>
            </a:graphic>
            <wp14:sizeRelH relativeFrom="margin">
              <wp14:pctWidth>0</wp14:pctWidth>
            </wp14:sizeRelH>
          </wp:anchor>
        </w:drawing>
      </w:r>
      <w:r w:rsidRPr="005F0371">
        <w:rPr>
          <w:rFonts w:ascii="Times New Roman" w:hAnsi="Times New Roman" w:cs="Times New Roman"/>
          <w:sz w:val="72"/>
          <w:u w:val="single"/>
        </w:rPr>
        <w:t>CAPCITORS:</w:t>
      </w:r>
    </w:p>
    <w:p w:rsidR="00A975F9" w:rsidRDefault="00A975F9" w:rsidP="00A975F9">
      <w:pPr>
        <w:rPr>
          <w:rFonts w:ascii="Baskerville Old Face" w:hAnsi="Baskerville Old Face"/>
          <w:b/>
          <w:sz w:val="32"/>
          <w:szCs w:val="28"/>
          <w:u w:val="single"/>
        </w:rPr>
      </w:pPr>
      <w:r w:rsidRPr="00A975F9">
        <w:rPr>
          <w:rFonts w:ascii="Baskerville Old Face" w:hAnsi="Baskerville Old Face"/>
          <w:b/>
          <w:sz w:val="32"/>
          <w:szCs w:val="28"/>
          <w:u w:val="single"/>
        </w:rPr>
        <w:t>Definition:</w:t>
      </w:r>
    </w:p>
    <w:p w:rsidR="00A975F9" w:rsidRDefault="00A975F9" w:rsidP="00A975F9">
      <w:pPr>
        <w:jc w:val="center"/>
        <w:rPr>
          <w:rFonts w:ascii="Arial Narrow" w:hAnsi="Arial Narrow" w:cs="Arial"/>
          <w:i/>
          <w:sz w:val="24"/>
          <w:szCs w:val="28"/>
        </w:rPr>
      </w:pPr>
      <w:r w:rsidRPr="00A975F9">
        <w:rPr>
          <w:rFonts w:ascii="Arial Narrow" w:hAnsi="Arial Narrow" w:cs="Arial"/>
          <w:i/>
          <w:sz w:val="24"/>
          <w:szCs w:val="28"/>
        </w:rPr>
        <w:t>“The capacitor is a component which has the ability or “capacity” to store energy in the form of an electrical charge producing a potential difference (Static Voltage) across its plates, much like a small rechargeable battery.</w:t>
      </w:r>
      <w:r>
        <w:rPr>
          <w:rFonts w:ascii="Arial Narrow" w:hAnsi="Arial Narrow" w:cs="Arial"/>
          <w:i/>
          <w:sz w:val="24"/>
          <w:szCs w:val="28"/>
        </w:rPr>
        <w:t>”</w:t>
      </w:r>
    </w:p>
    <w:p w:rsidR="00A975F9" w:rsidRPr="005F47CC" w:rsidRDefault="00A975F9" w:rsidP="00A975F9">
      <w:pPr>
        <w:rPr>
          <w:rFonts w:ascii="Baskerville Old Face" w:hAnsi="Baskerville Old Face" w:cs="Arial"/>
          <w:b/>
          <w:sz w:val="36"/>
          <w:szCs w:val="28"/>
          <w:u w:val="single"/>
        </w:rPr>
      </w:pPr>
      <w:r w:rsidRPr="005F47CC">
        <w:rPr>
          <w:rFonts w:ascii="Baskerville Old Face" w:hAnsi="Baskerville Old Face" w:cs="Arial"/>
          <w:b/>
          <w:sz w:val="36"/>
          <w:szCs w:val="28"/>
          <w:u w:val="single"/>
        </w:rPr>
        <w:t>Construction:</w:t>
      </w:r>
    </w:p>
    <w:p w:rsidR="00A975F9" w:rsidRPr="005F47CC" w:rsidRDefault="00A975F9" w:rsidP="00A975F9">
      <w:pPr>
        <w:rPr>
          <w:rFonts w:ascii="Arial" w:hAnsi="Arial" w:cs="Arial"/>
          <w:b/>
          <w:szCs w:val="28"/>
          <w:u w:val="single"/>
        </w:rPr>
      </w:pPr>
      <w:r w:rsidRPr="005F47CC">
        <w:rPr>
          <w:rFonts w:ascii="Arial" w:hAnsi="Arial" w:cs="Arial"/>
          <w:szCs w:val="28"/>
        </w:rPr>
        <w:t xml:space="preserve">In its basic form, a capacitor consists of two or more parallel conductive (metal) plates which are not connected or touching each other, but are electrically separated either by air or by some form of a good insulating material such as waxed paper, mica, ceramic, plastic or some form of a liquid gel as used in electrolytic capacitors. The insulating layer between a capacitors plates is commonly called the </w:t>
      </w:r>
      <w:r w:rsidRPr="005F47CC">
        <w:rPr>
          <w:rFonts w:ascii="Arial" w:hAnsi="Arial" w:cs="Arial"/>
          <w:b/>
          <w:szCs w:val="28"/>
          <w:u w:val="single"/>
        </w:rPr>
        <w:t>Dielectric.</w:t>
      </w:r>
    </w:p>
    <w:p w:rsidR="005F47CC" w:rsidRPr="005F47CC" w:rsidRDefault="008D0E04" w:rsidP="00A975F9">
      <w:pPr>
        <w:rPr>
          <w:rFonts w:ascii="Arial" w:hAnsi="Arial" w:cs="Arial"/>
          <w:szCs w:val="28"/>
        </w:rPr>
      </w:pPr>
      <w:r>
        <w:rPr>
          <w:noProof/>
        </w:rPr>
        <w:drawing>
          <wp:anchor distT="0" distB="0" distL="114300" distR="114300" simplePos="0" relativeHeight="251658240" behindDoc="0" locked="0" layoutInCell="1" allowOverlap="1">
            <wp:simplePos x="0" y="0"/>
            <wp:positionH relativeFrom="margin">
              <wp:posOffset>3747025</wp:posOffset>
            </wp:positionH>
            <wp:positionV relativeFrom="margin">
              <wp:posOffset>3421687</wp:posOffset>
            </wp:positionV>
            <wp:extent cx="2090994" cy="2209800"/>
            <wp:effectExtent l="152400" t="152400" r="367030" b="361950"/>
            <wp:wrapSquare wrapText="bothSides"/>
            <wp:docPr id="1" name="Picture 1" descr="Internal capacit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capacitor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994" cy="2209800"/>
                    </a:xfrm>
                    <a:prstGeom prst="rect">
                      <a:avLst/>
                    </a:prstGeom>
                    <a:ln>
                      <a:noFill/>
                    </a:ln>
                    <a:effectLst>
                      <a:outerShdw blurRad="292100" dist="139700" dir="2700000" algn="tl" rotWithShape="0">
                        <a:srgbClr val="333333">
                          <a:alpha val="65000"/>
                        </a:srgbClr>
                      </a:outerShdw>
                    </a:effectLst>
                  </pic:spPr>
                </pic:pic>
              </a:graphicData>
            </a:graphic>
          </wp:anchor>
        </w:drawing>
      </w:r>
      <w:r w:rsidR="005F47CC" w:rsidRPr="005F47CC">
        <w:rPr>
          <w:rFonts w:ascii="Arial" w:hAnsi="Arial" w:cs="Arial"/>
          <w:szCs w:val="28"/>
        </w:rPr>
        <w:t>The plates are made of a conductive material: aluminum, tantalum, silver, or other metals. They're each connected to a terminal wire, which is what eventually connects to the rest of the circuit.</w:t>
      </w:r>
    </w:p>
    <w:p w:rsidR="005F47CC" w:rsidRDefault="005F47CC" w:rsidP="00A975F9">
      <w:pPr>
        <w:rPr>
          <w:rFonts w:ascii="Arial Narrow" w:hAnsi="Arial Narrow" w:cs="Arial"/>
          <w:sz w:val="24"/>
          <w:szCs w:val="28"/>
        </w:rPr>
      </w:pPr>
    </w:p>
    <w:p w:rsidR="008D0E04" w:rsidRDefault="008D0E04" w:rsidP="00A975F9">
      <w:pPr>
        <w:rPr>
          <w:rFonts w:ascii="Baskerville Old Face" w:hAnsi="Baskerville Old Face" w:cs="Arial"/>
          <w:b/>
          <w:sz w:val="36"/>
          <w:szCs w:val="28"/>
          <w:u w:val="single"/>
        </w:rPr>
      </w:pPr>
    </w:p>
    <w:p w:rsidR="008D0E04" w:rsidRDefault="008D0E04" w:rsidP="00A975F9">
      <w:pPr>
        <w:rPr>
          <w:rFonts w:ascii="Baskerville Old Face" w:hAnsi="Baskerville Old Face" w:cs="Arial"/>
          <w:b/>
          <w:sz w:val="36"/>
          <w:szCs w:val="28"/>
          <w:u w:val="single"/>
        </w:rPr>
      </w:pPr>
    </w:p>
    <w:p w:rsidR="008D0E04" w:rsidRDefault="008D0E04" w:rsidP="00A975F9">
      <w:pPr>
        <w:rPr>
          <w:rFonts w:ascii="Baskerville Old Face" w:hAnsi="Baskerville Old Face" w:cs="Arial"/>
          <w:b/>
          <w:sz w:val="36"/>
          <w:szCs w:val="28"/>
          <w:u w:val="single"/>
        </w:rPr>
      </w:pPr>
    </w:p>
    <w:p w:rsidR="008D0E04" w:rsidRDefault="008D0E04" w:rsidP="00A975F9">
      <w:pPr>
        <w:rPr>
          <w:rFonts w:ascii="Baskerville Old Face" w:hAnsi="Baskerville Old Face" w:cs="Arial"/>
          <w:b/>
          <w:sz w:val="36"/>
          <w:szCs w:val="28"/>
          <w:u w:val="single"/>
        </w:rPr>
      </w:pPr>
    </w:p>
    <w:p w:rsidR="00A975F9" w:rsidRPr="005F47CC" w:rsidRDefault="005F47CC" w:rsidP="00A975F9">
      <w:pPr>
        <w:rPr>
          <w:rFonts w:ascii="Baskerville Old Face" w:hAnsi="Baskerville Old Face" w:cs="Arial"/>
          <w:b/>
          <w:sz w:val="36"/>
          <w:szCs w:val="28"/>
          <w:u w:val="single"/>
        </w:rPr>
      </w:pPr>
      <w:r w:rsidRPr="005F47CC">
        <w:rPr>
          <w:rFonts w:ascii="Baskerville Old Face" w:hAnsi="Baskerville Old Face" w:cs="Arial"/>
          <w:b/>
          <w:sz w:val="36"/>
          <w:szCs w:val="28"/>
          <w:u w:val="single"/>
        </w:rPr>
        <w:t>Working:</w:t>
      </w:r>
    </w:p>
    <w:p w:rsidR="00A975F9" w:rsidRPr="005F47CC" w:rsidRDefault="00A975F9" w:rsidP="00A975F9">
      <w:pPr>
        <w:rPr>
          <w:rFonts w:ascii="Arial" w:hAnsi="Arial" w:cs="Arial"/>
          <w:szCs w:val="28"/>
        </w:rPr>
      </w:pPr>
      <w:r w:rsidRPr="005F47CC">
        <w:rPr>
          <w:rFonts w:ascii="Arial" w:hAnsi="Arial" w:cs="Arial"/>
          <w:szCs w:val="28"/>
        </w:rPr>
        <w:t>Electric current is the flow of electric charge, which is what electrical components harness to light up, or spin, or do whatever they do. When current flows into a capacitor, the charges get "stuck" on the plates because they can't get past the insulating dielectric. Electrons -- negatively charged particles -- are sucked into one of the plates, and it becomes overall negatively charged. The large mass of negative charges on one plate pushes away like charges on the other plate, making it positively charged.</w:t>
      </w:r>
    </w:p>
    <w:p w:rsidR="00A975F9" w:rsidRPr="005F47CC" w:rsidRDefault="00A975F9" w:rsidP="00A975F9">
      <w:pPr>
        <w:rPr>
          <w:rFonts w:ascii="Arial" w:hAnsi="Arial" w:cs="Arial"/>
          <w:szCs w:val="28"/>
        </w:rPr>
      </w:pPr>
      <w:r w:rsidRPr="005F47CC">
        <w:rPr>
          <w:rFonts w:ascii="Arial" w:hAnsi="Arial" w:cs="Arial"/>
          <w:szCs w:val="28"/>
        </w:rPr>
        <w:t>The positive and negative charges on each of these plates attract each other, because that's what opposite charges do. But, with the dielectric sitting between them, as much as they want to come together, the charges will forever be stuck on the plate (until they have somewhere else to go). The stationary charges on these plates create an electric field, which influence electric potential energy and voltage. When charges group together on a capacitor like this, the cap is storing electric energy just as a battery might store chemical energy.</w:t>
      </w:r>
    </w:p>
    <w:p w:rsidR="005F47CC" w:rsidRDefault="005F47CC" w:rsidP="00A975F9">
      <w:pPr>
        <w:rPr>
          <w:rFonts w:ascii="Arial Narrow" w:hAnsi="Arial Narrow" w:cs="Arial"/>
          <w:sz w:val="24"/>
          <w:szCs w:val="28"/>
        </w:rPr>
      </w:pPr>
    </w:p>
    <w:p w:rsidR="005F47CC" w:rsidRDefault="005F47CC" w:rsidP="00A975F9">
      <w:pPr>
        <w:rPr>
          <w:rFonts w:ascii="Arial Narrow" w:hAnsi="Arial Narrow" w:cs="Arial"/>
          <w:sz w:val="24"/>
          <w:szCs w:val="28"/>
        </w:rPr>
      </w:pPr>
    </w:p>
    <w:p w:rsidR="005F47CC" w:rsidRDefault="005F47CC" w:rsidP="00635F5E">
      <w:pPr>
        <w:rPr>
          <w:rFonts w:ascii="Times New Roman" w:hAnsi="Times New Roman" w:cs="Times New Roman"/>
          <w:b/>
          <w:sz w:val="40"/>
          <w:szCs w:val="28"/>
          <w:u w:val="single"/>
        </w:rPr>
      </w:pPr>
      <w:r w:rsidRPr="005F47CC">
        <w:rPr>
          <w:rFonts w:ascii="Times New Roman" w:hAnsi="Times New Roman" w:cs="Times New Roman"/>
          <w:b/>
          <w:sz w:val="40"/>
          <w:szCs w:val="28"/>
          <w:u w:val="single"/>
        </w:rPr>
        <w:lastRenderedPageBreak/>
        <w:t>CAPCITANCE:</w:t>
      </w:r>
    </w:p>
    <w:p w:rsidR="005F47CC" w:rsidRDefault="005F47CC" w:rsidP="005F47CC">
      <w:pPr>
        <w:rPr>
          <w:rFonts w:ascii="Arial" w:hAnsi="Arial" w:cs="Arial"/>
          <w:sz w:val="24"/>
          <w:szCs w:val="28"/>
        </w:rPr>
      </w:pPr>
    </w:p>
    <w:p w:rsidR="00045994" w:rsidRDefault="00045994" w:rsidP="005F47CC">
      <w:pPr>
        <w:rPr>
          <w:rFonts w:ascii="Arial" w:hAnsi="Arial" w:cs="Arial"/>
          <w:szCs w:val="28"/>
        </w:rPr>
      </w:pPr>
      <w:r>
        <w:rPr>
          <w:rFonts w:ascii="Arial" w:hAnsi="Arial" w:cs="Arial"/>
          <w:szCs w:val="28"/>
        </w:rPr>
        <w:t>Capacitance is the ability of a body (like Capacitors) to hold an electrical charge. In numerical terms, it is the ratio of Electric charge (Q) and Electric potential (V). Mathematically:</w:t>
      </w:r>
    </w:p>
    <w:p w:rsidR="00045994" w:rsidRDefault="00045994" w:rsidP="005F47CC">
      <w:pPr>
        <w:rPr>
          <w:rFonts w:ascii="Arial" w:hAnsi="Arial" w:cs="Arial"/>
          <w:szCs w:val="28"/>
        </w:rPr>
      </w:pPr>
      <w:r>
        <w:rPr>
          <w:rFonts w:ascii="Arial" w:hAnsi="Arial" w:cs="Arial"/>
          <w:szCs w:val="28"/>
        </w:rPr>
        <w:t>Q=CV OR C=</w:t>
      </w:r>
      <m:oMath>
        <m:f>
          <m:fPr>
            <m:ctrlPr>
              <w:rPr>
                <w:rFonts w:ascii="Cambria Math" w:hAnsi="Cambria Math" w:cs="Arial"/>
                <w:i/>
                <w:sz w:val="36"/>
                <w:szCs w:val="28"/>
              </w:rPr>
            </m:ctrlPr>
          </m:fPr>
          <m:num>
            <m:r>
              <w:rPr>
                <w:rFonts w:ascii="Cambria Math" w:hAnsi="Cambria Math" w:cs="Arial"/>
                <w:sz w:val="36"/>
                <w:szCs w:val="28"/>
              </w:rPr>
              <m:t>Q</m:t>
            </m:r>
          </m:num>
          <m:den>
            <m:r>
              <w:rPr>
                <w:rFonts w:ascii="Cambria Math" w:hAnsi="Cambria Math" w:cs="Arial"/>
                <w:sz w:val="36"/>
                <w:szCs w:val="28"/>
              </w:rPr>
              <m:t>V</m:t>
            </m:r>
          </m:den>
        </m:f>
      </m:oMath>
    </w:p>
    <w:p w:rsidR="005F47CC" w:rsidRDefault="005F47CC" w:rsidP="005F47CC">
      <w:pPr>
        <w:rPr>
          <w:rFonts w:ascii="Arial" w:hAnsi="Arial" w:cs="Arial"/>
          <w:szCs w:val="28"/>
        </w:rPr>
      </w:pPr>
      <w:r w:rsidRPr="005F47CC">
        <w:rPr>
          <w:rFonts w:ascii="Arial" w:hAnsi="Arial" w:cs="Arial"/>
          <w:szCs w:val="28"/>
        </w:rPr>
        <w:t>The material of the dielectric even has an effect on how many farads a cap has. The total capacitance of a capacitor can be calculated with the equation:</w:t>
      </w:r>
    </w:p>
    <w:p w:rsidR="005F47CC" w:rsidRDefault="005F47CC" w:rsidP="005F47CC">
      <w:pPr>
        <w:rPr>
          <w:rFonts w:ascii="Arial" w:hAnsi="Arial" w:cs="Arial"/>
          <w:szCs w:val="28"/>
        </w:rPr>
      </w:pPr>
    </w:p>
    <w:p w:rsidR="005F47CC" w:rsidRPr="00EA1DD2" w:rsidRDefault="005F47CC" w:rsidP="005F47CC">
      <w:pPr>
        <w:rPr>
          <w:rFonts w:ascii="Arial" w:eastAsiaTheme="minorEastAsia" w:hAnsi="Arial" w:cs="Arial"/>
          <w:sz w:val="28"/>
          <w:szCs w:val="28"/>
        </w:rPr>
      </w:pPr>
      <m:oMathPara>
        <m:oMath>
          <m:r>
            <w:rPr>
              <w:rFonts w:ascii="Cambria Math" w:hAnsi="Cambria Math" w:cs="Arial"/>
              <w:sz w:val="28"/>
              <w:szCs w:val="28"/>
            </w:rPr>
            <m:t>C=ϵr</m:t>
          </m:r>
          <m:f>
            <m:fPr>
              <m:ctrlPr>
                <w:rPr>
                  <w:rFonts w:ascii="Cambria Math" w:hAnsi="Cambria Math" w:cs="Arial"/>
                  <w:i/>
                  <w:sz w:val="28"/>
                  <w:szCs w:val="28"/>
                </w:rPr>
              </m:ctrlPr>
            </m:fPr>
            <m:num>
              <m:r>
                <w:rPr>
                  <w:rFonts w:ascii="Cambria Math" w:hAnsi="Cambria Math" w:cs="Arial"/>
                  <w:sz w:val="28"/>
                  <w:szCs w:val="28"/>
                </w:rPr>
                <m:t>A</m:t>
              </m:r>
            </m:num>
            <m:den>
              <m:r>
                <w:rPr>
                  <w:rFonts w:ascii="Cambria Math" w:hAnsi="Cambria Math" w:cs="Arial"/>
                  <w:sz w:val="28"/>
                  <w:szCs w:val="28"/>
                </w:rPr>
                <m:t>4πd</m:t>
              </m:r>
            </m:den>
          </m:f>
        </m:oMath>
      </m:oMathPara>
    </w:p>
    <w:p w:rsidR="00EA1DD2" w:rsidRDefault="00EA1DD2" w:rsidP="005F47CC">
      <w:pPr>
        <w:rPr>
          <w:rFonts w:ascii="Arial" w:hAnsi="Arial" w:cs="Arial"/>
          <w:szCs w:val="28"/>
        </w:rPr>
      </w:pPr>
      <w:r w:rsidRPr="00EA1DD2">
        <w:rPr>
          <w:rFonts w:ascii="Arial" w:hAnsi="Arial" w:cs="Arial"/>
          <w:szCs w:val="28"/>
        </w:rPr>
        <w:t xml:space="preserve">Where </w:t>
      </w:r>
      <w:r w:rsidRPr="00EA1DD2">
        <w:rPr>
          <w:rFonts w:ascii="Arial" w:hAnsi="Arial" w:cs="Arial" w:hint="cs"/>
          <w:szCs w:val="28"/>
        </w:rPr>
        <w:t>ε</w:t>
      </w:r>
      <w:r w:rsidRPr="00EA1DD2">
        <w:rPr>
          <w:rFonts w:ascii="Arial" w:hAnsi="Arial" w:cs="Arial"/>
          <w:szCs w:val="28"/>
        </w:rPr>
        <w:t>r is the dielectric's relative permittivity (a constant value determined by the dielectric material), A is the amount of area the plates overlap each other, and d is the distance between the plates.</w:t>
      </w:r>
    </w:p>
    <w:p w:rsidR="00EA1DD2" w:rsidRDefault="00EA1DD2" w:rsidP="00EA1DD2">
      <w:pPr>
        <w:jc w:val="center"/>
        <w:rPr>
          <w:rFonts w:ascii="Times New Roman" w:hAnsi="Times New Roman" w:cs="Times New Roman"/>
          <w:b/>
          <w:sz w:val="32"/>
          <w:szCs w:val="28"/>
          <w:u w:val="single"/>
        </w:rPr>
      </w:pPr>
    </w:p>
    <w:p w:rsidR="00EA1DD2" w:rsidRDefault="00EA1DD2" w:rsidP="00EA1DD2">
      <w:pPr>
        <w:jc w:val="center"/>
        <w:rPr>
          <w:rFonts w:ascii="Times New Roman" w:hAnsi="Times New Roman" w:cs="Times New Roman"/>
          <w:b/>
          <w:sz w:val="32"/>
          <w:szCs w:val="28"/>
          <w:u w:val="single"/>
        </w:rPr>
      </w:pPr>
      <w:r w:rsidRPr="00EA1DD2">
        <w:rPr>
          <w:rFonts w:ascii="Times New Roman" w:hAnsi="Times New Roman" w:cs="Times New Roman"/>
          <w:b/>
          <w:sz w:val="32"/>
          <w:szCs w:val="28"/>
          <w:u w:val="single"/>
        </w:rPr>
        <w:t>FACTORS AFFECTING CAPACITANCE:</w:t>
      </w:r>
    </w:p>
    <w:p w:rsidR="00EA1DD2" w:rsidRPr="00EA1DD2" w:rsidRDefault="00EA1DD2" w:rsidP="00EA1DD2">
      <w:pPr>
        <w:rPr>
          <w:rFonts w:ascii="Arial" w:hAnsi="Arial" w:cs="Arial"/>
          <w:sz w:val="24"/>
          <w:szCs w:val="28"/>
        </w:rPr>
      </w:pPr>
    </w:p>
    <w:p w:rsidR="00EA1DD2" w:rsidRDefault="00EA1DD2" w:rsidP="005F47CC">
      <w:pPr>
        <w:rPr>
          <w:rFonts w:ascii="Arial" w:hAnsi="Arial" w:cs="Arial"/>
          <w:szCs w:val="28"/>
        </w:rPr>
      </w:pPr>
      <w:r>
        <w:rPr>
          <w:rFonts w:ascii="Arial" w:hAnsi="Arial" w:cs="Arial"/>
          <w:szCs w:val="28"/>
        </w:rPr>
        <w:t>There are three main factors that affect the capacitance of any Capacitor. They are:</w:t>
      </w:r>
    </w:p>
    <w:p w:rsidR="00EA1DD2" w:rsidRDefault="00EA1DD2" w:rsidP="00EA1DD2">
      <w:pPr>
        <w:pStyle w:val="ListParagraph"/>
        <w:numPr>
          <w:ilvl w:val="0"/>
          <w:numId w:val="1"/>
        </w:numPr>
        <w:rPr>
          <w:rFonts w:ascii="Arial" w:hAnsi="Arial" w:cs="Arial"/>
          <w:szCs w:val="28"/>
        </w:rPr>
      </w:pPr>
      <w:r>
        <w:rPr>
          <w:rFonts w:ascii="Arial" w:hAnsi="Arial" w:cs="Arial"/>
          <w:szCs w:val="28"/>
        </w:rPr>
        <w:t>Area of The Plates (A)</w:t>
      </w:r>
    </w:p>
    <w:p w:rsidR="00EA1DD2" w:rsidRDefault="00EA1DD2" w:rsidP="00EA1DD2">
      <w:pPr>
        <w:pStyle w:val="ListParagraph"/>
        <w:numPr>
          <w:ilvl w:val="0"/>
          <w:numId w:val="1"/>
        </w:numPr>
        <w:rPr>
          <w:rFonts w:ascii="Arial" w:hAnsi="Arial" w:cs="Arial"/>
          <w:szCs w:val="28"/>
        </w:rPr>
      </w:pPr>
      <w:r>
        <w:rPr>
          <w:rFonts w:ascii="Arial" w:hAnsi="Arial" w:cs="Arial"/>
          <w:szCs w:val="28"/>
        </w:rPr>
        <w:t>Distance between the plates (d)</w:t>
      </w:r>
    </w:p>
    <w:p w:rsidR="00EA1DD2" w:rsidRDefault="00EA1DD2" w:rsidP="00EA1DD2">
      <w:pPr>
        <w:pStyle w:val="ListParagraph"/>
        <w:numPr>
          <w:ilvl w:val="0"/>
          <w:numId w:val="1"/>
        </w:numPr>
        <w:rPr>
          <w:rFonts w:ascii="Arial" w:hAnsi="Arial" w:cs="Arial"/>
          <w:szCs w:val="28"/>
        </w:rPr>
      </w:pPr>
      <w:r>
        <w:rPr>
          <w:rFonts w:ascii="Arial" w:hAnsi="Arial" w:cs="Arial"/>
          <w:szCs w:val="28"/>
        </w:rPr>
        <w:t>Relative permittivity of the di-electric (</w:t>
      </w:r>
      <w:r w:rsidRPr="00EA1DD2">
        <w:rPr>
          <w:rFonts w:ascii="Arial" w:hAnsi="Arial" w:cs="Arial" w:hint="cs"/>
          <w:szCs w:val="28"/>
        </w:rPr>
        <w:t>ε</w:t>
      </w:r>
      <w:r w:rsidRPr="00EA1DD2">
        <w:rPr>
          <w:rFonts w:ascii="Arial" w:hAnsi="Arial" w:cs="Arial"/>
          <w:szCs w:val="28"/>
        </w:rPr>
        <w:t>r</w:t>
      </w:r>
      <w:r>
        <w:rPr>
          <w:rFonts w:ascii="Arial" w:hAnsi="Arial" w:cs="Arial"/>
          <w:szCs w:val="28"/>
        </w:rPr>
        <w:t>)</w:t>
      </w:r>
    </w:p>
    <w:p w:rsidR="00EA1DD2" w:rsidRDefault="00EA1DD2" w:rsidP="00EA1DD2">
      <w:pPr>
        <w:rPr>
          <w:rFonts w:ascii="Arial" w:hAnsi="Arial" w:cs="Arial"/>
          <w:szCs w:val="28"/>
        </w:rPr>
      </w:pPr>
      <w:r>
        <w:rPr>
          <w:rFonts w:ascii="Arial" w:hAnsi="Arial" w:cs="Arial"/>
          <w:szCs w:val="28"/>
        </w:rPr>
        <w:t xml:space="preserve">As the formula shows. The capacitance is </w:t>
      </w:r>
      <w:r w:rsidRPr="00EA1DD2">
        <w:rPr>
          <w:rFonts w:ascii="Arial" w:hAnsi="Arial" w:cs="Arial"/>
          <w:b/>
          <w:szCs w:val="28"/>
        </w:rPr>
        <w:t>directly proportional</w:t>
      </w:r>
      <w:r>
        <w:rPr>
          <w:rFonts w:ascii="Arial" w:hAnsi="Arial" w:cs="Arial"/>
          <w:szCs w:val="28"/>
        </w:rPr>
        <w:t xml:space="preserve"> to the permittivity of di-electric and the area of the plates while </w:t>
      </w:r>
      <w:r w:rsidRPr="00EA1DD2">
        <w:rPr>
          <w:rFonts w:ascii="Arial" w:hAnsi="Arial" w:cs="Arial"/>
          <w:b/>
          <w:szCs w:val="28"/>
        </w:rPr>
        <w:t>inversely proportional</w:t>
      </w:r>
      <w:r>
        <w:rPr>
          <w:rFonts w:ascii="Arial" w:hAnsi="Arial" w:cs="Arial"/>
          <w:szCs w:val="28"/>
        </w:rPr>
        <w:t xml:space="preserve"> to the distance between the plates.</w:t>
      </w:r>
      <w:r w:rsidRPr="00EA1DD2">
        <w:rPr>
          <w:rFonts w:ascii="Arial" w:hAnsi="Arial" w:cs="Arial"/>
          <w:szCs w:val="28"/>
        </w:rPr>
        <w:t xml:space="preserve"> </w:t>
      </w:r>
    </w:p>
    <w:p w:rsidR="00EA1DD2" w:rsidRPr="00C66BDC" w:rsidRDefault="00045994" w:rsidP="00EA1DD2">
      <w:pPr>
        <w:rPr>
          <w:rFonts w:ascii="Arial" w:hAnsi="Arial" w:cs="Arial"/>
          <w:b/>
          <w:szCs w:val="28"/>
        </w:rPr>
      </w:pPr>
      <w:r>
        <w:rPr>
          <w:rFonts w:ascii="Arial" w:hAnsi="Arial" w:cs="Arial"/>
          <w:b/>
          <w:szCs w:val="28"/>
        </w:rPr>
        <w:t xml:space="preserve">  </w:t>
      </w:r>
      <w:r w:rsidR="00EA1DD2" w:rsidRPr="00C66BDC">
        <w:rPr>
          <w:rFonts w:ascii="Arial" w:hAnsi="Arial" w:cs="Arial"/>
          <w:b/>
          <w:szCs w:val="28"/>
        </w:rPr>
        <w:t>Area of the plates:</w:t>
      </w:r>
      <w:r w:rsidR="006E397F" w:rsidRPr="00C66BDC">
        <w:rPr>
          <w:rFonts w:ascii="Arial" w:hAnsi="Arial" w:cs="Arial"/>
          <w:b/>
          <w:szCs w:val="28"/>
        </w:rPr>
        <w:tab/>
      </w:r>
      <w:r w:rsidR="006E397F" w:rsidRPr="00C66BDC">
        <w:rPr>
          <w:rFonts w:ascii="Arial" w:hAnsi="Arial" w:cs="Arial"/>
          <w:b/>
          <w:szCs w:val="28"/>
        </w:rPr>
        <w:tab/>
      </w:r>
    </w:p>
    <w:p w:rsidR="00045994" w:rsidRDefault="00EA1DD2" w:rsidP="00EA1DD2">
      <w:pPr>
        <w:rPr>
          <w:rFonts w:ascii="Arial" w:hAnsi="Arial" w:cs="Arial"/>
          <w:szCs w:val="28"/>
        </w:rPr>
      </w:pPr>
      <w:r>
        <w:rPr>
          <w:noProof/>
        </w:rPr>
        <w:drawing>
          <wp:inline distT="0" distB="0" distL="0" distR="0">
            <wp:extent cx="3914775" cy="713740"/>
            <wp:effectExtent l="0" t="0" r="9525" b="0"/>
            <wp:docPr id="2" name="Picture 2" descr="less and more capacita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s and more capacitanc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851" cy="781212"/>
                    </a:xfrm>
                    <a:prstGeom prst="rect">
                      <a:avLst/>
                    </a:prstGeom>
                    <a:noFill/>
                    <a:ln>
                      <a:noFill/>
                    </a:ln>
                  </pic:spPr>
                </pic:pic>
              </a:graphicData>
            </a:graphic>
          </wp:inline>
        </w:drawing>
      </w:r>
    </w:p>
    <w:p w:rsidR="006E397F" w:rsidRPr="00045994" w:rsidRDefault="00045994" w:rsidP="00EA1DD2">
      <w:pPr>
        <w:rPr>
          <w:rFonts w:ascii="Arial" w:hAnsi="Arial" w:cs="Arial"/>
          <w:szCs w:val="28"/>
        </w:rPr>
      </w:pPr>
      <w:r w:rsidRPr="00C66BDC">
        <w:rPr>
          <w:b/>
          <w:noProof/>
        </w:rPr>
        <w:drawing>
          <wp:anchor distT="0" distB="0" distL="114300" distR="114300" simplePos="0" relativeHeight="251660288" behindDoc="0" locked="0" layoutInCell="1" allowOverlap="1">
            <wp:simplePos x="0" y="0"/>
            <wp:positionH relativeFrom="margin">
              <wp:posOffset>-133350</wp:posOffset>
            </wp:positionH>
            <wp:positionV relativeFrom="margin">
              <wp:posOffset>7636510</wp:posOffset>
            </wp:positionV>
            <wp:extent cx="4070350" cy="781050"/>
            <wp:effectExtent l="0" t="0" r="6350" b="0"/>
            <wp:wrapSquare wrapText="bothSides"/>
            <wp:docPr id="5" name="Picture 5" descr="less and more capacita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 and more capacitance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03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97F" w:rsidRPr="00C66BDC">
        <w:rPr>
          <w:rFonts w:ascii="Arial" w:hAnsi="Arial" w:cs="Arial"/>
          <w:b/>
          <w:szCs w:val="28"/>
        </w:rPr>
        <w:t xml:space="preserve">Distance between the plates: </w:t>
      </w:r>
      <w:r w:rsidR="006E397F" w:rsidRPr="00C66BDC">
        <w:rPr>
          <w:rFonts w:ascii="Arial" w:hAnsi="Arial" w:cs="Arial"/>
          <w:b/>
          <w:szCs w:val="28"/>
        </w:rPr>
        <w:tab/>
      </w:r>
      <w:r w:rsidR="006E397F" w:rsidRPr="00C66BDC">
        <w:rPr>
          <w:rFonts w:ascii="Arial" w:hAnsi="Arial" w:cs="Arial"/>
          <w:b/>
          <w:szCs w:val="28"/>
        </w:rPr>
        <w:tab/>
      </w:r>
      <w:r w:rsidR="006E397F" w:rsidRPr="00C66BDC">
        <w:rPr>
          <w:rFonts w:ascii="Arial" w:hAnsi="Arial" w:cs="Arial"/>
          <w:b/>
          <w:szCs w:val="28"/>
        </w:rPr>
        <w:tab/>
      </w:r>
      <w:r w:rsidR="006E397F" w:rsidRPr="00C66BDC">
        <w:rPr>
          <w:b/>
          <w:noProof/>
        </w:rPr>
        <w:t xml:space="preserve">    </w:t>
      </w:r>
    </w:p>
    <w:p w:rsidR="00EA1DD2" w:rsidRDefault="006E397F" w:rsidP="00EA1DD2">
      <w:pPr>
        <w:rPr>
          <w:rFonts w:ascii="Arial" w:hAnsi="Arial" w:cs="Arial"/>
          <w:szCs w:val="28"/>
        </w:rPr>
      </w:pPr>
      <w:r>
        <w:rPr>
          <w:rFonts w:ascii="Arial" w:hAnsi="Arial" w:cs="Arial"/>
          <w:szCs w:val="28"/>
        </w:rPr>
        <w:tab/>
      </w:r>
      <w:r>
        <w:rPr>
          <w:rFonts w:ascii="Arial" w:hAnsi="Arial" w:cs="Arial"/>
          <w:szCs w:val="28"/>
        </w:rPr>
        <w:tab/>
      </w:r>
    </w:p>
    <w:p w:rsidR="006E397F" w:rsidRPr="006E397F" w:rsidRDefault="006E397F" w:rsidP="006E397F">
      <w:pPr>
        <w:tabs>
          <w:tab w:val="left" w:pos="4020"/>
        </w:tabs>
        <w:rPr>
          <w:b/>
          <w:noProof/>
          <w:u w:val="single"/>
        </w:rPr>
      </w:pPr>
      <w:r w:rsidRPr="006E397F">
        <w:rPr>
          <w:b/>
          <w:noProof/>
          <w:u w:val="single"/>
        </w:rPr>
        <w:t>:</w:t>
      </w:r>
    </w:p>
    <w:p w:rsidR="006E397F" w:rsidRDefault="00045994" w:rsidP="006E397F">
      <w:pPr>
        <w:rPr>
          <w:rFonts w:ascii="Arial" w:hAnsi="Arial" w:cs="Arial"/>
          <w:szCs w:val="28"/>
        </w:rPr>
      </w:pPr>
      <w:r>
        <w:rPr>
          <w:noProof/>
        </w:rPr>
        <w:drawing>
          <wp:anchor distT="0" distB="0" distL="114300" distR="114300" simplePos="0" relativeHeight="251659264" behindDoc="0" locked="0" layoutInCell="1" allowOverlap="1">
            <wp:simplePos x="0" y="0"/>
            <wp:positionH relativeFrom="margin">
              <wp:posOffset>-180975</wp:posOffset>
            </wp:positionH>
            <wp:positionV relativeFrom="margin">
              <wp:posOffset>8653780</wp:posOffset>
            </wp:positionV>
            <wp:extent cx="3778250" cy="1009650"/>
            <wp:effectExtent l="0" t="0" r="0" b="0"/>
            <wp:wrapSquare wrapText="bothSides"/>
            <wp:docPr id="4" name="Picture 4" descr="less and more capacita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ss and more capacitanc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82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97F">
        <w:rPr>
          <w:noProof/>
        </w:rPr>
        <w:t xml:space="preserve">                            </w:t>
      </w:r>
    </w:p>
    <w:p w:rsidR="006E397F" w:rsidRPr="00045994" w:rsidRDefault="00045994" w:rsidP="00EA1DD2">
      <w:pPr>
        <w:rPr>
          <w:rFonts w:ascii="Arial" w:hAnsi="Arial" w:cs="Arial"/>
          <w:b/>
          <w:szCs w:val="28"/>
        </w:rPr>
      </w:pPr>
      <w:r w:rsidRPr="00045994">
        <w:rPr>
          <w:rFonts w:ascii="Arial" w:hAnsi="Arial" w:cs="Arial"/>
          <w:b/>
          <w:szCs w:val="28"/>
        </w:rPr>
        <w:t>Permittivity of Di-Electric:</w:t>
      </w:r>
    </w:p>
    <w:p w:rsidR="006E397F" w:rsidRPr="002C42D0" w:rsidRDefault="00C66BDC" w:rsidP="00C66BDC">
      <w:pPr>
        <w:jc w:val="center"/>
        <w:rPr>
          <w:rFonts w:ascii="Times New Roman" w:hAnsi="Times New Roman" w:cs="Times New Roman"/>
          <w:b/>
          <w:sz w:val="36"/>
          <w:szCs w:val="28"/>
          <w:u w:val="single"/>
        </w:rPr>
      </w:pPr>
      <w:r w:rsidRPr="002C42D0">
        <w:rPr>
          <w:rFonts w:ascii="Times New Roman" w:hAnsi="Times New Roman" w:cs="Times New Roman"/>
          <w:b/>
          <w:sz w:val="36"/>
          <w:szCs w:val="28"/>
          <w:u w:val="single"/>
        </w:rPr>
        <w:lastRenderedPageBreak/>
        <w:t>CHARGING AND DISCHARGING OF CAPACITORS:</w:t>
      </w:r>
    </w:p>
    <w:p w:rsidR="00C66BDC" w:rsidRDefault="00C66BDC" w:rsidP="00C66BDC">
      <w:pPr>
        <w:rPr>
          <w:rFonts w:ascii="Arial" w:hAnsi="Arial" w:cs="Arial"/>
          <w:szCs w:val="28"/>
        </w:rPr>
      </w:pPr>
      <w:r w:rsidRPr="00C66BDC">
        <w:rPr>
          <w:rFonts w:ascii="Arial" w:hAnsi="Arial" w:cs="Arial"/>
          <w:szCs w:val="28"/>
        </w:rPr>
        <w:t>When a Capacitor is connected to a circuit with Direct Current (DC) source, two processes, which are called "charging" and "discharging" the Capacitor, will happen in specific conditions.</w:t>
      </w:r>
    </w:p>
    <w:p w:rsidR="00C66BDC" w:rsidRPr="002C42D0" w:rsidRDefault="00C66BDC" w:rsidP="00C66BDC">
      <w:pPr>
        <w:rPr>
          <w:rFonts w:ascii="Baskerville Old Face" w:hAnsi="Baskerville Old Face" w:cs="Arial"/>
          <w:b/>
          <w:sz w:val="24"/>
          <w:szCs w:val="28"/>
        </w:rPr>
      </w:pPr>
      <w:r w:rsidRPr="002C42D0">
        <w:rPr>
          <w:rFonts w:ascii="Baskerville Old Face" w:hAnsi="Baskerville Old Face" w:cs="Arial"/>
          <w:b/>
          <w:sz w:val="24"/>
          <w:szCs w:val="28"/>
        </w:rPr>
        <w:t>CHARGING:</w:t>
      </w:r>
    </w:p>
    <w:p w:rsidR="00C66BDC" w:rsidRDefault="00045994" w:rsidP="00C66BDC">
      <w:pPr>
        <w:rPr>
          <w:rFonts w:ascii="Arial" w:hAnsi="Arial" w:cs="Arial"/>
          <w:szCs w:val="28"/>
        </w:rPr>
      </w:pPr>
      <w:r>
        <w:rPr>
          <w:rFonts w:ascii="Arial" w:hAnsi="Arial" w:cs="Arial"/>
          <w:noProof/>
          <w:szCs w:val="28"/>
        </w:rPr>
        <w:drawing>
          <wp:anchor distT="0" distB="0" distL="114300" distR="114300" simplePos="0" relativeHeight="251661312" behindDoc="0" locked="0" layoutInCell="1" allowOverlap="1">
            <wp:simplePos x="0" y="0"/>
            <wp:positionH relativeFrom="margin">
              <wp:align>center</wp:align>
            </wp:positionH>
            <wp:positionV relativeFrom="margin">
              <wp:posOffset>2456815</wp:posOffset>
            </wp:positionV>
            <wp:extent cx="2259965" cy="2295525"/>
            <wp:effectExtent l="0" t="0" r="698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_5_3_chi.png"/>
                    <pic:cNvPicPr/>
                  </pic:nvPicPr>
                  <pic:blipFill>
                    <a:blip r:embed="rId17">
                      <a:extLst>
                        <a:ext uri="{28A0092B-C50C-407E-A947-70E740481C1C}">
                          <a14:useLocalDpi xmlns:a14="http://schemas.microsoft.com/office/drawing/2010/main" val="0"/>
                        </a:ext>
                      </a:extLst>
                    </a:blip>
                    <a:stretch>
                      <a:fillRect/>
                    </a:stretch>
                  </pic:blipFill>
                  <pic:spPr>
                    <a:xfrm>
                      <a:off x="0" y="0"/>
                      <a:ext cx="2259965" cy="2295525"/>
                    </a:xfrm>
                    <a:prstGeom prst="rect">
                      <a:avLst/>
                    </a:prstGeom>
                  </pic:spPr>
                </pic:pic>
              </a:graphicData>
            </a:graphic>
            <wp14:sizeRelH relativeFrom="margin">
              <wp14:pctWidth>0</wp14:pctWidth>
            </wp14:sizeRelH>
            <wp14:sizeRelV relativeFrom="margin">
              <wp14:pctHeight>0</wp14:pctHeight>
            </wp14:sizeRelV>
          </wp:anchor>
        </w:drawing>
      </w:r>
      <w:r w:rsidR="00C66BDC">
        <w:rPr>
          <w:rFonts w:ascii="Arial" w:hAnsi="Arial" w:cs="Arial"/>
          <w:szCs w:val="28"/>
        </w:rPr>
        <w:t>T</w:t>
      </w:r>
      <w:r w:rsidR="00C66BDC" w:rsidRPr="00C66BDC">
        <w:rPr>
          <w:rFonts w:ascii="Arial" w:hAnsi="Arial" w:cs="Arial"/>
          <w:szCs w:val="28"/>
        </w:rPr>
        <w:t>he Capacitor is connected to the DC Power Supply and Current flows through the circuit. Both Plates get the equal and opposite charges and an inc</w:t>
      </w:r>
      <w:r w:rsidR="00C66BDC">
        <w:rPr>
          <w:rFonts w:ascii="Arial" w:hAnsi="Arial" w:cs="Arial"/>
          <w:szCs w:val="28"/>
        </w:rPr>
        <w:t>reasing Potential Difference, V</w:t>
      </w:r>
      <w:r w:rsidR="00C66BDC" w:rsidRPr="00C66BDC">
        <w:rPr>
          <w:rFonts w:ascii="Arial" w:hAnsi="Arial" w:cs="Arial"/>
          <w:szCs w:val="28"/>
        </w:rPr>
        <w:t xml:space="preserve"> is created while the Capacitor is charging. Once the Voltage at t</w:t>
      </w:r>
      <w:r w:rsidR="00C66BDC">
        <w:rPr>
          <w:rFonts w:ascii="Arial" w:hAnsi="Arial" w:cs="Arial"/>
          <w:szCs w:val="28"/>
        </w:rPr>
        <w:t>he terminals of the Capacitor, V</w:t>
      </w:r>
      <w:r w:rsidR="00C66BDC">
        <w:rPr>
          <w:rFonts w:ascii="Arial" w:hAnsi="Arial" w:cs="Arial"/>
          <w:szCs w:val="28"/>
          <w:vertAlign w:val="subscript"/>
        </w:rPr>
        <w:t>c</w:t>
      </w:r>
      <w:r w:rsidR="00C66BDC" w:rsidRPr="00C66BDC">
        <w:rPr>
          <w:rFonts w:ascii="Arial" w:hAnsi="Arial" w:cs="Arial"/>
          <w:szCs w:val="28"/>
        </w:rPr>
        <w:t xml:space="preserve"> is equal to the Power </w:t>
      </w:r>
      <w:r w:rsidR="00C66BDC">
        <w:rPr>
          <w:rFonts w:ascii="Arial" w:hAnsi="Arial" w:cs="Arial"/>
          <w:szCs w:val="28"/>
        </w:rPr>
        <w:t>Supply Voltage</w:t>
      </w:r>
      <w:r w:rsidR="002C42D0">
        <w:rPr>
          <w:rFonts w:ascii="Arial" w:hAnsi="Arial" w:cs="Arial"/>
          <w:szCs w:val="28"/>
        </w:rPr>
        <w:t xml:space="preserve"> V i.e.</w:t>
      </w:r>
      <w:r w:rsidR="00C66BDC">
        <w:rPr>
          <w:rFonts w:ascii="Arial" w:hAnsi="Arial" w:cs="Arial"/>
          <w:szCs w:val="28"/>
        </w:rPr>
        <w:t xml:space="preserve"> V</w:t>
      </w:r>
      <w:r w:rsidR="00C66BDC">
        <w:rPr>
          <w:rFonts w:ascii="Arial" w:hAnsi="Arial" w:cs="Arial"/>
          <w:szCs w:val="28"/>
          <w:vertAlign w:val="subscript"/>
        </w:rPr>
        <w:t>c</w:t>
      </w:r>
      <w:r w:rsidR="00C66BDC">
        <w:rPr>
          <w:rFonts w:ascii="Arial" w:hAnsi="Arial" w:cs="Arial"/>
          <w:szCs w:val="28"/>
        </w:rPr>
        <w:t xml:space="preserve"> = V</w:t>
      </w:r>
      <w:r w:rsidR="00C66BDC" w:rsidRPr="00C66BDC">
        <w:rPr>
          <w:rFonts w:ascii="Arial" w:hAnsi="Arial" w:cs="Arial"/>
          <w:szCs w:val="28"/>
        </w:rPr>
        <w:t xml:space="preserve"> the Capacitor is fully charged and the Current stops flowing through the circuit, the Charging Phase is over.</w:t>
      </w:r>
    </w:p>
    <w:p w:rsidR="002C42D0" w:rsidRDefault="002C42D0" w:rsidP="00C66BDC">
      <w:pPr>
        <w:rPr>
          <w:rFonts w:ascii="Arial" w:hAnsi="Arial" w:cs="Arial"/>
          <w:szCs w:val="28"/>
        </w:rPr>
      </w:pPr>
    </w:p>
    <w:p w:rsidR="002C42D0" w:rsidRDefault="002C42D0" w:rsidP="00C66BDC">
      <w:pPr>
        <w:rPr>
          <w:rFonts w:ascii="Arial" w:hAnsi="Arial" w:cs="Arial"/>
          <w:szCs w:val="28"/>
        </w:rPr>
      </w:pPr>
    </w:p>
    <w:p w:rsidR="002C42D0" w:rsidRPr="00C66BDC" w:rsidRDefault="002C42D0" w:rsidP="00C66BDC">
      <w:pPr>
        <w:rPr>
          <w:rFonts w:ascii="Arial" w:hAnsi="Arial" w:cs="Arial"/>
          <w:szCs w:val="28"/>
        </w:rPr>
      </w:pPr>
    </w:p>
    <w:p w:rsidR="00C66BDC" w:rsidRPr="00C66BDC" w:rsidRDefault="00C66BDC" w:rsidP="00C66BDC">
      <w:pPr>
        <w:rPr>
          <w:rFonts w:ascii="Arial" w:hAnsi="Arial" w:cs="Arial"/>
          <w:szCs w:val="28"/>
        </w:rPr>
      </w:pPr>
    </w:p>
    <w:p w:rsidR="006E397F" w:rsidRDefault="006E397F" w:rsidP="00EA1DD2">
      <w:pPr>
        <w:rPr>
          <w:rFonts w:ascii="Arial" w:hAnsi="Arial" w:cs="Arial"/>
          <w:szCs w:val="28"/>
        </w:rPr>
      </w:pPr>
    </w:p>
    <w:p w:rsidR="006E397F" w:rsidRDefault="006E397F" w:rsidP="00EA1DD2">
      <w:pPr>
        <w:rPr>
          <w:rFonts w:ascii="Arial" w:hAnsi="Arial" w:cs="Arial"/>
          <w:szCs w:val="28"/>
        </w:rPr>
      </w:pPr>
    </w:p>
    <w:p w:rsidR="006E397F" w:rsidRPr="006E397F" w:rsidRDefault="006E397F" w:rsidP="005F47CC">
      <w:pPr>
        <w:rPr>
          <w:rFonts w:ascii="Arial" w:hAnsi="Arial" w:cs="Arial"/>
          <w:szCs w:val="28"/>
        </w:rPr>
      </w:pPr>
    </w:p>
    <w:p w:rsidR="00A975F9" w:rsidRPr="00A975F9" w:rsidRDefault="00A975F9" w:rsidP="00A975F9">
      <w:pPr>
        <w:rPr>
          <w:rFonts w:ascii="Arial Narrow" w:hAnsi="Arial Narrow" w:cs="Arial"/>
          <w:sz w:val="24"/>
          <w:szCs w:val="28"/>
        </w:rPr>
      </w:pPr>
    </w:p>
    <w:p w:rsidR="00A975F9" w:rsidRPr="002C42D0" w:rsidRDefault="002C42D0" w:rsidP="00A975F9">
      <w:pPr>
        <w:rPr>
          <w:rFonts w:ascii="Baskerville Old Face" w:hAnsi="Baskerville Old Face"/>
          <w:b/>
          <w:sz w:val="24"/>
        </w:rPr>
      </w:pPr>
      <w:r w:rsidRPr="002C42D0">
        <w:rPr>
          <w:rFonts w:ascii="Baskerville Old Face" w:hAnsi="Baskerville Old Face"/>
          <w:b/>
          <w:sz w:val="24"/>
        </w:rPr>
        <w:t>DISCHARGING:</w:t>
      </w:r>
    </w:p>
    <w:p w:rsidR="002C42D0" w:rsidRDefault="002C42D0" w:rsidP="002C42D0">
      <w:pPr>
        <w:rPr>
          <w:rFonts w:ascii="Arial" w:hAnsi="Arial" w:cs="Arial"/>
        </w:rPr>
      </w:pPr>
      <w:r w:rsidRPr="002C42D0">
        <w:rPr>
          <w:rFonts w:ascii="Arial" w:hAnsi="Arial" w:cs="Arial"/>
        </w:rPr>
        <w:t xml:space="preserve">A Capacitor is equivalent to an Open-Circuit to Direct Current, R = ∞, because once the Charging Phase has finished, no more Current </w:t>
      </w:r>
      <w:r>
        <w:rPr>
          <w:rFonts w:ascii="Arial" w:hAnsi="Arial" w:cs="Arial"/>
        </w:rPr>
        <w:t>flows through it. The Voltage V</w:t>
      </w:r>
      <w:r>
        <w:rPr>
          <w:rFonts w:ascii="Arial" w:hAnsi="Arial" w:cs="Arial"/>
          <w:vertAlign w:val="subscript"/>
        </w:rPr>
        <w:t>c</w:t>
      </w:r>
      <w:r w:rsidRPr="002C42D0">
        <w:rPr>
          <w:rFonts w:ascii="Arial" w:hAnsi="Arial" w:cs="Arial"/>
        </w:rPr>
        <w:t xml:space="preserve"> on a Ca</w:t>
      </w:r>
      <w:r>
        <w:rPr>
          <w:rFonts w:ascii="Arial" w:hAnsi="Arial" w:cs="Arial"/>
        </w:rPr>
        <w:t>pacitor cannot change abruptly.</w:t>
      </w:r>
    </w:p>
    <w:p w:rsidR="002C42D0" w:rsidRPr="002C42D0" w:rsidRDefault="00045994" w:rsidP="002C42D0">
      <w:pPr>
        <w:rPr>
          <w:rFonts w:ascii="Arial" w:hAnsi="Arial" w:cs="Arial"/>
        </w:rPr>
      </w:pPr>
      <w:r>
        <w:rPr>
          <w:rFonts w:ascii="Baskerville Old Face" w:hAnsi="Baskerville Old Face"/>
          <w:noProof/>
        </w:rPr>
        <w:drawing>
          <wp:anchor distT="0" distB="0" distL="114300" distR="114300" simplePos="0" relativeHeight="251662336" behindDoc="0" locked="0" layoutInCell="1" allowOverlap="1">
            <wp:simplePos x="0" y="0"/>
            <wp:positionH relativeFrom="margin">
              <wp:align>center</wp:align>
            </wp:positionH>
            <wp:positionV relativeFrom="margin">
              <wp:posOffset>6472555</wp:posOffset>
            </wp:positionV>
            <wp:extent cx="2457143" cy="2571429"/>
            <wp:effectExtent l="0" t="0" r="63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3_5_4_chi.png"/>
                    <pic:cNvPicPr/>
                  </pic:nvPicPr>
                  <pic:blipFill>
                    <a:blip r:embed="rId18">
                      <a:extLst>
                        <a:ext uri="{28A0092B-C50C-407E-A947-70E740481C1C}">
                          <a14:useLocalDpi xmlns:a14="http://schemas.microsoft.com/office/drawing/2010/main" val="0"/>
                        </a:ext>
                      </a:extLst>
                    </a:blip>
                    <a:stretch>
                      <a:fillRect/>
                    </a:stretch>
                  </pic:blipFill>
                  <pic:spPr>
                    <a:xfrm>
                      <a:off x="0" y="0"/>
                      <a:ext cx="2457143" cy="2571429"/>
                    </a:xfrm>
                    <a:prstGeom prst="rect">
                      <a:avLst/>
                    </a:prstGeom>
                  </pic:spPr>
                </pic:pic>
              </a:graphicData>
            </a:graphic>
          </wp:anchor>
        </w:drawing>
      </w:r>
      <w:r w:rsidR="002C42D0" w:rsidRPr="002C42D0">
        <w:rPr>
          <w:rFonts w:ascii="Arial" w:hAnsi="Arial" w:cs="Arial"/>
        </w:rPr>
        <w:t>When the Capacitor disconnected from the Power Supply, the Capacitor is dis</w:t>
      </w:r>
      <w:r w:rsidR="002C42D0">
        <w:rPr>
          <w:rFonts w:ascii="Arial" w:hAnsi="Arial" w:cs="Arial"/>
        </w:rPr>
        <w:t>charging through the Resistor R</w:t>
      </w:r>
      <w:r w:rsidR="002C42D0">
        <w:rPr>
          <w:rFonts w:ascii="Arial" w:hAnsi="Arial" w:cs="Arial"/>
          <w:vertAlign w:val="subscript"/>
        </w:rPr>
        <w:t>D</w:t>
      </w:r>
      <w:r w:rsidR="002C42D0" w:rsidRPr="002C42D0">
        <w:rPr>
          <w:rFonts w:ascii="Arial" w:hAnsi="Arial" w:cs="Arial"/>
        </w:rPr>
        <w:t xml:space="preserve"> and the Voltage between the Plates </w:t>
      </w:r>
      <w:r w:rsidR="002C42D0">
        <w:rPr>
          <w:rFonts w:ascii="Arial" w:hAnsi="Arial" w:cs="Arial"/>
        </w:rPr>
        <w:t>drops down gradually to zero, V</w:t>
      </w:r>
      <w:r w:rsidR="002C42D0">
        <w:rPr>
          <w:rFonts w:ascii="Arial" w:hAnsi="Arial" w:cs="Arial"/>
          <w:vertAlign w:val="subscript"/>
        </w:rPr>
        <w:t>c</w:t>
      </w:r>
      <w:r w:rsidR="002C42D0" w:rsidRPr="002C42D0">
        <w:rPr>
          <w:rFonts w:ascii="Arial" w:hAnsi="Arial" w:cs="Arial"/>
        </w:rPr>
        <w:t xml:space="preserve"> = 0</w:t>
      </w:r>
    </w:p>
    <w:p w:rsidR="00A975F9" w:rsidRDefault="00A975F9"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A975F9">
      <w:pPr>
        <w:rPr>
          <w:rFonts w:ascii="Baskerville Old Face" w:hAnsi="Baskerville Old Face"/>
        </w:rPr>
      </w:pPr>
    </w:p>
    <w:p w:rsidR="002C42D0" w:rsidRDefault="002C42D0" w:rsidP="002C42D0">
      <w:pPr>
        <w:jc w:val="center"/>
        <w:rPr>
          <w:rFonts w:ascii="Times New Roman" w:hAnsi="Times New Roman" w:cs="Times New Roman"/>
          <w:b/>
          <w:sz w:val="40"/>
          <w:u w:val="single"/>
        </w:rPr>
      </w:pPr>
      <w:r w:rsidRPr="002C42D0">
        <w:rPr>
          <w:rFonts w:ascii="Times New Roman" w:hAnsi="Times New Roman" w:cs="Times New Roman"/>
          <w:b/>
          <w:sz w:val="40"/>
          <w:u w:val="single"/>
        </w:rPr>
        <w:lastRenderedPageBreak/>
        <w:t>TYPES OF CAPACITORS:</w:t>
      </w:r>
    </w:p>
    <w:p w:rsidR="002C42D0" w:rsidRDefault="002C42D0" w:rsidP="002C42D0">
      <w:pPr>
        <w:rPr>
          <w:rFonts w:ascii="Arial" w:hAnsi="Arial" w:cs="Arial"/>
        </w:rPr>
      </w:pPr>
      <w:r>
        <w:rPr>
          <w:rFonts w:ascii="Arial" w:hAnsi="Arial" w:cs="Arial"/>
        </w:rPr>
        <w:t>There are following types of Capacitors:</w:t>
      </w:r>
    </w:p>
    <w:p w:rsidR="002C42D0" w:rsidRDefault="00312979" w:rsidP="002C42D0">
      <w:pPr>
        <w:pStyle w:val="ListParagraph"/>
        <w:numPr>
          <w:ilvl w:val="0"/>
          <w:numId w:val="2"/>
        </w:numPr>
        <w:rPr>
          <w:rFonts w:ascii="Arial" w:hAnsi="Arial" w:cs="Arial"/>
        </w:rPr>
      </w:pPr>
      <w:r>
        <w:rPr>
          <w:rFonts w:ascii="Arial" w:hAnsi="Arial" w:cs="Arial"/>
        </w:rPr>
        <w:t>Electrolytic Capacitors</w:t>
      </w:r>
    </w:p>
    <w:p w:rsidR="00312979" w:rsidRDefault="00312979" w:rsidP="002C42D0">
      <w:pPr>
        <w:pStyle w:val="ListParagraph"/>
        <w:numPr>
          <w:ilvl w:val="0"/>
          <w:numId w:val="2"/>
        </w:numPr>
        <w:rPr>
          <w:rFonts w:ascii="Arial" w:hAnsi="Arial" w:cs="Arial"/>
        </w:rPr>
      </w:pPr>
      <w:r>
        <w:rPr>
          <w:rFonts w:ascii="Arial" w:hAnsi="Arial" w:cs="Arial"/>
        </w:rPr>
        <w:t>Mica Capacitors</w:t>
      </w:r>
    </w:p>
    <w:p w:rsidR="00312979" w:rsidRDefault="00312979" w:rsidP="002C42D0">
      <w:pPr>
        <w:pStyle w:val="ListParagraph"/>
        <w:numPr>
          <w:ilvl w:val="0"/>
          <w:numId w:val="2"/>
        </w:numPr>
        <w:rPr>
          <w:rFonts w:ascii="Arial" w:hAnsi="Arial" w:cs="Arial"/>
        </w:rPr>
      </w:pPr>
      <w:r>
        <w:rPr>
          <w:rFonts w:ascii="Arial" w:hAnsi="Arial" w:cs="Arial"/>
        </w:rPr>
        <w:t>Paper Capacitors</w:t>
      </w:r>
    </w:p>
    <w:p w:rsidR="00312979" w:rsidRDefault="00312979" w:rsidP="002C42D0">
      <w:pPr>
        <w:pStyle w:val="ListParagraph"/>
        <w:numPr>
          <w:ilvl w:val="0"/>
          <w:numId w:val="2"/>
        </w:numPr>
        <w:rPr>
          <w:rFonts w:ascii="Arial" w:hAnsi="Arial" w:cs="Arial"/>
        </w:rPr>
      </w:pPr>
      <w:r>
        <w:rPr>
          <w:rFonts w:ascii="Arial" w:hAnsi="Arial" w:cs="Arial"/>
        </w:rPr>
        <w:t>Film Capacitors</w:t>
      </w:r>
    </w:p>
    <w:p w:rsidR="00312979" w:rsidRDefault="00312979" w:rsidP="002C42D0">
      <w:pPr>
        <w:pStyle w:val="ListParagraph"/>
        <w:numPr>
          <w:ilvl w:val="0"/>
          <w:numId w:val="2"/>
        </w:numPr>
        <w:rPr>
          <w:rFonts w:ascii="Arial" w:hAnsi="Arial" w:cs="Arial"/>
        </w:rPr>
      </w:pPr>
      <w:r>
        <w:rPr>
          <w:rFonts w:ascii="Arial" w:hAnsi="Arial" w:cs="Arial"/>
        </w:rPr>
        <w:t>Non-Polarized Capacitors</w:t>
      </w:r>
    </w:p>
    <w:p w:rsidR="00312979" w:rsidRDefault="00312979" w:rsidP="002C42D0">
      <w:pPr>
        <w:pStyle w:val="ListParagraph"/>
        <w:numPr>
          <w:ilvl w:val="0"/>
          <w:numId w:val="2"/>
        </w:numPr>
        <w:rPr>
          <w:rFonts w:ascii="Arial" w:hAnsi="Arial" w:cs="Arial"/>
        </w:rPr>
      </w:pPr>
      <w:r>
        <w:rPr>
          <w:rFonts w:ascii="Arial" w:hAnsi="Arial" w:cs="Arial"/>
        </w:rPr>
        <w:t>Ceramic Capacitors</w:t>
      </w:r>
    </w:p>
    <w:p w:rsidR="00312979" w:rsidRDefault="00312979" w:rsidP="00312979">
      <w:pPr>
        <w:rPr>
          <w:rFonts w:ascii="Arial" w:hAnsi="Arial" w:cs="Arial"/>
          <w:b/>
          <w:u w:val="single"/>
        </w:rPr>
      </w:pPr>
      <w:r w:rsidRPr="00312979">
        <w:rPr>
          <w:rFonts w:ascii="Arial" w:hAnsi="Arial" w:cs="Arial"/>
          <w:b/>
          <w:sz w:val="24"/>
          <w:u w:val="single"/>
        </w:rPr>
        <w:t>Electrolytic Capacitors:</w:t>
      </w:r>
    </w:p>
    <w:p w:rsidR="00312979" w:rsidRPr="00312979" w:rsidRDefault="00312979" w:rsidP="00312979">
      <w:pPr>
        <w:rPr>
          <w:rFonts w:ascii="Arial" w:hAnsi="Arial" w:cs="Arial"/>
          <w:b/>
          <w:u w:val="single"/>
        </w:rPr>
      </w:pPr>
      <w:r w:rsidRPr="00312979">
        <w:rPr>
          <w:rFonts w:ascii="Arial" w:hAnsi="Arial" w:cs="Arial"/>
        </w:rPr>
        <w:t>The thin metal film layer is used for one electrode and for the second electrode (cathode) a semi-liquid electrolyte solution which is in jelly or paste is used. The dielectric plate is a thin layer of oxide, it is developed electrochemically in production with the thickness of the film and it is less than the ten microns.</w:t>
      </w:r>
    </w:p>
    <w:p w:rsidR="00312979" w:rsidRDefault="00312979" w:rsidP="00312979">
      <w:pPr>
        <w:rPr>
          <w:rFonts w:ascii="Arial" w:hAnsi="Arial" w:cs="Arial"/>
          <w:b/>
          <w:u w:val="single"/>
        </w:rPr>
      </w:pPr>
      <w:r w:rsidRPr="00312979">
        <w:rPr>
          <w:rFonts w:ascii="Arial" w:hAnsi="Arial" w:cs="Arial"/>
          <w:b/>
          <w:u w:val="single"/>
        </w:rPr>
        <w:t>Mica Capacitors:</w:t>
      </w:r>
    </w:p>
    <w:p w:rsidR="00312979" w:rsidRDefault="00312979" w:rsidP="00312979">
      <w:pPr>
        <w:rPr>
          <w:rFonts w:ascii="Arial" w:hAnsi="Arial" w:cs="Arial"/>
        </w:rPr>
      </w:pPr>
      <w:r w:rsidRPr="00312979">
        <w:rPr>
          <w:rFonts w:ascii="Arial" w:hAnsi="Arial" w:cs="Arial"/>
        </w:rPr>
        <w:t>This capacitor is a group of natural minerals and the silver mica capacitors use the dielectric.</w:t>
      </w:r>
    </w:p>
    <w:p w:rsidR="00312979" w:rsidRDefault="00312979" w:rsidP="00312979">
      <w:pPr>
        <w:rPr>
          <w:rFonts w:ascii="Arial" w:hAnsi="Arial" w:cs="Arial"/>
          <w:b/>
          <w:sz w:val="24"/>
          <w:u w:val="single"/>
        </w:rPr>
      </w:pPr>
      <w:r w:rsidRPr="00312979">
        <w:rPr>
          <w:rFonts w:ascii="Arial" w:hAnsi="Arial" w:cs="Arial"/>
          <w:b/>
          <w:sz w:val="24"/>
          <w:u w:val="single"/>
        </w:rPr>
        <w:t>Paper Capacitors:</w:t>
      </w:r>
    </w:p>
    <w:p w:rsidR="00312979" w:rsidRPr="00312979" w:rsidRDefault="00312979" w:rsidP="00312979">
      <w:pPr>
        <w:rPr>
          <w:rFonts w:ascii="Arial" w:hAnsi="Arial" w:cs="Arial"/>
          <w:b/>
          <w:sz w:val="24"/>
          <w:u w:val="single"/>
        </w:rPr>
      </w:pPr>
      <w:r w:rsidRPr="00312979">
        <w:rPr>
          <w:rFonts w:ascii="Arial" w:hAnsi="Arial" w:cs="Arial"/>
        </w:rPr>
        <w:t>The construction of paper capacitor is between the two tin foil sheet and they are separated from the paper, or, oiled paper &amp; thin waxed. The sandwich of the thin foils and papers then rolled into the cylindrical shape and then it is enclosed into the plastic capsule. The two thin foils of the paper capacitors attach to the external load.</w:t>
      </w:r>
    </w:p>
    <w:p w:rsidR="00312979" w:rsidRDefault="00312979" w:rsidP="00312979">
      <w:pPr>
        <w:rPr>
          <w:rFonts w:ascii="Arial" w:hAnsi="Arial" w:cs="Arial"/>
          <w:b/>
          <w:sz w:val="24"/>
          <w:u w:val="single"/>
        </w:rPr>
      </w:pPr>
      <w:r w:rsidRPr="00312979">
        <w:rPr>
          <w:rFonts w:ascii="Arial" w:hAnsi="Arial" w:cs="Arial"/>
          <w:b/>
          <w:sz w:val="24"/>
          <w:u w:val="single"/>
        </w:rPr>
        <w:t>Film Capacitors:</w:t>
      </w:r>
    </w:p>
    <w:p w:rsidR="00312979" w:rsidRDefault="00312979" w:rsidP="00312979">
      <w:pPr>
        <w:rPr>
          <w:rFonts w:ascii="Arial" w:hAnsi="Arial" w:cs="Arial"/>
        </w:rPr>
      </w:pPr>
      <w:r w:rsidRPr="00312979">
        <w:rPr>
          <w:rFonts w:ascii="Arial" w:hAnsi="Arial" w:cs="Arial"/>
        </w:rPr>
        <w:t>The film capacitors are also capacitors and they use a thin plastic as the dielectric. The film capacitor is prepared extremely thin using the sophisticated film drawing process. If the film is manufactured, it may be metalized depend on the properties of a capacitor. To protect from the environmental factor the electrodes are added and they are assembled.</w:t>
      </w:r>
    </w:p>
    <w:p w:rsidR="00312979" w:rsidRDefault="00312979" w:rsidP="00312979">
      <w:pPr>
        <w:rPr>
          <w:rFonts w:ascii="Arial" w:hAnsi="Arial" w:cs="Arial"/>
          <w:b/>
          <w:sz w:val="24"/>
          <w:u w:val="single"/>
        </w:rPr>
      </w:pPr>
      <w:r w:rsidRPr="00312979">
        <w:rPr>
          <w:rFonts w:ascii="Arial" w:hAnsi="Arial" w:cs="Arial"/>
          <w:b/>
          <w:sz w:val="24"/>
          <w:u w:val="single"/>
        </w:rPr>
        <w:t>Non-Polarized Capacitors:</w:t>
      </w:r>
    </w:p>
    <w:p w:rsidR="00312979" w:rsidRDefault="00312979" w:rsidP="00312979">
      <w:pPr>
        <w:rPr>
          <w:rFonts w:ascii="Arial" w:hAnsi="Arial" w:cs="Arial"/>
        </w:rPr>
      </w:pPr>
      <w:r w:rsidRPr="00312979">
        <w:rPr>
          <w:rFonts w:ascii="Arial" w:hAnsi="Arial" w:cs="Arial"/>
        </w:rPr>
        <w:t>The nonpolarized capacitors are classified into two types plastic foil capacitor and the other one is the electrolytic nonpolarized capacitor.</w:t>
      </w:r>
      <w:r>
        <w:rPr>
          <w:rFonts w:ascii="Arial" w:hAnsi="Arial" w:cs="Arial"/>
        </w:rPr>
        <w:t xml:space="preserve"> </w:t>
      </w:r>
      <w:r w:rsidRPr="00312979">
        <w:rPr>
          <w:rFonts w:ascii="Arial" w:hAnsi="Arial" w:cs="Arial"/>
        </w:rPr>
        <w:t>The plastic foil capacitor is non-polarized by nature and the electrolytic capacitors are generally two capacitors in the series</w:t>
      </w:r>
    </w:p>
    <w:p w:rsidR="00312979" w:rsidRDefault="00312979" w:rsidP="00312979">
      <w:pPr>
        <w:rPr>
          <w:rFonts w:ascii="Arial" w:hAnsi="Arial" w:cs="Arial"/>
          <w:b/>
          <w:sz w:val="24"/>
          <w:u w:val="single"/>
        </w:rPr>
      </w:pPr>
      <w:r w:rsidRPr="00312979">
        <w:rPr>
          <w:rFonts w:ascii="Arial" w:hAnsi="Arial" w:cs="Arial"/>
          <w:b/>
          <w:sz w:val="24"/>
          <w:u w:val="single"/>
        </w:rPr>
        <w:t>Ceramic Capacitors:</w:t>
      </w:r>
    </w:p>
    <w:p w:rsidR="00312979" w:rsidRDefault="00312979" w:rsidP="00312979">
      <w:pPr>
        <w:rPr>
          <w:rFonts w:ascii="Arial" w:hAnsi="Arial" w:cs="Arial"/>
        </w:rPr>
      </w:pPr>
      <w:r w:rsidRPr="00312979">
        <w:rPr>
          <w:rFonts w:ascii="Arial" w:hAnsi="Arial" w:cs="Arial"/>
        </w:rPr>
        <w:t>The ceramic capacitors are the capacitors and use the ceramic material as a dielectric. The ceramics are one of the first materials to use in the production of capacitors as an insulator.</w:t>
      </w:r>
    </w:p>
    <w:p w:rsidR="00312979" w:rsidRDefault="00312979" w:rsidP="00312979">
      <w:pPr>
        <w:rPr>
          <w:rFonts w:ascii="Arial" w:hAnsi="Arial" w:cs="Arial"/>
        </w:rPr>
      </w:pPr>
    </w:p>
    <w:p w:rsidR="00312979" w:rsidRDefault="00312979" w:rsidP="00312979">
      <w:pPr>
        <w:rPr>
          <w:rFonts w:ascii="Arial" w:hAnsi="Arial" w:cs="Arial"/>
        </w:rPr>
      </w:pPr>
    </w:p>
    <w:p w:rsidR="00312979" w:rsidRDefault="00312979" w:rsidP="00312979">
      <w:pPr>
        <w:rPr>
          <w:rFonts w:ascii="Arial" w:hAnsi="Arial" w:cs="Arial"/>
        </w:rPr>
      </w:pPr>
    </w:p>
    <w:p w:rsidR="00312979" w:rsidRDefault="00312979" w:rsidP="00312979">
      <w:pPr>
        <w:rPr>
          <w:rFonts w:ascii="Arial" w:hAnsi="Arial" w:cs="Arial"/>
        </w:rPr>
      </w:pPr>
    </w:p>
    <w:p w:rsidR="00312979" w:rsidRDefault="00312979" w:rsidP="00312979">
      <w:pPr>
        <w:rPr>
          <w:rFonts w:ascii="Arial" w:hAnsi="Arial" w:cs="Arial"/>
        </w:rPr>
      </w:pPr>
    </w:p>
    <w:p w:rsidR="00312979" w:rsidRDefault="00045994" w:rsidP="00045994">
      <w:pPr>
        <w:jc w:val="center"/>
        <w:rPr>
          <w:rFonts w:ascii="Times New Roman" w:hAnsi="Times New Roman" w:cs="Times New Roman"/>
          <w:b/>
          <w:sz w:val="36"/>
          <w:u w:val="single"/>
        </w:rPr>
      </w:pPr>
      <w:r w:rsidRPr="00045994">
        <w:rPr>
          <w:rFonts w:ascii="Times New Roman" w:hAnsi="Times New Roman" w:cs="Times New Roman"/>
          <w:b/>
          <w:sz w:val="36"/>
          <w:u w:val="single"/>
        </w:rPr>
        <w:lastRenderedPageBreak/>
        <w:t>CAPS NETWORK:</w:t>
      </w:r>
    </w:p>
    <w:p w:rsidR="00045994" w:rsidRDefault="00045994" w:rsidP="00045994">
      <w:pPr>
        <w:rPr>
          <w:rFonts w:ascii="Arial" w:hAnsi="Arial" w:cs="Arial"/>
        </w:rPr>
      </w:pPr>
      <w:r>
        <w:rPr>
          <w:rFonts w:ascii="Arial" w:hAnsi="Arial" w:cs="Arial"/>
        </w:rPr>
        <w:t>Caps network is of two types:</w:t>
      </w:r>
    </w:p>
    <w:p w:rsidR="00045994" w:rsidRDefault="00E97F80" w:rsidP="00045994">
      <w:pPr>
        <w:pStyle w:val="ListParagraph"/>
        <w:numPr>
          <w:ilvl w:val="0"/>
          <w:numId w:val="3"/>
        </w:numPr>
        <w:rPr>
          <w:rFonts w:ascii="Arial" w:hAnsi="Arial" w:cs="Arial"/>
        </w:rPr>
      </w:pPr>
      <w:r>
        <w:rPr>
          <w:rFonts w:ascii="Arial" w:hAnsi="Arial" w:cs="Arial"/>
        </w:rPr>
        <w:t>Series</w:t>
      </w:r>
      <w:r w:rsidR="00045994">
        <w:rPr>
          <w:rFonts w:ascii="Arial" w:hAnsi="Arial" w:cs="Arial"/>
        </w:rPr>
        <w:t xml:space="preserve"> Network</w:t>
      </w:r>
    </w:p>
    <w:p w:rsidR="00045994" w:rsidRDefault="00E97F80" w:rsidP="00045994">
      <w:pPr>
        <w:pStyle w:val="ListParagraph"/>
        <w:numPr>
          <w:ilvl w:val="0"/>
          <w:numId w:val="3"/>
        </w:numPr>
        <w:rPr>
          <w:rFonts w:ascii="Arial" w:hAnsi="Arial" w:cs="Arial"/>
        </w:rPr>
      </w:pPr>
      <w:r>
        <w:rPr>
          <w:rFonts w:ascii="Arial" w:hAnsi="Arial" w:cs="Arial"/>
        </w:rPr>
        <w:t xml:space="preserve">Parallel </w:t>
      </w:r>
      <w:r w:rsidR="00045994">
        <w:rPr>
          <w:rFonts w:ascii="Arial" w:hAnsi="Arial" w:cs="Arial"/>
        </w:rPr>
        <w:t>Network</w:t>
      </w:r>
    </w:p>
    <w:p w:rsidR="00045994" w:rsidRDefault="00E97F80" w:rsidP="00045994">
      <w:pPr>
        <w:rPr>
          <w:rFonts w:ascii="Arial" w:hAnsi="Arial" w:cs="Arial"/>
          <w:b/>
          <w:sz w:val="24"/>
        </w:rPr>
      </w:pPr>
      <w:r>
        <w:rPr>
          <w:rFonts w:ascii="Arial" w:hAnsi="Arial" w:cs="Arial"/>
          <w:b/>
          <w:sz w:val="24"/>
        </w:rPr>
        <w:t xml:space="preserve">Series </w:t>
      </w:r>
      <w:r w:rsidR="00045994" w:rsidRPr="00E97F80">
        <w:rPr>
          <w:rFonts w:ascii="Arial" w:hAnsi="Arial" w:cs="Arial"/>
          <w:b/>
          <w:sz w:val="24"/>
        </w:rPr>
        <w:t>Network:</w:t>
      </w:r>
    </w:p>
    <w:p w:rsidR="00E97F80" w:rsidRDefault="00E97F80" w:rsidP="00045994">
      <w:pPr>
        <w:rPr>
          <w:rFonts w:ascii="Arial" w:hAnsi="Arial" w:cs="Arial"/>
        </w:rPr>
      </w:pPr>
      <w:r w:rsidRPr="00E97F80">
        <w:rPr>
          <w:rFonts w:ascii="Arial" w:hAnsi="Arial" w:cs="Arial"/>
        </w:rPr>
        <w:t>When capacitors are connected in series, the total capacitance is less than any one of the series capacitors’ individual capacitances. If two or more capacitors are connected in series, the overall effect is that of a single (equivalent) capacitor having the sum total of the plate spacing of the individual capacitors. As we’ve just seen, an increase in plate spacing, with all other factors unchanged, results in decreased capacitance.</w:t>
      </w:r>
    </w:p>
    <w:p w:rsidR="00E97F80" w:rsidRDefault="00E97F80" w:rsidP="00045994">
      <w:pPr>
        <w:rPr>
          <w:rFonts w:ascii="Arial" w:hAnsi="Arial" w:cs="Arial"/>
        </w:rPr>
      </w:pPr>
      <w:r w:rsidRPr="00E97F80">
        <w:rPr>
          <w:rFonts w:ascii="Arial" w:hAnsi="Arial" w:cs="Arial"/>
        </w:rPr>
        <w:t>Thus, the total capacitance is less than any one of the individual capacitors’ capacitances.</w:t>
      </w:r>
      <w:r>
        <w:rPr>
          <w:rFonts w:ascii="Arial" w:hAnsi="Arial" w:cs="Arial"/>
        </w:rPr>
        <w:t xml:space="preserve"> The formula for calculating series Capacitance is:</w:t>
      </w:r>
    </w:p>
    <w:p w:rsidR="00E97F80" w:rsidRPr="00E97F80" w:rsidRDefault="007C4F28" w:rsidP="00045994">
      <w:pPr>
        <w:rPr>
          <w:rFonts w:ascii="Arial" w:eastAsiaTheme="minorEastAsia" w:hAnsi="Arial" w:cs="Arial"/>
          <w:sz w:val="32"/>
        </w:rPr>
      </w:pPr>
      <m:oMathPara>
        <m:oMath>
          <m:sSub>
            <m:sSubPr>
              <m:ctrlPr>
                <w:rPr>
                  <w:rFonts w:ascii="Cambria Math" w:hAnsi="Cambria Math" w:cs="Arial"/>
                  <w:i/>
                  <w:sz w:val="32"/>
                </w:rPr>
              </m:ctrlPr>
            </m:sSubPr>
            <m:e>
              <m:r>
                <w:rPr>
                  <w:rFonts w:ascii="Cambria Math" w:hAnsi="Cambria Math" w:cs="Arial"/>
                  <w:sz w:val="32"/>
                </w:rPr>
                <m:t>C</m:t>
              </m:r>
            </m:e>
            <m:sub>
              <m:r>
                <w:rPr>
                  <w:rFonts w:ascii="Cambria Math" w:hAnsi="Cambria Math" w:cs="Arial"/>
                  <w:sz w:val="32"/>
                </w:rPr>
                <m:t>total</m:t>
              </m:r>
            </m:sub>
          </m:sSub>
          <m:r>
            <w:rPr>
              <w:rFonts w:ascii="Cambria Math" w:hAnsi="Cambria Math" w:cs="Arial"/>
              <w:sz w:val="32"/>
            </w:rPr>
            <m:t>=</m:t>
          </m:r>
          <m:r>
            <w:rPr>
              <w:rFonts w:ascii="Cambria Math" w:eastAsiaTheme="minorEastAsia" w:hAnsi="Cambria Math" w:cs="Arial"/>
              <w:sz w:val="32"/>
            </w:rPr>
            <m:t xml:space="preserve"> </m:t>
          </m:r>
          <m:f>
            <m:fPr>
              <m:ctrlPr>
                <w:rPr>
                  <w:rFonts w:ascii="Cambria Math" w:eastAsiaTheme="minorEastAsia" w:hAnsi="Cambria Math" w:cs="Arial"/>
                  <w:i/>
                  <w:sz w:val="32"/>
                </w:rPr>
              </m:ctrlPr>
            </m:fPr>
            <m:num>
              <m:r>
                <w:rPr>
                  <w:rFonts w:ascii="Cambria Math" w:eastAsiaTheme="minorEastAsia" w:hAnsi="Cambria Math" w:cs="Arial"/>
                  <w:sz w:val="32"/>
                </w:rPr>
                <m:t>1</m:t>
              </m:r>
            </m:num>
            <m:den>
              <m:f>
                <m:fPr>
                  <m:ctrlPr>
                    <w:rPr>
                      <w:rFonts w:ascii="Cambria Math" w:eastAsiaTheme="minorEastAsia" w:hAnsi="Cambria Math" w:cs="Arial"/>
                      <w:i/>
                      <w:sz w:val="32"/>
                    </w:rPr>
                  </m:ctrlPr>
                </m:fPr>
                <m:num>
                  <m:r>
                    <w:rPr>
                      <w:rFonts w:ascii="Cambria Math" w:eastAsiaTheme="minorEastAsia" w:hAnsi="Cambria Math" w:cs="Arial"/>
                      <w:sz w:val="32"/>
                    </w:rPr>
                    <m:t>1</m:t>
                  </m:r>
                </m:num>
                <m:den>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1</m:t>
                      </m:r>
                    </m:sub>
                  </m:sSub>
                </m:den>
              </m:f>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32"/>
                    </w:rPr>
                    <m:t>1</m:t>
                  </m:r>
                </m:num>
                <m:den>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2</m:t>
                      </m:r>
                    </m:sub>
                  </m:sSub>
                </m:den>
              </m:f>
              <m:r>
                <w:rPr>
                  <w:rFonts w:ascii="Cambria Math" w:eastAsiaTheme="minorEastAsia" w:hAnsi="Cambria Math" w:cs="Arial"/>
                  <w:sz w:val="32"/>
                </w:rPr>
                <m:t>+…+</m:t>
              </m:r>
              <m:f>
                <m:fPr>
                  <m:ctrlPr>
                    <w:rPr>
                      <w:rFonts w:ascii="Cambria Math" w:eastAsiaTheme="minorEastAsia" w:hAnsi="Cambria Math" w:cs="Arial"/>
                      <w:i/>
                      <w:sz w:val="32"/>
                    </w:rPr>
                  </m:ctrlPr>
                </m:fPr>
                <m:num>
                  <m:r>
                    <w:rPr>
                      <w:rFonts w:ascii="Cambria Math" w:eastAsiaTheme="minorEastAsia" w:hAnsi="Cambria Math" w:cs="Arial"/>
                      <w:sz w:val="32"/>
                    </w:rPr>
                    <m:t>1</m:t>
                  </m:r>
                </m:num>
                <m:den>
                  <m:sSub>
                    <m:sSubPr>
                      <m:ctrlPr>
                        <w:rPr>
                          <w:rFonts w:ascii="Cambria Math" w:eastAsiaTheme="minorEastAsia" w:hAnsi="Cambria Math" w:cs="Arial"/>
                          <w:i/>
                          <w:sz w:val="32"/>
                        </w:rPr>
                      </m:ctrlPr>
                    </m:sSubPr>
                    <m:e>
                      <m:r>
                        <w:rPr>
                          <w:rFonts w:ascii="Cambria Math" w:eastAsiaTheme="minorEastAsia" w:hAnsi="Cambria Math" w:cs="Arial"/>
                          <w:sz w:val="32"/>
                        </w:rPr>
                        <m:t>C</m:t>
                      </m:r>
                    </m:e>
                    <m:sub>
                      <m:r>
                        <w:rPr>
                          <w:rFonts w:ascii="Cambria Math" w:eastAsiaTheme="minorEastAsia" w:hAnsi="Cambria Math" w:cs="Arial"/>
                          <w:sz w:val="32"/>
                        </w:rPr>
                        <m:t>n</m:t>
                      </m:r>
                    </m:sub>
                  </m:sSub>
                </m:den>
              </m:f>
            </m:den>
          </m:f>
        </m:oMath>
      </m:oMathPara>
    </w:p>
    <w:p w:rsidR="00E97F80" w:rsidRDefault="00E97F80" w:rsidP="00045994">
      <w:pPr>
        <w:rPr>
          <w:rFonts w:ascii="Arial" w:eastAsiaTheme="minorEastAsia" w:hAnsi="Arial" w:cs="Arial"/>
        </w:rPr>
      </w:pPr>
      <w:r>
        <w:rPr>
          <w:rFonts w:ascii="Arial" w:eastAsiaTheme="minorEastAsia" w:hAnsi="Arial" w:cs="Arial"/>
        </w:rPr>
        <w:t>Where ‘n’ is the number of Capacitors joined.</w:t>
      </w:r>
    </w:p>
    <w:p w:rsidR="00340808" w:rsidRDefault="00340808" w:rsidP="00340808">
      <w:pPr>
        <w:rPr>
          <w:rFonts w:ascii="Arial" w:hAnsi="Arial" w:cs="Arial"/>
        </w:rPr>
      </w:pPr>
      <w:r w:rsidRPr="00340808">
        <w:rPr>
          <w:rFonts w:ascii="Arial" w:hAnsi="Arial" w:cs="Arial"/>
        </w:rPr>
        <w:t>Capacitors in Series all have the same current flowing</w:t>
      </w:r>
      <w:r>
        <w:rPr>
          <w:rFonts w:ascii="Arial" w:hAnsi="Arial" w:cs="Arial"/>
        </w:rPr>
        <w:t xml:space="preserve"> through them as </w:t>
      </w:r>
    </w:p>
    <w:p w:rsidR="00340808" w:rsidRPr="00AC416B" w:rsidRDefault="00340808" w:rsidP="00340808">
      <w:pPr>
        <w:ind w:left="2160" w:firstLine="720"/>
        <w:rPr>
          <w:rFonts w:ascii="Arial" w:hAnsi="Arial" w:cs="Arial"/>
          <w:sz w:val="28"/>
        </w:rPr>
      </w:pPr>
      <w:r w:rsidRPr="00AC416B">
        <w:rPr>
          <w:rFonts w:ascii="Arial" w:hAnsi="Arial" w:cs="Arial"/>
          <w:sz w:val="28"/>
        </w:rPr>
        <w:t>i</w:t>
      </w:r>
      <w:r w:rsidRPr="00AC416B">
        <w:rPr>
          <w:rFonts w:ascii="Arial" w:hAnsi="Arial" w:cs="Arial"/>
          <w:sz w:val="28"/>
          <w:vertAlign w:val="subscript"/>
        </w:rPr>
        <w:t>t</w:t>
      </w:r>
      <w:r w:rsidRPr="00AC416B">
        <w:rPr>
          <w:rFonts w:ascii="Arial" w:hAnsi="Arial" w:cs="Arial"/>
          <w:sz w:val="28"/>
        </w:rPr>
        <w:t xml:space="preserve"> = i</w:t>
      </w:r>
      <w:r w:rsidRPr="00AC416B">
        <w:rPr>
          <w:rFonts w:ascii="Arial" w:hAnsi="Arial" w:cs="Arial"/>
          <w:sz w:val="28"/>
          <w:vertAlign w:val="subscript"/>
        </w:rPr>
        <w:t>1</w:t>
      </w:r>
      <w:r w:rsidRPr="00AC416B">
        <w:rPr>
          <w:rFonts w:ascii="Arial" w:hAnsi="Arial" w:cs="Arial"/>
          <w:sz w:val="28"/>
        </w:rPr>
        <w:t xml:space="preserve"> = i</w:t>
      </w:r>
      <w:r w:rsidRPr="00AC416B">
        <w:rPr>
          <w:rFonts w:ascii="Arial" w:hAnsi="Arial" w:cs="Arial"/>
          <w:sz w:val="28"/>
          <w:vertAlign w:val="subscript"/>
        </w:rPr>
        <w:t>2</w:t>
      </w:r>
      <w:r w:rsidRPr="00AC416B">
        <w:rPr>
          <w:rFonts w:ascii="Arial" w:hAnsi="Arial" w:cs="Arial"/>
          <w:sz w:val="28"/>
        </w:rPr>
        <w:t xml:space="preserve"> = i</w:t>
      </w:r>
      <w:r w:rsidRPr="00AC416B">
        <w:rPr>
          <w:rFonts w:ascii="Arial" w:hAnsi="Arial" w:cs="Arial"/>
          <w:sz w:val="28"/>
          <w:vertAlign w:val="subscript"/>
        </w:rPr>
        <w:t xml:space="preserve">3 </w:t>
      </w:r>
      <w:r w:rsidRPr="00AC416B">
        <w:rPr>
          <w:rFonts w:ascii="Arial" w:hAnsi="Arial" w:cs="Arial"/>
          <w:sz w:val="28"/>
        </w:rPr>
        <w:t>=…= i</w:t>
      </w:r>
      <w:r w:rsidRPr="00AC416B">
        <w:rPr>
          <w:rFonts w:ascii="Arial" w:hAnsi="Arial" w:cs="Arial"/>
          <w:sz w:val="28"/>
          <w:vertAlign w:val="subscript"/>
        </w:rPr>
        <w:t>n</w:t>
      </w:r>
      <w:r w:rsidRPr="00AC416B">
        <w:rPr>
          <w:rFonts w:ascii="Arial" w:hAnsi="Arial" w:cs="Arial"/>
          <w:sz w:val="28"/>
        </w:rPr>
        <w:t>.</w:t>
      </w:r>
    </w:p>
    <w:p w:rsidR="00340808" w:rsidRDefault="00340808" w:rsidP="00340808">
      <w:pPr>
        <w:rPr>
          <w:rFonts w:ascii="Arial" w:hAnsi="Arial" w:cs="Arial"/>
        </w:rPr>
      </w:pPr>
      <w:r w:rsidRPr="00340808">
        <w:rPr>
          <w:rFonts w:ascii="Arial" w:hAnsi="Arial" w:cs="Arial"/>
        </w:rPr>
        <w:t>Therefore each capacitor will store the same amount of electrical charge, Q on its plates regardless of its capacitance. This is because the charge stored by a plate of any one capacitor must have come from the plate of its adjacent capacitor. Therefore, capacitors connected together in series must have the same charge.</w:t>
      </w:r>
    </w:p>
    <w:p w:rsidR="00340808" w:rsidRDefault="00340808" w:rsidP="00340808">
      <w:pPr>
        <w:ind w:left="2880"/>
        <w:rPr>
          <w:rFonts w:ascii="Arial" w:hAnsi="Arial" w:cs="Arial"/>
          <w:sz w:val="28"/>
          <w:vertAlign w:val="subscript"/>
        </w:rPr>
      </w:pPr>
      <w:r w:rsidRPr="00340808">
        <w:rPr>
          <w:rFonts w:ascii="Arial" w:hAnsi="Arial" w:cs="Arial"/>
          <w:sz w:val="28"/>
        </w:rPr>
        <w:t>Q</w:t>
      </w:r>
      <w:r w:rsidRPr="00340808">
        <w:rPr>
          <w:rFonts w:ascii="Arial" w:hAnsi="Arial" w:cs="Arial"/>
          <w:sz w:val="28"/>
          <w:vertAlign w:val="subscript"/>
        </w:rPr>
        <w:t>t</w:t>
      </w:r>
      <w:r w:rsidRPr="00340808">
        <w:rPr>
          <w:rFonts w:ascii="Arial" w:hAnsi="Arial" w:cs="Arial"/>
          <w:sz w:val="28"/>
        </w:rPr>
        <w:t>=</w:t>
      </w:r>
      <w:r w:rsidRPr="00340808">
        <w:rPr>
          <w:rFonts w:ascii="Arial" w:hAnsi="Arial" w:cs="Arial"/>
          <w:sz w:val="28"/>
          <w:vertAlign w:val="subscript"/>
        </w:rPr>
        <w:t xml:space="preserve"> </w:t>
      </w:r>
      <w:r w:rsidRPr="00340808">
        <w:rPr>
          <w:rFonts w:ascii="Arial" w:hAnsi="Arial" w:cs="Arial"/>
          <w:sz w:val="28"/>
        </w:rPr>
        <w:t>Q</w:t>
      </w:r>
      <w:r w:rsidRPr="00340808">
        <w:rPr>
          <w:rFonts w:ascii="Arial" w:hAnsi="Arial" w:cs="Arial"/>
          <w:sz w:val="28"/>
          <w:vertAlign w:val="subscript"/>
        </w:rPr>
        <w:t>1</w:t>
      </w:r>
      <w:r w:rsidRPr="00340808">
        <w:rPr>
          <w:rFonts w:ascii="Arial" w:hAnsi="Arial" w:cs="Arial"/>
          <w:sz w:val="28"/>
          <w:vertAlign w:val="subscript"/>
        </w:rPr>
        <w:softHyphen/>
      </w:r>
      <w:r w:rsidRPr="00340808">
        <w:rPr>
          <w:rFonts w:ascii="Arial" w:hAnsi="Arial" w:cs="Arial"/>
          <w:sz w:val="28"/>
        </w:rPr>
        <w:t>= Q</w:t>
      </w:r>
      <w:r w:rsidRPr="00340808">
        <w:rPr>
          <w:rFonts w:ascii="Arial" w:hAnsi="Arial" w:cs="Arial"/>
          <w:sz w:val="28"/>
          <w:vertAlign w:val="subscript"/>
        </w:rPr>
        <w:t xml:space="preserve">2 </w:t>
      </w:r>
      <w:r w:rsidRPr="00340808">
        <w:rPr>
          <w:rFonts w:ascii="Arial" w:hAnsi="Arial" w:cs="Arial"/>
          <w:sz w:val="28"/>
        </w:rPr>
        <w:t>=…= Q</w:t>
      </w:r>
      <w:r w:rsidRPr="00340808">
        <w:rPr>
          <w:rFonts w:ascii="Arial" w:hAnsi="Arial" w:cs="Arial"/>
          <w:sz w:val="28"/>
          <w:vertAlign w:val="subscript"/>
        </w:rPr>
        <w:t>n</w:t>
      </w:r>
    </w:p>
    <w:p w:rsidR="00340808" w:rsidRPr="00340808" w:rsidRDefault="00340808" w:rsidP="00340808">
      <w:pPr>
        <w:rPr>
          <w:rFonts w:ascii="Arial" w:hAnsi="Arial" w:cs="Arial"/>
          <w:b/>
          <w:sz w:val="24"/>
        </w:rPr>
      </w:pPr>
      <w:r w:rsidRPr="00340808">
        <w:rPr>
          <w:rFonts w:ascii="Arial" w:hAnsi="Arial" w:cs="Arial"/>
          <w:b/>
          <w:sz w:val="24"/>
        </w:rPr>
        <w:t>Parallel Network:</w:t>
      </w:r>
    </w:p>
    <w:p w:rsidR="00340808" w:rsidRDefault="00340808" w:rsidP="00340808">
      <w:pPr>
        <w:rPr>
          <w:rFonts w:ascii="Arial" w:hAnsi="Arial" w:cs="Arial"/>
        </w:rPr>
      </w:pPr>
      <w:r w:rsidRPr="00340808">
        <w:rPr>
          <w:rFonts w:ascii="Arial" w:hAnsi="Arial" w:cs="Arial"/>
        </w:rPr>
        <w:t>When capacitors are connected in parallel, the total capacitance is the sum of the individual capacitors’ capacitances. If two or more capacitors are connected in parallel, the overall effect is that of a single equivalent capacitor having the sum total of the plate areas of the individual capacitors.</w:t>
      </w:r>
    </w:p>
    <w:p w:rsidR="00340808" w:rsidRPr="00340808" w:rsidRDefault="007C4F28" w:rsidP="00340808">
      <w:pPr>
        <w:rPr>
          <w:rFonts w:ascii="Arial" w:hAnsi="Arial" w:cs="Arial"/>
          <w:sz w:val="36"/>
        </w:rPr>
      </w:pPr>
      <m:oMathPara>
        <m:oMath>
          <m:sSub>
            <m:sSubPr>
              <m:ctrlPr>
                <w:rPr>
                  <w:rFonts w:ascii="Cambria Math" w:hAnsi="Cambria Math" w:cs="Arial"/>
                  <w:i/>
                  <w:sz w:val="36"/>
                </w:rPr>
              </m:ctrlPr>
            </m:sSubPr>
            <m:e>
              <m:r>
                <w:rPr>
                  <w:rFonts w:ascii="Cambria Math" w:hAnsi="Cambria Math" w:cs="Arial"/>
                  <w:sz w:val="36"/>
                </w:rPr>
                <m:t>C</m:t>
              </m:r>
            </m:e>
            <m:sub>
              <m:r>
                <w:rPr>
                  <w:rFonts w:ascii="Cambria Math" w:hAnsi="Cambria Math" w:cs="Arial"/>
                  <w:sz w:val="36"/>
                </w:rPr>
                <m:t>total=</m:t>
              </m:r>
              <m:sSub>
                <m:sSubPr>
                  <m:ctrlPr>
                    <w:rPr>
                      <w:rFonts w:ascii="Cambria Math" w:hAnsi="Cambria Math" w:cs="Arial"/>
                      <w:i/>
                      <w:sz w:val="36"/>
                    </w:rPr>
                  </m:ctrlPr>
                </m:sSubPr>
                <m:e>
                  <m:r>
                    <w:rPr>
                      <w:rFonts w:ascii="Cambria Math" w:hAnsi="Cambria Math" w:cs="Arial"/>
                      <w:sz w:val="36"/>
                    </w:rPr>
                    <m:t>C</m:t>
                  </m:r>
                </m:e>
                <m:sub>
                  <m:r>
                    <w:rPr>
                      <w:rFonts w:ascii="Cambria Math" w:hAnsi="Cambria Math" w:cs="Arial"/>
                      <w:sz w:val="36"/>
                    </w:rPr>
                    <m:t>1</m:t>
                  </m:r>
                </m:sub>
              </m:sSub>
              <m:r>
                <w:rPr>
                  <w:rFonts w:ascii="Cambria Math" w:hAnsi="Cambria Math" w:cs="Arial"/>
                  <w:sz w:val="36"/>
                </w:rPr>
                <m:t xml:space="preserve">+ </m:t>
              </m:r>
              <m:sSub>
                <m:sSubPr>
                  <m:ctrlPr>
                    <w:rPr>
                      <w:rFonts w:ascii="Cambria Math" w:hAnsi="Cambria Math" w:cs="Arial"/>
                      <w:i/>
                      <w:sz w:val="36"/>
                    </w:rPr>
                  </m:ctrlPr>
                </m:sSubPr>
                <m:e>
                  <m:r>
                    <w:rPr>
                      <w:rFonts w:ascii="Cambria Math" w:hAnsi="Cambria Math" w:cs="Arial"/>
                      <w:sz w:val="36"/>
                    </w:rPr>
                    <m:t>C</m:t>
                  </m:r>
                </m:e>
                <m:sub>
                  <m:r>
                    <w:rPr>
                      <w:rFonts w:ascii="Cambria Math" w:hAnsi="Cambria Math" w:cs="Arial"/>
                      <w:sz w:val="36"/>
                    </w:rPr>
                    <m:t>2</m:t>
                  </m:r>
                </m:sub>
              </m:sSub>
              <m:r>
                <w:rPr>
                  <w:rFonts w:ascii="Cambria Math" w:hAnsi="Cambria Math" w:cs="Arial"/>
                  <w:sz w:val="36"/>
                </w:rPr>
                <m:t>+…+</m:t>
              </m:r>
              <m:sSub>
                <m:sSubPr>
                  <m:ctrlPr>
                    <w:rPr>
                      <w:rFonts w:ascii="Cambria Math" w:hAnsi="Cambria Math" w:cs="Arial"/>
                      <w:i/>
                      <w:sz w:val="36"/>
                    </w:rPr>
                  </m:ctrlPr>
                </m:sSubPr>
                <m:e>
                  <m:r>
                    <w:rPr>
                      <w:rFonts w:ascii="Cambria Math" w:hAnsi="Cambria Math" w:cs="Arial"/>
                      <w:sz w:val="36"/>
                    </w:rPr>
                    <m:t>C</m:t>
                  </m:r>
                </m:e>
                <m:sub>
                  <m:r>
                    <w:rPr>
                      <w:rFonts w:ascii="Cambria Math" w:hAnsi="Cambria Math" w:cs="Arial"/>
                      <w:sz w:val="36"/>
                    </w:rPr>
                    <m:t>n</m:t>
                  </m:r>
                </m:sub>
              </m:sSub>
            </m:sub>
          </m:sSub>
        </m:oMath>
      </m:oMathPara>
    </w:p>
    <w:p w:rsidR="00340808" w:rsidRPr="00340808" w:rsidRDefault="00AC416B" w:rsidP="00340808">
      <w:pPr>
        <w:rPr>
          <w:rFonts w:ascii="Arial" w:hAnsi="Arial" w:cs="Arial"/>
        </w:rPr>
      </w:pPr>
      <w:r>
        <w:rPr>
          <w:rFonts w:ascii="Arial" w:hAnsi="Arial" w:cs="Arial"/>
          <w:noProof/>
        </w:rPr>
        <w:drawing>
          <wp:anchor distT="0" distB="0" distL="114300" distR="114300" simplePos="0" relativeHeight="251664384" behindDoc="0" locked="0" layoutInCell="1" allowOverlap="1">
            <wp:simplePos x="0" y="0"/>
            <wp:positionH relativeFrom="margin">
              <wp:posOffset>2543175</wp:posOffset>
            </wp:positionH>
            <wp:positionV relativeFrom="margin">
              <wp:posOffset>7438390</wp:posOffset>
            </wp:positionV>
            <wp:extent cx="3486150" cy="20186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p2.gif"/>
                    <pic:cNvPicPr/>
                  </pic:nvPicPr>
                  <pic:blipFill>
                    <a:blip r:embed="rId19">
                      <a:extLst>
                        <a:ext uri="{28A0092B-C50C-407E-A947-70E740481C1C}">
                          <a14:useLocalDpi xmlns:a14="http://schemas.microsoft.com/office/drawing/2010/main" val="0"/>
                        </a:ext>
                      </a:extLst>
                    </a:blip>
                    <a:stretch>
                      <a:fillRect/>
                    </a:stretch>
                  </pic:blipFill>
                  <pic:spPr>
                    <a:xfrm>
                      <a:off x="0" y="0"/>
                      <a:ext cx="3486150" cy="2018665"/>
                    </a:xfrm>
                    <a:prstGeom prst="rect">
                      <a:avLst/>
                    </a:prstGeom>
                  </pic:spPr>
                </pic:pic>
              </a:graphicData>
            </a:graphic>
            <wp14:sizeRelH relativeFrom="margin">
              <wp14:pctWidth>0</wp14:pctWidth>
            </wp14:sizeRelH>
            <wp14:sizeRelV relativeFrom="margin">
              <wp14:pctHeight>0</wp14:pctHeight>
            </wp14:sizeRelV>
          </wp:anchor>
        </w:drawing>
      </w:r>
      <w:r w:rsidR="00340808">
        <w:rPr>
          <w:rFonts w:ascii="Arial" w:hAnsi="Arial" w:cs="Arial"/>
        </w:rPr>
        <w:t>The voltage (V</w:t>
      </w:r>
      <w:r w:rsidR="00340808">
        <w:rPr>
          <w:rFonts w:ascii="Arial" w:hAnsi="Arial" w:cs="Arial"/>
          <w:vertAlign w:val="subscript"/>
        </w:rPr>
        <w:t>c</w:t>
      </w:r>
      <w:r w:rsidR="00340808" w:rsidRPr="00340808">
        <w:rPr>
          <w:rFonts w:ascii="Arial" w:hAnsi="Arial" w:cs="Arial"/>
        </w:rPr>
        <w:t xml:space="preserve">) connected across all the capacitors that are connected in parallel is </w:t>
      </w:r>
      <w:r w:rsidR="00340808" w:rsidRPr="00AC416B">
        <w:rPr>
          <w:rFonts w:ascii="Arial" w:hAnsi="Arial" w:cs="Arial"/>
          <w:b/>
        </w:rPr>
        <w:t>THE SAME</w:t>
      </w:r>
      <w:r w:rsidR="00340808" w:rsidRPr="00340808">
        <w:rPr>
          <w:rFonts w:ascii="Arial" w:hAnsi="Arial" w:cs="Arial"/>
        </w:rPr>
        <w:t>. Then, Capacitors in Parallel have a “common voltage” supply across them giving:</w:t>
      </w:r>
    </w:p>
    <w:p w:rsidR="00340808" w:rsidRPr="00340808" w:rsidRDefault="00340808" w:rsidP="00340808">
      <w:pPr>
        <w:rPr>
          <w:rFonts w:ascii="Arial" w:hAnsi="Arial" w:cs="Arial"/>
        </w:rPr>
      </w:pPr>
    </w:p>
    <w:p w:rsidR="00E97F80" w:rsidRDefault="00AC416B" w:rsidP="00AC416B">
      <w:pPr>
        <w:rPr>
          <w:rFonts w:ascii="Arial" w:hAnsi="Arial" w:cs="Arial"/>
          <w:sz w:val="24"/>
          <w:vertAlign w:val="subscript"/>
        </w:rPr>
      </w:pPr>
      <w:r>
        <w:rPr>
          <w:rFonts w:ascii="Arial" w:hAnsi="Arial" w:cs="Arial"/>
          <w:sz w:val="24"/>
        </w:rPr>
        <w:t>VC</w:t>
      </w:r>
      <w:r>
        <w:rPr>
          <w:rFonts w:ascii="Arial" w:hAnsi="Arial" w:cs="Arial"/>
          <w:sz w:val="24"/>
          <w:vertAlign w:val="subscript"/>
        </w:rPr>
        <w:t>1</w:t>
      </w:r>
      <w:r>
        <w:rPr>
          <w:rFonts w:ascii="Arial" w:hAnsi="Arial" w:cs="Arial"/>
          <w:sz w:val="24"/>
        </w:rPr>
        <w:t xml:space="preserve"> = VC</w:t>
      </w:r>
      <w:r>
        <w:rPr>
          <w:rFonts w:ascii="Arial" w:hAnsi="Arial" w:cs="Arial"/>
          <w:sz w:val="24"/>
          <w:vertAlign w:val="subscript"/>
        </w:rPr>
        <w:t>2</w:t>
      </w:r>
      <w:r>
        <w:rPr>
          <w:rFonts w:ascii="Arial" w:hAnsi="Arial" w:cs="Arial"/>
          <w:sz w:val="24"/>
        </w:rPr>
        <w:t xml:space="preserve"> = VC</w:t>
      </w:r>
      <w:r>
        <w:rPr>
          <w:rFonts w:ascii="Arial" w:hAnsi="Arial" w:cs="Arial"/>
          <w:sz w:val="24"/>
          <w:vertAlign w:val="subscript"/>
        </w:rPr>
        <w:t>3</w:t>
      </w:r>
      <w:r>
        <w:rPr>
          <w:rFonts w:ascii="Arial" w:hAnsi="Arial" w:cs="Arial"/>
          <w:sz w:val="24"/>
        </w:rPr>
        <w:t xml:space="preserve"> = V</w:t>
      </w:r>
      <w:r>
        <w:rPr>
          <w:rFonts w:ascii="Arial" w:hAnsi="Arial" w:cs="Arial"/>
          <w:sz w:val="24"/>
          <w:vertAlign w:val="subscript"/>
        </w:rPr>
        <w:t>AB</w:t>
      </w:r>
    </w:p>
    <w:p w:rsidR="00AC416B" w:rsidRDefault="00AC416B" w:rsidP="00AC416B">
      <w:pPr>
        <w:rPr>
          <w:rFonts w:ascii="Arial" w:hAnsi="Arial" w:cs="Arial"/>
          <w:sz w:val="24"/>
          <w:vertAlign w:val="subscript"/>
        </w:rPr>
      </w:pPr>
    </w:p>
    <w:p w:rsidR="00AC416B" w:rsidRDefault="00AC416B" w:rsidP="00AC416B">
      <w:pPr>
        <w:jc w:val="center"/>
        <w:rPr>
          <w:rFonts w:ascii="Times New Roman" w:hAnsi="Times New Roman" w:cs="Times New Roman"/>
          <w:b/>
          <w:sz w:val="36"/>
          <w:u w:val="single"/>
        </w:rPr>
      </w:pPr>
      <w:r w:rsidRPr="00AC416B">
        <w:rPr>
          <w:rFonts w:ascii="Times New Roman" w:hAnsi="Times New Roman" w:cs="Times New Roman"/>
          <w:b/>
          <w:sz w:val="36"/>
          <w:u w:val="single"/>
        </w:rPr>
        <w:lastRenderedPageBreak/>
        <w:t>APPLICATIONS OF CAPACITORS IN DAILY LIFE:</w:t>
      </w:r>
    </w:p>
    <w:p w:rsidR="00AC416B" w:rsidRDefault="00AC416B" w:rsidP="00AC416B">
      <w:pPr>
        <w:rPr>
          <w:rFonts w:ascii="Times New Roman" w:hAnsi="Times New Roman" w:cs="Times New Roman"/>
        </w:rPr>
      </w:pPr>
    </w:p>
    <w:p w:rsidR="00AC416B" w:rsidRDefault="00AC416B" w:rsidP="00AC416B">
      <w:pPr>
        <w:rPr>
          <w:rFonts w:ascii="Arial" w:hAnsi="Arial" w:cs="Arial"/>
        </w:rPr>
      </w:pPr>
      <w:r w:rsidRPr="00AC416B">
        <w:rPr>
          <w:rFonts w:ascii="Arial" w:hAnsi="Arial" w:cs="Arial"/>
        </w:rPr>
        <w:t>A capacitor is a unique device that is capable of storing electrical energy in an electric field. It can also or be a component that has the ability or “capacity” to save energy in the form of an electrical charge. It produces a potential difference (Static Voltage) across its plates, much like a small rechargeable battery. Everyday uses of capacitors in daily life keep adding on the list.</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Energy Storage:</w:t>
      </w:r>
    </w:p>
    <w:p w:rsidR="00AC416B" w:rsidRDefault="00AC416B" w:rsidP="00AC416B">
      <w:pPr>
        <w:rPr>
          <w:rFonts w:ascii="Arial" w:hAnsi="Arial" w:cs="Arial"/>
        </w:rPr>
      </w:pPr>
      <w:r w:rsidRPr="00AC416B">
        <w:rPr>
          <w:rFonts w:ascii="Arial" w:hAnsi="Arial" w:cs="Arial"/>
        </w:rPr>
        <w:t>Since the 18th century, Capacitors have been storing electrical energy. They generally do not hold a great deal of energy. However, they provide enough power for electronic devices to use when they need additional power or during temporary power outages. For example, large capacitors are included in-car audio systems to provide extra strength to amplifiers when required.</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Power Factor Correction:</w:t>
      </w:r>
    </w:p>
    <w:p w:rsidR="00AC416B" w:rsidRDefault="00AC416B" w:rsidP="00AC416B">
      <w:pPr>
        <w:rPr>
          <w:rFonts w:ascii="Arial" w:hAnsi="Arial" w:cs="Arial"/>
        </w:rPr>
      </w:pPr>
      <w:r w:rsidRPr="00AC416B">
        <w:rPr>
          <w:rFonts w:ascii="Arial" w:hAnsi="Arial" w:cs="Arial"/>
        </w:rPr>
        <w:t>It is used in electric power distribution. Such capacitors come as three connected as a three-phase Electrical load. Its purpose is to counteract inductive loading from devices like Induction motor, electric motors, and transmission lines to make the pressure appear to be mostly resistive.</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Used in Sensors:</w:t>
      </w:r>
    </w:p>
    <w:p w:rsidR="00AC416B" w:rsidRDefault="00AC416B" w:rsidP="00AC416B">
      <w:pPr>
        <w:rPr>
          <w:rFonts w:ascii="Arial" w:hAnsi="Arial" w:cs="Arial"/>
        </w:rPr>
      </w:pPr>
      <w:r w:rsidRPr="00AC416B">
        <w:rPr>
          <w:rFonts w:ascii="Arial" w:hAnsi="Arial" w:cs="Arial"/>
        </w:rPr>
        <w:t>Capacitors measure a variety of things, including fuel levels, mechanical strain, and air humidity as sensors. Its structure determines the capacitance of a device. Changes in the fabric are measured as a gain or loss of capacitance. Aspects of a capacitor that are used in sensing applications are the material between them and the distance between the parallel plates. The former is used to uncover mechanical changes such as pressure and acceleration. Every minute changes in the material between the plates are enough to the capacitance of the device.</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Power Conditioning:</w:t>
      </w:r>
    </w:p>
    <w:p w:rsidR="00AC416B" w:rsidRDefault="00AC416B" w:rsidP="00AC416B">
      <w:pPr>
        <w:rPr>
          <w:rFonts w:ascii="Arial" w:hAnsi="Arial" w:cs="Arial"/>
        </w:rPr>
      </w:pPr>
      <w:r w:rsidRPr="00AC416B">
        <w:rPr>
          <w:rFonts w:ascii="Arial" w:hAnsi="Arial" w:cs="Arial"/>
        </w:rPr>
        <w:t>A critical application of capacitors is the conditioning of power supplies. Besides, capacitors allow alternating current signals to pass but block DC signals when they are charged. They can effectively split these two signal types, cleaning the amount of power.</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Coupling:</w:t>
      </w:r>
    </w:p>
    <w:p w:rsidR="00AC416B" w:rsidRDefault="00AC416B" w:rsidP="00AC416B">
      <w:pPr>
        <w:rPr>
          <w:rFonts w:ascii="Arial" w:hAnsi="Arial" w:cs="Arial"/>
        </w:rPr>
      </w:pPr>
      <w:r w:rsidRPr="00AC416B">
        <w:rPr>
          <w:rFonts w:ascii="Arial" w:hAnsi="Arial" w:cs="Arial"/>
        </w:rPr>
        <w:t>Capacitors can let AC pass through yet block DC in a process called Capacitor Coupling. It is used in the case of a loudspeaker. Speakers work by converting an alternating current into sound, but they could be damaged by any direct current that reaches them. A capacitor prevents the direct current from damaging the speakers.</w:t>
      </w:r>
    </w:p>
    <w:p w:rsidR="00AC416B" w:rsidRDefault="00AC416B" w:rsidP="00AC416B">
      <w:pPr>
        <w:pStyle w:val="ListParagraph"/>
        <w:numPr>
          <w:ilvl w:val="0"/>
          <w:numId w:val="5"/>
        </w:numPr>
        <w:rPr>
          <w:rFonts w:ascii="Arial" w:hAnsi="Arial" w:cs="Arial"/>
          <w:b/>
          <w:sz w:val="24"/>
        </w:rPr>
      </w:pPr>
      <w:r w:rsidRPr="00AC416B">
        <w:rPr>
          <w:rFonts w:ascii="Arial" w:hAnsi="Arial" w:cs="Arial"/>
          <w:b/>
          <w:sz w:val="24"/>
        </w:rPr>
        <w:t>Tuning:</w:t>
      </w:r>
    </w:p>
    <w:p w:rsidR="00530200" w:rsidRPr="00AC416B" w:rsidRDefault="00530200" w:rsidP="00AC416B">
      <w:pPr>
        <w:rPr>
          <w:rFonts w:ascii="Arial" w:hAnsi="Arial" w:cs="Arial"/>
        </w:rPr>
      </w:pPr>
      <w:r w:rsidRPr="00530200">
        <w:rPr>
          <w:rFonts w:ascii="Arial" w:hAnsi="Arial" w:cs="Arial"/>
        </w:rPr>
        <w:t>Variable capacitors are used when tuning circuits on radio systems by connecting them to an LC oscillator. The capacitor charges and discharges into a wire coil, hence a magnetic field is generated. Once the capacitor is discharged completely, the magnetic field falls while, recharging the capacitor.</w:t>
      </w:r>
      <w:r>
        <w:rPr>
          <w:rFonts w:ascii="Arial" w:hAnsi="Arial" w:cs="Arial"/>
        </w:rPr>
        <w:t xml:space="preserve"> </w:t>
      </w:r>
    </w:p>
    <w:sectPr w:rsidR="00530200" w:rsidRPr="00AC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401D"/>
    <w:multiLevelType w:val="hybridMultilevel"/>
    <w:tmpl w:val="D65C1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2B6887"/>
    <w:multiLevelType w:val="hybridMultilevel"/>
    <w:tmpl w:val="E5B853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2C7C05"/>
    <w:multiLevelType w:val="hybridMultilevel"/>
    <w:tmpl w:val="2E10A2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7F7A30"/>
    <w:multiLevelType w:val="hybridMultilevel"/>
    <w:tmpl w:val="099CF3A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30605"/>
    <w:multiLevelType w:val="hybridMultilevel"/>
    <w:tmpl w:val="E8966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9207A8"/>
    <w:multiLevelType w:val="hybridMultilevel"/>
    <w:tmpl w:val="D5966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81"/>
    <w:rsid w:val="00045994"/>
    <w:rsid w:val="002C42D0"/>
    <w:rsid w:val="00312979"/>
    <w:rsid w:val="00340808"/>
    <w:rsid w:val="00530200"/>
    <w:rsid w:val="005A6D5D"/>
    <w:rsid w:val="005F0371"/>
    <w:rsid w:val="005F47CC"/>
    <w:rsid w:val="00635F5E"/>
    <w:rsid w:val="006B3281"/>
    <w:rsid w:val="006E397F"/>
    <w:rsid w:val="007C4F28"/>
    <w:rsid w:val="008D0E04"/>
    <w:rsid w:val="00A975F9"/>
    <w:rsid w:val="00AC416B"/>
    <w:rsid w:val="00BB47F0"/>
    <w:rsid w:val="00C66BDC"/>
    <w:rsid w:val="00E97F80"/>
    <w:rsid w:val="00EA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620"/>
  <w15:chartTrackingRefBased/>
  <w15:docId w15:val="{4ACF2A77-4279-47B8-A23F-13233E46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0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F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F47CC"/>
    <w:rPr>
      <w:color w:val="808080"/>
    </w:rPr>
  </w:style>
  <w:style w:type="paragraph" w:styleId="ListParagraph">
    <w:name w:val="List Paragraph"/>
    <w:basedOn w:val="Normal"/>
    <w:uiPriority w:val="34"/>
    <w:qFormat/>
    <w:rsid w:val="00EA1DD2"/>
    <w:pPr>
      <w:ind w:left="720"/>
      <w:contextualSpacing/>
    </w:pPr>
  </w:style>
  <w:style w:type="character" w:customStyle="1" w:styleId="Heading2Char">
    <w:name w:val="Heading 2 Char"/>
    <w:basedOn w:val="DefaultParagraphFont"/>
    <w:link w:val="Heading2"/>
    <w:uiPriority w:val="9"/>
    <w:semiHidden/>
    <w:rsid w:val="005F037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F03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037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semiHidden/>
    <w:unhideWhenUsed/>
    <w:rsid w:val="005F0371"/>
    <w:rPr>
      <w:color w:val="0000FF"/>
      <w:u w:val="single"/>
    </w:rPr>
  </w:style>
  <w:style w:type="character" w:customStyle="1" w:styleId="nowrap">
    <w:name w:val="nowrap"/>
    <w:basedOn w:val="DefaultParagraphFont"/>
    <w:rsid w:val="005F0371"/>
  </w:style>
  <w:style w:type="character" w:styleId="Strong">
    <w:name w:val="Strong"/>
    <w:basedOn w:val="DefaultParagraphFont"/>
    <w:uiPriority w:val="22"/>
    <w:qFormat/>
    <w:rsid w:val="005F0371"/>
    <w:rPr>
      <w:b/>
      <w:bCs/>
    </w:rPr>
  </w:style>
  <w:style w:type="character" w:customStyle="1" w:styleId="mi">
    <w:name w:val="mi"/>
    <w:basedOn w:val="DefaultParagraphFont"/>
    <w:rsid w:val="005F0371"/>
  </w:style>
  <w:style w:type="character" w:customStyle="1" w:styleId="mo">
    <w:name w:val="mo"/>
    <w:basedOn w:val="DefaultParagraphFont"/>
    <w:rsid w:val="005F0371"/>
  </w:style>
  <w:style w:type="character" w:customStyle="1" w:styleId="mn">
    <w:name w:val="mn"/>
    <w:basedOn w:val="DefaultParagraphFont"/>
    <w:rsid w:val="005F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920758">
      <w:bodyDiv w:val="1"/>
      <w:marLeft w:val="0"/>
      <w:marRight w:val="0"/>
      <w:marTop w:val="0"/>
      <w:marBottom w:val="0"/>
      <w:divBdr>
        <w:top w:val="none" w:sz="0" w:space="0" w:color="auto"/>
        <w:left w:val="none" w:sz="0" w:space="0" w:color="auto"/>
        <w:bottom w:val="none" w:sz="0" w:space="0" w:color="auto"/>
        <w:right w:val="none" w:sz="0" w:space="0" w:color="auto"/>
      </w:divBdr>
    </w:div>
    <w:div w:id="755395628">
      <w:bodyDiv w:val="1"/>
      <w:marLeft w:val="0"/>
      <w:marRight w:val="0"/>
      <w:marTop w:val="0"/>
      <w:marBottom w:val="0"/>
      <w:divBdr>
        <w:top w:val="none" w:sz="0" w:space="0" w:color="auto"/>
        <w:left w:val="none" w:sz="0" w:space="0" w:color="auto"/>
        <w:bottom w:val="none" w:sz="0" w:space="0" w:color="auto"/>
        <w:right w:val="none" w:sz="0" w:space="0" w:color="auto"/>
      </w:divBdr>
    </w:div>
    <w:div w:id="1117724138">
      <w:bodyDiv w:val="1"/>
      <w:marLeft w:val="0"/>
      <w:marRight w:val="0"/>
      <w:marTop w:val="0"/>
      <w:marBottom w:val="0"/>
      <w:divBdr>
        <w:top w:val="none" w:sz="0" w:space="0" w:color="auto"/>
        <w:left w:val="none" w:sz="0" w:space="0" w:color="auto"/>
        <w:bottom w:val="none" w:sz="0" w:space="0" w:color="auto"/>
        <w:right w:val="none" w:sz="0" w:space="0" w:color="auto"/>
      </w:divBdr>
    </w:div>
    <w:div w:id="154752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gi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293B74-AD1E-4CAD-B7A3-74FF4C74E753}" type="doc">
      <dgm:prSet loTypeId="urn:microsoft.com/office/officeart/2005/8/layout/hierarchy4" loCatId="hierarchy" qsTypeId="urn:microsoft.com/office/officeart/2005/8/quickstyle/simple1" qsCatId="simple" csTypeId="urn:microsoft.com/office/officeart/2005/8/colors/colorful5" csCatId="colorful" phldr="1"/>
      <dgm:spPr/>
      <dgm:t>
        <a:bodyPr/>
        <a:lstStyle/>
        <a:p>
          <a:endParaRPr lang="en-US"/>
        </a:p>
      </dgm:t>
    </dgm:pt>
    <dgm:pt modelId="{FE3D675E-1BD0-47F8-83ED-6EEE3E22BA1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solidFill>
                  <a:srgbClr val="FF0000"/>
                </a:solidFill>
              </a:ln>
            </a:rPr>
            <a:t>TABLE OF CONTENT</a:t>
          </a:r>
        </a:p>
      </dgm:t>
    </dgm:pt>
    <dgm:pt modelId="{1A6F0CF6-6471-4C15-BB14-EC5DED27C7F8}" type="parTrans" cxnId="{54F3E3D2-85D5-4E17-A39E-5145B34E9136}">
      <dgm:prSet/>
      <dgm:spPr/>
      <dgm:t>
        <a:bodyPr/>
        <a:lstStyle/>
        <a:p>
          <a:endParaRPr lang="en-US"/>
        </a:p>
      </dgm:t>
    </dgm:pt>
    <dgm:pt modelId="{FD18C121-519A-4DE7-B111-0C2E657CEB7A}" type="sibTrans" cxnId="{54F3E3D2-85D5-4E17-A39E-5145B34E9136}">
      <dgm:prSet/>
      <dgm:spPr/>
      <dgm:t>
        <a:bodyPr/>
        <a:lstStyle/>
        <a:p>
          <a:endParaRPr lang="en-US"/>
        </a:p>
      </dgm:t>
    </dgm:pt>
    <dgm:pt modelId="{3035CF3B-D692-4E77-B255-AEDF3A8916F3}">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en-US" b="1" cap="none" spc="0">
              <a:ln w="6350">
                <a:solidFill>
                  <a:schemeClr val="accent3"/>
                </a:solidFill>
                <a:prstDash val="solid"/>
              </a:ln>
              <a:solidFill>
                <a:schemeClr val="bg2">
                  <a:tint val="85000"/>
                  <a:satMod val="155000"/>
                </a:schemeClr>
              </a:solidFill>
              <a:effectLst>
                <a:outerShdw blurRad="41275" dist="20320" dir="1800000" algn="tl" rotWithShape="0">
                  <a:srgbClr val="000000">
                    <a:alpha val="40000"/>
                  </a:srgbClr>
                </a:outerShdw>
              </a:effectLst>
            </a:rPr>
            <a:t>CHARGE</a:t>
          </a:r>
        </a:p>
      </dgm:t>
    </dgm:pt>
    <dgm:pt modelId="{FC8FEF78-FD7B-4164-8FB4-0CB6B98DDB09}" type="parTrans" cxnId="{BB658E1A-50FF-4EF3-B97E-24747ADA4105}">
      <dgm:prSet/>
      <dgm:spPr/>
      <dgm:t>
        <a:bodyPr/>
        <a:lstStyle/>
        <a:p>
          <a:endParaRPr lang="en-US"/>
        </a:p>
      </dgm:t>
    </dgm:pt>
    <dgm:pt modelId="{4361AC08-B1C9-47F9-A88E-25ADE3754104}" type="sibTrans" cxnId="{BB658E1A-50FF-4EF3-B97E-24747ADA4105}">
      <dgm:prSet/>
      <dgm:spPr/>
      <dgm:t>
        <a:bodyPr/>
        <a:lstStyle/>
        <a:p>
          <a:endParaRPr lang="en-US"/>
        </a:p>
      </dgm:t>
    </dgm:pt>
    <dgm:pt modelId="{9D535C49-09D2-4855-B632-CCF9593DB44C}">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US" b="1"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ELECTRIC FIELD</a:t>
          </a:r>
        </a:p>
      </dgm:t>
    </dgm:pt>
    <dgm:pt modelId="{37696A51-0F9A-45E3-B7D3-838D4EC6069A}" type="parTrans" cxnId="{E94F1228-F34D-4832-8803-199C24D0E42E}">
      <dgm:prSet/>
      <dgm:spPr/>
      <dgm:t>
        <a:bodyPr/>
        <a:lstStyle/>
        <a:p>
          <a:endParaRPr lang="en-US"/>
        </a:p>
      </dgm:t>
    </dgm:pt>
    <dgm:pt modelId="{E1A96BC8-634D-4A44-BF8F-2D8AB52611D6}" type="sibTrans" cxnId="{E94F1228-F34D-4832-8803-199C24D0E42E}">
      <dgm:prSet/>
      <dgm:spPr/>
      <dgm:t>
        <a:bodyPr/>
        <a:lstStyle/>
        <a:p>
          <a:endParaRPr lang="en-US"/>
        </a:p>
      </dgm:t>
    </dgm:pt>
    <dgm:pt modelId="{AA778B65-FDB8-4449-BB7C-509C12A200C9}">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US" b="1"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ELECTRIC FLUX &amp;INTENSITY</a:t>
          </a:r>
        </a:p>
      </dgm:t>
    </dgm:pt>
    <dgm:pt modelId="{FBEE6600-6B46-49BA-B39E-70AFF314ADE7}" type="parTrans" cxnId="{584C2E09-9686-4FDD-A25A-F4A60EEB331F}">
      <dgm:prSet/>
      <dgm:spPr/>
      <dgm:t>
        <a:bodyPr/>
        <a:lstStyle/>
        <a:p>
          <a:endParaRPr lang="en-US"/>
        </a:p>
      </dgm:t>
    </dgm:pt>
    <dgm:pt modelId="{7F4E6CC8-D7CA-4AFD-837A-5850AFAE19E0}" type="sibTrans" cxnId="{584C2E09-9686-4FDD-A25A-F4A60EEB331F}">
      <dgm:prSet/>
      <dgm:spPr/>
      <dgm:t>
        <a:bodyPr/>
        <a:lstStyle/>
        <a:p>
          <a:endParaRPr lang="en-US"/>
        </a:p>
      </dgm:t>
    </dgm:pt>
    <dgm:pt modelId="{B465C30B-3DFD-422F-BFD8-8397C29A41ED}">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GAUSS'S</a:t>
          </a:r>
          <a:r>
            <a:rPr lang="en-US"/>
            <a:t> </a:t>
          </a:r>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LAW</a:t>
          </a:r>
          <a:endParaRPr lang="en-US"/>
        </a:p>
      </dgm:t>
    </dgm:pt>
    <dgm:pt modelId="{B25838DE-F8E1-4522-B31B-47C8DC3E1397}" type="parTrans" cxnId="{31FDB006-7603-4E67-AF8D-24191C6C8E0A}">
      <dgm:prSet/>
      <dgm:spPr/>
      <dgm:t>
        <a:bodyPr/>
        <a:lstStyle/>
        <a:p>
          <a:endParaRPr lang="en-US"/>
        </a:p>
      </dgm:t>
    </dgm:pt>
    <dgm:pt modelId="{4D6BA1A3-54F3-4E19-BB83-6DB1E1296977}" type="sibTrans" cxnId="{31FDB006-7603-4E67-AF8D-24191C6C8E0A}">
      <dgm:prSet/>
      <dgm:spPr/>
      <dgm:t>
        <a:bodyPr/>
        <a:lstStyle/>
        <a:p>
          <a:endParaRPr lang="en-US"/>
        </a:p>
      </dgm:t>
    </dgm:pt>
    <dgm:pt modelId="{C027DE15-FEE8-4C7C-ABE0-E9BA7C3C912B}">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US" b="1"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CAPACITORS</a:t>
          </a:r>
        </a:p>
      </dgm:t>
    </dgm:pt>
    <dgm:pt modelId="{2EEFD7A2-D82C-48D6-BDAF-E28AEA02ABC6}" type="parTrans" cxnId="{7DDE2994-F680-4B08-B193-513944BF9F24}">
      <dgm:prSet/>
      <dgm:spPr/>
      <dgm:t>
        <a:bodyPr/>
        <a:lstStyle/>
        <a:p>
          <a:endParaRPr lang="en-US"/>
        </a:p>
      </dgm:t>
    </dgm:pt>
    <dgm:pt modelId="{31B3DD20-2030-4107-9C03-7F57BFEE5338}" type="sibTrans" cxnId="{7DDE2994-F680-4B08-B193-513944BF9F24}">
      <dgm:prSet/>
      <dgm:spPr/>
      <dgm:t>
        <a:bodyPr/>
        <a:lstStyle/>
        <a:p>
          <a:endParaRPr lang="en-US"/>
        </a:p>
      </dgm:t>
    </dgm:pt>
    <dgm:pt modelId="{C3EE33B7-7599-423A-8484-645598787C8A}" type="pres">
      <dgm:prSet presAssocID="{FB293B74-AD1E-4CAD-B7A3-74FF4C74E753}" presName="Name0" presStyleCnt="0">
        <dgm:presLayoutVars>
          <dgm:chPref val="1"/>
          <dgm:dir/>
          <dgm:animOne val="branch"/>
          <dgm:animLvl val="lvl"/>
          <dgm:resizeHandles/>
        </dgm:presLayoutVars>
      </dgm:prSet>
      <dgm:spPr/>
      <dgm:t>
        <a:bodyPr/>
        <a:lstStyle/>
        <a:p>
          <a:endParaRPr lang="en-US"/>
        </a:p>
      </dgm:t>
    </dgm:pt>
    <dgm:pt modelId="{9A72876E-ADCD-4F72-8DCD-F570C0A13B02}" type="pres">
      <dgm:prSet presAssocID="{FE3D675E-1BD0-47F8-83ED-6EEE3E22BA11}" presName="vertOne" presStyleCnt="0"/>
      <dgm:spPr/>
    </dgm:pt>
    <dgm:pt modelId="{FDEA8362-4F5D-41B8-A74E-DE70979572E7}" type="pres">
      <dgm:prSet presAssocID="{FE3D675E-1BD0-47F8-83ED-6EEE3E22BA11}" presName="txOne" presStyleLbl="node0" presStyleIdx="0" presStyleCnt="1">
        <dgm:presLayoutVars>
          <dgm:chPref val="3"/>
        </dgm:presLayoutVars>
      </dgm:prSet>
      <dgm:spPr/>
      <dgm:t>
        <a:bodyPr/>
        <a:lstStyle/>
        <a:p>
          <a:endParaRPr lang="en-US"/>
        </a:p>
      </dgm:t>
    </dgm:pt>
    <dgm:pt modelId="{3DAB9053-1755-4AF8-8F75-F8A306894046}" type="pres">
      <dgm:prSet presAssocID="{FE3D675E-1BD0-47F8-83ED-6EEE3E22BA11}" presName="parTransOne" presStyleCnt="0"/>
      <dgm:spPr/>
    </dgm:pt>
    <dgm:pt modelId="{54FA0CCB-05B8-445B-9593-84F64FE9EC89}" type="pres">
      <dgm:prSet presAssocID="{FE3D675E-1BD0-47F8-83ED-6EEE3E22BA11}" presName="horzOne" presStyleCnt="0"/>
      <dgm:spPr/>
    </dgm:pt>
    <dgm:pt modelId="{C76F7E62-702F-471E-8465-08C3F9A67C5A}" type="pres">
      <dgm:prSet presAssocID="{3035CF3B-D692-4E77-B255-AEDF3A8916F3}" presName="vertTwo" presStyleCnt="0"/>
      <dgm:spPr/>
    </dgm:pt>
    <dgm:pt modelId="{480E6082-DA80-45EC-A824-EE9F094E426F}" type="pres">
      <dgm:prSet presAssocID="{3035CF3B-D692-4E77-B255-AEDF3A8916F3}" presName="txTwo" presStyleLbl="node2" presStyleIdx="0" presStyleCnt="2">
        <dgm:presLayoutVars>
          <dgm:chPref val="3"/>
        </dgm:presLayoutVars>
      </dgm:prSet>
      <dgm:spPr/>
      <dgm:t>
        <a:bodyPr/>
        <a:lstStyle/>
        <a:p>
          <a:endParaRPr lang="en-US"/>
        </a:p>
      </dgm:t>
    </dgm:pt>
    <dgm:pt modelId="{C4BAE1B5-70A2-4AAC-B3A9-5F271900D83C}" type="pres">
      <dgm:prSet presAssocID="{3035CF3B-D692-4E77-B255-AEDF3A8916F3}" presName="parTransTwo" presStyleCnt="0"/>
      <dgm:spPr/>
    </dgm:pt>
    <dgm:pt modelId="{1D285478-76DE-4E9D-A277-6F11A2180830}" type="pres">
      <dgm:prSet presAssocID="{3035CF3B-D692-4E77-B255-AEDF3A8916F3}" presName="horzTwo" presStyleCnt="0"/>
      <dgm:spPr/>
    </dgm:pt>
    <dgm:pt modelId="{F263A638-B95C-4A3D-896C-FBAC80CB3291}" type="pres">
      <dgm:prSet presAssocID="{9D535C49-09D2-4855-B632-CCF9593DB44C}" presName="vertThree" presStyleCnt="0"/>
      <dgm:spPr/>
    </dgm:pt>
    <dgm:pt modelId="{1FB18230-B9F1-44DB-ACB7-C6B18E7B9E00}" type="pres">
      <dgm:prSet presAssocID="{9D535C49-09D2-4855-B632-CCF9593DB44C}" presName="txThree" presStyleLbl="node3" presStyleIdx="0" presStyleCnt="3">
        <dgm:presLayoutVars>
          <dgm:chPref val="3"/>
        </dgm:presLayoutVars>
      </dgm:prSet>
      <dgm:spPr/>
      <dgm:t>
        <a:bodyPr/>
        <a:lstStyle/>
        <a:p>
          <a:endParaRPr lang="en-US"/>
        </a:p>
      </dgm:t>
    </dgm:pt>
    <dgm:pt modelId="{76BA48AF-6070-45CA-B51B-3E061F38C9A8}" type="pres">
      <dgm:prSet presAssocID="{9D535C49-09D2-4855-B632-CCF9593DB44C}" presName="horzThree" presStyleCnt="0"/>
      <dgm:spPr/>
    </dgm:pt>
    <dgm:pt modelId="{A603A867-4C84-4B59-9934-C709EB7F88B2}" type="pres">
      <dgm:prSet presAssocID="{E1A96BC8-634D-4A44-BF8F-2D8AB52611D6}" presName="sibSpaceThree" presStyleCnt="0"/>
      <dgm:spPr/>
    </dgm:pt>
    <dgm:pt modelId="{AA26DFC1-51BD-456A-9FE7-40B364C6685B}" type="pres">
      <dgm:prSet presAssocID="{AA778B65-FDB8-4449-BB7C-509C12A200C9}" presName="vertThree" presStyleCnt="0"/>
      <dgm:spPr/>
    </dgm:pt>
    <dgm:pt modelId="{DA6C9EC8-587B-49A1-906C-C36D30D83092}" type="pres">
      <dgm:prSet presAssocID="{AA778B65-FDB8-4449-BB7C-509C12A200C9}" presName="txThree" presStyleLbl="node3" presStyleIdx="1" presStyleCnt="3">
        <dgm:presLayoutVars>
          <dgm:chPref val="3"/>
        </dgm:presLayoutVars>
      </dgm:prSet>
      <dgm:spPr/>
      <dgm:t>
        <a:bodyPr/>
        <a:lstStyle/>
        <a:p>
          <a:endParaRPr lang="en-US"/>
        </a:p>
      </dgm:t>
    </dgm:pt>
    <dgm:pt modelId="{15A63E0E-A95B-49DC-894D-259CDF3EB605}" type="pres">
      <dgm:prSet presAssocID="{AA778B65-FDB8-4449-BB7C-509C12A200C9}" presName="horzThree" presStyleCnt="0"/>
      <dgm:spPr/>
    </dgm:pt>
    <dgm:pt modelId="{35C0C454-E2B0-4DEE-A4BE-9F453C9F1911}" type="pres">
      <dgm:prSet presAssocID="{4361AC08-B1C9-47F9-A88E-25ADE3754104}" presName="sibSpaceTwo" presStyleCnt="0"/>
      <dgm:spPr/>
    </dgm:pt>
    <dgm:pt modelId="{1DCDAC05-DD8F-40E1-9F28-6BC6A617EE39}" type="pres">
      <dgm:prSet presAssocID="{B465C30B-3DFD-422F-BFD8-8397C29A41ED}" presName="vertTwo" presStyleCnt="0"/>
      <dgm:spPr/>
    </dgm:pt>
    <dgm:pt modelId="{2F2EA91C-DEA7-4999-BFE6-95F6F93C460C}" type="pres">
      <dgm:prSet presAssocID="{B465C30B-3DFD-422F-BFD8-8397C29A41ED}" presName="txTwo" presStyleLbl="node2" presStyleIdx="1" presStyleCnt="2">
        <dgm:presLayoutVars>
          <dgm:chPref val="3"/>
        </dgm:presLayoutVars>
      </dgm:prSet>
      <dgm:spPr/>
      <dgm:t>
        <a:bodyPr/>
        <a:lstStyle/>
        <a:p>
          <a:endParaRPr lang="en-US"/>
        </a:p>
      </dgm:t>
    </dgm:pt>
    <dgm:pt modelId="{E47D0B95-9F97-4630-B963-D9F3A38FC039}" type="pres">
      <dgm:prSet presAssocID="{B465C30B-3DFD-422F-BFD8-8397C29A41ED}" presName="parTransTwo" presStyleCnt="0"/>
      <dgm:spPr/>
    </dgm:pt>
    <dgm:pt modelId="{504103AE-E85F-437E-9712-751CA2AB5EE6}" type="pres">
      <dgm:prSet presAssocID="{B465C30B-3DFD-422F-BFD8-8397C29A41ED}" presName="horzTwo" presStyleCnt="0"/>
      <dgm:spPr/>
    </dgm:pt>
    <dgm:pt modelId="{C880D377-FD4C-4641-8E4D-96C8E0C769CC}" type="pres">
      <dgm:prSet presAssocID="{C027DE15-FEE8-4C7C-ABE0-E9BA7C3C912B}" presName="vertThree" presStyleCnt="0"/>
      <dgm:spPr/>
    </dgm:pt>
    <dgm:pt modelId="{7F705EBD-8FE2-4C40-B2E6-79D10CC7E631}" type="pres">
      <dgm:prSet presAssocID="{C027DE15-FEE8-4C7C-ABE0-E9BA7C3C912B}" presName="txThree" presStyleLbl="node3" presStyleIdx="2" presStyleCnt="3" custScaleX="98605" custScaleY="87976">
        <dgm:presLayoutVars>
          <dgm:chPref val="3"/>
        </dgm:presLayoutVars>
      </dgm:prSet>
      <dgm:spPr/>
      <dgm:t>
        <a:bodyPr/>
        <a:lstStyle/>
        <a:p>
          <a:endParaRPr lang="en-US"/>
        </a:p>
      </dgm:t>
    </dgm:pt>
    <dgm:pt modelId="{FE46041A-9896-4031-8DA4-841D28D0744E}" type="pres">
      <dgm:prSet presAssocID="{C027DE15-FEE8-4C7C-ABE0-E9BA7C3C912B}" presName="horzThree" presStyleCnt="0"/>
      <dgm:spPr/>
    </dgm:pt>
  </dgm:ptLst>
  <dgm:cxnLst>
    <dgm:cxn modelId="{561CB8D6-12D3-4A15-B47E-41D6D7737569}" type="presOf" srcId="{C027DE15-FEE8-4C7C-ABE0-E9BA7C3C912B}" destId="{7F705EBD-8FE2-4C40-B2E6-79D10CC7E631}" srcOrd="0" destOrd="0" presId="urn:microsoft.com/office/officeart/2005/8/layout/hierarchy4"/>
    <dgm:cxn modelId="{D614B6EC-E266-476D-A3CC-2177C7520687}" type="presOf" srcId="{FE3D675E-1BD0-47F8-83ED-6EEE3E22BA11}" destId="{FDEA8362-4F5D-41B8-A74E-DE70979572E7}" srcOrd="0" destOrd="0" presId="urn:microsoft.com/office/officeart/2005/8/layout/hierarchy4"/>
    <dgm:cxn modelId="{FC4EEDA0-D521-4E46-B7BF-1ABEEB06FD3C}" type="presOf" srcId="{3035CF3B-D692-4E77-B255-AEDF3A8916F3}" destId="{480E6082-DA80-45EC-A824-EE9F094E426F}" srcOrd="0" destOrd="0" presId="urn:microsoft.com/office/officeart/2005/8/layout/hierarchy4"/>
    <dgm:cxn modelId="{E94F1228-F34D-4832-8803-199C24D0E42E}" srcId="{3035CF3B-D692-4E77-B255-AEDF3A8916F3}" destId="{9D535C49-09D2-4855-B632-CCF9593DB44C}" srcOrd="0" destOrd="0" parTransId="{37696A51-0F9A-45E3-B7D3-838D4EC6069A}" sibTransId="{E1A96BC8-634D-4A44-BF8F-2D8AB52611D6}"/>
    <dgm:cxn modelId="{60E6BBE9-4306-4FC5-BBB2-3A72CB5B95CE}" type="presOf" srcId="{9D535C49-09D2-4855-B632-CCF9593DB44C}" destId="{1FB18230-B9F1-44DB-ACB7-C6B18E7B9E00}" srcOrd="0" destOrd="0" presId="urn:microsoft.com/office/officeart/2005/8/layout/hierarchy4"/>
    <dgm:cxn modelId="{54F3E3D2-85D5-4E17-A39E-5145B34E9136}" srcId="{FB293B74-AD1E-4CAD-B7A3-74FF4C74E753}" destId="{FE3D675E-1BD0-47F8-83ED-6EEE3E22BA11}" srcOrd="0" destOrd="0" parTransId="{1A6F0CF6-6471-4C15-BB14-EC5DED27C7F8}" sibTransId="{FD18C121-519A-4DE7-B111-0C2E657CEB7A}"/>
    <dgm:cxn modelId="{31FDB006-7603-4E67-AF8D-24191C6C8E0A}" srcId="{FE3D675E-1BD0-47F8-83ED-6EEE3E22BA11}" destId="{B465C30B-3DFD-422F-BFD8-8397C29A41ED}" srcOrd="1" destOrd="0" parTransId="{B25838DE-F8E1-4522-B31B-47C8DC3E1397}" sibTransId="{4D6BA1A3-54F3-4E19-BB83-6DB1E1296977}"/>
    <dgm:cxn modelId="{E9C85D14-50CF-44B0-B033-CBA256BEC010}" type="presOf" srcId="{B465C30B-3DFD-422F-BFD8-8397C29A41ED}" destId="{2F2EA91C-DEA7-4999-BFE6-95F6F93C460C}" srcOrd="0" destOrd="0" presId="urn:microsoft.com/office/officeart/2005/8/layout/hierarchy4"/>
    <dgm:cxn modelId="{32A666AE-EC0A-434A-AC64-E3E18D92868C}" type="presOf" srcId="{FB293B74-AD1E-4CAD-B7A3-74FF4C74E753}" destId="{C3EE33B7-7599-423A-8484-645598787C8A}" srcOrd="0" destOrd="0" presId="urn:microsoft.com/office/officeart/2005/8/layout/hierarchy4"/>
    <dgm:cxn modelId="{D335F182-1C2D-48C7-B350-09E6A6CE7F76}" type="presOf" srcId="{AA778B65-FDB8-4449-BB7C-509C12A200C9}" destId="{DA6C9EC8-587B-49A1-906C-C36D30D83092}" srcOrd="0" destOrd="0" presId="urn:microsoft.com/office/officeart/2005/8/layout/hierarchy4"/>
    <dgm:cxn modelId="{BB658E1A-50FF-4EF3-B97E-24747ADA4105}" srcId="{FE3D675E-1BD0-47F8-83ED-6EEE3E22BA11}" destId="{3035CF3B-D692-4E77-B255-AEDF3A8916F3}" srcOrd="0" destOrd="0" parTransId="{FC8FEF78-FD7B-4164-8FB4-0CB6B98DDB09}" sibTransId="{4361AC08-B1C9-47F9-A88E-25ADE3754104}"/>
    <dgm:cxn modelId="{584C2E09-9686-4FDD-A25A-F4A60EEB331F}" srcId="{3035CF3B-D692-4E77-B255-AEDF3A8916F3}" destId="{AA778B65-FDB8-4449-BB7C-509C12A200C9}" srcOrd="1" destOrd="0" parTransId="{FBEE6600-6B46-49BA-B39E-70AFF314ADE7}" sibTransId="{7F4E6CC8-D7CA-4AFD-837A-5850AFAE19E0}"/>
    <dgm:cxn modelId="{7DDE2994-F680-4B08-B193-513944BF9F24}" srcId="{B465C30B-3DFD-422F-BFD8-8397C29A41ED}" destId="{C027DE15-FEE8-4C7C-ABE0-E9BA7C3C912B}" srcOrd="0" destOrd="0" parTransId="{2EEFD7A2-D82C-48D6-BDAF-E28AEA02ABC6}" sibTransId="{31B3DD20-2030-4107-9C03-7F57BFEE5338}"/>
    <dgm:cxn modelId="{AC91A623-EA45-411F-8AF6-025074BF7198}" type="presParOf" srcId="{C3EE33B7-7599-423A-8484-645598787C8A}" destId="{9A72876E-ADCD-4F72-8DCD-F570C0A13B02}" srcOrd="0" destOrd="0" presId="urn:microsoft.com/office/officeart/2005/8/layout/hierarchy4"/>
    <dgm:cxn modelId="{74E0A97F-9797-4AE2-A6CC-B38097CA489E}" type="presParOf" srcId="{9A72876E-ADCD-4F72-8DCD-F570C0A13B02}" destId="{FDEA8362-4F5D-41B8-A74E-DE70979572E7}" srcOrd="0" destOrd="0" presId="urn:microsoft.com/office/officeart/2005/8/layout/hierarchy4"/>
    <dgm:cxn modelId="{C2931F85-725A-4A19-B638-15387F925394}" type="presParOf" srcId="{9A72876E-ADCD-4F72-8DCD-F570C0A13B02}" destId="{3DAB9053-1755-4AF8-8F75-F8A306894046}" srcOrd="1" destOrd="0" presId="urn:microsoft.com/office/officeart/2005/8/layout/hierarchy4"/>
    <dgm:cxn modelId="{B99CDE67-C969-4B1F-94D8-8A4FA371C3EB}" type="presParOf" srcId="{9A72876E-ADCD-4F72-8DCD-F570C0A13B02}" destId="{54FA0CCB-05B8-445B-9593-84F64FE9EC89}" srcOrd="2" destOrd="0" presId="urn:microsoft.com/office/officeart/2005/8/layout/hierarchy4"/>
    <dgm:cxn modelId="{4D9CA716-7D1D-412F-A14D-ED2FB0F35B1F}" type="presParOf" srcId="{54FA0CCB-05B8-445B-9593-84F64FE9EC89}" destId="{C76F7E62-702F-471E-8465-08C3F9A67C5A}" srcOrd="0" destOrd="0" presId="urn:microsoft.com/office/officeart/2005/8/layout/hierarchy4"/>
    <dgm:cxn modelId="{DBBFDFC2-2DE5-4638-BA52-BC4021192F3A}" type="presParOf" srcId="{C76F7E62-702F-471E-8465-08C3F9A67C5A}" destId="{480E6082-DA80-45EC-A824-EE9F094E426F}" srcOrd="0" destOrd="0" presId="urn:microsoft.com/office/officeart/2005/8/layout/hierarchy4"/>
    <dgm:cxn modelId="{D2D59A62-7621-4E0C-BE58-AA3CBD94065F}" type="presParOf" srcId="{C76F7E62-702F-471E-8465-08C3F9A67C5A}" destId="{C4BAE1B5-70A2-4AAC-B3A9-5F271900D83C}" srcOrd="1" destOrd="0" presId="urn:microsoft.com/office/officeart/2005/8/layout/hierarchy4"/>
    <dgm:cxn modelId="{BCB17D4D-4A6E-4AC1-820D-73DAB03AB188}" type="presParOf" srcId="{C76F7E62-702F-471E-8465-08C3F9A67C5A}" destId="{1D285478-76DE-4E9D-A277-6F11A2180830}" srcOrd="2" destOrd="0" presId="urn:microsoft.com/office/officeart/2005/8/layout/hierarchy4"/>
    <dgm:cxn modelId="{BF175DC9-7AF3-4D41-A7D7-BCD66A62739C}" type="presParOf" srcId="{1D285478-76DE-4E9D-A277-6F11A2180830}" destId="{F263A638-B95C-4A3D-896C-FBAC80CB3291}" srcOrd="0" destOrd="0" presId="urn:microsoft.com/office/officeart/2005/8/layout/hierarchy4"/>
    <dgm:cxn modelId="{7AB78832-8B1C-4BD2-AEB0-C731E82CC715}" type="presParOf" srcId="{F263A638-B95C-4A3D-896C-FBAC80CB3291}" destId="{1FB18230-B9F1-44DB-ACB7-C6B18E7B9E00}" srcOrd="0" destOrd="0" presId="urn:microsoft.com/office/officeart/2005/8/layout/hierarchy4"/>
    <dgm:cxn modelId="{EBB08E8E-7ACE-4802-9EE8-800AF67916E4}" type="presParOf" srcId="{F263A638-B95C-4A3D-896C-FBAC80CB3291}" destId="{76BA48AF-6070-45CA-B51B-3E061F38C9A8}" srcOrd="1" destOrd="0" presId="urn:microsoft.com/office/officeart/2005/8/layout/hierarchy4"/>
    <dgm:cxn modelId="{FA20666B-291E-420D-8610-A0D010025279}" type="presParOf" srcId="{1D285478-76DE-4E9D-A277-6F11A2180830}" destId="{A603A867-4C84-4B59-9934-C709EB7F88B2}" srcOrd="1" destOrd="0" presId="urn:microsoft.com/office/officeart/2005/8/layout/hierarchy4"/>
    <dgm:cxn modelId="{998CF65A-EB78-416B-A004-8798C338E6AD}" type="presParOf" srcId="{1D285478-76DE-4E9D-A277-6F11A2180830}" destId="{AA26DFC1-51BD-456A-9FE7-40B364C6685B}" srcOrd="2" destOrd="0" presId="urn:microsoft.com/office/officeart/2005/8/layout/hierarchy4"/>
    <dgm:cxn modelId="{D1D13957-BEAF-4366-9F8B-B2DC25F03940}" type="presParOf" srcId="{AA26DFC1-51BD-456A-9FE7-40B364C6685B}" destId="{DA6C9EC8-587B-49A1-906C-C36D30D83092}" srcOrd="0" destOrd="0" presId="urn:microsoft.com/office/officeart/2005/8/layout/hierarchy4"/>
    <dgm:cxn modelId="{0AA181D4-3A31-44F9-A7B1-C277C169196F}" type="presParOf" srcId="{AA26DFC1-51BD-456A-9FE7-40B364C6685B}" destId="{15A63E0E-A95B-49DC-894D-259CDF3EB605}" srcOrd="1" destOrd="0" presId="urn:microsoft.com/office/officeart/2005/8/layout/hierarchy4"/>
    <dgm:cxn modelId="{31145E5A-9F7E-404E-9DAE-F19988DF4777}" type="presParOf" srcId="{54FA0CCB-05B8-445B-9593-84F64FE9EC89}" destId="{35C0C454-E2B0-4DEE-A4BE-9F453C9F1911}" srcOrd="1" destOrd="0" presId="urn:microsoft.com/office/officeart/2005/8/layout/hierarchy4"/>
    <dgm:cxn modelId="{2F65F5ED-5FD4-4A85-BAB5-96CCE176EB29}" type="presParOf" srcId="{54FA0CCB-05B8-445B-9593-84F64FE9EC89}" destId="{1DCDAC05-DD8F-40E1-9F28-6BC6A617EE39}" srcOrd="2" destOrd="0" presId="urn:microsoft.com/office/officeart/2005/8/layout/hierarchy4"/>
    <dgm:cxn modelId="{8D90E3BA-9990-4BCF-B12B-43CCFBE87B37}" type="presParOf" srcId="{1DCDAC05-DD8F-40E1-9F28-6BC6A617EE39}" destId="{2F2EA91C-DEA7-4999-BFE6-95F6F93C460C}" srcOrd="0" destOrd="0" presId="urn:microsoft.com/office/officeart/2005/8/layout/hierarchy4"/>
    <dgm:cxn modelId="{ACBD6084-9C72-4BF3-BC87-9C8EBFF0A7DF}" type="presParOf" srcId="{1DCDAC05-DD8F-40E1-9F28-6BC6A617EE39}" destId="{E47D0B95-9F97-4630-B963-D9F3A38FC039}" srcOrd="1" destOrd="0" presId="urn:microsoft.com/office/officeart/2005/8/layout/hierarchy4"/>
    <dgm:cxn modelId="{B9D3701B-1BD2-4147-BAB6-A9478C5AD51D}" type="presParOf" srcId="{1DCDAC05-DD8F-40E1-9F28-6BC6A617EE39}" destId="{504103AE-E85F-437E-9712-751CA2AB5EE6}" srcOrd="2" destOrd="0" presId="urn:microsoft.com/office/officeart/2005/8/layout/hierarchy4"/>
    <dgm:cxn modelId="{C4E95E9A-6266-43D2-B721-2CC89885BAF9}" type="presParOf" srcId="{504103AE-E85F-437E-9712-751CA2AB5EE6}" destId="{C880D377-FD4C-4641-8E4D-96C8E0C769CC}" srcOrd="0" destOrd="0" presId="urn:microsoft.com/office/officeart/2005/8/layout/hierarchy4"/>
    <dgm:cxn modelId="{F98FE16B-8C70-44DE-B697-FDC6FC09735E}" type="presParOf" srcId="{C880D377-FD4C-4641-8E4D-96C8E0C769CC}" destId="{7F705EBD-8FE2-4C40-B2E6-79D10CC7E631}" srcOrd="0" destOrd="0" presId="urn:microsoft.com/office/officeart/2005/8/layout/hierarchy4"/>
    <dgm:cxn modelId="{0C33A9D4-845C-48EC-A6FE-020B90B50B37}" type="presParOf" srcId="{C880D377-FD4C-4641-8E4D-96C8E0C769CC}" destId="{FE46041A-9896-4031-8DA4-841D28D0744E}"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A8362-4F5D-41B8-A74E-DE70979572E7}">
      <dsp:nvSpPr>
        <dsp:cNvPr id="0" name=""/>
        <dsp:cNvSpPr/>
      </dsp:nvSpPr>
      <dsp:spPr>
        <a:xfrm>
          <a:off x="629" y="1506"/>
          <a:ext cx="5485140" cy="1001687"/>
        </a:xfrm>
        <a:prstGeom prst="roundRect">
          <a:avLst>
            <a:gd name="adj" fmla="val 10000"/>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ln>
                <a:solidFill>
                  <a:srgbClr val="FF0000"/>
                </a:solidFill>
              </a:ln>
            </a:rPr>
            <a:t>TABLE OF CONTENT</a:t>
          </a:r>
        </a:p>
      </dsp:txBody>
      <dsp:txXfrm>
        <a:off x="29967" y="30844"/>
        <a:ext cx="5426464" cy="943011"/>
      </dsp:txXfrm>
    </dsp:sp>
    <dsp:sp modelId="{480E6082-DA80-45EC-A824-EE9F094E426F}">
      <dsp:nvSpPr>
        <dsp:cNvPr id="0" name=""/>
        <dsp:cNvSpPr/>
      </dsp:nvSpPr>
      <dsp:spPr>
        <a:xfrm>
          <a:off x="5983" y="1099356"/>
          <a:ext cx="3576069" cy="1001687"/>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b="1" kern="1200" cap="none" spc="0">
              <a:ln w="6350">
                <a:solidFill>
                  <a:schemeClr val="accent3"/>
                </a:solidFill>
                <a:prstDash val="solid"/>
              </a:ln>
              <a:solidFill>
                <a:schemeClr val="bg2">
                  <a:tint val="85000"/>
                  <a:satMod val="155000"/>
                </a:schemeClr>
              </a:solidFill>
              <a:effectLst>
                <a:outerShdw blurRad="41275" dist="20320" dir="1800000" algn="tl" rotWithShape="0">
                  <a:srgbClr val="000000">
                    <a:alpha val="40000"/>
                  </a:srgbClr>
                </a:outerShdw>
              </a:effectLst>
            </a:rPr>
            <a:t>CHARGE</a:t>
          </a:r>
        </a:p>
      </dsp:txBody>
      <dsp:txXfrm>
        <a:off x="35321" y="1128694"/>
        <a:ext cx="3517393" cy="943011"/>
      </dsp:txXfrm>
    </dsp:sp>
    <dsp:sp modelId="{1FB18230-B9F1-44DB-ACB7-C6B18E7B9E00}">
      <dsp:nvSpPr>
        <dsp:cNvPr id="0" name=""/>
        <dsp:cNvSpPr/>
      </dsp:nvSpPr>
      <dsp:spPr>
        <a:xfrm>
          <a:off x="5983" y="2197205"/>
          <a:ext cx="1751258" cy="1001687"/>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ELECTRIC FIELD</a:t>
          </a:r>
        </a:p>
      </dsp:txBody>
      <dsp:txXfrm>
        <a:off x="35321" y="2226543"/>
        <a:ext cx="1692582" cy="943011"/>
      </dsp:txXfrm>
    </dsp:sp>
    <dsp:sp modelId="{DA6C9EC8-587B-49A1-906C-C36D30D83092}">
      <dsp:nvSpPr>
        <dsp:cNvPr id="0" name=""/>
        <dsp:cNvSpPr/>
      </dsp:nvSpPr>
      <dsp:spPr>
        <a:xfrm>
          <a:off x="1830794" y="2197205"/>
          <a:ext cx="1751258" cy="1001687"/>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ELECTRIC FLUX &amp;INTENSITY</a:t>
          </a:r>
        </a:p>
      </dsp:txBody>
      <dsp:txXfrm>
        <a:off x="1860132" y="2226543"/>
        <a:ext cx="1692582" cy="943011"/>
      </dsp:txXfrm>
    </dsp:sp>
    <dsp:sp modelId="{2F2EA91C-DEA7-4999-BFE6-95F6F93C460C}">
      <dsp:nvSpPr>
        <dsp:cNvPr id="0" name=""/>
        <dsp:cNvSpPr/>
      </dsp:nvSpPr>
      <dsp:spPr>
        <a:xfrm>
          <a:off x="3729158" y="1099356"/>
          <a:ext cx="1751258" cy="1001687"/>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GAUSS'S</a:t>
          </a:r>
          <a:r>
            <a:rPr lang="en-US" sz="2600" kern="1200"/>
            <a:t> </a:t>
          </a:r>
          <a:r>
            <a:rPr lang="en-US" sz="2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LAW</a:t>
          </a:r>
          <a:endParaRPr lang="en-US" sz="2600" kern="1200"/>
        </a:p>
      </dsp:txBody>
      <dsp:txXfrm>
        <a:off x="3758496" y="1128694"/>
        <a:ext cx="1692582" cy="943011"/>
      </dsp:txXfrm>
    </dsp:sp>
    <dsp:sp modelId="{7F705EBD-8FE2-4C40-B2E6-79D10CC7E631}">
      <dsp:nvSpPr>
        <dsp:cNvPr id="0" name=""/>
        <dsp:cNvSpPr/>
      </dsp:nvSpPr>
      <dsp:spPr>
        <a:xfrm>
          <a:off x="3741373" y="2197205"/>
          <a:ext cx="1726828" cy="881244"/>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cap="none" spc="0">
              <a:ln w="6350">
                <a:solidFill>
                  <a:schemeClr val="tx2">
                    <a:satMod val="155000"/>
                  </a:schemeClr>
                </a:solidFill>
                <a:prstDash val="solid"/>
              </a:ln>
              <a:solidFill>
                <a:srgbClr val="FFC000"/>
              </a:solidFill>
              <a:effectLst>
                <a:outerShdw blurRad="41275" dist="20320" dir="1800000" algn="tl" rotWithShape="0">
                  <a:srgbClr val="000000">
                    <a:alpha val="40000"/>
                  </a:srgbClr>
                </a:outerShdw>
              </a:effectLst>
            </a:rPr>
            <a:t>CAPACITORS</a:t>
          </a:r>
        </a:p>
      </dsp:txBody>
      <dsp:txXfrm>
        <a:off x="3767184" y="2223016"/>
        <a:ext cx="1675206" cy="829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2020-11-18T12:28:00Z</dcterms:created>
  <dcterms:modified xsi:type="dcterms:W3CDTF">2020-12-08T06:45:00Z</dcterms:modified>
</cp:coreProperties>
</file>