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20" w:start="1440"/>
        <w:rPr>
          <w:rFonts w:ascii="Calibri" w:hAnsi="Calibri" w:cs="Calibri"/>
          <w:b/>
          <w:bCs/>
          <w:lang w:val="de-DE"/>
        </w:rPr>
      </w:pPr>
      <w:r>
        <w:rPr>
          <w:rFonts w:cs="Calibri" w:ascii="Calibri" w:hAnsi="Calibri"/>
          <w:b/>
          <w:bCs/>
          <w:lang w:val="de-DE"/>
        </w:rPr>
        <w:t>B</w:t>
      </w:r>
      <w:bookmarkStart w:id="0" w:name="__DdeLink__66_2110658423"/>
      <w:r>
        <w:rPr>
          <w:rFonts w:cs="Calibri" w:ascii="Calibri" w:hAnsi="Calibri"/>
          <w:b/>
          <w:bCs/>
          <w:lang w:val="de-DE"/>
        </w:rPr>
        <w:t xml:space="preserve">eschreibung des Business Logik </w:t>
      </w:r>
    </w:p>
    <w:p>
      <w:pPr>
        <w:pStyle w:val="Normal"/>
        <w:rPr>
          <w:rFonts w:ascii="Calibri" w:hAnsi="Calibri" w:cs="Calibri"/>
          <w:lang w:val="de-DE"/>
        </w:rPr>
      </w:pPr>
      <w:r>
        <w:rPr>
          <w:rFonts w:cs="Calibri" w:ascii="Calibri" w:hAnsi="Calibri"/>
          <w:lang w:val="de-DE"/>
        </w:rPr>
      </w:r>
    </w:p>
    <w:p>
      <w:pPr>
        <w:pStyle w:val="Normal"/>
        <w:rPr>
          <w:rFonts w:ascii="Calibri" w:hAnsi="Calibri" w:cs="Calibri"/>
          <w:lang w:val="de-DE"/>
        </w:rPr>
      </w:pPr>
      <w:r>
        <w:rPr>
          <w:rFonts w:cs="Calibri" w:ascii="Calibri" w:hAnsi="Calibri"/>
          <w:lang w:val="de-DE"/>
        </w:rPr>
      </w:r>
    </w:p>
    <w:p>
      <w:pPr>
        <w:pStyle w:val="Normal"/>
        <w:jc w:val="both"/>
        <w:rPr>
          <w:rFonts w:ascii="Calibri" w:hAnsi="Calibri" w:cs="Calibri"/>
          <w:color w:val="000000"/>
        </w:rPr>
      </w:pPr>
      <w:r>
        <w:rPr>
          <w:rStyle w:val="Strong"/>
          <w:rFonts w:cs="Calibri" w:ascii="Calibri" w:hAnsi="Calibri"/>
          <w:color w:val="000000"/>
        </w:rPr>
        <w:t>Phase 0 – Zugang &amp; Projektverwaltung (Einstiegslogik des Systems)</w:t>
      </w:r>
      <w:r>
        <w:rPr>
          <w:rFonts w:cs="Calibri" w:ascii="Calibri" w:hAnsi="Calibri"/>
          <w:color w:val="000000"/>
        </w:rPr>
        <w:br/>
        <w:t xml:space="preserve">Der Prozess beginnt mit dem Einstieg ins System, bei dem Nutzer:innen zwischen zwei Optionen  wählen können: direkt starten im Gastmodus, oder registrieren. Wichtig ist dabei, dass kein Registrierungszwang besteht – Nutzer:innen können sofort loslegen, ohne ein Konto erstellen zu müssen. </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t xml:space="preserve">Nach dem Einstieg wird ein kurzer Datenschutzhinweis angezeigt, und es wird abgefragt, ob Daten gespeichert werden sollen. Wenn Nutzer:innen zustimmen, werden E-Mail-Adresse, Session-ID und Projekt-ID in der Datenbank gespeichert. Wenn sie nicht zustimmen, werden lediglich minimale Session-Daten temporär gespeichert, um die Nutzung zu ermöglichen. Falls sich Nutzer:innen einloggen oder halt Ja zu den Datenschutz sagen , werden zusätzlich ihr Profil, der Organisationskontext sowie Rollen und Rechte geladen; dies erfolgt über den seitlichen „Profile &amp; Organisation Service“. </w:t>
      </w:r>
    </w:p>
    <w:p>
      <w:pPr>
        <w:pStyle w:val="Normal"/>
        <w:jc w:val="both"/>
        <w:rPr>
          <w:rStyle w:val="Strong"/>
          <w:rFonts w:ascii="Calibri" w:hAnsi="Calibri" w:cs="Calibri"/>
          <w:b w:val="false"/>
          <w:bCs w:val="false"/>
          <w:color w:val="000000"/>
        </w:rPr>
      </w:pPr>
      <w:r>
        <w:rPr>
          <w:rFonts w:cs="Calibri" w:ascii="Calibri" w:hAnsi="Calibri"/>
          <w:b w:val="false"/>
          <w:bCs w:val="false"/>
          <w:color w:val="000000"/>
        </w:rPr>
      </w:r>
    </w:p>
    <w:p>
      <w:pPr>
        <w:pStyle w:val="NormalWeb"/>
        <w:spacing w:before="280" w:after="280"/>
        <w:jc w:val="both"/>
        <w:rPr>
          <w:rFonts w:ascii="Calibri" w:hAnsi="Calibri" w:cs="Calibri"/>
          <w:color w:val="000000"/>
        </w:rPr>
      </w:pPr>
      <w:r>
        <w:rPr>
          <w:rStyle w:val="Strong"/>
          <w:rFonts w:eastAsia="" w:cs="Calibri" w:ascii="Calibri" w:hAnsi="Calibri" w:eastAsiaTheme="majorEastAsia"/>
          <w:color w:val="000000"/>
        </w:rPr>
        <w:t>Data &amp; Organisation Service</w:t>
      </w:r>
    </w:p>
    <w:p>
      <w:pPr>
        <w:pStyle w:val="NormalWeb"/>
        <w:spacing w:before="280" w:after="280"/>
        <w:jc w:val="both"/>
        <w:rPr>
          <w:rFonts w:ascii="Calibri" w:hAnsi="Calibri" w:cs="Calibri"/>
          <w:color w:val="000000"/>
        </w:rPr>
      </w:pPr>
      <w:r>
        <w:rPr>
          <w:rFonts w:cs="Calibri" w:ascii="Calibri" w:hAnsi="Calibri"/>
          <w:color w:val="000000"/>
        </w:rPr>
        <w:t>Alle Daten, die Nutzer:innen während ihrer Nutzung im System eingeben oder hochladen, werden in einer zentralen Datenbank gespeichert und strukturiert verwaltet. Dazu gehören unter anderem Nutzer- und Organisationsprofile, gespeicherte Zielgruppen, Vorlagen sowie Inhalte, die projektübergreifend wiederverwendet werden können.</w:t>
      </w:r>
    </w:p>
    <w:p>
      <w:pPr>
        <w:pStyle w:val="NormalWeb"/>
        <w:spacing w:before="280" w:after="280"/>
        <w:jc w:val="both"/>
        <w:rPr>
          <w:rFonts w:ascii="Calibri" w:hAnsi="Calibri" w:cs="Calibri"/>
          <w:color w:val="000000"/>
        </w:rPr>
      </w:pPr>
      <w:r>
        <w:rPr>
          <w:rFonts w:cs="Calibri" w:ascii="Calibri" w:hAnsi="Calibri"/>
          <w:color w:val="000000"/>
        </w:rPr>
        <w:t>Zusätzlich können Dateien wie Dokumente oder PDFs hochgeladen und analysiert werden, um relevante Informationen automatisch zu extrahieren und in die Projektstruktur zu integrieren.</w:t>
      </w:r>
    </w:p>
    <w:p>
      <w:pPr>
        <w:pStyle w:val="NormalWeb"/>
        <w:spacing w:before="280" w:after="280"/>
        <w:jc w:val="both"/>
        <w:rPr>
          <w:rFonts w:ascii="Calibri" w:hAnsi="Calibri" w:cs="Calibri"/>
          <w:color w:val="000000"/>
        </w:rPr>
      </w:pPr>
      <w:r>
        <w:rPr>
          <w:rFonts w:cs="Calibri" w:ascii="Calibri" w:hAnsi="Calibri"/>
          <w:color w:val="000000"/>
        </w:rPr>
        <w:t>Die Speicherung erfolgt über eine persistente Datenbank, beispielsweise über Systeme wie Airtable oder Firebase. Dabei werden zentrale Informationen wie E-Mail-Adresse, Session-ID und Projekt-ID gesichert, um Projekte eindeutig zuzuordnen und jederzeit wieder abrufen zu können.</w:t>
      </w:r>
    </w:p>
    <w:p>
      <w:pPr>
        <w:pStyle w:val="NormalWeb"/>
        <w:spacing w:before="280" w:after="280"/>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b/>
          <w:bCs/>
          <w:color w:val="000000"/>
        </w:rPr>
      </w:pPr>
      <w:r>
        <w:rPr>
          <w:rFonts w:cs="Calibri" w:ascii="Calibri" w:hAnsi="Calibri"/>
          <w:b/>
          <w:bCs/>
          <w:color w:val="000000"/>
        </w:rPr>
        <w:t xml:space="preserve">Projekt Verwaltung : </w:t>
      </w:r>
    </w:p>
    <w:p>
      <w:pPr>
        <w:pStyle w:val="NormalWeb"/>
        <w:spacing w:before="280" w:after="280"/>
        <w:jc w:val="both"/>
        <w:rPr>
          <w:rFonts w:ascii="Calibri" w:hAnsi="Calibri" w:cs="Calibri"/>
          <w:color w:val="000000"/>
        </w:rPr>
      </w:pPr>
      <w:r>
        <w:rPr>
          <w:rFonts w:cs="Calibri" w:ascii="Calibri" w:hAnsi="Calibri"/>
          <w:color w:val="000000"/>
        </w:rPr>
        <w:t>Nach erfolgreichem Zugang gelangen die Nutzer:innen in das Projekt-Dashboard, in dem sie ihre Projekte verwalten und verfolgen können.</w:t>
      </w:r>
    </w:p>
    <w:p>
      <w:pPr>
        <w:pStyle w:val="NormalWeb"/>
        <w:spacing w:before="280" w:after="280"/>
        <w:jc w:val="both"/>
        <w:rPr>
          <w:rFonts w:ascii="Calibri" w:hAnsi="Calibri" w:cs="Calibri"/>
          <w:color w:val="000000"/>
        </w:rPr>
      </w:pPr>
      <w:r>
        <w:rPr>
          <w:rFonts w:cs="Calibri" w:ascii="Calibri" w:hAnsi="Calibri"/>
          <w:color w:val="000000"/>
        </w:rPr>
        <w:t>Dort erhalten sie einen Überblick über ihren aktuellen Fortschritt sowie über den Status ihrer Projekte, also welche Projekte sich noch in Planung befinden und welche bereits abgeschlossen sind.</w:t>
      </w:r>
    </w:p>
    <w:p>
      <w:pPr>
        <w:pStyle w:val="NormalWeb"/>
        <w:spacing w:before="280" w:after="280"/>
        <w:jc w:val="both"/>
        <w:rPr>
          <w:rFonts w:ascii="Calibri" w:hAnsi="Calibri" w:cs="Calibri"/>
          <w:color w:val="000000"/>
        </w:rPr>
      </w:pPr>
      <w:r>
        <w:rPr>
          <w:rFonts w:cs="Calibri" w:ascii="Calibri" w:hAnsi="Calibri"/>
          <w:color w:val="000000"/>
        </w:rPr>
        <w:t>Zusätzlich können sie verschiedene Statistiken einsehen, zum Beispiel die Anzahl der Projekte pro Monat sowie eine Statusübersicht darüber, welche Projekte aktuell aktiv sind und welche bereits abgeschlossen wurden.</w:t>
      </w:r>
    </w:p>
    <w:p>
      <w:pPr>
        <w:pStyle w:val="NormalWeb"/>
        <w:spacing w:before="280" w:after="280"/>
        <w:jc w:val="both"/>
        <w:rPr>
          <w:rFonts w:ascii="Calibri" w:hAnsi="Calibri" w:cs="Calibri"/>
          <w:color w:val="000000"/>
        </w:rPr>
      </w:pPr>
      <w:r>
        <w:rPr>
          <w:rFonts w:cs="Calibri" w:ascii="Calibri" w:hAnsi="Calibri"/>
          <w:color w:val="000000"/>
        </w:rPr>
        <w:t>Am Ende des Dashboards finden die Nutzer:innen einen Bereich für die nächsten Schritte. Dort haben sie die Möglichkeit, entweder direkt zu starten („Get Started“), mehr über die Nutzung des Chatbots in kurzer Zeit zu lernen oder Hilfe im Help Center zu erhalten.</w:t>
      </w:r>
    </w:p>
    <w:p>
      <w:pPr>
        <w:pStyle w:val="NormalWeb"/>
        <w:spacing w:before="280" w:after="280"/>
        <w:jc w:val="both"/>
        <w:rPr>
          <w:rFonts w:ascii="Calibri" w:hAnsi="Calibri" w:cs="Calibri"/>
          <w:color w:val="000000"/>
        </w:rPr>
      </w:pPr>
      <w:r>
        <w:rPr>
          <w:rFonts w:cs="Calibri" w:ascii="Calibri" w:hAnsi="Calibri"/>
          <w:color w:val="000000"/>
        </w:rPr>
        <w:t>Wenn die Nutzer:innen auf „Get Started“ klicken, können sie entweder ein neues Projekt starten oder ein bestehendes Projekt öffnen und weiterbearbeiten. Dadurch wechseln sie in die nächste Phase, die Projektinitialisierung.</w:t>
      </w:r>
    </w:p>
    <w:p>
      <w:pPr>
        <w:pStyle w:val="NormalWeb"/>
        <w:spacing w:before="280" w:after="280"/>
        <w:jc w:val="both"/>
        <w:rPr>
          <w:rStyle w:val="Strong"/>
          <w:rFonts w:ascii="Calibri" w:hAnsi="Calibri" w:cs="Calibri"/>
          <w:b w:val="false"/>
          <w:bCs w:val="false"/>
          <w:color w:val="000000"/>
        </w:rPr>
      </w:pPr>
      <w:r>
        <w:rPr>
          <w:rFonts w:cs="Calibri" w:ascii="Calibri" w:hAnsi="Calibri"/>
          <w:b w:val="false"/>
          <w:bCs w:val="false"/>
          <w:color w:val="000000"/>
        </w:rPr>
      </w:r>
    </w:p>
    <w:p>
      <w:pPr>
        <w:pStyle w:val="NormalWeb"/>
        <w:spacing w:before="280" w:after="280"/>
        <w:jc w:val="both"/>
        <w:rPr>
          <w:rFonts w:ascii="Calibri" w:hAnsi="Calibri" w:cs="Calibri"/>
          <w:color w:val="000000"/>
        </w:rPr>
      </w:pPr>
      <w:r>
        <w:rPr>
          <w:rStyle w:val="Strong"/>
          <w:rFonts w:eastAsia="" w:cs="Calibri" w:ascii="Calibri" w:hAnsi="Calibri" w:eastAsiaTheme="majorEastAsia"/>
          <w:color w:val="000000"/>
        </w:rPr>
        <w:t>Projektmanagement (zusätzliche Dienstleistungen)</w:t>
      </w:r>
    </w:p>
    <w:p>
      <w:pPr>
        <w:pStyle w:val="NormalWeb"/>
        <w:spacing w:before="280" w:after="280"/>
        <w:jc w:val="both"/>
        <w:rPr>
          <w:rFonts w:ascii="Calibri" w:hAnsi="Calibri" w:cs="Calibri"/>
          <w:color w:val="000000"/>
        </w:rPr>
      </w:pPr>
      <w:r>
        <w:rPr>
          <w:rFonts w:cs="Calibri" w:ascii="Calibri" w:hAnsi="Calibri"/>
          <w:color w:val="000000"/>
        </w:rPr>
        <w:t>Auf der rechten Seite des Dashboards haben Nutzer:innen Zugriff auf zusätzliche Dienstleistungen, die wir bereits in Spark konzipiert haben. Dazu gehören unter anderem der Projektzeitplan inklusive Kalender sowie die Möglichkeit, Personen Aufgaben zuzuweisen und Verantwortlichkeiten festzulegen.</w:t>
      </w:r>
    </w:p>
    <w:p>
      <w:pPr>
        <w:pStyle w:val="NormalWeb"/>
        <w:spacing w:before="280" w:after="280"/>
        <w:jc w:val="both"/>
        <w:rPr>
          <w:rFonts w:ascii="Calibri" w:hAnsi="Calibri" w:cs="Calibri"/>
          <w:color w:val="000000"/>
        </w:rPr>
      </w:pPr>
      <w:r>
        <w:rPr>
          <w:rFonts w:cs="Calibri" w:ascii="Calibri" w:hAnsi="Calibri"/>
          <w:color w:val="000000"/>
        </w:rPr>
        <w:t>Ein weiterer Bestandteil sind die sogenannten Querschnittsthemen, die Aspekte wie Nachhaltigkeit, Inklusivität und Transparenz berücksichtigen und in die Projektplanung integriert werden.</w:t>
      </w:r>
    </w:p>
    <w:p>
      <w:pPr>
        <w:pStyle w:val="NormalWeb"/>
        <w:spacing w:before="280" w:after="280"/>
        <w:jc w:val="both"/>
        <w:rPr>
          <w:rFonts w:ascii="Calibri" w:hAnsi="Calibri" w:cs="Calibri"/>
          <w:color w:val="000000"/>
        </w:rPr>
      </w:pPr>
      <w:r>
        <w:rPr>
          <w:rFonts w:cs="Calibri" w:ascii="Calibri" w:hAnsi="Calibri"/>
          <w:color w:val="000000"/>
        </w:rPr>
        <w:t>Darüber hinaus können Nutzer:innen eigene Aufgaben erstellen, diese bestimmten Personen zuweisen und entsprechende E-Mail-Adressen hinterlegen. Außerdem besteht die Möglichkeit, Berichte herunterzuladen und über eine Inbox Nachrichten sowie Anmerkungen einzusehen.</w:t>
      </w:r>
    </w:p>
    <w:p>
      <w:pPr>
        <w:pStyle w:val="NormalWeb"/>
        <w:spacing w:before="280" w:after="280"/>
        <w:jc w:val="both"/>
        <w:rPr>
          <w:rFonts w:ascii="Calibri" w:hAnsi="Calibri" w:cs="Calibri"/>
          <w:color w:val="000000"/>
        </w:rPr>
      </w:pPr>
      <w:r>
        <w:rPr>
          <w:rFonts w:cs="Calibri" w:ascii="Calibri" w:hAnsi="Calibri"/>
          <w:color w:val="000000"/>
        </w:rPr>
        <w:t>Diese zusätzlichen Funktionen erweitern das System um wichtige Management- und Organisationsaspekte und bieten Raum für weitere zukünftige Features.</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b/>
          <w:bCs/>
          <w:color w:val="000000"/>
        </w:rPr>
      </w:pPr>
      <w:r>
        <w:rPr>
          <w:rFonts w:cs="Calibri" w:ascii="Calibri" w:hAnsi="Calibri"/>
          <w:color w:val="000000"/>
        </w:rPr>
        <w:t xml:space="preserve">Anschließend beginnt Phase 1 </w:t>
      </w:r>
      <w:r>
        <w:rPr>
          <w:rFonts w:cs="Calibri" w:ascii="Calibri" w:hAnsi="Calibri"/>
          <w:b/>
          <w:bCs/>
          <w:color w:val="000000"/>
        </w:rPr>
        <w:t>– die eigentliche Projektinitialisierung.</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t xml:space="preserve">Nutzer haben wie 2 Modus entweder Express oder Detailliert Modus; </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t xml:space="preserve">Wenn der Modus auf „Detailliert“ gesetzt ist, werden die Fragen und Vertiefungsfragen angezeigt. Mehrstufige Abfragen (mehr Kontext, bessere Ergebnisse), </w:t>
      </w:r>
    </w:p>
    <w:p>
      <w:pPr>
        <w:pStyle w:val="Normal"/>
        <w:jc w:val="both"/>
        <w:rPr>
          <w:rFonts w:ascii="Calibri" w:hAnsi="Calibri" w:cs="Calibri"/>
          <w:color w:val="000000"/>
        </w:rPr>
      </w:pPr>
      <w:r>
        <w:rPr>
          <w:rFonts w:cs="Calibri" w:ascii="Calibri" w:hAnsi="Calibri"/>
          <w:color w:val="000000"/>
        </w:rPr>
        <w:t xml:space="preserve"> </w:t>
      </w:r>
    </w:p>
    <w:p>
      <w:pPr>
        <w:pStyle w:val="Normal"/>
        <w:jc w:val="both"/>
        <w:rPr>
          <w:rFonts w:ascii="Calibri" w:hAnsi="Calibri" w:cs="Calibri"/>
          <w:color w:val="000000"/>
        </w:rPr>
      </w:pPr>
      <w:r>
        <w:rPr>
          <w:rFonts w:cs="Calibri" w:ascii="Calibri" w:hAnsi="Calibri"/>
          <w:color w:val="000000"/>
        </w:rPr>
        <w:t xml:space="preserve">Abder </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t>Wenn Modus = „Express“, werden nur grundlegende Abfragen angezeigt.Sofort in Planung mit minimalen Fragen, schnell ein brauchbares Grundgerüst erzeugen, Danach gezielte Nachfrage</w:t>
      </w:r>
    </w:p>
    <w:p>
      <w:pPr>
        <w:pStyle w:val="Normal"/>
        <w:jc w:val="both"/>
        <w:rPr>
          <w:rFonts w:ascii="Calibri" w:hAnsi="Calibri" w:cs="Calibri"/>
          <w:color w:val="000000"/>
        </w:rPr>
      </w:pPr>
      <w:r>
        <w:rPr>
          <w:rFonts w:cs="Calibri" w:ascii="Calibri" w:hAnsi="Calibri"/>
          <w:color w:val="000000"/>
        </w:rPr>
      </w:r>
    </w:p>
    <w:p>
      <w:pPr>
        <w:pStyle w:val="Normal"/>
        <w:jc w:val="both"/>
        <w:rPr>
          <w:rFonts w:ascii="Calibri" w:hAnsi="Calibri" w:cs="Calibri"/>
          <w:color w:val="000000"/>
        </w:rPr>
      </w:pPr>
      <w:r>
        <w:rPr>
          <w:rFonts w:cs="Calibri" w:ascii="Calibri" w:hAnsi="Calibri"/>
          <w:color w:val="000000"/>
        </w:rPr>
      </w:r>
    </w:p>
    <w:p>
      <w:pPr>
        <w:pStyle w:val="NormalWeb"/>
        <w:spacing w:before="280" w:after="280"/>
        <w:jc w:val="both"/>
        <w:rPr>
          <w:rFonts w:ascii="Calibri" w:hAnsi="Calibri" w:cs="Calibri"/>
          <w:color w:val="000000"/>
        </w:rPr>
      </w:pPr>
      <w:r>
        <w:rPr>
          <w:rStyle w:val="Strong"/>
          <w:rFonts w:eastAsia="" w:cs="Calibri" w:ascii="Calibri" w:hAnsi="Calibri" w:eastAsiaTheme="majorEastAsia"/>
          <w:color w:val="000000"/>
        </w:rPr>
        <w:t>Dialogue Management (Interaction Core Flow)</w:t>
      </w:r>
    </w:p>
    <w:p>
      <w:pPr>
        <w:pStyle w:val="NormalWeb"/>
        <w:spacing w:before="280" w:after="280"/>
        <w:jc w:val="both"/>
        <w:rPr>
          <w:rFonts w:ascii="Calibri" w:hAnsi="Calibri" w:cs="Calibri"/>
          <w:color w:val="000000"/>
        </w:rPr>
      </w:pPr>
      <w:r>
        <w:rPr>
          <w:rFonts w:cs="Calibri" w:ascii="Calibri" w:hAnsi="Calibri"/>
          <w:color w:val="000000"/>
        </w:rPr>
        <w:t>Im Core Flow werden die Nutzer:innen schrittweise durch die verschiedenen Themenblöcke geführt. Dieser Prozess ist für alle Blöcke von 1 bis 7 gleich aufgebaut. Dabei haben die Nutzer:innen jederzeit die Möglichkeit, eigene Kommentare oder Fragen einzugeben.</w:t>
      </w:r>
    </w:p>
    <w:p>
      <w:pPr>
        <w:pStyle w:val="NormalWeb"/>
        <w:spacing w:before="280" w:after="280"/>
        <w:jc w:val="both"/>
        <w:rPr>
          <w:rFonts w:ascii="Calibri" w:hAnsi="Calibri" w:cs="Calibri"/>
          <w:color w:val="000000"/>
        </w:rPr>
      </w:pPr>
      <w:r>
        <w:rPr>
          <w:rFonts w:cs="Calibri" w:ascii="Calibri" w:hAnsi="Calibri"/>
          <w:color w:val="000000"/>
        </w:rPr>
        <w:t>Wenn sie dies tun, können sie direkt mit dem KI-Agenten interagieren. Der Agent reagiert auf ihre Eingaben, prüft Inhalte, macht Vorschläge, erklärt Zusammenhänge verständlich und kann zusätzlich Visualisierungen bereitstellen. Wenn keine zusätzliche Interaktion gewünscht ist, führen die Nutzer:innen den Prozess einfach im nächsten Themenblock fort.</w:t>
      </w:r>
    </w:p>
    <w:p>
      <w:pPr>
        <w:pStyle w:val="NormalWeb"/>
        <w:spacing w:before="280" w:after="280"/>
        <w:jc w:val="both"/>
        <w:rPr>
          <w:rFonts w:ascii="Calibri" w:hAnsi="Calibri" w:cs="Calibri"/>
          <w:color w:val="000000"/>
        </w:rPr>
      </w:pPr>
      <w:r>
        <w:rPr>
          <w:rFonts w:cs="Calibri" w:ascii="Calibri" w:hAnsi="Calibri"/>
          <w:color w:val="000000"/>
        </w:rPr>
        <w:t>Zwischen den einzelnen Blöcken besteht außerdem die Möglichkeit zur Iteration. Das bedeutet, dass Nutzer:innen jederzeit zu vorherigen Schritten zurückkehren können, um ihre Eingaben zu überarbeiten oder anzupassen.</w:t>
      </w:r>
    </w:p>
    <w:p>
      <w:pPr>
        <w:pStyle w:val="NormalWeb"/>
        <w:spacing w:before="280" w:after="280"/>
        <w:jc w:val="both"/>
        <w:rPr>
          <w:rFonts w:ascii="Calibri" w:hAnsi="Calibri" w:cs="Calibri"/>
          <w:color w:val="000000"/>
        </w:rPr>
      </w:pPr>
      <w:r>
        <w:rPr>
          <w:rFonts w:cs="Calibri" w:ascii="Calibri" w:hAnsi="Calibri"/>
          <w:color w:val="000000"/>
        </w:rPr>
        <w:t>Während des gesamten Core Flows können Nutzer:innen optional zusätzlichen Kontext ergänzen. Dafür steht der sogenannte Context Enrichment Service zur Verfügung, über den beispielsweise Web-Suchen durchgeführt, Dateien hochgeladen oder Inhalte automatisch analysiert werden können. Die gewonnenen Informationen werden anschließend strukturiert gespeichert und in den weiteren Prozess integriert. Wenn kein zusätzlicher Kontext benötigt wird, setzen die Nutzer:innen den Dialog wie gewohnt fort.</w:t>
      </w:r>
    </w:p>
    <w:p>
      <w:pPr>
        <w:pStyle w:val="NormalWeb"/>
        <w:spacing w:before="280" w:after="280"/>
        <w:jc w:val="both"/>
        <w:rPr>
          <w:rFonts w:ascii="Calibri" w:hAnsi="Calibri" w:cs="Calibri"/>
          <w:color w:val="000000"/>
        </w:rPr>
      </w:pPr>
      <w:r>
        <w:rPr>
          <w:rFonts w:cs="Calibri" w:ascii="Calibri" w:hAnsi="Calibri"/>
          <w:color w:val="000000"/>
        </w:rPr>
        <w:t>Zusätzlich können Nutzer:innen während des Core Flows Kollaboration aktivieren. Dadurch können Zwischenstände geteilt, Feedback von anderen eingeholt und Rückmeldungen in den Prozess integriert werden. Auch hier gilt: Wenn keine Kollaboration erforderlich ist, läuft der Dialog einfach normal weiter.</w:t>
      </w:r>
    </w:p>
    <w:p>
      <w:pPr>
        <w:pStyle w:val="NormalWeb"/>
        <w:spacing w:before="280" w:after="280"/>
        <w:jc w:val="both"/>
        <w:rPr>
          <w:rFonts w:ascii="Calibri" w:hAnsi="Calibri" w:cs="Calibri"/>
          <w:color w:val="000000"/>
        </w:rPr>
      </w:pPr>
      <w:r>
        <w:rPr>
          <w:rFonts w:cs="Calibri" w:ascii="Calibri" w:hAnsi="Calibri"/>
          <w:color w:val="000000"/>
        </w:rPr>
        <w:t>Am Ende des Core Flows werden alle eingegebenen Daten gespeichert. Die Informationen werden an den Data &amp; Organisation Service übergeben, sodass sie für die weitere Verarbeitung sowie für zukünftige Projekte verfügbar bleiben.</w:t>
      </w:r>
    </w:p>
    <w:p>
      <w:pPr>
        <w:pStyle w:val="NormalWeb"/>
        <w:spacing w:before="280" w:after="280"/>
        <w:jc w:val="both"/>
        <w:rPr>
          <w:rStyle w:val="Strong"/>
          <w:rFonts w:ascii="Calibri" w:hAnsi="Calibri" w:cs="Calibri"/>
          <w:b w:val="false"/>
          <w:bCs w:val="false"/>
          <w:color w:val="000000"/>
        </w:rPr>
      </w:pPr>
      <w:r>
        <w:rPr>
          <w:rFonts w:cs="Calibri" w:ascii="Calibri" w:hAnsi="Calibri"/>
          <w:b w:val="false"/>
          <w:bCs w:val="false"/>
          <w:color w:val="000000"/>
        </w:rPr>
      </w:r>
    </w:p>
    <w:p>
      <w:pPr>
        <w:pStyle w:val="NormalWeb"/>
        <w:spacing w:before="280" w:after="280"/>
        <w:jc w:val="both"/>
        <w:rPr>
          <w:rFonts w:ascii="Calibri" w:hAnsi="Calibri" w:cs="Calibri"/>
          <w:color w:val="000000"/>
        </w:rPr>
      </w:pPr>
      <w:r>
        <w:rPr>
          <w:rStyle w:val="Strong"/>
          <w:rFonts w:eastAsia="" w:cs="Calibri" w:ascii="Calibri" w:hAnsi="Calibri" w:eastAsiaTheme="majorEastAsia"/>
          <w:color w:val="000000"/>
        </w:rPr>
        <w:t>Phase – Aktivierung, Umsetzung und Ergebnisdarstellung</w:t>
      </w:r>
    </w:p>
    <w:p>
      <w:pPr>
        <w:pStyle w:val="NormalWeb"/>
        <w:spacing w:before="280" w:after="280"/>
        <w:jc w:val="both"/>
        <w:rPr>
          <w:rFonts w:ascii="Calibri" w:hAnsi="Calibri" w:cs="Calibri"/>
          <w:color w:val="000000"/>
        </w:rPr>
      </w:pPr>
      <w:r>
        <w:rPr>
          <w:rFonts w:cs="Calibri" w:ascii="Calibri" w:hAnsi="Calibri"/>
          <w:color w:val="000000"/>
        </w:rPr>
        <w:t>Nachdem die Nutzer:innen den Dialog im Core Flow abgeschlossen haben, beginnt die letzte Phase des Systems. In diesem Schritt werden zunächst alle gesammelten Antworten und Informationen interpretiert, sodass das System ein klares Gesamtbild des Projekts erstellen kann. Auf dieser Grundlage startet die</w:t>
      </w:r>
      <w:r>
        <w:rPr>
          <w:rStyle w:val="apple-converted-space"/>
          <w:rFonts w:eastAsia="" w:cs="Calibri" w:ascii="Calibri" w:hAnsi="Calibri" w:eastAsiaTheme="majorEastAsia"/>
          <w:color w:val="000000"/>
        </w:rPr>
        <w:t> </w:t>
      </w:r>
      <w:r>
        <w:rPr>
          <w:rStyle w:val="Strong"/>
          <w:rFonts w:eastAsia="" w:cs="Calibri" w:ascii="Calibri" w:hAnsi="Calibri" w:eastAsiaTheme="majorEastAsia"/>
          <w:color w:val="000000"/>
        </w:rPr>
        <w:t>Praxisplanung</w:t>
      </w:r>
      <w:r>
        <w:rPr>
          <w:rFonts w:cs="Calibri" w:ascii="Calibri" w:hAnsi="Calibri"/>
          <w:color w:val="000000"/>
        </w:rPr>
        <w:t>, bei der das zuvor entwickelte Konzept in eine umsetzbare Struktur überführt wird. Dabei werden zentrale Planungsartefakte generiert, wie zum Beispiel eine Programm- oder Agenda-Struktur, konkrete Aufgabenpakete mit Verantwortlichkeiten und Deadlines, eine Ressourcenübersicht, mögliche Risiko- und Fallback-Pläne sowie eine Timeline mit wichtigen Meilensteinen. Zusätzlich entstehen persönliche To-dos für die Projektverantwortlichen sowie Aufgaben, die von anderen Beteiligten geliefert werden müssen.</w:t>
      </w:r>
    </w:p>
    <w:p>
      <w:pPr>
        <w:pStyle w:val="NormalWeb"/>
        <w:spacing w:before="280" w:after="280"/>
        <w:jc w:val="both"/>
        <w:rPr>
          <w:rFonts w:ascii="Calibri" w:hAnsi="Calibri" w:cs="Calibri"/>
          <w:color w:val="000000"/>
        </w:rPr>
      </w:pPr>
      <w:r>
        <w:rPr>
          <w:rFonts w:cs="Calibri" w:ascii="Calibri" w:hAnsi="Calibri"/>
          <w:color w:val="000000"/>
        </w:rPr>
        <w:t>Auf Basis dieser strukturierten Planung generiert das System anschließend den</w:t>
      </w:r>
      <w:r>
        <w:rPr>
          <w:rStyle w:val="apple-converted-space"/>
          <w:rFonts w:eastAsia="" w:cs="Calibri" w:ascii="Calibri" w:hAnsi="Calibri" w:eastAsiaTheme="majorEastAsia"/>
          <w:color w:val="000000"/>
        </w:rPr>
        <w:t> </w:t>
      </w:r>
      <w:r>
        <w:rPr>
          <w:rStyle w:val="Strong"/>
          <w:rFonts w:eastAsia="" w:cs="Calibri" w:ascii="Calibri" w:hAnsi="Calibri" w:eastAsiaTheme="majorEastAsia"/>
          <w:color w:val="000000"/>
        </w:rPr>
        <w:t>Werkzeugkasten</w:t>
      </w:r>
      <w:r>
        <w:rPr>
          <w:rFonts w:cs="Calibri" w:ascii="Calibri" w:hAnsi="Calibri"/>
          <w:color w:val="000000"/>
        </w:rPr>
        <w:t>. Dieser enthält eine kompakte Projektübersicht, praxisorientierte Checklisten für Vorbereitung, Durchführung und Nachbereitung sowie konkrete Empfehlungen, beispielsweise zu geeigneten Methoden, Kommunikationsstrategien, möglichen Risiken und nächsten Schritten.</w:t>
      </w:r>
    </w:p>
    <w:p>
      <w:pPr>
        <w:pStyle w:val="NormalWeb"/>
        <w:spacing w:before="280" w:after="280"/>
        <w:jc w:val="both"/>
        <w:rPr>
          <w:rFonts w:ascii="Calibri" w:hAnsi="Calibri" w:cs="Calibri"/>
          <w:color w:val="000000"/>
        </w:rPr>
      </w:pPr>
      <w:r>
        <w:rPr>
          <w:rFonts w:cs="Calibri" w:ascii="Calibri" w:hAnsi="Calibri"/>
          <w:color w:val="000000"/>
        </w:rPr>
        <w:t>Im letzten Schritt erfolgt die</w:t>
      </w:r>
      <w:r>
        <w:rPr>
          <w:rStyle w:val="apple-converted-space"/>
          <w:rFonts w:eastAsia="" w:cs="Calibri" w:ascii="Calibri" w:hAnsi="Calibri" w:eastAsiaTheme="majorEastAsia"/>
          <w:color w:val="000000"/>
        </w:rPr>
        <w:t> </w:t>
      </w:r>
      <w:r>
        <w:rPr>
          <w:rStyle w:val="Strong"/>
          <w:rFonts w:eastAsia="" w:cs="Calibri" w:ascii="Calibri" w:hAnsi="Calibri" w:eastAsiaTheme="majorEastAsia"/>
          <w:color w:val="000000"/>
        </w:rPr>
        <w:t>Ergebnis- und Reportingphase</w:t>
      </w:r>
      <w:r>
        <w:rPr>
          <w:rFonts w:cs="Calibri" w:ascii="Calibri" w:hAnsi="Calibri"/>
          <w:color w:val="000000"/>
        </w:rPr>
        <w:t>. Hier werden alle Ergebnisse in einer übersichtlichen Form zusammengeführt und als Dokumentation aufbereitet. Nutzer:innen erhalten einen vollständigen Projektbericht, eine strukturierte Agenda, einen Aufgabenplan sowie versionierte Snapshots des aktuellen Projektstands. Zusätzlich besteht die Möglichkeit, diese Ergebnisse zu exportieren oder zu teilen, beispielsweise als PDF, Dokument oder über einen Link.</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bCs/>
        </w:rPr>
      </w:pPr>
      <w:r>
        <w:rPr>
          <w:rFonts w:cs="Calibri" w:ascii="Calibri" w:hAnsi="Calibri"/>
          <w:b/>
          <w:bCs/>
        </w:rPr>
        <w:t>Daten Interpretation :</w:t>
      </w:r>
    </w:p>
    <w:p>
      <w:pPr>
        <w:pStyle w:val="Normal"/>
        <w:rPr>
          <w:rFonts w:ascii="Calibri" w:hAnsi="Calibri" w:cs="Calibri"/>
          <w:b/>
          <w:bCs/>
        </w:rPr>
      </w:pPr>
      <w:r>
        <w:rPr>
          <w:rFonts w:cs="Calibri" w:ascii="Calibri" w:hAnsi="Calibri"/>
          <w:b/>
          <w:bCs/>
        </w:rPr>
      </w:r>
    </w:p>
    <w:p>
      <w:pPr>
        <w:pStyle w:val="Normal"/>
        <w:rPr>
          <w:rFonts w:ascii="Calibri" w:hAnsi="Calibri" w:cs="Calibri"/>
          <w:color w:val="000000"/>
        </w:rPr>
      </w:pPr>
      <w:r>
        <w:rPr>
          <w:rFonts w:cs="Calibri" w:ascii="Calibri" w:hAnsi="Calibri"/>
          <w:color w:val="000000"/>
        </w:rPr>
        <w:t>Nach dem Core Flow werden alle gesammelten Antworten der Nutzer:innen analysiert. Dabei erkennt das System Zusammenhänge zwischen den Eingaben, prüft, ob Inhalte wie Ziele, Zielgruppen und Formate zueinander passen, und identifiziert mögliche Lücken. Die Ergebnisse werden strukturiert aufbereitet und dienen als Grundlage für die weitere Planung und die Generierung von Handlungsempfehlungen.</w:t>
      </w:r>
    </w:p>
    <w:p>
      <w:pPr>
        <w:pStyle w:val="Normal"/>
        <w:rPr>
          <w:rFonts w:ascii="Calibri" w:hAnsi="Calibri" w:cs="Calibri"/>
          <w:color w:val="000000"/>
        </w:rPr>
      </w:pPr>
      <w:r>
        <w:rPr>
          <w:rFonts w:cs="Calibri" w:ascii="Calibri" w:hAnsi="Calibri"/>
          <w:color w:val="000000"/>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Web"/>
        <w:spacing w:before="280" w:after="280"/>
        <w:rPr>
          <w:rFonts w:ascii="Calibri" w:hAnsi="Calibri" w:cs="Calibri"/>
          <w:color w:val="000000"/>
        </w:rPr>
      </w:pPr>
      <w:r>
        <w:rPr>
          <w:rStyle w:val="Strong"/>
          <w:rFonts w:eastAsia="" w:cs="Calibri" w:ascii="Calibri" w:hAnsi="Calibri" w:eastAsiaTheme="majorEastAsia"/>
          <w:color w:val="000000"/>
        </w:rPr>
        <w:t>Werkzeugkasten &amp; Praxisplanung</w:t>
      </w:r>
    </w:p>
    <w:p>
      <w:pPr>
        <w:pStyle w:val="NormalWeb"/>
        <w:spacing w:before="280" w:after="280"/>
        <w:rPr>
          <w:rFonts w:ascii="Calibri" w:hAnsi="Calibri" w:cs="Calibri"/>
          <w:color w:val="000000"/>
        </w:rPr>
      </w:pPr>
      <w:r>
        <w:rPr>
          <w:rFonts w:cs="Calibri" w:ascii="Calibri" w:hAnsi="Calibri"/>
          <w:color w:val="000000"/>
        </w:rPr>
        <w:t>In dieser Phase wird der eigentliche Werkzeugkasten erstellt. Dieser enthält alle wichtigen Inhalte, die Nutzer:innen benötigen, um ihr Projekt konkret umzusetzen. Dazu gehören eine kompakte Projektübersicht sowie Checklisten für die Vorbereitung, Durchführung und Nachbereitung. Zusätzlich erhalten die Nutzer:innen konkrete Empfehlungen, zum Beispiel zu geeigneten Methoden, zur Kommunikation, zu möglichen Risiken und zu den nächsten Schritten.</w:t>
      </w:r>
    </w:p>
    <w:p>
      <w:pPr>
        <w:pStyle w:val="NormalWeb"/>
        <w:spacing w:before="280" w:after="280"/>
        <w:rPr>
          <w:rFonts w:ascii="Calibri" w:hAnsi="Calibri" w:cs="Calibri"/>
          <w:color w:val="000000"/>
        </w:rPr>
      </w:pPr>
      <w:r>
        <w:rPr>
          <w:rFonts w:cs="Calibri" w:ascii="Calibri" w:hAnsi="Calibri"/>
          <w:color w:val="000000"/>
        </w:rPr>
        <w:t>Ein Teil der Praxisplanung ist ebenfalls in dieser Phase integriert. Das bedeutet, dass Nutzer:innen direkt einen umsetzbaren Plan erhalten, der unter anderem eine Agenda bzw. Programmstruktur, Aufgabenpakete mit Verantwortlichkeiten und Deadlines sowie eine Timeline mit Meilensteinen umfasst.</w:t>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
        <w:rPr>
          <w:rFonts w:ascii="Calibri" w:hAnsi="Calibri" w:cs="Calibri"/>
          <w:b/>
          <w:bCs/>
        </w:rPr>
      </w:pPr>
      <w:r>
        <w:rPr>
          <w:rFonts w:cs="Calibri" w:ascii="Calibri" w:hAnsi="Calibri"/>
          <w:b/>
          <w:bCs/>
        </w:rPr>
      </w:r>
    </w:p>
    <w:p>
      <w:pPr>
        <w:pStyle w:val="NormalWeb"/>
        <w:spacing w:before="280" w:after="280"/>
        <w:rPr>
          <w:rFonts w:ascii="Calibri" w:hAnsi="Calibri" w:cs="Calibri"/>
          <w:color w:val="000000"/>
        </w:rPr>
      </w:pPr>
      <w:r>
        <w:rPr>
          <w:rStyle w:val="Strong"/>
          <w:rFonts w:eastAsia="" w:cs="Calibri" w:ascii="Calibri" w:hAnsi="Calibri" w:eastAsiaTheme="majorEastAsia"/>
          <w:color w:val="000000"/>
        </w:rPr>
        <w:t>Reporting &amp; Ergebnisse (Finalisierung)</w:t>
      </w:r>
    </w:p>
    <w:p>
      <w:pPr>
        <w:pStyle w:val="NormalWeb"/>
        <w:spacing w:before="280" w:after="280"/>
        <w:rPr>
          <w:rFonts w:ascii="Calibri" w:hAnsi="Calibri" w:cs="Calibri"/>
          <w:color w:val="000000"/>
        </w:rPr>
      </w:pPr>
      <w:r>
        <w:rPr>
          <w:rFonts w:cs="Calibri" w:ascii="Calibri" w:hAnsi="Calibri"/>
          <w:color w:val="000000"/>
        </w:rPr>
        <w:t>Dies ist die letzte Phase des Prozesses. In diesem Schritt werden alle Ergebnisse zusammengeführt und übersichtlich dargestellt. Nutzer:innen erhalten einen klaren Überblick über den aktuellen Projektstatus, die nächsten Schritte sowie den gesamten Aufgabenplan.</w:t>
      </w:r>
    </w:p>
    <w:p>
      <w:pPr>
        <w:pStyle w:val="NormalWeb"/>
        <w:spacing w:before="280" w:after="280"/>
        <w:rPr>
          <w:rFonts w:ascii="Calibri" w:hAnsi="Calibri" w:cs="Calibri"/>
          <w:color w:val="000000"/>
        </w:rPr>
      </w:pPr>
      <w:r>
        <w:rPr>
          <w:rFonts w:cs="Calibri" w:ascii="Calibri" w:hAnsi="Calibri"/>
          <w:color w:val="000000"/>
        </w:rPr>
        <w:t>Zusätzlich wird ein vollständiger Report für das gesamte Projekt erstellt. Dabei können auch versionierte Snapshots gespeichert werden, um verschiedene Projektstände nachvollziehbar zu machen.</w:t>
      </w:r>
    </w:p>
    <w:p>
      <w:pPr>
        <w:pStyle w:val="NormalWeb"/>
        <w:spacing w:before="280" w:after="280"/>
        <w:rPr>
          <w:rFonts w:ascii="Calibri" w:hAnsi="Calibri" w:cs="Calibri"/>
          <w:color w:val="000000"/>
        </w:rPr>
      </w:pPr>
      <w:r>
        <w:rPr>
          <w:rFonts w:cs="Calibri" w:ascii="Calibri" w:hAnsi="Calibri"/>
          <w:color w:val="000000"/>
        </w:rPr>
        <w:t>Abschließend haben die Nutzer:innen die Möglichkeit, ihre Ergebnisse zu exportieren, beispielsweise als PDF oder als Dokument.</w:t>
      </w:r>
    </w:p>
    <w:p>
      <w:pPr>
        <w:pStyle w:val="Normal"/>
        <w:rPr>
          <w:rFonts w:ascii="Calibri" w:hAnsi="Calibri" w:cs="Calibri"/>
          <w:b/>
          <w:bCs/>
        </w:rPr>
      </w:pPr>
      <w:r>
        <w:rPr>
          <w:rFonts w:cs="Calibri" w:ascii="Calibri" w:hAnsi="Calibri"/>
          <w:color w:val="000000"/>
        </w:rPr>
        <w:t xml:space="preserve"> </w:t>
      </w:r>
      <w:bookmarkEnd w:id="0"/>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arlito">
    <w:altName w:val="Calibri"/>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n-DE" w:eastAsia="en-US" w:bidi="ar-SA"/>
      <w14:ligatures w14:val="standardContextual"/>
    </w:rPr>
  </w:style>
  <w:style w:type="paragraph" w:styleId="Heading1">
    <w:name w:val="heading 1"/>
    <w:basedOn w:val="Normal"/>
    <w:next w:val="Normal"/>
    <w:link w:val="Heading1Char"/>
    <w:uiPriority w:val="9"/>
    <w:qFormat/>
    <w:rsid w:val="00ba505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a505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a505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a505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a505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a505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a505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a505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a505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ba505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rsid w:val="00ba505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rsid w:val="00ba5054"/>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rsid w:val="00ba5054"/>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rsid w:val="00ba5054"/>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rsid w:val="00ba5054"/>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rsid w:val="00ba5054"/>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rsid w:val="00ba5054"/>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rsid w:val="00ba5054"/>
    <w:rPr>
      <w:rFonts w:eastAsia="" w:cs="" w:cstheme="majorBidi" w:eastAsiaTheme="majorEastAsia"/>
      <w:color w:themeColor="text1" w:themeTint="d8" w:val="272727"/>
    </w:rPr>
  </w:style>
  <w:style w:type="character" w:styleId="TitleChar" w:customStyle="1">
    <w:name w:val="Title Char"/>
    <w:basedOn w:val="DefaultParagraphFont"/>
    <w:uiPriority w:val="10"/>
    <w:rsid w:val="00ba505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rsid w:val="00ba505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ba5054"/>
    <w:rPr>
      <w:i/>
      <w:iCs/>
      <w:color w:themeColor="text1" w:themeTint="bf" w:val="404040"/>
    </w:rPr>
  </w:style>
  <w:style w:type="character" w:styleId="IntenseEmphasis">
    <w:name w:val="Intense Emphasis"/>
    <w:basedOn w:val="DefaultParagraphFont"/>
    <w:uiPriority w:val="21"/>
    <w:qFormat/>
    <w:rsid w:val="00ba5054"/>
    <w:rPr>
      <w:i/>
      <w:iCs/>
      <w:color w:themeColor="accent1" w:themeShade="bf" w:val="0F4761"/>
    </w:rPr>
  </w:style>
  <w:style w:type="character" w:styleId="IntenseQuoteChar" w:customStyle="1">
    <w:name w:val="Intense Quote Char"/>
    <w:basedOn w:val="DefaultParagraphFont"/>
    <w:link w:val="IntenseQuote"/>
    <w:uiPriority w:val="30"/>
    <w:rsid w:val="00ba5054"/>
    <w:rPr>
      <w:i/>
      <w:iCs/>
      <w:color w:themeColor="accent1" w:themeShade="bf" w:val="0F4761"/>
    </w:rPr>
  </w:style>
  <w:style w:type="character" w:styleId="IntenseReference">
    <w:name w:val="Intense Reference"/>
    <w:basedOn w:val="DefaultParagraphFont"/>
    <w:uiPriority w:val="32"/>
    <w:qFormat/>
    <w:rsid w:val="00ba5054"/>
    <w:rPr>
      <w:b/>
      <w:bCs/>
      <w:smallCaps/>
      <w:color w:themeColor="accent1" w:themeShade="bf" w:val="0F4761"/>
      <w:spacing w:val="5"/>
    </w:rPr>
  </w:style>
  <w:style w:type="character" w:styleId="Strong">
    <w:name w:val="Strong"/>
    <w:basedOn w:val="DefaultParagraphFont"/>
    <w:uiPriority w:val="22"/>
    <w:qFormat/>
    <w:rsid w:val="00d97c1a"/>
    <w:rPr>
      <w:b/>
      <w:bCs/>
    </w:rPr>
  </w:style>
  <w:style w:type="character" w:styleId="apple-converted-space" w:customStyle="1">
    <w:name w:val="apple-converted-space"/>
    <w:basedOn w:val="DefaultParagraphFont"/>
    <w:rsid w:val="00d97c1a"/>
    <w:rPr/>
  </w:style>
  <w:style w:type="character" w:styleId="Emphasis">
    <w:name w:val="Emphasis"/>
    <w:basedOn w:val="DefaultParagraphFont"/>
    <w:uiPriority w:val="20"/>
    <w:qFormat/>
    <w:rsid w:val="00d97c1a"/>
    <w:rPr>
      <w:i/>
      <w:iCs/>
    </w:rPr>
  </w:style>
  <w:style w:type="paragraph" w:styleId="berschrift">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name w:val="Verzeichnis"/>
    <w:basedOn w:val="Normal"/>
    <w:qFormat/>
    <w:pPr>
      <w:suppressLineNumbers/>
    </w:pPr>
    <w:rPr>
      <w:rFonts w:cs="Noto Sans"/>
    </w:rPr>
  </w:style>
  <w:style w:type="paragraph" w:styleId="Title">
    <w:name w:val="Title"/>
    <w:basedOn w:val="Normal"/>
    <w:next w:val="Normal"/>
    <w:link w:val="TitleChar"/>
    <w:uiPriority w:val="10"/>
    <w:qFormat/>
    <w:rsid w:val="00ba5054"/>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a5054"/>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a5054"/>
    <w:pPr>
      <w:spacing w:before="160" w:after="160"/>
      <w:jc w:val="center"/>
    </w:pPr>
    <w:rPr>
      <w:i/>
      <w:iCs/>
      <w:color w:themeColor="text1" w:themeTint="bf" w:val="404040"/>
    </w:rPr>
  </w:style>
  <w:style w:type="paragraph" w:styleId="ListParagraph">
    <w:name w:val="List Paragraph"/>
    <w:basedOn w:val="Normal"/>
    <w:uiPriority w:val="34"/>
    <w:qFormat/>
    <w:rsid w:val="00ba5054"/>
    <w:pPr>
      <w:spacing w:before="0" w:after="0"/>
      <w:ind w:start="720"/>
      <w:contextualSpacing/>
    </w:pPr>
    <w:rPr/>
  </w:style>
  <w:style w:type="paragraph" w:styleId="IntenseQuote">
    <w:name w:val="Intense Quote"/>
    <w:basedOn w:val="Normal"/>
    <w:next w:val="Normal"/>
    <w:link w:val="IntenseQuoteChar"/>
    <w:uiPriority w:val="30"/>
    <w:qFormat/>
    <w:rsid w:val="00ba505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rsid w:val="00d97c1a"/>
    <w:pPr>
      <w:spacing w:beforeAutospacing="1" w:afterAutospacing="1"/>
    </w:pPr>
    <w:rPr>
      <w:rFonts w:ascii="Times New Roman" w:hAnsi="Times New Roman" w:eastAsia="Times New Roman" w:cs="Times New Roman"/>
      <w:kern w:val="0"/>
      <w:lang w:eastAsia="en-GB"/>
      <w14:ligatures w14:val="none"/>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Collabora_Office/25.04.9.4$Linux_X86_64 LibreOffice_project/bbf180856f1919e69a04fdf6175ff4f11f52e1db</Application>
  <AppVersion>15.0000</AppVersion>
  <Pages>2</Pages>
  <Words>1207</Words>
  <Characters>8459</Characters>
  <CharactersWithSpaces>9637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2026-04-09T09:00:00Z</dcterms:created>
  <dc:creator>Tleiss, Fawzi</dc:creator>
  <dc:description/>
  <dc:language>de-DE</dc:language>
  <cp:lastModifiedBy/>
  <dcterms:modified xsi:type="dcterms:W3CDTF">2026-05-28T09:30:37Z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