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41C0" w14:textId="446A13A9" w:rsidR="00822A06" w:rsidRDefault="00000000" w:rsidP="00293A44">
      <w:pPr>
        <w:spacing w:before="210" w:after="0" w:line="360" w:lineRule="auto"/>
      </w:pPr>
      <w:bookmarkStart w:id="0" w:name="bm_4_human_in_the_loop_explizite_679c91"/>
      <w:r>
        <w:rPr>
          <w:rFonts w:eastAsia="Georgia" w:hAnsi="Georgia" w:cs="Georgia"/>
          <w:b/>
          <w:color w:val="000000"/>
          <w:sz w:val="39"/>
        </w:rPr>
        <w:t>4. Human-in-the-Loop: Explizite Freigabe-Zustände</w:t>
      </w:r>
      <w:bookmarkEnd w:id="0"/>
    </w:p>
    <w:p w14:paraId="43393E9D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Backend-Architektur Fusion-Baukasten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Technische Spezifikation | Agentisches Copilot-Modell</w:t>
      </w:r>
      <w:r>
        <w:rPr>
          <w:rFonts w:eastAsia="Georgia" w:hAnsi="Georgia" w:cs="Georgia"/>
          <w:color w:val="000000"/>
        </w:rPr>
        <w:br/>
        <w:t>Stand: Mai 2026 | Version 1.0 | Fusion-Baukasten Projektteam</w:t>
      </w:r>
    </w:p>
    <w:p w14:paraId="0623DB0A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59E075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96C57B" w14:textId="77777777" w:rsidR="00822A06" w:rsidRDefault="00000000">
      <w:pPr>
        <w:spacing w:before="315" w:after="105" w:line="360" w:lineRule="auto"/>
        <w:ind w:left="-30"/>
      </w:pPr>
      <w:bookmarkStart w:id="1" w:name="bm_1_einleitung_und_problemstellung"/>
      <w:r>
        <w:rPr>
          <w:rFonts w:eastAsia="Georgia" w:hAnsi="Georgia" w:cs="Georgia"/>
          <w:b/>
          <w:color w:val="000000"/>
          <w:sz w:val="24"/>
        </w:rPr>
        <w:t>1. Einleitung und Problemstellung</w:t>
      </w:r>
      <w:bookmarkEnd w:id="1"/>
    </w:p>
    <w:p w14:paraId="3B22D806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Im agentischen Copilot-Modell des Fusion-Baukastens koordiniert die KI-Dialog Engine als Orchestrierungsschicht drei spezialisierte Sub-Agenten: den Zielgruppen-Agenten, den Strategie-Agenten und den Kontext-Agenten. Jeder dieser Agenten produziert strukturierten Output, der direkt in den Planungsprozess einfließt und als Grundlage für nachfolgende Agenten-Aufrufe dient.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2C63DF0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Das zentrale Designprinzip des Copilot-Modells ist </w:t>
      </w:r>
      <w:r>
        <w:rPr>
          <w:rFonts w:eastAsia="Georgia" w:hAnsi="Georgia" w:cs="Georgia"/>
          <w:b/>
          <w:color w:val="000000"/>
        </w:rPr>
        <w:t>Human-in-the-Loop</w:t>
      </w:r>
      <w:r>
        <w:rPr>
          <w:rFonts w:eastAsia="Georgia" w:hAnsi="Georgia" w:cs="Georgia"/>
          <w:color w:val="000000"/>
        </w:rPr>
        <w:t>: Keine KI-generierte Entscheidung soll automatisch und ohne Nutzerbestätigung in den Projektkontext übernommen werden. Dieses Prinzip ist konzeptionell bereits vollständig durchdacht — aber es fehlt im Backend die technische Grundlage, um es zuverlässig durchzusetzen.</w:t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4A42FF45" w14:textId="77777777" w:rsidR="00822A06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Kernproblem ohne explizite Freigabe-Zustände</w:t>
      </w:r>
    </w:p>
    <w:p w14:paraId="0747E72A" w14:textId="77777777" w:rsidR="00822A0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Ohne definierte Freigabe-Zustände weiß das Backend nicht, welche Blöcke bereits bestätigt sind und welche noch auf Nutzer-Input warten. Der nächste Sub-Agent kann zu früh getriggert werden — noch bevor der Nutzer den Output des vorigen Agenten gesehen, geprüft und freigegeben hat. Das Human-in-the-Loop-Prinzip wird faktisch ausgehebelt, weil die Kontrolle beim Menschen nur in der UI behauptet, aber nie im Backend durchgesetzt wird.</w:t>
      </w:r>
    </w:p>
    <w:p w14:paraId="6C7BFBB7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Das Problem hat zwei Dimensionen:</w:t>
      </w:r>
    </w:p>
    <w:p w14:paraId="6B7483EE" w14:textId="77777777" w:rsidR="00822A0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Block-Ebene:</w:t>
      </w:r>
      <w:r>
        <w:rPr>
          <w:rFonts w:eastAsia="Georgia" w:hAnsi="Georgia" w:cs="Georgia"/>
          <w:color w:val="000000"/>
        </w:rPr>
        <w:t xml:space="preserve"> Der Dialogfluss durch die sieben Themenblöcke A–G muss blockiert werden, bis der Nutzer die Zwischen-Summary jedes Blocks explizit bestätigt hat</w:t>
      </w:r>
    </w:p>
    <w:p w14:paraId="6FF62364" w14:textId="77777777" w:rsidR="00822A0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Kontext-Ebene:</w:t>
      </w:r>
      <w:r>
        <w:rPr>
          <w:rFonts w:eastAsia="Georgia" w:hAnsi="Georgia" w:cs="Georgia"/>
          <w:color w:val="000000"/>
        </w:rPr>
        <w:t xml:space="preserve"> Jeder vom Context Enrichment Service extrahierte oder recherchierte Datensatz muss mit einem Freigabe-Status versehen sein, bevor er als Entscheidungsgrundlage für Agenten verwendet werden darf</w:t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0B89CC0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0B6612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626178" w14:textId="77777777" w:rsidR="00822A06" w:rsidRDefault="00000000">
      <w:pPr>
        <w:spacing w:before="315" w:after="105" w:line="360" w:lineRule="auto"/>
        <w:ind w:left="-30"/>
      </w:pPr>
      <w:bookmarkStart w:id="5" w:name="bm_2_die_zwei_freigabe_ebenen_im_system"/>
      <w:r>
        <w:rPr>
          <w:rFonts w:eastAsia="Georgia" w:hAnsi="Georgia" w:cs="Georgia"/>
          <w:b/>
          <w:color w:val="000000"/>
          <w:sz w:val="24"/>
        </w:rPr>
        <w:lastRenderedPageBreak/>
        <w:t>2. Die zwei Freigabe-Ebenen im System</w:t>
      </w:r>
      <w:bookmarkEnd w:id="5"/>
    </w:p>
    <w:p w14:paraId="3A420BC4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Das Fusion-Baukasten-System benötigt Freigabe-Zustände auf genau zwei Ebenen, die unabhängig voneinander funktionieren, aber aufeinander aufbauen.</w:t>
      </w:r>
    </w:p>
    <w:p w14:paraId="12CA2982" w14:textId="77777777" w:rsidR="00822A06" w:rsidRDefault="00000000">
      <w:pPr>
        <w:spacing w:before="315" w:after="105" w:line="360" w:lineRule="auto"/>
        <w:ind w:left="-30"/>
      </w:pPr>
      <w:bookmarkStart w:id="6" w:name="bm_2_1_ebene_1_block_freigabe_dia_3fc797"/>
      <w:r>
        <w:rPr>
          <w:rFonts w:eastAsia="Georgia" w:hAnsi="Georgia" w:cs="Georgia"/>
          <w:b/>
          <w:color w:val="000000"/>
          <w:sz w:val="24"/>
        </w:rPr>
        <w:t>2.1 Ebene 1: Block-Freigabe (Dialogfluss-Kontrolle)</w:t>
      </w:r>
      <w:bookmarkEnd w:id="6"/>
    </w:p>
    <w:p w14:paraId="70A728C1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Block-Freigabe steuert den Fortschritt durch die sieben Themenblöcke A–G. Sie beantwortet die Frage: </w:t>
      </w:r>
      <w:r>
        <w:rPr>
          <w:rFonts w:eastAsia="Georgia" w:hAnsi="Georgia" w:cs="Georgia"/>
          <w:i/>
          <w:color w:val="000000"/>
        </w:rPr>
        <w:t>„Hat der Nutzer diesen Planungsabschnitt abgeschlossen und freigegeben?"</w:t>
      </w:r>
    </w:p>
    <w:p w14:paraId="57D36DB9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Die fünf Block-Zustände: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3"/>
        <w:gridCol w:w="2748"/>
        <w:gridCol w:w="1796"/>
        <w:gridCol w:w="3007"/>
      </w:tblGrid>
      <w:tr w:rsidR="00822A06" w14:paraId="3911F7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5248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826F6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Bedeutung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BA13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Wer setzt ihn?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5238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Systemreaktion</w:t>
            </w:r>
          </w:p>
        </w:tc>
      </w:tr>
      <w:tr w:rsidR="00822A06" w14:paraId="436E2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4698D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offen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1E5D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 noch nicht begonnen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B5BF9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 (initialisierung)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C42FE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Dialog wartet auf ersten Nutzer-Input</w:t>
            </w:r>
          </w:p>
        </w:tc>
      </w:tr>
      <w:tr w:rsidR="00822A06" w14:paraId="03B405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1BC44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in_arbeit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06899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beantwortet gerade Fragen dieses Blocks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9A50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 (nach erstem Input)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7BCEAA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Dialog läuft normal weiter</w:t>
            </w:r>
          </w:p>
        </w:tc>
      </w:tr>
      <w:tr w:rsidR="00822A06" w14:paraId="46938E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7A31C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summary_bereit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92423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 hat Zwischen-Summary erstellt, wartet auf Bestätigung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C510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KI-Dialog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DF66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 zeigt Summary-Modal, Dialog pausiert</w:t>
            </w:r>
          </w:p>
        </w:tc>
      </w:tr>
      <w:tr w:rsidR="00822A06" w14:paraId="018B1C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C70E7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warte_auf_agent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425B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Sub-Agent ist aktiv, Ergebnis ausstehend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872A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KI-Dialog Engine (Trigger)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2D32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 zeigt Ladeanzeige, keine weiteren Eingaben möglich</w:t>
            </w:r>
          </w:p>
        </w:tc>
      </w:tr>
      <w:tr w:rsidR="00822A06" w14:paraId="04AD88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11B1E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A38A1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hat Summary bestätigt, Block abgeschlossen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B6B3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(aktive Bestätigung)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0C8741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Nächster Block wird freigegeben, Trigger-Check für Sub-Agenten</w:t>
            </w:r>
          </w:p>
        </w:tc>
      </w:tr>
    </w:tbl>
    <w:p w14:paraId="105B7A90" w14:textId="77777777" w:rsidR="00822A06" w:rsidRDefault="00822A06"/>
    <w:p w14:paraId="20799FC9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kritischste Übergang ist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summary_bereit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</w:t>
      </w:r>
      <w:r>
        <w:rPr>
          <w:rFonts w:eastAsia="Georgia" w:hAnsi="Georgia" w:cs="Georgia"/>
          <w:color w:val="000000"/>
        </w:rPr>
        <w:t xml:space="preserve">: Dieser Schritt </w:t>
      </w:r>
      <w:r>
        <w:rPr>
          <w:rFonts w:eastAsia="Georgia" w:hAnsi="Georgia" w:cs="Georgia"/>
          <w:b/>
          <w:color w:val="000000"/>
        </w:rPr>
        <w:t>darf ausschließlich durch eine explizite Nutzeraktion erfolgen</w:t>
      </w:r>
      <w:r>
        <w:rPr>
          <w:rFonts w:eastAsia="Georgia" w:hAnsi="Georgia" w:cs="Georgia"/>
          <w:color w:val="000000"/>
        </w:rPr>
        <w:t xml:space="preserve"> — nicht durch Timeout, nicht automatisch, nicht durch Bestätigung eines anderen Blocks.</w:t>
      </w:r>
      <w:bookmarkStart w:id="7" w:name="fnref1_1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4F3A1B5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Zustandsübergangsdiagramm Block-Freigabe:</w:t>
      </w:r>
    </w:p>
    <w:p w14:paraId="418F85BB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[SYSTEM: Projekt start]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[offen]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Erster Nutzer-Input im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[in_arbeit]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Block-Fragen  │ Trigger-Bedingung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abgeschlossen │ erfüllt (Sub-Agent)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▼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[summary_bereit]  [warte_auf_agent]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            │ Sub-Agent liefert Output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◄────────────┘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(Summary inkl. Agent-Output)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Nutzer bestätigt aktiv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[bestätigt]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Nächster Block / Trigger-Check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0A1CD8" w14:textId="77777777" w:rsidR="00822A06" w:rsidRDefault="00000000">
      <w:pPr>
        <w:spacing w:before="315" w:after="105" w:line="360" w:lineRule="auto"/>
        <w:ind w:left="-30"/>
      </w:pPr>
      <w:bookmarkStart w:id="8" w:name="bm_2_2_ebene_2_kontext_freigabe_d_c8c679"/>
      <w:r>
        <w:rPr>
          <w:rFonts w:eastAsia="Georgia" w:hAnsi="Georgia" w:cs="Georgia"/>
          <w:b/>
          <w:color w:val="000000"/>
          <w:sz w:val="24"/>
        </w:rPr>
        <w:t>2.2 Ebene 2: Kontext-Freigabe (Datenvalidierungs-Kontrolle)</w:t>
      </w:r>
      <w:bookmarkEnd w:id="8"/>
    </w:p>
    <w:p w14:paraId="31015001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Kontext-Freigabe steuert, welche extrahierten oder recherchierten Daten als vertrauenswürdige Entscheidungsgrundlage für Agenten gelten dürfen. Sie beantwortet die Frage: </w:t>
      </w:r>
      <w:r>
        <w:rPr>
          <w:rFonts w:eastAsia="Georgia" w:hAnsi="Georgia" w:cs="Georgia"/>
          <w:i/>
          <w:color w:val="000000"/>
        </w:rPr>
        <w:t>„Hat der Nutzer diesen Kontext-Datensatz geprüft und für gültig erklärt?"</w:t>
      </w:r>
      <w:bookmarkStart w:id="9" w:name="fnref3_1"/>
      <w:bookmarkEnd w:id="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1A66FF6C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Die drei Kontext-Status-Labels: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0"/>
        <w:gridCol w:w="2308"/>
        <w:gridCol w:w="2117"/>
        <w:gridCol w:w="3559"/>
      </w:tblGrid>
      <w:tr w:rsidR="00822A06" w14:paraId="4AD003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1898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Status-Label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60232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Bedeutung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EFF4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Wer setzt ihn?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C3E25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Wirkung im System</w:t>
            </w:r>
          </w:p>
        </w:tc>
      </w:tr>
      <w:tr w:rsidR="00822A06" w14:paraId="4E4C17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60AEE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VORSCHLAG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E164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KI-extrahiert oder recherchiert, noch nicht validiert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90552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 (automatisch nach jeder Extraktion)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DF3B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Sichtbar, aber gesperrt. Kein Agent darf diesen Eintrag als Basis verwenden</w:t>
            </w:r>
          </w:p>
        </w:tc>
      </w:tr>
      <w:tr w:rsidR="00822A06" w14:paraId="0E9EBA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68598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UEBERNOMMEN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0085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Aktiv vom Nutzer bestätigt, gültiger Projektkontext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BB4B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(aktive Bestätigung im UI)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90872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 darf Eintrag für Entscheidungen und Weiterleitungen an Sub-Agenten verwenden</w:t>
            </w:r>
          </w:p>
        </w:tc>
      </w:tr>
      <w:tr w:rsidR="00822A06" w14:paraId="5A5E3B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6E989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KONFLIKT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A2866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Widerspricht einem bereits bestätigten Eintrag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CC62A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 (automatische Konflikt-Erkennung)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4B35D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Eintrag blockiert; Planungs-Agent informiert; Nutzer muss aktiv entscheiden</w:t>
            </w:r>
          </w:p>
        </w:tc>
      </w:tr>
    </w:tbl>
    <w:p w14:paraId="6C29CDA4" w14:textId="77777777" w:rsidR="00822A06" w:rsidRDefault="00822A06"/>
    <w:p w14:paraId="1AC2EB11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Kernregel:</w:t>
      </w:r>
      <w:r>
        <w:rPr>
          <w:rFonts w:eastAsia="Georgia" w:hAnsi="Georgia" w:cs="Georgia"/>
          <w:color w:val="000000"/>
        </w:rPr>
        <w:t xml:space="preserve"> Der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UEBERNOMMEN</w:t>
      </w:r>
      <w:r>
        <w:rPr>
          <w:rFonts w:eastAsia="Georgia" w:hAnsi="Georgia" w:cs="Georgia"/>
          <w:color w:val="000000"/>
        </w:rPr>
        <w:t xml:space="preserve"> kann ausschließlich durch eine Nutzeraktion gesetzt werden — niemals automatisch durch das System, und auch nicht durch einen Konfidenz-Score, egal wie hoch dieser ist.</w:t>
      </w:r>
      <w:bookmarkStart w:id="10" w:name="fnref3_2"/>
      <w:bookmarkEnd w:id="1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2C0A09A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3CF6C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DDFAF9" w14:textId="77777777" w:rsidR="00822A06" w:rsidRDefault="00000000">
      <w:pPr>
        <w:spacing w:before="315" w:after="105" w:line="360" w:lineRule="auto"/>
        <w:ind w:left="-30"/>
      </w:pPr>
      <w:bookmarkStart w:id="11" w:name="bm_3_datenbankmodell_die_neuen_tabellen"/>
      <w:r>
        <w:rPr>
          <w:rFonts w:eastAsia="Georgia" w:hAnsi="Georgia" w:cs="Georgia"/>
          <w:b/>
          <w:color w:val="000000"/>
          <w:sz w:val="24"/>
        </w:rPr>
        <w:t>3. Datenbankmodell: Die neuen Tabellen</w:t>
      </w:r>
      <w:bookmarkEnd w:id="11"/>
    </w:p>
    <w:p w14:paraId="48F22A27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Beide Freigabe-Ebenen erfordern dedizierte Datenbanktabellen, die im bisherigen Backend noch nicht existieren.</w:t>
      </w:r>
      <w:bookmarkStart w:id="12" w:name="fnref2_1"/>
      <w:bookmarkEnd w:id="1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0D47F236" w14:textId="77777777" w:rsidR="00822A06" w:rsidRDefault="00000000">
      <w:pPr>
        <w:spacing w:before="315" w:after="105" w:line="360" w:lineRule="auto"/>
        <w:ind w:left="-30"/>
      </w:pPr>
      <w:bookmarkStart w:id="13" w:name="bm_3_1_tabelle_block_status"/>
      <w:r>
        <w:rPr>
          <w:rFonts w:eastAsia="Georgia" w:hAnsi="Georgia" w:cs="Georgia"/>
          <w:b/>
          <w:color w:val="000000"/>
          <w:sz w:val="24"/>
        </w:rPr>
        <w:t xml:space="preserve">3.1 Tabelle: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block_status</w:t>
      </w:r>
      <w:bookmarkEnd w:id="13"/>
    </w:p>
    <w:p w14:paraId="1C23C581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Diese Tabelle hält den Freigabe-Zustand jedes der sieben Themenblöcke pro Projekt:</w:t>
      </w:r>
    </w:p>
    <w:p w14:paraId="235CAF12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CREATE TABLE block_status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          UUID PRIMARY KEY DEFAULT gen_random_uuid(),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projekt_id          UUID NOT NULL REFERENCES projekte(id),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block               VARCHAR(1)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'A' | 'B' | 'C' | 'D' | 'E' | 'F' | 'G'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status              VARCHAR(20) NOT NULL DEFAULT 'offen',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'offen' | 'in_arbeit' | 'summary_bereit'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| 'warte_auf_agent' | 'bestätigt'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summary_text        TEXT,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Inhalt der Zwischen-Summary (generiert von KI-Dialog Engine)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blockierender_agent VARCHAR(20),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'zielgruppen' | 'strategie' | 'kontext' | NULL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propagierungs_flag  BOOLEAN DEFAULT FALSE,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TRUE = muss nach Rückpropagierung neu bewertet werden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flag_grund          TEXT,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Erklärung des Propagierungs-Flags für das Frontend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bestätigt_von       UUID REFERENCES nutzerprofil(id),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bestätigt_am        TIMESTAMP,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erstellt_am         TIMESTAMP NOT NULL DEFAULT NOW(),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geändert_am         TIMESTAMP NOT NULL DEFAULT NOW(),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UNIQUE(projekt_id, block)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B50AC6" w14:textId="77777777" w:rsidR="00822A06" w:rsidRDefault="00000000">
      <w:pPr>
        <w:spacing w:before="315" w:after="105" w:line="360" w:lineRule="auto"/>
        <w:ind w:left="-30"/>
      </w:pPr>
      <w:bookmarkStart w:id="14" w:name="bm_3_2_tabelle_kontext_eintraege"/>
      <w:r>
        <w:rPr>
          <w:rFonts w:eastAsia="Georgia" w:hAnsi="Georgia" w:cs="Georgia"/>
          <w:b/>
          <w:color w:val="000000"/>
          <w:sz w:val="24"/>
        </w:rPr>
        <w:t xml:space="preserve">3.2 Tabelle: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kontext_eintraege</w:t>
      </w:r>
      <w:bookmarkEnd w:id="14"/>
    </w:p>
    <w:p w14:paraId="7D6B2179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Diese Tabelle speichert jeden vom Context Enrichment Service extrahierten Datensatz mit vollständigem Status-Label-Modell:</w:t>
      </w:r>
      <w:bookmarkStart w:id="15" w:name="fnref3_3"/>
      <w:bookmarkEnd w:id="1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11F00D1B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CREATE TABLE kontext_eintraege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        UUID PRIMARY KEY DEFAULT gen_random_uuid(),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projekt_id        UUID NOT NULL REFERENCES projekte(id),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quelle            VARCHAR(20)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'upload' | 'web_recherche' | 'manuell' | 'kollaboration'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datei_id          UUID REFERENCES kontext_dateien(id),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Referenz auf Upload, wenn quelle = 'upload'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kategorie         VARCHAR(30)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'stakeholder' | 'ziel' | 'constraint' | 'rolle'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'format' | 'ressource' | 'zeitrahmen' | 'abhaengigkeit'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inhalt            TEXT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status            VARCHAR(15) NOT NULL DEFAULT 'vorschlag',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'vorschlag' | 'uebernommen' | 'konflikt'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konflikt_mit      UUID REFERENCES kontext_eintraege(id),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ID des widersprechenden Eintrags (nur bei 'konflikt')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konflikt_grund    TEXT,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Verständliche Beschreibung des Widerspruchs für den Nutzer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bestaetigt_von    UUID REFERENCES nutzerprofil(id),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bestaetigt_am     TIMESTAMP,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erstellt_am       TIMESTAMP NOT NULL DEFAULT NOW(),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geaendert_am      TIMESTAMP NOT NULL DEFAULT NOW()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 Index-Empfehlungen: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CREATE INDEX idx_kontext_projekt_status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ON kontext_eintraege(projekt_id, status);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CREATE INDEX idx_kontext_konflikte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ON kontext_eintraege(projekt_id) WHERE status = 'konflikt';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CREATE INDEX idx_kontext_kategorie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ON kontext_eintraege(projekt_id, kategorie, status);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13378E2" w14:textId="77777777" w:rsidR="00822A06" w:rsidRDefault="00000000">
      <w:pPr>
        <w:spacing w:before="315" w:after="105" w:line="360" w:lineRule="auto"/>
        <w:ind w:left="-30"/>
      </w:pPr>
      <w:bookmarkStart w:id="16" w:name="bm_3_3_erweiterung_tabelle_agent_calls"/>
      <w:r>
        <w:rPr>
          <w:rFonts w:eastAsia="Georgia" w:hAnsi="Georgia" w:cs="Georgia"/>
          <w:b/>
          <w:color w:val="000000"/>
          <w:sz w:val="24"/>
        </w:rPr>
        <w:t xml:space="preserve">3.3 Erweiterung: Tabelle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agent_calls</w:t>
      </w:r>
      <w:bookmarkEnd w:id="16"/>
    </w:p>
    <w:p w14:paraId="6EB15927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Der Freigabe-Status eines Blocks hängt direkt mit dem Lebenszyklus der Sub-Agenten-Aufrufe zusammen. Die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>-Tabelle verknüpft beide Ebenen:</w:t>
      </w:r>
      <w:bookmarkStart w:id="17" w:name="fnref1_2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4B63251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CREATE TABLE agent_calls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        UUID PRIMARY KEY DEFAULT gen_random_uuid(),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projekt_id        UUID NOT NULL REFERENCES projekte(id),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agent_typ         VARCHAR(20)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'zielgruppen' | 'strategie' | 'kontext'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trigger_grund     TEXT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status            VARCHAR(15) NOT NULL DEFAULT 'pending',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'pending' | 'in_progress' | 'done' | 'failed'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input_snapshot    JSONB NOT NULL,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output_snapshot   JSONB,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ausgeloest_am     TIMESTAMP NOT NULL DEFAULT NOW(),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abgeschlossen_am  TIMESTAMP,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nutzer_bestätigt  BOOLEAN DEFAULT FALSE,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 Kritisches Feld: TRUE erst nach expliziter Nutzer-Bestätigung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bestätigt_am      TIMESTAMP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CB51EB8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4BA92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687C1E" w14:textId="77777777" w:rsidR="00822A06" w:rsidRDefault="00000000">
      <w:pPr>
        <w:spacing w:before="315" w:after="105" w:line="360" w:lineRule="auto"/>
        <w:ind w:left="-30"/>
      </w:pPr>
      <w:bookmarkStart w:id="18" w:name="bm_4_prozessablauf_freigabe_zustä_61e847"/>
      <w:r>
        <w:rPr>
          <w:rFonts w:eastAsia="Georgia" w:hAnsi="Georgia" w:cs="Georgia"/>
          <w:b/>
          <w:color w:val="000000"/>
          <w:sz w:val="24"/>
        </w:rPr>
        <w:t>4. Prozessablauf: Freigabe-Zustände im Dialogfluss</w:t>
      </w:r>
      <w:bookmarkEnd w:id="18"/>
    </w:p>
    <w:p w14:paraId="026E6DBC" w14:textId="77777777" w:rsidR="00822A06" w:rsidRDefault="00000000">
      <w:pPr>
        <w:spacing w:before="315" w:after="105" w:line="360" w:lineRule="auto"/>
        <w:ind w:left="-30"/>
      </w:pPr>
      <w:bookmarkStart w:id="19" w:name="bm_4_1_normalfall_block_abschließ_ec75ad"/>
      <w:r>
        <w:rPr>
          <w:rFonts w:eastAsia="Georgia" w:hAnsi="Georgia" w:cs="Georgia"/>
          <w:b/>
          <w:color w:val="000000"/>
          <w:sz w:val="24"/>
        </w:rPr>
        <w:t>4.1 Normalfall: Block abschließen und bestätigen</w:t>
      </w:r>
      <w:bookmarkEnd w:id="19"/>
    </w:p>
    <w:p w14:paraId="617468D0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folgende Ablauf zeigt den vollständigen Freigabe-Zyklus für einen Themenblock am Beispiel von Block B (Ziele &amp; Themenfokus):</w:t>
      </w:r>
      <w:bookmarkStart w:id="20" w:name="fnref1_3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9E5D126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1 – Block öffnen</w:t>
      </w:r>
      <w:r>
        <w:rPr>
          <w:rFonts w:eastAsia="Georgia" w:hAnsi="Georgia" w:cs="Georgia"/>
          <w:color w:val="000000"/>
        </w:rPr>
        <w:br/>
        <w:t xml:space="preserve">Das Projekt wird gestartet.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 für Block B erhält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offen</w:t>
      </w:r>
      <w:r>
        <w:rPr>
          <w:rFonts w:eastAsia="Georgia" w:hAnsi="Georgia" w:cs="Georgia"/>
          <w:color w:val="000000"/>
        </w:rPr>
        <w:t xml:space="preserve">. Alle anderen Blöcke sind ebenfalls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offen</w:t>
      </w:r>
      <w:r>
        <w:rPr>
          <w:rFonts w:eastAsia="Georgia" w:hAnsi="Georgia" w:cs="Georgia"/>
          <w:color w:val="000000"/>
        </w:rPr>
        <w:t>.</w:t>
      </w:r>
    </w:p>
    <w:p w14:paraId="10958AA1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2 – Dialog beginnt</w:t>
      </w:r>
      <w:r>
        <w:rPr>
          <w:rFonts w:eastAsia="Georgia" w:hAnsi="Georgia" w:cs="Georgia"/>
          <w:color w:val="000000"/>
        </w:rPr>
        <w:br/>
        <w:t xml:space="preserve">Der Nutzer beantwortet die erste Frage in Block B.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block_status.status</w:t>
      </w:r>
      <w:r>
        <w:rPr>
          <w:rFonts w:eastAsia="Georgia" w:hAnsi="Georgia" w:cs="Georgia"/>
          <w:color w:val="000000"/>
        </w:rPr>
        <w:t xml:space="preserve"> wechselt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in_arbeit</w:t>
      </w:r>
      <w:r>
        <w:rPr>
          <w:rFonts w:eastAsia="Georgia" w:hAnsi="Georgia" w:cs="Georgia"/>
          <w:color w:val="000000"/>
        </w:rPr>
        <w:t>.</w:t>
      </w:r>
    </w:p>
    <w:p w14:paraId="53F40493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Schritt 3 – Alle Block-Fragen beantwortet</w:t>
      </w:r>
      <w:r>
        <w:rPr>
          <w:rFonts w:eastAsia="Georgia" w:hAnsi="Georgia" w:cs="Georgia"/>
          <w:color w:val="000000"/>
        </w:rPr>
        <w:br/>
        <w:t xml:space="preserve">Die KI-Dialog Engine erkennt, dass alle Pflicht-Fragen von Block B beantwortet sind. Sie generiert eine Zwischen-Summary mit drei Spalten: </w:t>
      </w:r>
      <w:r>
        <w:rPr>
          <w:rFonts w:eastAsia="Georgia" w:hAnsi="Georgia" w:cs="Georgia"/>
          <w:i/>
          <w:color w:val="000000"/>
        </w:rPr>
        <w:t>Entschieden / Offen / Risiken</w:t>
      </w:r>
      <w:r>
        <w:rPr>
          <w:rFonts w:eastAsia="Georgia" w:hAnsi="Georgia" w:cs="Georgia"/>
          <w:color w:val="000000"/>
        </w:rPr>
        <w:t>.</w:t>
      </w:r>
    </w:p>
    <w:p w14:paraId="53605D2F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4 – Summary-Modal erscheint</w:t>
      </w:r>
      <w:r>
        <w:rPr>
          <w:rFonts w:eastAsia="Georgia" w:hAnsi="Georgia" w:cs="Georgia"/>
          <w:color w:val="000000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block_status.status</w:t>
      </w:r>
      <w:r>
        <w:rPr>
          <w:rFonts w:eastAsia="Georgia" w:hAnsi="Georgia" w:cs="Georgia"/>
          <w:color w:val="000000"/>
        </w:rPr>
        <w:t xml:space="preserve"> wechselt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summary_bereit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summary_text</w:t>
      </w:r>
      <w:r>
        <w:rPr>
          <w:rFonts w:eastAsia="Georgia" w:hAnsi="Georgia" w:cs="Georgia"/>
          <w:color w:val="000000"/>
        </w:rPr>
        <w:t xml:space="preserve"> wird gespeichert. Das Frontend zeigt ein Modal mit der Zusammenfassung. Der Hauptdialog ist </w:t>
      </w:r>
      <w:r>
        <w:rPr>
          <w:rFonts w:eastAsia="Georgia" w:hAnsi="Georgia" w:cs="Georgia"/>
          <w:b/>
          <w:color w:val="000000"/>
        </w:rPr>
        <w:t>pausiert</w:t>
      </w:r>
      <w:r>
        <w:rPr>
          <w:rFonts w:eastAsia="Georgia" w:hAnsi="Georgia" w:cs="Georgia"/>
          <w:color w:val="000000"/>
        </w:rPr>
        <w:t xml:space="preserve"> — keine weiteren Fragen werden gestellt, keine Sub-Agenten werden getriggert.</w:t>
      </w:r>
    </w:p>
    <w:p w14:paraId="32E3AF7D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📋  Zusammenfassung Block B – Ziele &amp; Themenfokus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✅ Entschieden: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• Projektziel: Bürgerbeteiligung Stadtpark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• Zeitraum: Q3 2026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⏳ Offen: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• Erfolgskriterien noch nicht definiert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⚠️ Risiken &amp; Annahmen: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• Budget noch nicht bestätigt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[✏️ Anpassen]          [✅ Bestätigen &amp; weiter]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3D018F6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5 – Nutzer bestätigt</w:t>
      </w:r>
      <w:r>
        <w:rPr>
          <w:rFonts w:eastAsia="Georgia" w:hAnsi="Georgia" w:cs="Georgia"/>
          <w:color w:val="000000"/>
        </w:rPr>
        <w:br/>
        <w:t xml:space="preserve">Der Nutzer klickt „Bestätigen &amp; weiter".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block_status.status</w:t>
      </w:r>
      <w:r>
        <w:rPr>
          <w:rFonts w:eastAsia="Georgia" w:hAnsi="Georgia" w:cs="Georgia"/>
          <w:color w:val="000000"/>
        </w:rPr>
        <w:t xml:space="preserve"> wechselt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bestätigt_von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bestätigt_am</w:t>
      </w:r>
      <w:r>
        <w:rPr>
          <w:rFonts w:eastAsia="Georgia" w:hAnsi="Georgia" w:cs="Georgia"/>
          <w:color w:val="000000"/>
        </w:rPr>
        <w:t xml:space="preserve"> werden gesetzt.</w:t>
      </w:r>
    </w:p>
    <w:p w14:paraId="415A8B4E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6 – Trigger-Check</w:t>
      </w:r>
      <w:r>
        <w:rPr>
          <w:rFonts w:eastAsia="Georgia" w:hAnsi="Georgia" w:cs="Georgia"/>
          <w:color w:val="000000"/>
        </w:rPr>
        <w:br/>
        <w:t>Die KI-Dialog Engine prüft sofort alle drei Trigger-Bedingungen für Sub-Agenten. Da Block B bestätigt ist und keine Zielgruppe vorliegt, greift Trigger 1 (Zielgruppen-Agent).</w:t>
      </w:r>
    </w:p>
    <w:p w14:paraId="499F056E" w14:textId="77777777" w:rsidR="00822A06" w:rsidRDefault="00000000">
      <w:pPr>
        <w:spacing w:before="315" w:after="105" w:line="360" w:lineRule="auto"/>
        <w:ind w:left="-30"/>
      </w:pPr>
      <w:bookmarkStart w:id="21" w:name="bm_4_2_sub_agent_fall_warte_zusta_2d10cc"/>
      <w:r>
        <w:rPr>
          <w:rFonts w:eastAsia="Georgia" w:hAnsi="Georgia" w:cs="Georgia"/>
          <w:b/>
          <w:color w:val="000000"/>
          <w:sz w:val="24"/>
        </w:rPr>
        <w:t>4.2 Sub-Agent-Fall: Warte-Zustand und Freigabe des Agent-Outputs</w:t>
      </w:r>
      <w:bookmarkEnd w:id="21"/>
    </w:p>
    <w:p w14:paraId="74A01B7C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Wenn ein Sub-Agent aktiviert wird, entsteht ein zweistufiger Freigabe-Prozess:</w:t>
      </w:r>
      <w:bookmarkStart w:id="22" w:name="fnref1_4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D4B4BAC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A – Warten auf Sub-Agenten:</w:t>
      </w:r>
    </w:p>
    <w:p w14:paraId="0CA2E76B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Trigger-Bedingung erfüllt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block_status.status = 'warte_auf_agent'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block_status.blockierender_agent = 'zielgruppen'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Frontend: Ladeanzeige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"🔄 Zielgruppen-Agent analysiert..."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Keine Nutzer-Eingaben möglich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94B6DB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B – Freigabe des Agent-Outputs:</w:t>
      </w:r>
    </w:p>
    <w:p w14:paraId="4437D83C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Sobald der Sub-Agent seinen Output liefert, wechselt der Status zurück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summary_bereit</w:t>
      </w:r>
      <w:r>
        <w:rPr>
          <w:rFonts w:eastAsia="Georgia" w:hAnsi="Georgia" w:cs="Georgia"/>
          <w:color w:val="000000"/>
        </w:rPr>
        <w:t xml:space="preserve"> — diesmal inkludiert die Summary den Agenten-Output als editierbare Struktur:</w:t>
      </w:r>
    </w:p>
    <w:p w14:paraId="2D6F461F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🎯  Zielgruppen-Agent: Vorschlag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Folgende Zielgruppen wurden identifiziert: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👥 Jugendliche (14–25 J.)           ✏️  ✕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Barriere: Digitale Kanäle nötig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👥 Senior:innen (65+)               ✏️  ✕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Barriere: Barrierefreiheit, Präsenzformate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👥 Eltern mit Kindern               ✏️  ✕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Barriere: Zeitfenster Abend/Wochenende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[+ Zielgruppe hinzufügen]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Konfidenz-Score: 82/100  ℹ️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[✏️ Alle bearbeiten]    [✅ Übernehmen &amp; weiter]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0E1E250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Erst nach Bestätigung durch den Nutzer wird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agent_calls.nutzer_bestätigt = TRUE</w:t>
      </w:r>
      <w:r>
        <w:rPr>
          <w:rFonts w:eastAsia="Georgia" w:hAnsi="Georgia" w:cs="Georgia"/>
          <w:color w:val="000000"/>
        </w:rPr>
        <w:t xml:space="preserve"> gesetzt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block_status.status</w:t>
      </w:r>
      <w:r>
        <w:rPr>
          <w:rFonts w:eastAsia="Georgia" w:hAnsi="Georgia" w:cs="Georgia"/>
          <w:color w:val="000000"/>
        </w:rPr>
        <w:t xml:space="preserve"> wechselt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</w:t>
      </w:r>
      <w:r>
        <w:rPr>
          <w:rFonts w:eastAsia="Georgia" w:hAnsi="Georgia" w:cs="Georgia"/>
          <w:color w:val="000000"/>
        </w:rPr>
        <w:t>.</w:t>
      </w:r>
      <w:bookmarkStart w:id="23" w:name="fnref1_5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4B3E2BE" w14:textId="77777777" w:rsidR="00822A06" w:rsidRDefault="00000000">
      <w:pPr>
        <w:spacing w:before="315" w:after="105" w:line="360" w:lineRule="auto"/>
        <w:ind w:left="-30"/>
      </w:pPr>
      <w:bookmarkStart w:id="24" w:name="bm_4_3_kontext_freigabe_parallele_69d8df"/>
      <w:r>
        <w:rPr>
          <w:rFonts w:eastAsia="Georgia" w:hAnsi="Georgia" w:cs="Georgia"/>
          <w:b/>
          <w:color w:val="000000"/>
          <w:sz w:val="24"/>
        </w:rPr>
        <w:t>4.3 Kontext-Freigabe: Paralleler Prozess</w:t>
      </w:r>
      <w:bookmarkEnd w:id="24"/>
    </w:p>
    <w:p w14:paraId="540E5808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Die Kontext-Freigabe läuft parallel zum Block-Freigabe-Prozess. Jedes Mal, wenn der Context Enrichment Service einen Datensatz extrahiert, durchläuft dieser seinen eigenen Freigabe-Zyklus unabhängig vom aktuellen Block-Status:</w:t>
      </w:r>
      <w:bookmarkStart w:id="25" w:name="fnref3_4"/>
      <w:bookmarkEnd w:id="2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5540FE9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KI extrahiert Datensatz (Upload, Web-Recherche, Lücken-Audit)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status = 'VORSCHLAG'  ← Immer Startzustand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┌────┴────────────────────────┐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▼        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Nutzer bestätigt         System erkennt Widerspruch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          zu bestehendem UEBERNOMMEN-Eintrag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▼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status = 'UEBERNOMMEN'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          status = 'KONFLIKT'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▼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Planungs-Agent darf      Nutzer muss aktiv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Eintrag verwenden        entscheiden → einer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wird UEBERNOMMEN,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anderer wird archiviert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4F331CA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Wichtige Regel:</w:t>
      </w:r>
      <w:r>
        <w:rPr>
          <w:rFonts w:eastAsia="Georgia" w:hAnsi="Georgia" w:cs="Georgia"/>
          <w:color w:val="000000"/>
        </w:rPr>
        <w:t xml:space="preserve"> Solange Pflicht-Kategorien (Stakeholder, Ziel, Zielgruppe, Zeitrahmen) noch keine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UEBERNOMMEN</w:t>
      </w:r>
      <w:r>
        <w:rPr>
          <w:rFonts w:eastAsia="Georgia" w:hAnsi="Georgia" w:cs="Georgia"/>
          <w:color w:val="000000"/>
        </w:rPr>
        <w:t>-Einträge haben, blockiert der Planungs-Agent die Weiterleitung an den Strategie-Agenten — unabhängig davon, ob der entsprechende Block formal bestätigt wurde.</w:t>
      </w:r>
      <w:bookmarkStart w:id="26" w:name="fnref3_5"/>
      <w:bookmarkEnd w:id="2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0C9EB8C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E7BF3C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5E398C" w14:textId="77777777" w:rsidR="00822A06" w:rsidRDefault="00000000">
      <w:pPr>
        <w:spacing w:before="315" w:after="105" w:line="360" w:lineRule="auto"/>
        <w:ind w:left="-30"/>
      </w:pPr>
      <w:bookmarkStart w:id="27" w:name="bm_5_verknüpfung_der_beiden_freig_47d56d"/>
      <w:r>
        <w:rPr>
          <w:rFonts w:eastAsia="Georgia" w:hAnsi="Georgia" w:cs="Georgia"/>
          <w:b/>
          <w:color w:val="000000"/>
          <w:sz w:val="24"/>
        </w:rPr>
        <w:t>5. Verknüpfung der beiden Freigabe-Ebenen</w:t>
      </w:r>
      <w:bookmarkEnd w:id="27"/>
    </w:p>
    <w:p w14:paraId="42D2619D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Block-Freigabe und die Kontext-Freigabe sind nicht unabhängig — sie bedingen sich gegenseitig an definierten Schnittstellen:</w:t>
      </w:r>
      <w:bookmarkStart w:id="28" w:name="fnref2_2"/>
      <w:bookmarkEnd w:id="2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BF78EE4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BLOCK-FREIGABE                    KONTEXT-FREIGABE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(block_status)                    (kontext_eintraege)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│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│  Block B: bestätigt?             │  Zielgruppe: UEBERNOMMEN?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│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└──────────────┬───────────────────┘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Trigger-Check: Zielgruppen-Agent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(NUR wenn BEIDE Bedingungen erfüllt)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Sub-Agent wird aktiviert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33185EB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Kombinierte Blockierungslogik: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3"/>
        <w:gridCol w:w="3398"/>
        <w:gridCol w:w="3789"/>
      </w:tblGrid>
      <w:tr w:rsidR="00822A06" w14:paraId="3B57D0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B279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Block-Status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BA86C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Kontext-Status (Pflichtfelder)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5927C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Sub-Agent Trigger möglich?</w:t>
            </w:r>
          </w:p>
        </w:tc>
      </w:tr>
      <w:tr w:rsidR="00822A06" w14:paraId="3B4DE8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250AA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D5669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Alle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UEBERNOMMEN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28CD03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Ja</w:t>
            </w:r>
          </w:p>
        </w:tc>
      </w:tr>
      <w:tr w:rsidR="00822A06" w14:paraId="35F6F7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391E7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11CAA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Offene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VORSCHLAG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-Einträge vorhanden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05861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⛔ Nein – Nutzer muss Vorschläge erst prüfen</w:t>
            </w:r>
          </w:p>
        </w:tc>
      </w:tr>
      <w:tr w:rsidR="00822A06" w14:paraId="21742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46D4E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236E2" w14:textId="77777777" w:rsidR="00822A06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KONFLIKT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vorhanden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04503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⛔ Nein – Konflikt muss gelöst werden</w:t>
            </w:r>
          </w:p>
        </w:tc>
      </w:tr>
      <w:tr w:rsidR="00822A06" w14:paraId="065F7B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078D0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summary_bereit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7637C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beliebig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204E1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⛔ Nein – Block muss erst bestätigt werden</w:t>
            </w:r>
          </w:p>
        </w:tc>
      </w:tr>
      <w:tr w:rsidR="00822A06" w14:paraId="07E103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BD606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warte_auf_agent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E6EC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beliebig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1C61CF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⛔ Nein – Agent läuft noch</w:t>
            </w:r>
          </w:p>
        </w:tc>
      </w:tr>
    </w:tbl>
    <w:p w14:paraId="5E43283D" w14:textId="77777777" w:rsidR="00822A06" w:rsidRDefault="00822A06"/>
    <w:p w14:paraId="516B9F06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1D9A3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C0947B" w14:textId="77777777" w:rsidR="00822A06" w:rsidRDefault="00000000">
      <w:pPr>
        <w:spacing w:before="315" w:after="105" w:line="360" w:lineRule="auto"/>
        <w:ind w:left="-30"/>
      </w:pPr>
      <w:bookmarkStart w:id="29" w:name="bm_6_api_endpunkte_für_freigabe_zustände"/>
      <w:r>
        <w:rPr>
          <w:rFonts w:eastAsia="Georgia" w:hAnsi="Georgia" w:cs="Georgia"/>
          <w:b/>
          <w:color w:val="000000"/>
          <w:sz w:val="24"/>
        </w:rPr>
        <w:t>6. API-Endpunkte für Freigabe-Zustände</w:t>
      </w:r>
      <w:bookmarkEnd w:id="29"/>
    </w:p>
    <w:p w14:paraId="7F0CEA5A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Für die vollständige Implementierung sind folgende REST-Endpunkte neu zu erstellen:</w:t>
      </w:r>
      <w:bookmarkStart w:id="30" w:name="fnref1_6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1" w:name="fnref3_6"/>
      <w:bookmarkEnd w:id="3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2D877D53" w14:textId="77777777" w:rsidR="00822A06" w:rsidRDefault="00000000">
      <w:pPr>
        <w:spacing w:before="315" w:after="105" w:line="360" w:lineRule="auto"/>
        <w:ind w:left="-30"/>
      </w:pPr>
      <w:bookmarkStart w:id="32" w:name="bm_6_1_block_freigabe_endpunkte"/>
      <w:r>
        <w:rPr>
          <w:rFonts w:eastAsia="Georgia" w:hAnsi="Georgia" w:cs="Georgia"/>
          <w:b/>
          <w:color w:val="000000"/>
          <w:sz w:val="24"/>
        </w:rPr>
        <w:t>6.1 Block-Freigabe Endpunkte</w:t>
      </w:r>
      <w:bookmarkEnd w:id="3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5"/>
        <w:gridCol w:w="3622"/>
        <w:gridCol w:w="3235"/>
        <w:gridCol w:w="1642"/>
      </w:tblGrid>
      <w:tr w:rsidR="00822A06" w14:paraId="482F89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FB21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00D7F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Endpunkt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2A59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Funktion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286821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Aufgerufen von</w:t>
            </w:r>
          </w:p>
        </w:tc>
      </w:tr>
      <w:tr w:rsidR="00822A06" w14:paraId="79BBF5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00F46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6E132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/dialog/block-status/{projekt_id}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A2329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Zustand aller 7 Blöcke inkl. Agenten-Blockierungen abrufen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B3E09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 (Dashboard)</w:t>
            </w:r>
          </w:p>
        </w:tc>
      </w:tr>
      <w:tr w:rsidR="00822A06" w14:paraId="72654A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582E4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B2617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/dialog/block-confirm/{block_id}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1223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bestätigt Block-Summary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AA540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  <w:tr w:rsidR="00822A06" w14:paraId="59165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55446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ED414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/dialog/block-edit/{block_id}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AC42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passt Summary-Inhalt vor Bestätigung 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C3F18C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  <w:tr w:rsidR="00822A06" w14:paraId="585BB6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D519B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088DE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/dialog/agent-confirm/{agent_call_id}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F732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bestätigt Sub-Agenten-Output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819C7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  <w:tr w:rsidR="00822A06" w14:paraId="472A82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AAFBA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4588D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/dialog/agent-reject/{agent_call_id}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5D4D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lehnt Output ab und passt manuell 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64129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</w:tbl>
    <w:p w14:paraId="44DD3933" w14:textId="77777777" w:rsidR="00822A06" w:rsidRDefault="00822A06"/>
    <w:p w14:paraId="75E8250D" w14:textId="77777777" w:rsidR="00822A06" w:rsidRDefault="00000000">
      <w:pPr>
        <w:spacing w:before="315" w:after="105" w:line="360" w:lineRule="auto"/>
        <w:ind w:left="-30"/>
      </w:pPr>
      <w:bookmarkStart w:id="33" w:name="bm_6_2_kontext_freigabe_endpunkte"/>
      <w:r>
        <w:rPr>
          <w:rFonts w:eastAsia="Georgia" w:hAnsi="Georgia" w:cs="Georgia"/>
          <w:b/>
          <w:color w:val="000000"/>
          <w:sz w:val="24"/>
        </w:rPr>
        <w:lastRenderedPageBreak/>
        <w:t>6.2 Kontext-Freigabe Endpunkte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5"/>
        <w:gridCol w:w="4874"/>
        <w:gridCol w:w="2207"/>
        <w:gridCol w:w="1418"/>
      </w:tblGrid>
      <w:tr w:rsidR="00822A06" w14:paraId="51F0F0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2678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A46A3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Endpunkt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4B59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Funktion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96CADA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Aufgerufen von</w:t>
            </w:r>
          </w:p>
        </w:tc>
      </w:tr>
      <w:tr w:rsidR="00822A06" w14:paraId="2C8014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7E64C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AA4B6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/api/kontext/{projekt_id}/vorschlaege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DAF5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Alle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VORSCHLAG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-Einträge abrufen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9B57B1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 (Kontext-Panel)</w:t>
            </w:r>
          </w:p>
        </w:tc>
      </w:tr>
      <w:tr w:rsidR="00822A06" w14:paraId="475CAA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CBAD0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7A3D7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/api/kontext/{eintrag_id}/bestaetigen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546A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Status auf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UEBERNOMMEN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setzen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F3219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  <w:tr w:rsidR="00822A06" w14:paraId="487BE6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D020A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425D5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/api/kontext/{eintrag_id}/ablehnen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C1AF2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Eintrag mit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VORSCHLAG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-Status löschen (Soft-Delete)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52831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  <w:tr w:rsidR="00822A06" w14:paraId="13421E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C00E3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AE01B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/api/kontext/{projekt_id}/konflikte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424E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Alle Konflikte mit Beschreibung abrufen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089B8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 (Konflikt-Panel)</w:t>
            </w:r>
          </w:p>
        </w:tc>
      </w:tr>
      <w:tr w:rsidR="00822A06" w14:paraId="31A82A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BD787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84D67" w14:textId="77777777" w:rsidR="00822A0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/api/kontext/konflikt/{konflikt_id}/loesen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E4FD1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wählt gültigen Eintrag, anderer wird archiviert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88F83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Nutzer-Aktion im UI</w:t>
            </w:r>
          </w:p>
        </w:tc>
      </w:tr>
    </w:tbl>
    <w:p w14:paraId="1B85AB77" w14:textId="77777777" w:rsidR="00822A06" w:rsidRDefault="00822A06"/>
    <w:p w14:paraId="720FA442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53D2C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1D6260" w14:textId="77777777" w:rsidR="00822A06" w:rsidRDefault="00000000">
      <w:pPr>
        <w:spacing w:before="315" w:after="105" w:line="360" w:lineRule="auto"/>
        <w:ind w:left="-30"/>
      </w:pPr>
      <w:bookmarkStart w:id="34" w:name="bm_7_ux_auswirkungen_was_der_nutz_34f44c"/>
      <w:r>
        <w:rPr>
          <w:rFonts w:eastAsia="Georgia" w:hAnsi="Georgia" w:cs="Georgia"/>
          <w:b/>
          <w:color w:val="000000"/>
          <w:sz w:val="24"/>
        </w:rPr>
        <w:t>7. UX-Auswirkungen: Was der Nutzer sieht</w:t>
      </w:r>
      <w:bookmarkEnd w:id="34"/>
    </w:p>
    <w:p w14:paraId="4B53D404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Freigabe-Zustände sind eine Backend-Logik, aber ihre Wirkung muss für den Nutzer transparent und verständlich erfahrbar sein.</w:t>
      </w:r>
    </w:p>
    <w:p w14:paraId="69F980CE" w14:textId="77777777" w:rsidR="00822A06" w:rsidRDefault="00000000">
      <w:pPr>
        <w:spacing w:before="315" w:after="105" w:line="360" w:lineRule="auto"/>
        <w:ind w:left="-30"/>
      </w:pPr>
      <w:bookmarkStart w:id="35" w:name="bm_7_1_freigabe_indikator_im_dialog"/>
      <w:r>
        <w:rPr>
          <w:rFonts w:eastAsia="Georgia" w:hAnsi="Georgia" w:cs="Georgia"/>
          <w:b/>
          <w:color w:val="000000"/>
          <w:sz w:val="24"/>
        </w:rPr>
        <w:t>7.1 Freigabe-Indikator im Dialog</w:t>
      </w:r>
      <w:bookmarkEnd w:id="35"/>
    </w:p>
    <w:p w14:paraId="23CF597F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Jeder Block im Dialog hat einen sichtbaren Fortschritts-Status, der die Freigabe-Zustände reflektiert:</w:t>
      </w:r>
      <w:bookmarkStart w:id="36" w:name="fnref1_7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4A91DDF" w14:textId="77777777" w:rsidR="00822A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Block-Übersicht (permanent sichtbar als Seitenleiste):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  Anlass &amp; Zweck           ✅ Bestätigt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  Ziele &amp; Themenfokus      ✅ Bestätigt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  Zielgruppen              🔄 Agent läuft...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  Inhalte &amp; Methoden       ⏳ Wartet auf Block 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  Organisation             ⏳ Noch nicht gestartet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F  Kommunikation            ⏳ Noch nicht gestartet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G  Evaluation               ⏳ Noch nicht gestartet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6EBF1D1" w14:textId="77777777" w:rsidR="00822A06" w:rsidRDefault="00000000">
      <w:pPr>
        <w:spacing w:before="315" w:after="105" w:line="360" w:lineRule="auto"/>
        <w:ind w:left="-30"/>
      </w:pPr>
      <w:bookmarkStart w:id="37" w:name="bm_7_2_kontext_panel_vorschläge_u_e02144"/>
      <w:r>
        <w:rPr>
          <w:rFonts w:eastAsia="Georgia" w:hAnsi="Georgia" w:cs="Georgia"/>
          <w:b/>
          <w:color w:val="000000"/>
          <w:sz w:val="24"/>
        </w:rPr>
        <w:t>7.2 Kontext-Panel: Vorschläge und Konflikte</w:t>
      </w:r>
      <w:bookmarkEnd w:id="37"/>
    </w:p>
    <w:p w14:paraId="64A8B7CA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Das Kontext-Panel zeigt permanent den Freigabe-Status aller extrahierten Daten:</w:t>
      </w:r>
      <w:bookmarkStart w:id="38" w:name="fnref3_7"/>
      <w:bookmarkEnd w:id="3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379FAA8F" w14:textId="77777777" w:rsidR="00822A0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VORSCHLAG-Bereich: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„3 Vorschläge warten auf deine Bestätigung"</w:t>
      </w:r>
      <w:r>
        <w:rPr>
          <w:rFonts w:eastAsia="Georgia" w:hAnsi="Georgia" w:cs="Georgia"/>
          <w:color w:val="000000"/>
        </w:rPr>
        <w:t xml:space="preserve"> mit Aktions-Buttons Übernehmen / Ablehnen pro Eintrag, inklusive Herkunftsangabe (z. B.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„Aus Datei: Konzept_2025.pdf, Seite 3"</w:t>
      </w:r>
      <w:r>
        <w:rPr>
          <w:rFonts w:eastAsia="Georgia" w:hAnsi="Georgia" w:cs="Georgia"/>
          <w:color w:val="000000"/>
        </w:rPr>
        <w:t>)</w:t>
      </w:r>
    </w:p>
    <w:p w14:paraId="035EF231" w14:textId="77777777" w:rsidR="00822A0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KONFLIKT-Warnkarte:</w:t>
      </w:r>
      <w:r>
        <w:rPr>
          <w:rFonts w:eastAsia="Georgia" w:hAnsi="Georgia" w:cs="Georgia"/>
          <w:color w:val="000000"/>
        </w:rPr>
        <w:t xml:space="preserve"> Orangefarbene Karte zeigt beide widersprüchlichen Werte nebeneinander mit Herkunft und Beschreibung des Widerspruchs — Nutzer wählt aktiv, welcher Wert gilt</w:t>
      </w:r>
    </w:p>
    <w:p w14:paraId="6C7DE4CA" w14:textId="77777777" w:rsidR="00822A0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UEBERNOMMEN-Bereich:</w:t>
      </w:r>
      <w:r>
        <w:rPr>
          <w:rFonts w:eastAsia="Georgia" w:hAnsi="Georgia" w:cs="Georgia"/>
          <w:color w:val="000000"/>
        </w:rPr>
        <w:t xml:space="preserve"> Bestätigte Einträge mit Häkchen, Name des Bestätigers und Datum — weiterhin editierbar, aber jede Änderung löst eine neue Konflikt-Prüfung aus</w:t>
      </w:r>
    </w:p>
    <w:p w14:paraId="34BF12EB" w14:textId="77777777" w:rsidR="00822A06" w:rsidRDefault="00000000">
      <w:pPr>
        <w:spacing w:before="315" w:after="105" w:line="360" w:lineRule="auto"/>
        <w:ind w:left="-30"/>
      </w:pPr>
      <w:bookmarkStart w:id="39" w:name="bm_7_3_rückpropagierung_und_freig_dbc27e"/>
      <w:r>
        <w:rPr>
          <w:rFonts w:eastAsia="Georgia" w:hAnsi="Georgia" w:cs="Georgia"/>
          <w:b/>
          <w:color w:val="000000"/>
          <w:sz w:val="24"/>
        </w:rPr>
        <w:t>7.3 Rückpropagierung und Freigabe-Zustände</w:t>
      </w:r>
      <w:bookmarkEnd w:id="39"/>
    </w:p>
    <w:p w14:paraId="21458CD3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Wenn eine Rückpropagierung ausgelöst wird (z. B. weil der Nutzer nachträglich die Zielgruppe ändert), werden betroffene Blöcke und Kontext-Einträge zurückgesetzt:</w:t>
      </w:r>
      <w:bookmarkStart w:id="40" w:name="fnref4"/>
      <w:bookmarkEnd w:id="4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04385120" w14:textId="77777777" w:rsidR="00822A0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block_status.propagierungs_flag = TRUE</w:t>
      </w:r>
      <w:r>
        <w:rPr>
          <w:rFonts w:eastAsia="Georgia" w:hAnsi="Georgia" w:cs="Georgia"/>
          <w:color w:val="000000"/>
        </w:rPr>
        <w:t xml:space="preserve"> → Block erhält im Dashboard ein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⚠️ Neu bewerten</w:t>
      </w:r>
      <w:r>
        <w:rPr>
          <w:rFonts w:eastAsia="Georgia" w:hAnsi="Georgia" w:cs="Georgia"/>
          <w:color w:val="000000"/>
        </w:rPr>
        <w:t>-Badge</w:t>
      </w:r>
    </w:p>
    <w:p w14:paraId="7F8CDD43" w14:textId="77777777" w:rsidR="00822A0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Betroffene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UEBERNOMMEN</w:t>
      </w:r>
      <w:r>
        <w:rPr>
          <w:rFonts w:eastAsia="Georgia" w:hAnsi="Georgia" w:cs="Georgia"/>
          <w:color w:val="000000"/>
        </w:rPr>
        <w:t xml:space="preserve">-Einträge werden zurück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KONFLIKT</w:t>
      </w:r>
      <w:r>
        <w:rPr>
          <w:rFonts w:eastAsia="Georgia" w:hAnsi="Georgia" w:cs="Georgia"/>
          <w:color w:val="000000"/>
        </w:rPr>
        <w:t xml:space="preserve"> gesetzt — der Nutzer muss erneut entscheiden</w:t>
      </w:r>
    </w:p>
    <w:p w14:paraId="5A114CB9" w14:textId="77777777" w:rsidR="00822A0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Der Planungs-Agent informiert mit einem Banner: </w:t>
      </w:r>
      <w:r>
        <w:rPr>
          <w:rFonts w:eastAsia="Georgia" w:hAnsi="Georgia" w:cs="Georgia"/>
          <w:i/>
          <w:color w:val="000000"/>
        </w:rPr>
        <w:t>„Die Änderung der Zielgruppe betrifft 3 bereits bestätigte Bausteine. Sollen diese neu bewertet werden?"</w:t>
      </w:r>
    </w:p>
    <w:p w14:paraId="64B938EF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288AA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CA1FF6" w14:textId="77777777" w:rsidR="00822A06" w:rsidRDefault="00000000">
      <w:pPr>
        <w:spacing w:before="315" w:after="105" w:line="360" w:lineRule="auto"/>
        <w:ind w:left="-30"/>
      </w:pPr>
      <w:bookmarkStart w:id="41" w:name="bm_8_integration_mit_bestehenden_373b48"/>
      <w:r>
        <w:rPr>
          <w:rFonts w:eastAsia="Georgia" w:hAnsi="Georgia" w:cs="Georgia"/>
          <w:b/>
          <w:color w:val="000000"/>
          <w:sz w:val="24"/>
        </w:rPr>
        <w:t>8. Integration mit bestehenden Services</w:t>
      </w:r>
      <w:bookmarkEnd w:id="41"/>
    </w:p>
    <w:p w14:paraId="5538F2DD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Freigabe-Zustände interagieren mit mehreren Backend-Services:</w:t>
      </w:r>
      <w:bookmarkStart w:id="42" w:name="fnref2_3"/>
      <w:bookmarkEnd w:id="4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4"/>
        <w:gridCol w:w="7380"/>
      </w:tblGrid>
      <w:tr w:rsidR="00822A06" w14:paraId="763BD2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9E19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E0983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Neue Anforderung durch Freigabe-Zustände</w:t>
            </w:r>
          </w:p>
        </w:tc>
      </w:tr>
      <w:tr w:rsidR="00822A06" w14:paraId="6548D8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174CE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KI-Dialog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AE75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Liest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block_status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vor jedem Trigger-Check; setzt Status auf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summary_bereit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und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warte_auf_agent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blockiert Sub-Agenten, bis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vorliegt</w:t>
            </w:r>
          </w:p>
        </w:tc>
      </w:tr>
      <w:tr w:rsidR="00822A06" w14:paraId="244FD9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C260D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Context Enrichment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6C99AA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Setzt neuen Eintrag immer als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VORSCHLAG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führt Konflikt-Prüfung gegen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UEBERNOMMEN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-Einträge durch; niemals automatisch auf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UEBERNOMMEN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setzen</w:t>
            </w:r>
          </w:p>
        </w:tc>
      </w:tr>
      <w:tr w:rsidR="00822A06" w14:paraId="44A455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94140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Management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28FDF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Pflegt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block_status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-Tabelle; verarbeitet Rückpropagierungs-Events; setzt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propagierungs_flag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bei betroffenen Blöcken</w:t>
            </w:r>
          </w:p>
        </w:tc>
      </w:tr>
      <w:tr w:rsidR="00822A06" w14:paraId="44CF30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DA970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Collaboration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DA1E7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Empfängt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KONFLIKT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-Flags und stellt Konflikt-Auflösungs-UI bereit</w:t>
            </w:r>
          </w:p>
        </w:tc>
      </w:tr>
      <w:tr w:rsidR="00822A06" w14:paraId="394984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99348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Notification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14212C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Neue Trigger-Typen: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bestätigung_ausstehend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agent_fertig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konflikt_erkannt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propagierung_erforderlich</w:t>
            </w:r>
          </w:p>
        </w:tc>
      </w:tr>
    </w:tbl>
    <w:p w14:paraId="545AE1B9" w14:textId="77777777" w:rsidR="00822A06" w:rsidRDefault="00822A06"/>
    <w:p w14:paraId="3D92669A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48064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76E71B" w14:textId="77777777" w:rsidR="00822A06" w:rsidRDefault="00000000">
      <w:pPr>
        <w:spacing w:before="315" w:after="105" w:line="360" w:lineRule="auto"/>
        <w:ind w:left="-30"/>
      </w:pPr>
      <w:bookmarkStart w:id="43" w:name="bm_9_fehlerbehandlung_und_grenzfälle"/>
      <w:r>
        <w:rPr>
          <w:rFonts w:eastAsia="Georgia" w:hAnsi="Georgia" w:cs="Georgia"/>
          <w:b/>
          <w:color w:val="000000"/>
          <w:sz w:val="24"/>
        </w:rPr>
        <w:t>9. Fehlerbehandlung und Grenzfälle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37"/>
        <w:gridCol w:w="2377"/>
        <w:gridCol w:w="4490"/>
      </w:tblGrid>
      <w:tr w:rsidR="00822A06" w14:paraId="64FD8A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CC362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Grenzfall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078D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9B69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Lösung</w:t>
            </w:r>
          </w:p>
        </w:tc>
      </w:tr>
      <w:tr w:rsidR="00822A06" w14:paraId="6D0CD5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887E8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Sub-Agent liefert keinen Output (Timeout)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2C43F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Block bleibt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warte_auf_agent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hängen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FF6D32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Timeout nach 30s → Status zurück auf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in_arbeit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Nutzer erhält Option: erneut versuchen oder manuell ausfüllen</w:t>
            </w:r>
          </w:p>
        </w:tc>
      </w:tr>
      <w:tr w:rsidR="00822A06" w14:paraId="032E20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7948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Nutzer bestätigt Block mit offenen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VORSCHLAG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-Einträgen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8B5DC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Pflicht-Kategorien unvollständig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259E1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System warnt: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„X Vorschläge in Pflicht-Kategorien noch nicht bestätigt"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Bestätigung weiterhin möglich, aber mit explizitem Hinweis</w:t>
            </w:r>
          </w:p>
        </w:tc>
      </w:tr>
      <w:tr w:rsidR="00822A06" w14:paraId="6839F6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43479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Ungelöste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KONFLIKT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-Einträge bei Sub-Agenten-Trigger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DC00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Agent erhält unvollständige Grundlage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CCB49F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Planungs-Agent blockiert Trigger und zeigt: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„Bitte löse erst den Konflikt in [Kategorie] auf"</w:t>
            </w:r>
          </w:p>
        </w:tc>
      </w:tr>
      <w:tr w:rsidR="00822A06" w14:paraId="402475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D00EB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Mehrere Blöcke gleichzeitig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warte_auf_agent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8FBED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Parallele Sub-Agenten-Aufrufe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45BB0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Zulässig — jeder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agent_calls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-Eintrag ist unabhängig; Frontend zeigt mehrere Ladeanzeigen mit Agent-Namen</w:t>
            </w:r>
          </w:p>
        </w:tc>
      </w:tr>
      <w:tr w:rsidR="00822A06" w14:paraId="394C19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B87CF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verlässt Session mit unbestätigten Summaries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5FCC6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Block bleibt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summary_bereit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CEF2F9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Beim Wiedereinstieg zeigt das Dashboard alle offenen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summary_bereit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-Blöcke als priorisierte Aktion</w:t>
            </w:r>
          </w:p>
        </w:tc>
      </w:tr>
    </w:tbl>
    <w:p w14:paraId="3776F07D" w14:textId="77777777" w:rsidR="00822A06" w:rsidRDefault="00822A06"/>
    <w:p w14:paraId="68F4B91C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7C810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6E4EE0" w14:textId="77777777" w:rsidR="00822A06" w:rsidRDefault="00000000">
      <w:pPr>
        <w:spacing w:before="315" w:after="105" w:line="360" w:lineRule="auto"/>
        <w:ind w:left="-30"/>
      </w:pPr>
      <w:bookmarkStart w:id="44" w:name="bm_10_implementierungsreihenfolge"/>
      <w:r>
        <w:rPr>
          <w:rFonts w:eastAsia="Georgia" w:hAnsi="Georgia" w:cs="Georgia"/>
          <w:b/>
          <w:color w:val="000000"/>
          <w:sz w:val="24"/>
        </w:rPr>
        <w:t>10. Implementierungsreihenfolge</w:t>
      </w:r>
      <w:bookmarkEnd w:id="44"/>
    </w:p>
    <w:p w14:paraId="15D4A9D7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Freigabe-Zustände sollten in drei Phasen implementiert werden:</w:t>
      </w:r>
    </w:p>
    <w:p w14:paraId="1A845501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Phase 1 – Datenbankfundament (Sprint 1–2)</w:t>
      </w:r>
    </w:p>
    <w:p w14:paraId="61BDCE2B" w14:textId="77777777" w:rsidR="00822A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Tabelle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 anlegen, alle 7 Blöcke pro Projekt initialisieren</w:t>
      </w:r>
    </w:p>
    <w:p w14:paraId="499B3A69" w14:textId="77777777" w:rsidR="00822A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Tabelle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kontext_eintraege</w:t>
      </w:r>
      <w:r>
        <w:rPr>
          <w:rFonts w:eastAsia="Georgia" w:hAnsi="Georgia" w:cs="Georgia"/>
          <w:color w:val="000000"/>
        </w:rPr>
        <w:t xml:space="preserve"> anlegen, bestehende Daten als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UEBERNOMMEN</w:t>
      </w:r>
      <w:r>
        <w:rPr>
          <w:rFonts w:eastAsia="Georgia" w:hAnsi="Georgia" w:cs="Georgia"/>
          <w:color w:val="000000"/>
        </w:rPr>
        <w:t xml:space="preserve"> migrieren</w:t>
      </w:r>
    </w:p>
    <w:p w14:paraId="631CB279" w14:textId="77777777" w:rsidR="00822A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-Tabelle um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nutzer_bestätigt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bestätigt_am</w:t>
      </w:r>
      <w:r>
        <w:rPr>
          <w:rFonts w:eastAsia="Georgia" w:hAnsi="Georgia" w:cs="Georgia"/>
          <w:color w:val="000000"/>
        </w:rPr>
        <w:t xml:space="preserve"> erweitern</w:t>
      </w:r>
    </w:p>
    <w:p w14:paraId="5EF7AE1D" w14:textId="77777777" w:rsidR="00822A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/dialog/block-status/{projekt_id}</w:t>
      </w:r>
      <w:r>
        <w:rPr>
          <w:rFonts w:eastAsia="Georgia" w:hAnsi="Georgia" w:cs="Georgia"/>
          <w:color w:val="000000"/>
        </w:rPr>
        <w:t xml:space="preserve"> implementieren</w:t>
      </w:r>
    </w:p>
    <w:p w14:paraId="5EDF666D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2 – Freigabe-UI und Blockierungslogik (Sprint 3–4)</w:t>
      </w:r>
    </w:p>
    <w:p w14:paraId="3B693FE9" w14:textId="77777777" w:rsidR="00822A0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Summary-Modal für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summary_bereit</w:t>
      </w:r>
      <w:r>
        <w:rPr>
          <w:rFonts w:eastAsia="Georgia" w:hAnsi="Georgia" w:cs="Georgia"/>
          <w:color w:val="000000"/>
        </w:rPr>
        <w:t>-Zustand implementieren</w:t>
      </w:r>
    </w:p>
    <w:p w14:paraId="4FC59F17" w14:textId="77777777" w:rsidR="00822A0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/dialog/block-confirm/{block_id}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/dialog/agent-confirm/{agent_call_id}</w:t>
      </w:r>
    </w:p>
    <w:p w14:paraId="6B752033" w14:textId="77777777" w:rsidR="00822A0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Kontext-Panel: Vorschläge-UI mit Übernehmen/Ablehnen-Buttons</w:t>
      </w:r>
    </w:p>
    <w:p w14:paraId="0761457C" w14:textId="77777777" w:rsidR="00822A0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PATCH /api/kontext/{eintrag_id}/bestaetigen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ablehnen</w:t>
      </w:r>
    </w:p>
    <w:p w14:paraId="39B34A63" w14:textId="77777777" w:rsidR="00822A0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Konflikt-Warnkarte und Auflösungs-UI</w:t>
      </w:r>
    </w:p>
    <w:p w14:paraId="2E39957A" w14:textId="77777777" w:rsidR="00822A0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3 – Kombinierte Blockierungslogik und Rückpropagierung (Sprint 5–6)</w:t>
      </w:r>
    </w:p>
    <w:p w14:paraId="7228372B" w14:textId="77777777" w:rsidR="00822A0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Trigger-Check: Kombination aus Block-Status UND Kontext-Status</w:t>
      </w:r>
    </w:p>
    <w:p w14:paraId="0BD96243" w14:textId="77777777" w:rsidR="00822A0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Automatische Rücksetzung von Freigaben bei Rückpropagierung</w:t>
      </w:r>
    </w:p>
    <w:p w14:paraId="2D9B5EB6" w14:textId="77777777" w:rsidR="00822A0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propagierungs_flag</w:t>
      </w:r>
      <w:r>
        <w:rPr>
          <w:rFonts w:eastAsia="Georgia" w:hAnsi="Georgia" w:cs="Georgia"/>
          <w:color w:val="000000"/>
        </w:rPr>
        <w:t xml:space="preserve"> im Dashboard sichtbar machen</w:t>
      </w:r>
    </w:p>
    <w:p w14:paraId="3C8D32B3" w14:textId="77777777" w:rsidR="00822A0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Notification Service: neue Trigger-Typen einbauen</w:t>
      </w:r>
    </w:p>
    <w:p w14:paraId="0FDEDAEA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DDCE1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810D55" w14:textId="77777777" w:rsidR="00822A06" w:rsidRDefault="00000000">
      <w:pPr>
        <w:spacing w:before="315" w:after="105" w:line="360" w:lineRule="auto"/>
        <w:ind w:left="-30"/>
      </w:pPr>
      <w:bookmarkStart w:id="45" w:name="bm_11_glossar"/>
      <w:r>
        <w:rPr>
          <w:rFonts w:eastAsia="Georgia" w:hAnsi="Georgia" w:cs="Georgia"/>
          <w:b/>
          <w:color w:val="000000"/>
          <w:sz w:val="24"/>
        </w:rPr>
        <w:t>11. Glossar</w:t>
      </w:r>
      <w:bookmarkEnd w:id="4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5"/>
        <w:gridCol w:w="7499"/>
      </w:tblGrid>
      <w:tr w:rsidR="00822A06" w14:paraId="3E6559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97D46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Begriff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77C8F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Definition</w:t>
            </w:r>
          </w:p>
        </w:tc>
      </w:tr>
      <w:tr w:rsidR="00822A06" w14:paraId="210274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06F84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Block-Freigabe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32FC36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Mechanismus, durch den der Nutzer jeden der 7 Themenblöcke nach einer Zwischen-Summary explizit bestätigt und freigibt</w:t>
            </w:r>
          </w:p>
        </w:tc>
      </w:tr>
      <w:tr w:rsidR="00822A06" w14:paraId="4B7F1F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0926F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Kontext-Freigabe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3E9FA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Mechanismus, durch den der Nutzer jeden KI-extrahierten Datensatz einzeln als gültig bestätigt oder ablehnt</w:t>
            </w:r>
          </w:p>
        </w:tc>
      </w:tr>
      <w:tr w:rsidR="00822A06" w14:paraId="1C8516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6688B" w14:textId="77777777" w:rsidR="00822A06" w:rsidRDefault="00000000">
            <w:pPr>
              <w:spacing w:line="360" w:lineRule="auto"/>
            </w:pPr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summary_bereit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75994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Block-Zustand, in dem die KI eine Zwischen-Summary erstellt hat und auf Nutzer-Bestätigung wartet — Dialog ist pausiert</w:t>
            </w:r>
          </w:p>
        </w:tc>
      </w:tr>
      <w:tr w:rsidR="00822A06" w14:paraId="435E8E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2B572" w14:textId="77777777" w:rsidR="00822A06" w:rsidRDefault="00000000">
            <w:pPr>
              <w:spacing w:line="360" w:lineRule="auto"/>
            </w:pPr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lastRenderedPageBreak/>
              <w:t>warte_auf_agent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B7B9C5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Block-Zustand, in dem ein Sub-Agent aktiv ist — keine weiteren Eingaben möglich, bis Agent fertig und Output bestätigt</w:t>
            </w:r>
          </w:p>
        </w:tc>
      </w:tr>
      <w:tr w:rsidR="00822A06" w14:paraId="48A032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B7507" w14:textId="77777777" w:rsidR="00822A06" w:rsidRDefault="00000000">
            <w:pPr>
              <w:spacing w:line="360" w:lineRule="auto"/>
            </w:pPr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VORSCHLAG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53E9E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Kontext-Status: KI-generierter Eintrag, noch nicht validiert. Kein Agent darf ihn als Entscheidungsgrundlage verwenden</w:t>
            </w:r>
          </w:p>
        </w:tc>
      </w:tr>
      <w:tr w:rsidR="00822A06" w14:paraId="5B394E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30E73" w14:textId="77777777" w:rsidR="00822A06" w:rsidRDefault="00000000">
            <w:pPr>
              <w:spacing w:line="360" w:lineRule="auto"/>
            </w:pPr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UEBERNOMMEN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E21F4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Kontext-Status: Vom Nutzer aktiv bestätigt. Planungs-Agent darf diesen Eintrag verwenden — ausschließlich durch Nutzeraktion setzbar</w:t>
            </w:r>
          </w:p>
        </w:tc>
      </w:tr>
      <w:tr w:rsidR="00822A06" w14:paraId="4525F6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F1609" w14:textId="77777777" w:rsidR="00822A06" w:rsidRDefault="00000000">
            <w:pPr>
              <w:spacing w:line="360" w:lineRule="auto"/>
            </w:pPr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KONFLIKT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4D1B87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Kontext-Status: Widerspruch zu bestehendem Eintrag erkannt. Blockiert Agenten-Verwendung bis zur Nutzer-Entscheidung</w:t>
            </w:r>
          </w:p>
        </w:tc>
      </w:tr>
      <w:tr w:rsidR="00822A06" w14:paraId="56A960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5EA759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Human-in-the-Loop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46D6C0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Designprinzip: Kritische Entscheidungen werden immer dem Menschen zur Bestätigung vorgelegt, nie automatisch übernommen</w:t>
            </w:r>
          </w:p>
        </w:tc>
      </w:tr>
      <w:tr w:rsidR="00822A06" w14:paraId="06CA4E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FB6DF" w14:textId="77777777" w:rsidR="00822A06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Freigabe-Zyklus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77677F" w14:textId="77777777" w:rsidR="00822A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Vollständiger Durchlauf eines Zustands von der KI-Generierung bis zur Nutzer-Bestätigung und Weiterverarbeitung</w:t>
            </w:r>
          </w:p>
        </w:tc>
      </w:tr>
    </w:tbl>
    <w:p w14:paraId="1A3FC143" w14:textId="77777777" w:rsidR="00822A06" w:rsidRDefault="00822A06"/>
    <w:p w14:paraId="1AE5E66F" w14:textId="77777777" w:rsidR="00822A06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00C5E18E" w14:textId="77777777" w:rsidR="00822A06" w:rsidRDefault="005B04E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79AA4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6AC506" w14:textId="77777777" w:rsidR="00822A06" w:rsidRDefault="00000000">
      <w:pPr>
        <w:numPr>
          <w:ilvl w:val="0"/>
          <w:numId w:val="8"/>
        </w:numPr>
        <w:spacing w:after="210" w:line="360" w:lineRule="auto"/>
      </w:pPr>
      <w:bookmarkStart w:id="46" w:name="fn1"/>
      <w:bookmarkEnd w:id="46"/>
      <w:r>
        <w:rPr>
          <w:rFonts w:eastAsia="Georgia" w:hAnsi="Georgia" w:cs="Georgia"/>
          <w:color w:val="000000"/>
          <w:sz w:val="18"/>
        </w:rPr>
        <w:t xml:space="preserve">1-KI_Dialog_Engine_Orchestrierungsschicht-2.docx        </w:t>
      </w:r>
    </w:p>
    <w:p w14:paraId="1515591D" w14:textId="77777777" w:rsidR="00822A06" w:rsidRDefault="00000000">
      <w:pPr>
        <w:numPr>
          <w:ilvl w:val="0"/>
          <w:numId w:val="8"/>
        </w:numPr>
        <w:spacing w:after="210" w:line="360" w:lineRule="auto"/>
      </w:pPr>
      <w:bookmarkStart w:id="47" w:name="fn2"/>
      <w:bookmarkEnd w:id="47"/>
      <w:r>
        <w:rPr>
          <w:rFonts w:eastAsia="Georgia" w:hAnsi="Georgia" w:cs="Georgia"/>
          <w:color w:val="000000"/>
          <w:sz w:val="18"/>
        </w:rPr>
        <w:t xml:space="preserve">0-Auswirkung-agentischer-Ansatz-auf-Backend.docx    </w:t>
      </w:r>
    </w:p>
    <w:p w14:paraId="6F087BFC" w14:textId="77777777" w:rsidR="00822A06" w:rsidRDefault="00000000">
      <w:pPr>
        <w:numPr>
          <w:ilvl w:val="0"/>
          <w:numId w:val="8"/>
        </w:numPr>
        <w:spacing w:after="210" w:line="360" w:lineRule="auto"/>
      </w:pPr>
      <w:bookmarkStart w:id="48" w:name="fn3"/>
      <w:bookmarkEnd w:id="48"/>
      <w:r>
        <w:rPr>
          <w:rFonts w:eastAsia="Georgia" w:hAnsi="Georgia" w:cs="Georgia"/>
          <w:color w:val="000000"/>
          <w:sz w:val="18"/>
        </w:rPr>
        <w:t xml:space="preserve">2-Context_Enrichment_Service_Status_Labels-3.docx        </w:t>
      </w:r>
    </w:p>
    <w:p w14:paraId="33895335" w14:textId="77777777" w:rsidR="00822A06" w:rsidRDefault="00000000">
      <w:pPr>
        <w:numPr>
          <w:ilvl w:val="0"/>
          <w:numId w:val="8"/>
        </w:numPr>
        <w:spacing w:after="210" w:line="360" w:lineRule="auto"/>
      </w:pPr>
      <w:bookmarkStart w:id="49" w:name="fn4"/>
      <w:bookmarkEnd w:id="49"/>
      <w:r>
        <w:rPr>
          <w:rFonts w:eastAsia="Georgia" w:hAnsi="Georgia" w:cs="Georgia"/>
          <w:color w:val="000000"/>
          <w:sz w:val="18"/>
        </w:rPr>
        <w:t xml:space="preserve">3-Rueckpropagierung_Abhaengigkeitsstruktur-4.docx </w:t>
      </w:r>
    </w:p>
    <w:sectPr w:rsidR="00822A0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40A"/>
    <w:multiLevelType w:val="hybridMultilevel"/>
    <w:tmpl w:val="202E0168"/>
    <w:lvl w:ilvl="0" w:tplc="2C10E0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63B16">
      <w:numFmt w:val="decimal"/>
      <w:lvlText w:val=""/>
      <w:lvlJc w:val="left"/>
    </w:lvl>
    <w:lvl w:ilvl="2" w:tplc="2A4640CC">
      <w:numFmt w:val="decimal"/>
      <w:lvlText w:val=""/>
      <w:lvlJc w:val="left"/>
    </w:lvl>
    <w:lvl w:ilvl="3" w:tplc="2D6AADFC">
      <w:numFmt w:val="decimal"/>
      <w:lvlText w:val=""/>
      <w:lvlJc w:val="left"/>
    </w:lvl>
    <w:lvl w:ilvl="4" w:tplc="1AC2E0D8">
      <w:numFmt w:val="decimal"/>
      <w:lvlText w:val=""/>
      <w:lvlJc w:val="left"/>
    </w:lvl>
    <w:lvl w:ilvl="5" w:tplc="630E8F3E">
      <w:numFmt w:val="decimal"/>
      <w:lvlText w:val=""/>
      <w:lvlJc w:val="left"/>
    </w:lvl>
    <w:lvl w:ilvl="6" w:tplc="D8C8F7B0">
      <w:numFmt w:val="decimal"/>
      <w:lvlText w:val=""/>
      <w:lvlJc w:val="left"/>
    </w:lvl>
    <w:lvl w:ilvl="7" w:tplc="D5BE7344">
      <w:numFmt w:val="decimal"/>
      <w:lvlText w:val=""/>
      <w:lvlJc w:val="left"/>
    </w:lvl>
    <w:lvl w:ilvl="8" w:tplc="976688BC">
      <w:numFmt w:val="decimal"/>
      <w:lvlText w:val=""/>
      <w:lvlJc w:val="left"/>
    </w:lvl>
  </w:abstractNum>
  <w:abstractNum w:abstractNumId="1" w15:restartNumberingAfterBreak="0">
    <w:nsid w:val="26AA6F8F"/>
    <w:multiLevelType w:val="hybridMultilevel"/>
    <w:tmpl w:val="40CE8F5C"/>
    <w:lvl w:ilvl="0" w:tplc="5D8897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048E1A">
      <w:numFmt w:val="decimal"/>
      <w:lvlText w:val=""/>
      <w:lvlJc w:val="left"/>
    </w:lvl>
    <w:lvl w:ilvl="2" w:tplc="FC420914">
      <w:numFmt w:val="decimal"/>
      <w:lvlText w:val=""/>
      <w:lvlJc w:val="left"/>
    </w:lvl>
    <w:lvl w:ilvl="3" w:tplc="92BA6C94">
      <w:numFmt w:val="decimal"/>
      <w:lvlText w:val=""/>
      <w:lvlJc w:val="left"/>
    </w:lvl>
    <w:lvl w:ilvl="4" w:tplc="C4A44788">
      <w:numFmt w:val="decimal"/>
      <w:lvlText w:val=""/>
      <w:lvlJc w:val="left"/>
    </w:lvl>
    <w:lvl w:ilvl="5" w:tplc="978EB592">
      <w:numFmt w:val="decimal"/>
      <w:lvlText w:val=""/>
      <w:lvlJc w:val="left"/>
    </w:lvl>
    <w:lvl w:ilvl="6" w:tplc="12D83646">
      <w:numFmt w:val="decimal"/>
      <w:lvlText w:val=""/>
      <w:lvlJc w:val="left"/>
    </w:lvl>
    <w:lvl w:ilvl="7" w:tplc="741CEF3E">
      <w:numFmt w:val="decimal"/>
      <w:lvlText w:val=""/>
      <w:lvlJc w:val="left"/>
    </w:lvl>
    <w:lvl w:ilvl="8" w:tplc="BD946898">
      <w:numFmt w:val="decimal"/>
      <w:lvlText w:val=""/>
      <w:lvlJc w:val="left"/>
    </w:lvl>
  </w:abstractNum>
  <w:abstractNum w:abstractNumId="2" w15:restartNumberingAfterBreak="0">
    <w:nsid w:val="2BC60629"/>
    <w:multiLevelType w:val="hybridMultilevel"/>
    <w:tmpl w:val="23F86CE2"/>
    <w:lvl w:ilvl="0" w:tplc="824072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B44E9C">
      <w:numFmt w:val="decimal"/>
      <w:lvlText w:val=""/>
      <w:lvlJc w:val="left"/>
    </w:lvl>
    <w:lvl w:ilvl="2" w:tplc="29924E4C">
      <w:numFmt w:val="decimal"/>
      <w:lvlText w:val=""/>
      <w:lvlJc w:val="left"/>
    </w:lvl>
    <w:lvl w:ilvl="3" w:tplc="41BAF20A">
      <w:numFmt w:val="decimal"/>
      <w:lvlText w:val=""/>
      <w:lvlJc w:val="left"/>
    </w:lvl>
    <w:lvl w:ilvl="4" w:tplc="0E16E188">
      <w:numFmt w:val="decimal"/>
      <w:lvlText w:val=""/>
      <w:lvlJc w:val="left"/>
    </w:lvl>
    <w:lvl w:ilvl="5" w:tplc="DCD8DBD8">
      <w:numFmt w:val="decimal"/>
      <w:lvlText w:val=""/>
      <w:lvlJc w:val="left"/>
    </w:lvl>
    <w:lvl w:ilvl="6" w:tplc="B0CAC266">
      <w:numFmt w:val="decimal"/>
      <w:lvlText w:val=""/>
      <w:lvlJc w:val="left"/>
    </w:lvl>
    <w:lvl w:ilvl="7" w:tplc="71565CEC">
      <w:numFmt w:val="decimal"/>
      <w:lvlText w:val=""/>
      <w:lvlJc w:val="left"/>
    </w:lvl>
    <w:lvl w:ilvl="8" w:tplc="280A9658">
      <w:numFmt w:val="decimal"/>
      <w:lvlText w:val=""/>
      <w:lvlJc w:val="left"/>
    </w:lvl>
  </w:abstractNum>
  <w:abstractNum w:abstractNumId="3" w15:restartNumberingAfterBreak="0">
    <w:nsid w:val="42D46E38"/>
    <w:multiLevelType w:val="hybridMultilevel"/>
    <w:tmpl w:val="5770F0C4"/>
    <w:lvl w:ilvl="0" w:tplc="4AC27F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D47FA8">
      <w:numFmt w:val="decimal"/>
      <w:lvlText w:val=""/>
      <w:lvlJc w:val="left"/>
    </w:lvl>
    <w:lvl w:ilvl="2" w:tplc="F13ADFBC">
      <w:numFmt w:val="decimal"/>
      <w:lvlText w:val=""/>
      <w:lvlJc w:val="left"/>
    </w:lvl>
    <w:lvl w:ilvl="3" w:tplc="BBA65F1C">
      <w:numFmt w:val="decimal"/>
      <w:lvlText w:val=""/>
      <w:lvlJc w:val="left"/>
    </w:lvl>
    <w:lvl w:ilvl="4" w:tplc="4030E6C8">
      <w:numFmt w:val="decimal"/>
      <w:lvlText w:val=""/>
      <w:lvlJc w:val="left"/>
    </w:lvl>
    <w:lvl w:ilvl="5" w:tplc="07549166">
      <w:numFmt w:val="decimal"/>
      <w:lvlText w:val=""/>
      <w:lvlJc w:val="left"/>
    </w:lvl>
    <w:lvl w:ilvl="6" w:tplc="7DAEF106">
      <w:numFmt w:val="decimal"/>
      <w:lvlText w:val=""/>
      <w:lvlJc w:val="left"/>
    </w:lvl>
    <w:lvl w:ilvl="7" w:tplc="216A4354">
      <w:numFmt w:val="decimal"/>
      <w:lvlText w:val=""/>
      <w:lvlJc w:val="left"/>
    </w:lvl>
    <w:lvl w:ilvl="8" w:tplc="633EAA04">
      <w:numFmt w:val="decimal"/>
      <w:lvlText w:val=""/>
      <w:lvlJc w:val="left"/>
    </w:lvl>
  </w:abstractNum>
  <w:abstractNum w:abstractNumId="4" w15:restartNumberingAfterBreak="0">
    <w:nsid w:val="53F94CC1"/>
    <w:multiLevelType w:val="hybridMultilevel"/>
    <w:tmpl w:val="84D0C060"/>
    <w:lvl w:ilvl="0" w:tplc="986608F0">
      <w:numFmt w:val="decimal"/>
      <w:lvlText w:val=""/>
      <w:lvlJc w:val="left"/>
    </w:lvl>
    <w:lvl w:ilvl="1" w:tplc="636480A4">
      <w:numFmt w:val="decimal"/>
      <w:lvlText w:val=""/>
      <w:lvlJc w:val="left"/>
    </w:lvl>
    <w:lvl w:ilvl="2" w:tplc="BCCED308">
      <w:numFmt w:val="decimal"/>
      <w:lvlText w:val=""/>
      <w:lvlJc w:val="left"/>
    </w:lvl>
    <w:lvl w:ilvl="3" w:tplc="688E7A42">
      <w:numFmt w:val="decimal"/>
      <w:lvlText w:val=""/>
      <w:lvlJc w:val="left"/>
    </w:lvl>
    <w:lvl w:ilvl="4" w:tplc="C2527C52">
      <w:numFmt w:val="decimal"/>
      <w:lvlText w:val=""/>
      <w:lvlJc w:val="left"/>
    </w:lvl>
    <w:lvl w:ilvl="5" w:tplc="EEF4CDEC">
      <w:numFmt w:val="decimal"/>
      <w:lvlText w:val=""/>
      <w:lvlJc w:val="left"/>
    </w:lvl>
    <w:lvl w:ilvl="6" w:tplc="7480CA96">
      <w:numFmt w:val="decimal"/>
      <w:lvlText w:val=""/>
      <w:lvlJc w:val="left"/>
    </w:lvl>
    <w:lvl w:ilvl="7" w:tplc="6A8E396E">
      <w:numFmt w:val="decimal"/>
      <w:lvlText w:val=""/>
      <w:lvlJc w:val="left"/>
    </w:lvl>
    <w:lvl w:ilvl="8" w:tplc="809423BA">
      <w:numFmt w:val="decimal"/>
      <w:lvlText w:val=""/>
      <w:lvlJc w:val="left"/>
    </w:lvl>
  </w:abstractNum>
  <w:abstractNum w:abstractNumId="5" w15:restartNumberingAfterBreak="0">
    <w:nsid w:val="65EE2CAD"/>
    <w:multiLevelType w:val="hybridMultilevel"/>
    <w:tmpl w:val="6CDA654A"/>
    <w:lvl w:ilvl="0" w:tplc="53D206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B467A4">
      <w:numFmt w:val="decimal"/>
      <w:lvlText w:val=""/>
      <w:lvlJc w:val="left"/>
    </w:lvl>
    <w:lvl w:ilvl="2" w:tplc="77CA1806">
      <w:numFmt w:val="decimal"/>
      <w:lvlText w:val=""/>
      <w:lvlJc w:val="left"/>
    </w:lvl>
    <w:lvl w:ilvl="3" w:tplc="16F04CCC">
      <w:numFmt w:val="decimal"/>
      <w:lvlText w:val=""/>
      <w:lvlJc w:val="left"/>
    </w:lvl>
    <w:lvl w:ilvl="4" w:tplc="BDBC52BE">
      <w:numFmt w:val="decimal"/>
      <w:lvlText w:val=""/>
      <w:lvlJc w:val="left"/>
    </w:lvl>
    <w:lvl w:ilvl="5" w:tplc="CBCA7AD8">
      <w:numFmt w:val="decimal"/>
      <w:lvlText w:val=""/>
      <w:lvlJc w:val="left"/>
    </w:lvl>
    <w:lvl w:ilvl="6" w:tplc="52A04B5E">
      <w:numFmt w:val="decimal"/>
      <w:lvlText w:val=""/>
      <w:lvlJc w:val="left"/>
    </w:lvl>
    <w:lvl w:ilvl="7" w:tplc="A1FA8CD2">
      <w:numFmt w:val="decimal"/>
      <w:lvlText w:val=""/>
      <w:lvlJc w:val="left"/>
    </w:lvl>
    <w:lvl w:ilvl="8" w:tplc="D49E6966">
      <w:numFmt w:val="decimal"/>
      <w:lvlText w:val=""/>
      <w:lvlJc w:val="left"/>
    </w:lvl>
  </w:abstractNum>
  <w:abstractNum w:abstractNumId="6" w15:restartNumberingAfterBreak="0">
    <w:nsid w:val="6D7C053B"/>
    <w:multiLevelType w:val="hybridMultilevel"/>
    <w:tmpl w:val="CAE41856"/>
    <w:lvl w:ilvl="0" w:tplc="EF2046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7E2DC2">
      <w:numFmt w:val="decimal"/>
      <w:lvlText w:val=""/>
      <w:lvlJc w:val="left"/>
    </w:lvl>
    <w:lvl w:ilvl="2" w:tplc="CCD235AE">
      <w:numFmt w:val="decimal"/>
      <w:lvlText w:val=""/>
      <w:lvlJc w:val="left"/>
    </w:lvl>
    <w:lvl w:ilvl="3" w:tplc="B5AC0412">
      <w:numFmt w:val="decimal"/>
      <w:lvlText w:val=""/>
      <w:lvlJc w:val="left"/>
    </w:lvl>
    <w:lvl w:ilvl="4" w:tplc="7010B518">
      <w:numFmt w:val="decimal"/>
      <w:lvlText w:val=""/>
      <w:lvlJc w:val="left"/>
    </w:lvl>
    <w:lvl w:ilvl="5" w:tplc="101EB44E">
      <w:numFmt w:val="decimal"/>
      <w:lvlText w:val=""/>
      <w:lvlJc w:val="left"/>
    </w:lvl>
    <w:lvl w:ilvl="6" w:tplc="8DD6C956">
      <w:numFmt w:val="decimal"/>
      <w:lvlText w:val=""/>
      <w:lvlJc w:val="left"/>
    </w:lvl>
    <w:lvl w:ilvl="7" w:tplc="7A0ECA8C">
      <w:numFmt w:val="decimal"/>
      <w:lvlText w:val=""/>
      <w:lvlJc w:val="left"/>
    </w:lvl>
    <w:lvl w:ilvl="8" w:tplc="FA66A6D2">
      <w:numFmt w:val="decimal"/>
      <w:lvlText w:val=""/>
      <w:lvlJc w:val="left"/>
    </w:lvl>
  </w:abstractNum>
  <w:abstractNum w:abstractNumId="7" w15:restartNumberingAfterBreak="0">
    <w:nsid w:val="74B22D79"/>
    <w:multiLevelType w:val="hybridMultilevel"/>
    <w:tmpl w:val="570CD638"/>
    <w:lvl w:ilvl="0" w:tplc="CFA458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5F0F34A">
      <w:numFmt w:val="decimal"/>
      <w:lvlText w:val=""/>
      <w:lvlJc w:val="left"/>
    </w:lvl>
    <w:lvl w:ilvl="2" w:tplc="18328530">
      <w:numFmt w:val="decimal"/>
      <w:lvlText w:val=""/>
      <w:lvlJc w:val="left"/>
    </w:lvl>
    <w:lvl w:ilvl="3" w:tplc="EB187E68">
      <w:numFmt w:val="decimal"/>
      <w:lvlText w:val=""/>
      <w:lvlJc w:val="left"/>
    </w:lvl>
    <w:lvl w:ilvl="4" w:tplc="DF4E5AF4">
      <w:numFmt w:val="decimal"/>
      <w:lvlText w:val=""/>
      <w:lvlJc w:val="left"/>
    </w:lvl>
    <w:lvl w:ilvl="5" w:tplc="D47645FE">
      <w:numFmt w:val="decimal"/>
      <w:lvlText w:val=""/>
      <w:lvlJc w:val="left"/>
    </w:lvl>
    <w:lvl w:ilvl="6" w:tplc="97726948">
      <w:numFmt w:val="decimal"/>
      <w:lvlText w:val=""/>
      <w:lvlJc w:val="left"/>
    </w:lvl>
    <w:lvl w:ilvl="7" w:tplc="4992B44C">
      <w:numFmt w:val="decimal"/>
      <w:lvlText w:val=""/>
      <w:lvlJc w:val="left"/>
    </w:lvl>
    <w:lvl w:ilvl="8" w:tplc="7BC47438">
      <w:numFmt w:val="decimal"/>
      <w:lvlText w:val=""/>
      <w:lvlJc w:val="left"/>
    </w:lvl>
  </w:abstractNum>
  <w:num w:numId="1" w16cid:durableId="1165441659">
    <w:abstractNumId w:val="7"/>
  </w:num>
  <w:num w:numId="2" w16cid:durableId="442459323">
    <w:abstractNumId w:val="1"/>
  </w:num>
  <w:num w:numId="3" w16cid:durableId="804473550">
    <w:abstractNumId w:val="3"/>
  </w:num>
  <w:num w:numId="4" w16cid:durableId="1393576777">
    <w:abstractNumId w:val="5"/>
  </w:num>
  <w:num w:numId="5" w16cid:durableId="1916353899">
    <w:abstractNumId w:val="6"/>
  </w:num>
  <w:num w:numId="6" w16cid:durableId="1300037959">
    <w:abstractNumId w:val="2"/>
  </w:num>
  <w:num w:numId="7" w16cid:durableId="440342039">
    <w:abstractNumId w:val="4"/>
  </w:num>
  <w:num w:numId="8" w16cid:durableId="81109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06"/>
    <w:rsid w:val="00293A44"/>
    <w:rsid w:val="005B04EC"/>
    <w:rsid w:val="00822A06"/>
    <w:rsid w:val="00CD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6EA023FA"/>
  <w15:docId w15:val="{86156BCD-55F3-A240-8214-B3D48F39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3249</Words>
  <Characters>20473</Characters>
  <Application>Microsoft Office Word</Application>
  <DocSecurity>0</DocSecurity>
  <Lines>170</Lines>
  <Paragraphs>47</Paragraphs>
  <ScaleCrop>false</ScaleCrop>
  <Company/>
  <LinksUpToDate>false</LinksUpToDate>
  <CharactersWithSpaces>23675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2026-05-18T13:19:00Z</dcterms:created>
  <dcterms:modified xsi:type="dcterms:W3CDTF">2026-05-18T13:19:00Z</dcterms:modified>
</cp:coreProperties>
</file>