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C921CA" w14:textId="77777777" w:rsidR="002447C7" w:rsidRPr="00B4683F" w:rsidRDefault="00000000" w:rsidP="0098447F">
      <w:pPr>
        <w:pStyle w:val="Titel"/>
        <w:rPr>
          <w:rFonts w:asciiTheme="minorHAnsi" w:hAnsiTheme="minorHAnsi"/>
        </w:rPr>
      </w:pPr>
      <w:bookmarkStart w:id="0" w:name="bereich_7_outputs"/>
      <w:r w:rsidRPr="00B4683F">
        <w:rPr>
          <w:rFonts w:asciiTheme="minorHAnsi" w:eastAsia="source serif 4" w:hAnsiTheme="minorHAnsi"/>
        </w:rPr>
        <w:t>Bereich 7: Outputs</w:t>
      </w:r>
      <w:bookmarkEnd w:id="0"/>
    </w:p>
    <w:p w14:paraId="222228D0" w14:textId="304FA37D" w:rsidR="002447C7" w:rsidRPr="00B4683F" w:rsidRDefault="00000000">
      <w:pPr>
        <w:spacing w:after="210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b/>
          <w:color w:val="000000"/>
        </w:rPr>
        <w:t>Typ: Arbeitsdaten</w:t>
      </w:r>
      <w:r w:rsidRPr="00B4683F">
        <w:rPr>
          <w:rFonts w:asciiTheme="minorHAnsi" w:eastAsia="source serif 4" w:cs="source serif 4"/>
          <w:color w:val="000000"/>
        </w:rPr>
        <w:t xml:space="preserve"> — alle Outputs gehören zu einem konkreten Projekt und werden erst generiert, wenn alle sieben Dialogblöcke abgeschlossen sind. Der Planungs-Agent koordiniert die Generierung, der Strategie-Agent liefert die Inhalte.</w:t>
      </w:r>
      <w:bookmarkStart w:id="1" w:name="fnref1"/>
      <w:bookmarkEnd w:id="1"/>
      <w:r w:rsidR="00B4683F" w:rsidRPr="00B4683F">
        <w:rPr>
          <w:rFonts w:asciiTheme="minorHAnsi"/>
        </w:rPr>
        <w:t xml:space="preserve"> </w:t>
      </w:r>
    </w:p>
    <w:p w14:paraId="138472A8" w14:textId="77777777" w:rsidR="002447C7" w:rsidRPr="00B4683F" w:rsidRDefault="00E07B2D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6854B00A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B2F4842" w14:textId="77777777" w:rsidR="002447C7" w:rsidRPr="00B4683F" w:rsidRDefault="00000000">
      <w:pPr>
        <w:spacing w:before="315" w:after="105" w:line="360" w:lineRule="auto"/>
        <w:ind w:left="-30"/>
        <w:rPr>
          <w:rFonts w:asciiTheme="minorHAnsi"/>
        </w:rPr>
      </w:pPr>
      <w:bookmarkStart w:id="2" w:name="unterbereich_7_1_werkzeugkästen_c_3a2b38"/>
      <w:r w:rsidRPr="00B4683F">
        <w:rPr>
          <w:rFonts w:asciiTheme="minorHAnsi" w:eastAsia="source serif 4" w:cs="source serif 4"/>
          <w:b/>
          <w:color w:val="000000"/>
          <w:sz w:val="24"/>
        </w:rPr>
        <w:t>Unterbereich 7.1 – Werkzeugkästen (Container)</w:t>
      </w:r>
      <w:bookmarkEnd w:id="2"/>
    </w:p>
    <w:p w14:paraId="3FF3F2C7" w14:textId="5F3F8FAD" w:rsidR="002447C7" w:rsidRPr="00B4683F" w:rsidRDefault="00000000">
      <w:pPr>
        <w:spacing w:after="210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Der übergeordnete Datensatz, der alle generierten Bausteine eines Projekts bündelt.</w:t>
      </w:r>
      <w:bookmarkStart w:id="3" w:name="fnref1_1"/>
      <w:bookmarkEnd w:id="3"/>
      <w:r w:rsidR="0098447F" w:rsidRPr="00B4683F">
        <w:rPr>
          <w:rFonts w:asciiTheme="minorHAnsi"/>
        </w:rPr>
        <w:t xml:space="preserve"> </w:t>
      </w:r>
    </w:p>
    <w:p w14:paraId="0CB59E3A" w14:textId="77777777" w:rsidR="002447C7" w:rsidRPr="00B4683F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werkzeugkasten_id</w:t>
      </w:r>
      <w:r w:rsidRPr="00B4683F">
        <w:rPr>
          <w:rFonts w:asciiTheme="minorHAnsi" w:eastAsia="source serif 4" w:cs="source serif 4"/>
          <w:color w:val="000000"/>
        </w:rPr>
        <w:t xml:space="preserve"> – eindeutige Kennung</w:t>
      </w:r>
    </w:p>
    <w:p w14:paraId="2E83DA0F" w14:textId="77777777" w:rsidR="002447C7" w:rsidRPr="00B4683F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projekt_id</w:t>
      </w:r>
      <w:r w:rsidRPr="00B4683F">
        <w:rPr>
          <w:rFonts w:asciiTheme="minorHAnsi" w:eastAsia="source serif 4" w:cs="source serif 4"/>
          <w:color w:val="000000"/>
        </w:rPr>
        <w:t xml:space="preserve"> (Fremdschlüssel)</w:t>
      </w:r>
    </w:p>
    <w:p w14:paraId="135133C4" w14:textId="77777777" w:rsidR="002447C7" w:rsidRPr="00B4683F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Titel (z. B. „Werkzeugkasten Stadtteildialog Innenstadt")</w:t>
      </w:r>
    </w:p>
    <w:p w14:paraId="2D3B902A" w14:textId="77777777" w:rsidR="002447C7" w:rsidRPr="00B4683F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Erstellungszeitpunkt</w:t>
      </w:r>
    </w:p>
    <w:p w14:paraId="61166A4E" w14:textId="77777777" w:rsidR="002447C7" w:rsidRPr="00B4683F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Letztes Update</w:t>
      </w:r>
    </w:p>
    <w:p w14:paraId="33F92461" w14:textId="77777777" w:rsidR="002447C7" w:rsidRPr="00B4683F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Status (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in Generierung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entwurf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abgeschlossen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exportiert</w:t>
      </w:r>
      <w:r w:rsidRPr="00B4683F">
        <w:rPr>
          <w:rFonts w:asciiTheme="minorHAnsi" w:eastAsia="source serif 4" w:cs="source serif 4"/>
          <w:color w:val="000000"/>
        </w:rPr>
        <w:t>)</w:t>
      </w:r>
    </w:p>
    <w:p w14:paraId="77F5623F" w14:textId="77777777" w:rsidR="002447C7" w:rsidRPr="00B4683F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Generierungsversion (bei Re-Triggering: welcher Strategielauf liegt zugrunde?)</w:t>
      </w:r>
    </w:p>
    <w:p w14:paraId="1BC6EFE5" w14:textId="77777777" w:rsidR="002447C7" w:rsidRPr="00B4683F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Freigabe durch Nutzer:in (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ausstehend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freigegeben</w:t>
      </w:r>
      <w:r w:rsidRPr="00B4683F">
        <w:rPr>
          <w:rFonts w:asciiTheme="minorHAnsi" w:eastAsia="source serif 4" w:cs="source serif 4"/>
          <w:color w:val="000000"/>
        </w:rPr>
        <w:t>)</w:t>
      </w:r>
    </w:p>
    <w:p w14:paraId="39EDD1F9" w14:textId="77777777" w:rsidR="002447C7" w:rsidRPr="00B4683F" w:rsidRDefault="00E07B2D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3DEA1374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9D169E" w14:textId="77777777" w:rsidR="002447C7" w:rsidRPr="00B4683F" w:rsidRDefault="00000000">
      <w:pPr>
        <w:spacing w:before="315" w:after="105" w:line="360" w:lineRule="auto"/>
        <w:ind w:left="-30"/>
        <w:rPr>
          <w:rFonts w:asciiTheme="minorHAnsi"/>
        </w:rPr>
      </w:pPr>
      <w:bookmarkStart w:id="4" w:name="unterbereich_7_2_werkzeugkasten_elemente"/>
      <w:r w:rsidRPr="00B4683F">
        <w:rPr>
          <w:rFonts w:asciiTheme="minorHAnsi" w:eastAsia="source serif 4" w:cs="source serif 4"/>
          <w:b/>
          <w:color w:val="000000"/>
          <w:sz w:val="24"/>
        </w:rPr>
        <w:t>Unterbereich 7.2 – Werkzeugkasten-Elemente</w:t>
      </w:r>
      <w:bookmarkEnd w:id="4"/>
    </w:p>
    <w:p w14:paraId="6C79B171" w14:textId="794FAA2A" w:rsidR="002447C7" w:rsidRPr="00B4683F" w:rsidRDefault="00000000">
      <w:pPr>
        <w:spacing w:after="210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Die einzelnen Bausteine innerhalb eines Werkzeugkastens – je nach Projektlage unterschiedlich zusammengesetzt.</w:t>
      </w:r>
      <w:bookmarkStart w:id="5" w:name="fnref1_2"/>
      <w:bookmarkEnd w:id="5"/>
      <w:r w:rsidR="00B4683F" w:rsidRPr="00B4683F">
        <w:rPr>
          <w:rFonts w:asciiTheme="minorHAnsi"/>
        </w:rPr>
        <w:t xml:space="preserve"> </w:t>
      </w:r>
    </w:p>
    <w:p w14:paraId="13993A9C" w14:textId="77777777" w:rsidR="002447C7" w:rsidRPr="00B4683F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element_id</w:t>
      </w:r>
      <w:r w:rsidRPr="00B4683F">
        <w:rPr>
          <w:rFonts w:asciiTheme="minorHAnsi" w:eastAsia="source serif 4" w:cs="source serif 4"/>
          <w:color w:val="000000"/>
        </w:rPr>
        <w:t xml:space="preserve"> – eindeutige Kennung</w:t>
      </w:r>
    </w:p>
    <w:p w14:paraId="786A1E34" w14:textId="77777777" w:rsidR="002447C7" w:rsidRPr="00B4683F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werkzeugkasten_id</w:t>
      </w:r>
      <w:r w:rsidRPr="00B4683F">
        <w:rPr>
          <w:rFonts w:asciiTheme="minorHAnsi" w:eastAsia="source serif 4" w:cs="source serif 4"/>
          <w:color w:val="000000"/>
        </w:rPr>
        <w:t xml:space="preserve"> (Fremdschlüssel)</w:t>
      </w:r>
    </w:p>
    <w:p w14:paraId="1A159F30" w14:textId="77777777" w:rsidR="002447C7" w:rsidRPr="00B4683F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Elementtyp (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methodenempfehlung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checkliste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kommunikationsvorlage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moderationshinweis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einladungstemplate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ablaufplan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risikokarte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sonstiges</w:t>
      </w:r>
      <w:r w:rsidRPr="00B4683F">
        <w:rPr>
          <w:rFonts w:asciiTheme="minorHAnsi" w:eastAsia="source serif 4" w:cs="source serif 4"/>
          <w:color w:val="000000"/>
        </w:rPr>
        <w:t>)</w:t>
      </w:r>
    </w:p>
    <w:p w14:paraId="4A88B64D" w14:textId="77777777" w:rsidR="002447C7" w:rsidRPr="00B4683F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Titel des Elements</w:t>
      </w:r>
    </w:p>
    <w:p w14:paraId="79C674D9" w14:textId="77777777" w:rsidR="002447C7" w:rsidRPr="00B4683F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Inhalt (Freitext / strukturierter Text / Markdown)</w:t>
      </w:r>
    </w:p>
    <w:p w14:paraId="4D7D909B" w14:textId="77777777" w:rsidR="002447C7" w:rsidRPr="00B4683F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lastRenderedPageBreak/>
        <w:t>Quelle (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strategie_agent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planungs_agent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nutzer_manuell</w:t>
      </w:r>
      <w:r w:rsidRPr="00B4683F">
        <w:rPr>
          <w:rFonts w:asciiTheme="minorHAnsi" w:eastAsia="source serif 4" w:cs="source serif 4"/>
          <w:color w:val="000000"/>
        </w:rPr>
        <w:t>)</w:t>
      </w:r>
    </w:p>
    <w:p w14:paraId="65217A2D" w14:textId="77777777" w:rsidR="002447C7" w:rsidRPr="00B4683F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 xml:space="preserve">Verweis auf Referenzdaten (optional: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methode_id</w:t>
      </w:r>
      <w:r w:rsidRPr="00B4683F">
        <w:rPr>
          <w:rFonts w:asciiTheme="minorHAnsi" w:eastAsia="source serif 4" w:cs="source serif 4"/>
          <w:color w:val="000000"/>
        </w:rPr>
        <w:t xml:space="preserve"> aus Bereich 6a, falls Element auf einer Methode basiert)</w:t>
      </w:r>
    </w:p>
    <w:p w14:paraId="5058F174" w14:textId="77777777" w:rsidR="002447C7" w:rsidRPr="00B4683F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Reihenfolge im Werkzeugkasten (Sortiernummer)</w:t>
      </w:r>
    </w:p>
    <w:p w14:paraId="7F33D890" w14:textId="77777777" w:rsidR="002447C7" w:rsidRPr="00B4683F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Bearbeitbar durch Nutzer:in? (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ja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nein</w:t>
      </w:r>
      <w:r w:rsidRPr="00B4683F">
        <w:rPr>
          <w:rFonts w:asciiTheme="minorHAnsi" w:eastAsia="source serif 4" w:cs="source serif 4"/>
          <w:color w:val="000000"/>
        </w:rPr>
        <w:t>)</w:t>
      </w:r>
    </w:p>
    <w:p w14:paraId="0307FBF6" w14:textId="77777777" w:rsidR="002447C7" w:rsidRPr="00B4683F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Letzter Bearbeitungszeitpunkt</w:t>
      </w:r>
    </w:p>
    <w:p w14:paraId="6459B25B" w14:textId="77777777" w:rsidR="002447C7" w:rsidRPr="00B4683F" w:rsidRDefault="00E07B2D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584DCFD2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01C2A6C" w14:textId="77777777" w:rsidR="002447C7" w:rsidRPr="00B4683F" w:rsidRDefault="00000000">
      <w:pPr>
        <w:spacing w:before="315" w:after="105" w:line="360" w:lineRule="auto"/>
        <w:ind w:left="-30"/>
        <w:rPr>
          <w:rFonts w:asciiTheme="minorHAnsi"/>
        </w:rPr>
      </w:pPr>
      <w:bookmarkStart w:id="6" w:name="unterbereich_7_3_praxispläne"/>
      <w:r w:rsidRPr="00B4683F">
        <w:rPr>
          <w:rFonts w:asciiTheme="minorHAnsi" w:eastAsia="source serif 4" w:cs="source serif 4"/>
          <w:b/>
          <w:color w:val="000000"/>
          <w:sz w:val="24"/>
        </w:rPr>
        <w:t>Unterbereich 7.3 – Praxispläne</w:t>
      </w:r>
      <w:bookmarkEnd w:id="6"/>
    </w:p>
    <w:p w14:paraId="33944827" w14:textId="60A5F53C" w:rsidR="002447C7" w:rsidRPr="00B4683F" w:rsidRDefault="00000000">
      <w:pPr>
        <w:spacing w:after="210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Der konkrete Ablaufplan für die Veranstaltung – Agenda, Aufgabenpakete, Timeline und Meilensteine.</w:t>
      </w:r>
      <w:bookmarkStart w:id="7" w:name="fnref1_3"/>
      <w:bookmarkEnd w:id="7"/>
      <w:r w:rsidR="00B4683F" w:rsidRPr="00B4683F">
        <w:rPr>
          <w:rFonts w:asciiTheme="minorHAnsi"/>
        </w:rPr>
        <w:t xml:space="preserve"> </w:t>
      </w:r>
    </w:p>
    <w:p w14:paraId="5AA0CE9E" w14:textId="77777777" w:rsidR="002447C7" w:rsidRPr="00B4683F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praxisplan_id</w:t>
      </w:r>
      <w:r w:rsidRPr="00B4683F">
        <w:rPr>
          <w:rFonts w:asciiTheme="minorHAnsi" w:eastAsia="source serif 4" w:cs="source serif 4"/>
          <w:color w:val="000000"/>
        </w:rPr>
        <w:t xml:space="preserve"> – eindeutige Kennung</w:t>
      </w:r>
    </w:p>
    <w:p w14:paraId="6623640E" w14:textId="77777777" w:rsidR="002447C7" w:rsidRPr="00B4683F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werkzeugkasten_id</w:t>
      </w:r>
      <w:r w:rsidRPr="00B4683F">
        <w:rPr>
          <w:rFonts w:asciiTheme="minorHAnsi" w:eastAsia="source serif 4" w:cs="source serif 4"/>
          <w:color w:val="000000"/>
        </w:rPr>
        <w:t xml:space="preserve"> (Fremdschlüssel)</w:t>
      </w:r>
    </w:p>
    <w:p w14:paraId="76C2530F" w14:textId="77777777" w:rsidR="002447C7" w:rsidRPr="00B4683F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projekt_id</w:t>
      </w:r>
      <w:r w:rsidRPr="00B4683F">
        <w:rPr>
          <w:rFonts w:asciiTheme="minorHAnsi" w:eastAsia="source serif 4" w:cs="source serif 4"/>
          <w:color w:val="000000"/>
        </w:rPr>
        <w:t xml:space="preserve"> (Fremdschlüssel)</w:t>
      </w:r>
    </w:p>
    <w:p w14:paraId="17F96ED2" w14:textId="77777777" w:rsidR="002447C7" w:rsidRPr="00B4683F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Titel (z. B. „Ablaufplan Stadtteildialog 15.07.2026")</w:t>
      </w:r>
    </w:p>
    <w:p w14:paraId="571D383E" w14:textId="77777777" w:rsidR="002447C7" w:rsidRPr="00B4683F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Veranstaltungsdatum (geplant)</w:t>
      </w:r>
    </w:p>
    <w:p w14:paraId="17038714" w14:textId="77777777" w:rsidR="002447C7" w:rsidRPr="00B4683F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Veranstaltungsort</w:t>
      </w:r>
    </w:p>
    <w:p w14:paraId="7D61DAF6" w14:textId="77777777" w:rsidR="002447C7" w:rsidRPr="00B4683F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Gesamtdauer (in Stunden)</w:t>
      </w:r>
    </w:p>
    <w:p w14:paraId="2E1A0142" w14:textId="77777777" w:rsidR="002447C7" w:rsidRPr="00B4683F" w:rsidRDefault="00000000">
      <w:pPr>
        <w:spacing w:after="210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b/>
          <w:color w:val="000000"/>
        </w:rPr>
        <w:t>Agendapunkte</w:t>
      </w:r>
      <w:r w:rsidRPr="00B4683F">
        <w:rPr>
          <w:rFonts w:asciiTheme="minorHAnsi" w:eastAsia="source serif 4" w:cs="source serif 4"/>
          <w:color w:val="000000"/>
        </w:rPr>
        <w:t xml:space="preserve"> (als strukturierte Unterliste):</w:t>
      </w:r>
    </w:p>
    <w:p w14:paraId="36AF1E6A" w14:textId="77777777" w:rsidR="002447C7" w:rsidRPr="00B4683F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agendapunkt_id</w:t>
      </w:r>
    </w:p>
    <w:p w14:paraId="772E8F63" w14:textId="77777777" w:rsidR="002447C7" w:rsidRPr="00B4683F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praxisplan_id</w:t>
      </w:r>
      <w:r w:rsidRPr="00B4683F">
        <w:rPr>
          <w:rFonts w:asciiTheme="minorHAnsi" w:eastAsia="source serif 4" w:cs="source serif 4"/>
          <w:color w:val="000000"/>
        </w:rPr>
        <w:t xml:space="preserve"> (Fremdschlüssel)</w:t>
      </w:r>
    </w:p>
    <w:p w14:paraId="503FC2B9" w14:textId="77777777" w:rsidR="002447C7" w:rsidRPr="00B4683F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Zeitslot (Uhrzeit von / bis)</w:t>
      </w:r>
    </w:p>
    <w:p w14:paraId="391E137E" w14:textId="77777777" w:rsidR="002447C7" w:rsidRPr="00B4683F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Titel des Punktes (z. B. „World Café Runde 1")</w:t>
      </w:r>
    </w:p>
    <w:p w14:paraId="51DE8BE9" w14:textId="77777777" w:rsidR="002447C7" w:rsidRPr="00B4683F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Verantwortliche Person / Rolle</w:t>
      </w:r>
    </w:p>
    <w:p w14:paraId="61AA39E4" w14:textId="77777777" w:rsidR="002447C7" w:rsidRPr="00B4683F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Benötigte Materialien</w:t>
      </w:r>
    </w:p>
    <w:p w14:paraId="5A7BCE45" w14:textId="77777777" w:rsidR="002447C7" w:rsidRPr="00B4683F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Notizen / Hinweise</w:t>
      </w:r>
    </w:p>
    <w:p w14:paraId="5AA5233A" w14:textId="77777777" w:rsidR="002447C7" w:rsidRPr="00B4683F" w:rsidRDefault="00000000">
      <w:pPr>
        <w:spacing w:after="210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b/>
          <w:color w:val="000000"/>
        </w:rPr>
        <w:t>Meilensteine / Aufgabenpakete:</w:t>
      </w:r>
    </w:p>
    <w:p w14:paraId="0C455312" w14:textId="77777777" w:rsidR="002447C7" w:rsidRPr="00B4683F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lastRenderedPageBreak/>
        <w:t>aufgabe_id</w:t>
      </w:r>
    </w:p>
    <w:p w14:paraId="5A909BB3" w14:textId="77777777" w:rsidR="002447C7" w:rsidRPr="00B4683F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praxisplan_id</w:t>
      </w:r>
      <w:r w:rsidRPr="00B4683F">
        <w:rPr>
          <w:rFonts w:asciiTheme="minorHAnsi" w:eastAsia="source serif 4" w:cs="source serif 4"/>
          <w:color w:val="000000"/>
        </w:rPr>
        <w:t xml:space="preserve"> (Fremdschlüssel)</w:t>
      </w:r>
    </w:p>
    <w:p w14:paraId="78B20AC6" w14:textId="77777777" w:rsidR="002447C7" w:rsidRPr="00B4683F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Aufgabenbeschreibung (z. B. „Raumreservierung spätestens 4 Wochen vorher")</w:t>
      </w:r>
    </w:p>
    <w:p w14:paraId="61544B95" w14:textId="77777777" w:rsidR="002447C7" w:rsidRPr="00B4683F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Fälligkeitsdatum (relativ: „-4 Wochen" oder absolut)</w:t>
      </w:r>
    </w:p>
    <w:p w14:paraId="79E4847E" w14:textId="77777777" w:rsidR="002447C7" w:rsidRPr="00B4683F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Verantwortliche Rolle</w:t>
      </w:r>
    </w:p>
    <w:p w14:paraId="4EBBCF28" w14:textId="77777777" w:rsidR="002447C7" w:rsidRPr="00B4683F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Status (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offen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erledigt</w:t>
      </w:r>
      <w:r w:rsidRPr="00B4683F">
        <w:rPr>
          <w:rFonts w:asciiTheme="minorHAnsi" w:eastAsia="source serif 4" w:cs="source serif 4"/>
          <w:color w:val="000000"/>
        </w:rPr>
        <w:t>)</w:t>
      </w:r>
    </w:p>
    <w:p w14:paraId="16071544" w14:textId="77777777" w:rsidR="002447C7" w:rsidRPr="00B4683F" w:rsidRDefault="00E07B2D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0E9838A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C77C1D" w14:textId="77777777" w:rsidR="002447C7" w:rsidRPr="00B4683F" w:rsidRDefault="00000000">
      <w:pPr>
        <w:spacing w:before="315" w:after="105" w:line="360" w:lineRule="auto"/>
        <w:ind w:left="-30"/>
        <w:rPr>
          <w:rFonts w:asciiTheme="minorHAnsi"/>
        </w:rPr>
      </w:pPr>
      <w:bookmarkStart w:id="8" w:name="unterbereich_7_4_vorlagen_templat_f6cc79"/>
      <w:r w:rsidRPr="00B4683F">
        <w:rPr>
          <w:rFonts w:asciiTheme="minorHAnsi" w:eastAsia="source serif 4" w:cs="source serif 4"/>
          <w:b/>
          <w:color w:val="000000"/>
          <w:sz w:val="24"/>
        </w:rPr>
        <w:t xml:space="preserve">Unterbereich 7.4 – Vorlagen &amp; Templates </w:t>
      </w:r>
      <w:r w:rsidRPr="00B4683F">
        <w:rPr>
          <w:rFonts w:asciiTheme="minorHAnsi" w:eastAsia="source serif 4" w:cs="source serif 4"/>
          <w:b/>
          <w:i/>
          <w:color w:val="000000"/>
          <w:sz w:val="24"/>
        </w:rPr>
        <w:t>(Referenzdaten)</w:t>
      </w:r>
      <w:bookmarkEnd w:id="8"/>
    </w:p>
    <w:p w14:paraId="07F13709" w14:textId="77777777" w:rsidR="002447C7" w:rsidRPr="00B4683F" w:rsidRDefault="00000000">
      <w:pPr>
        <w:spacing w:after="210" w:line="360" w:lineRule="auto"/>
        <w:ind w:left="630"/>
        <w:rPr>
          <w:rFonts w:asciiTheme="minorHAnsi"/>
        </w:rPr>
      </w:pPr>
      <w:r w:rsidRPr="00B4683F">
        <w:rPr>
          <w:rFonts w:ascii="Apple Color Emoji" w:eastAsia="source serif 4" w:hAnsi="Apple Color Emoji" w:cs="Apple Color Emoji"/>
          <w:color w:val="000000"/>
        </w:rPr>
        <w:t>⚠️</w:t>
      </w:r>
      <w:r w:rsidRPr="00B4683F">
        <w:rPr>
          <w:rFonts w:asciiTheme="minorHAnsi" w:eastAsia="source serif 4" w:cs="source serif 4"/>
          <w:color w:val="000000"/>
        </w:rPr>
        <w:t xml:space="preserve"> </w:t>
      </w:r>
      <w:r w:rsidRPr="00B4683F">
        <w:rPr>
          <w:rFonts w:asciiTheme="minorHAnsi" w:eastAsia="source serif 4" w:cs="source serif 4"/>
          <w:b/>
          <w:color w:val="000000"/>
        </w:rPr>
        <w:t>Sonderfall:</w:t>
      </w:r>
      <w:r w:rsidRPr="00B4683F">
        <w:rPr>
          <w:rFonts w:asciiTheme="minorHAnsi" w:eastAsia="source serif 4" w:cs="source serif 4"/>
          <w:color w:val="000000"/>
        </w:rPr>
        <w:t xml:space="preserve"> Vorlagen sind systemweit gültig und werden vom Entwicklungsteam gepflegt – sie sind damit die </w:t>
      </w:r>
      <w:r w:rsidRPr="00B4683F">
        <w:rPr>
          <w:rFonts w:asciiTheme="minorHAnsi" w:eastAsia="source serif 4" w:cs="source serif 4"/>
          <w:b/>
          <w:color w:val="000000"/>
        </w:rPr>
        <w:t>dritten Referenzdaten</w:t>
      </w:r>
      <w:r w:rsidRPr="00B4683F">
        <w:rPr>
          <w:rFonts w:asciiTheme="minorHAnsi" w:eastAsia="source serif 4" w:cs="source serif 4"/>
          <w:color w:val="000000"/>
        </w:rPr>
        <w:t xml:space="preserve"> im System (neben Fragenkatalog und Methodendatenbank). Projekte nutzen sie, verändern sie aber nicht; die generierten Inhalte landen als Werkzeugkasten-Elemente in 7.2.</w:t>
      </w:r>
    </w:p>
    <w:p w14:paraId="4BD90738" w14:textId="77777777" w:rsidR="002447C7" w:rsidRPr="00B4683F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vorlage_id</w:t>
      </w:r>
      <w:r w:rsidRPr="00B4683F">
        <w:rPr>
          <w:rFonts w:asciiTheme="minorHAnsi" w:eastAsia="source serif 4" w:cs="source serif 4"/>
          <w:color w:val="000000"/>
        </w:rPr>
        <w:t xml:space="preserve"> – eindeutige Kennung</w:t>
      </w:r>
    </w:p>
    <w:p w14:paraId="5FF6DCF6" w14:textId="77777777" w:rsidR="002447C7" w:rsidRPr="00B4683F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Vorlagentyp (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einladungsschreiben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pressemitteilung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feedback_bogen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checkliste_raumvorbereitung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moderationsleitfaden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ergebnisprotokoll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sonstiges</w:t>
      </w:r>
      <w:r w:rsidRPr="00B4683F">
        <w:rPr>
          <w:rFonts w:asciiTheme="minorHAnsi" w:eastAsia="source serif 4" w:cs="source serif 4"/>
          <w:color w:val="000000"/>
        </w:rPr>
        <w:t>)</w:t>
      </w:r>
    </w:p>
    <w:p w14:paraId="1C87BF9B" w14:textId="77777777" w:rsidR="002447C7" w:rsidRPr="00B4683F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Titel</w:t>
      </w:r>
    </w:p>
    <w:p w14:paraId="1ECE68EA" w14:textId="77777777" w:rsidR="002447C7" w:rsidRPr="00B4683F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 xml:space="preserve">Inhalt mit Platzhaltern (z. B.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{{projektname}}</w:t>
      </w:r>
      <w:r w:rsidRPr="00B4683F">
        <w:rPr>
          <w:rFonts w:asciiTheme="minorHAnsi" w:eastAsia="source serif 4" w:cs="source serif 4"/>
          <w:color w:val="000000"/>
        </w:rPr>
        <w:t xml:space="preserve">,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{{datum}}</w:t>
      </w:r>
      <w:r w:rsidRPr="00B4683F">
        <w:rPr>
          <w:rFonts w:asciiTheme="minorHAnsi" w:eastAsia="source serif 4" w:cs="source serif 4"/>
          <w:color w:val="000000"/>
        </w:rPr>
        <w:t xml:space="preserve">,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{{ort}}</w:t>
      </w:r>
      <w:r w:rsidRPr="00B4683F">
        <w:rPr>
          <w:rFonts w:asciiTheme="minorHAnsi" w:eastAsia="source serif 4" w:cs="source serif 4"/>
          <w:color w:val="000000"/>
        </w:rPr>
        <w:t>)</w:t>
      </w:r>
    </w:p>
    <w:p w14:paraId="6F9B970C" w14:textId="77777777" w:rsidR="002447C7" w:rsidRPr="00B4683F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 xml:space="preserve">Zugehörige Methode (optional: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methode_id</w:t>
      </w:r>
      <w:r w:rsidRPr="00B4683F">
        <w:rPr>
          <w:rFonts w:asciiTheme="minorHAnsi" w:eastAsia="source serif 4" w:cs="source serif 4"/>
          <w:color w:val="000000"/>
        </w:rPr>
        <w:t>)</w:t>
      </w:r>
    </w:p>
    <w:p w14:paraId="3EFE907C" w14:textId="77777777" w:rsidR="002447C7" w:rsidRPr="00B4683F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Sprache</w:t>
      </w:r>
    </w:p>
    <w:p w14:paraId="46F9B8E4" w14:textId="77777777" w:rsidR="002447C7" w:rsidRPr="00B4683F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Status (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aktiv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inaktiv</w:t>
      </w:r>
      <w:r w:rsidRPr="00B4683F">
        <w:rPr>
          <w:rFonts w:asciiTheme="minorHAnsi" w:eastAsia="source serif 4" w:cs="source serif 4"/>
          <w:color w:val="000000"/>
        </w:rPr>
        <w:t>)</w:t>
      </w:r>
    </w:p>
    <w:p w14:paraId="7536E67B" w14:textId="77777777" w:rsidR="002447C7" w:rsidRPr="00B4683F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Version / letztes Update</w:t>
      </w:r>
    </w:p>
    <w:p w14:paraId="5634ECDA" w14:textId="77777777" w:rsidR="002447C7" w:rsidRPr="00B4683F" w:rsidRDefault="00E07B2D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16DC860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76F3DE3" w14:textId="77777777" w:rsidR="002447C7" w:rsidRPr="00B4683F" w:rsidRDefault="00000000">
      <w:pPr>
        <w:spacing w:before="315" w:after="105" w:line="360" w:lineRule="auto"/>
        <w:ind w:left="-30"/>
        <w:rPr>
          <w:rFonts w:asciiTheme="minorHAnsi"/>
        </w:rPr>
      </w:pPr>
      <w:bookmarkStart w:id="9" w:name="unterbereich_7_5_exporte"/>
      <w:r w:rsidRPr="00B4683F">
        <w:rPr>
          <w:rFonts w:asciiTheme="minorHAnsi" w:eastAsia="source serif 4" w:cs="source serif 4"/>
          <w:b/>
          <w:color w:val="000000"/>
          <w:sz w:val="24"/>
        </w:rPr>
        <w:t>Unterbereich 7.5 – Exporte</w:t>
      </w:r>
      <w:bookmarkEnd w:id="9"/>
    </w:p>
    <w:p w14:paraId="11A60D60" w14:textId="053F5D7B" w:rsidR="002447C7" w:rsidRPr="00B4683F" w:rsidRDefault="00000000">
      <w:pPr>
        <w:spacing w:after="210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Jeder ausgelöste Export wird als eigener Datensatz protokolliert.</w:t>
      </w:r>
      <w:bookmarkStart w:id="10" w:name="fnref1_4"/>
      <w:bookmarkEnd w:id="10"/>
      <w:r w:rsidR="00B4683F" w:rsidRPr="00B4683F">
        <w:rPr>
          <w:rFonts w:asciiTheme="minorHAnsi"/>
        </w:rPr>
        <w:t xml:space="preserve"> </w:t>
      </w:r>
    </w:p>
    <w:p w14:paraId="2A5BE289" w14:textId="77777777" w:rsidR="002447C7" w:rsidRPr="00B4683F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export_id</w:t>
      </w:r>
      <w:r w:rsidRPr="00B4683F">
        <w:rPr>
          <w:rFonts w:asciiTheme="minorHAnsi" w:eastAsia="source serif 4" w:cs="source serif 4"/>
          <w:color w:val="000000"/>
        </w:rPr>
        <w:t xml:space="preserve"> – eindeutige Kennung</w:t>
      </w:r>
    </w:p>
    <w:p w14:paraId="220E6043" w14:textId="77777777" w:rsidR="002447C7" w:rsidRPr="00B4683F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lastRenderedPageBreak/>
        <w:t>projekt_id</w:t>
      </w:r>
      <w:r w:rsidRPr="00B4683F">
        <w:rPr>
          <w:rFonts w:asciiTheme="minorHAnsi" w:eastAsia="source serif 4" w:cs="source serif 4"/>
          <w:color w:val="000000"/>
        </w:rPr>
        <w:t xml:space="preserve"> (Fremdschlüssel)</w:t>
      </w:r>
    </w:p>
    <w:p w14:paraId="1C8FB08D" w14:textId="77777777" w:rsidR="002447C7" w:rsidRPr="00B4683F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werkzeugkasten_id</w:t>
      </w:r>
      <w:r w:rsidRPr="00B4683F">
        <w:rPr>
          <w:rFonts w:asciiTheme="minorHAnsi" w:eastAsia="source serif 4" w:cs="source serif 4"/>
          <w:color w:val="000000"/>
        </w:rPr>
        <w:t xml:space="preserve"> (Fremdschlüssel)</w:t>
      </w:r>
    </w:p>
    <w:p w14:paraId="4F74CC44" w14:textId="77777777" w:rsidR="002447C7" w:rsidRPr="00B4683F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Exportformat (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PDF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DOCX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XLSX</w:t>
      </w:r>
      <w:r w:rsidRPr="00B4683F">
        <w:rPr>
          <w:rFonts w:asciiTheme="minorHAnsi" w:eastAsia="source serif 4" w:cs="source serif 4"/>
          <w:color w:val="000000"/>
        </w:rPr>
        <w:t>)</w:t>
      </w:r>
    </w:p>
    <w:p w14:paraId="4ECD2BA3" w14:textId="77777777" w:rsidR="002447C7" w:rsidRPr="00B4683F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Exportierter Umfang (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werkzeugkasten_komplett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praxisplan_only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checklisten_only</w:t>
      </w:r>
      <w:r w:rsidRPr="00B4683F">
        <w:rPr>
          <w:rFonts w:asciiTheme="minorHAnsi" w:eastAsia="source serif 4" w:cs="source serif 4"/>
          <w:color w:val="000000"/>
        </w:rPr>
        <w:t xml:space="preserve"> / 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individuell</w:t>
      </w:r>
      <w:r w:rsidRPr="00B4683F">
        <w:rPr>
          <w:rFonts w:asciiTheme="minorHAnsi" w:eastAsia="source serif 4" w:cs="source serif 4"/>
          <w:color w:val="000000"/>
        </w:rPr>
        <w:t>)</w:t>
      </w:r>
    </w:p>
    <w:p w14:paraId="300FEB60" w14:textId="77777777" w:rsidR="002447C7" w:rsidRPr="00B4683F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Erstellt durch (</w:t>
      </w:r>
      <w:r w:rsidRPr="00B4683F">
        <w:rPr>
          <w:rStyle w:val="VerbatimChar"/>
          <w:rFonts w:asciiTheme="minorHAnsi" w:eastAsia="Menlo" w:hAnsiTheme="minorHAnsi" w:cs="Menlo"/>
          <w:color w:val="000000"/>
          <w:sz w:val="18"/>
          <w:shd w:val="clear" w:color="auto" w:fill="F8F8FA"/>
        </w:rPr>
        <w:t>user_id</w:t>
      </w:r>
      <w:r w:rsidRPr="00B4683F">
        <w:rPr>
          <w:rFonts w:asciiTheme="minorHAnsi" w:eastAsia="source serif 4" w:cs="source serif 4"/>
          <w:color w:val="000000"/>
        </w:rPr>
        <w:t>)</w:t>
      </w:r>
    </w:p>
    <w:p w14:paraId="6DC58F93" w14:textId="77777777" w:rsidR="002447C7" w:rsidRPr="00B4683F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Erstellungszeitpunkt</w:t>
      </w:r>
    </w:p>
    <w:p w14:paraId="4F21E21A" w14:textId="77777777" w:rsidR="002447C7" w:rsidRPr="00B4683F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Dateipfad / Download-Link</w:t>
      </w:r>
    </w:p>
    <w:p w14:paraId="61EBE845" w14:textId="77777777" w:rsidR="002447C7" w:rsidRPr="00B4683F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color w:val="000000"/>
        </w:rPr>
        <w:t>Ablaufzeitpunkt des Links (für Datenschutz)</w:t>
      </w:r>
    </w:p>
    <w:p w14:paraId="323A7D54" w14:textId="77777777" w:rsidR="002447C7" w:rsidRPr="00B4683F" w:rsidRDefault="00E07B2D">
      <w:pPr>
        <w:spacing w:before="210" w:after="0" w:line="360" w:lineRule="auto"/>
        <w:rPr>
          <w:rFonts w:asciiTheme="minorHAnsi"/>
        </w:rPr>
      </w:pPr>
      <w:r>
        <w:rPr>
          <w:noProof/>
        </w:rPr>
      </w:r>
      <w:r>
        <w:rPr>
          <w:noProof/>
        </w:rPr>
        <w:pict w14:anchorId="7F6A8E7A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E6C654" w14:textId="554168B2" w:rsidR="002447C7" w:rsidRPr="00B4683F" w:rsidRDefault="00000000">
      <w:pPr>
        <w:spacing w:before="315" w:after="105" w:line="360" w:lineRule="auto"/>
        <w:ind w:left="-30"/>
        <w:rPr>
          <w:rFonts w:asciiTheme="minorHAnsi"/>
        </w:rPr>
      </w:pPr>
      <w:bookmarkStart w:id="11" w:name="offene_fragen_für_dich_zu_bereich_7"/>
      <w:r w:rsidRPr="00B4683F">
        <w:rPr>
          <w:rFonts w:asciiTheme="minorHAnsi" w:eastAsia="source serif 4" w:cs="source serif 4"/>
          <w:b/>
          <w:color w:val="000000"/>
          <w:sz w:val="24"/>
        </w:rPr>
        <w:t>Offene Fragen zu Bereich 7</w:t>
      </w:r>
      <w:bookmarkEnd w:id="11"/>
    </w:p>
    <w:p w14:paraId="18532A95" w14:textId="77777777" w:rsidR="002447C7" w:rsidRPr="00B4683F" w:rsidRDefault="00000000">
      <w:pPr>
        <w:numPr>
          <w:ilvl w:val="0"/>
          <w:numId w:val="8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b/>
          <w:color w:val="000000"/>
        </w:rPr>
        <w:t>Manuelle Bearbeitung:</w:t>
      </w:r>
      <w:r w:rsidRPr="00B4683F">
        <w:rPr>
          <w:rFonts w:asciiTheme="minorHAnsi" w:eastAsia="source serif 4" w:cs="source serif 4"/>
          <w:color w:val="000000"/>
        </w:rPr>
        <w:t xml:space="preserve"> Sollen Nutzer:innen Werkzeugkasten-Elemente direkt im Tool bearbeiten können (Rich-Text-Editor), oder nur im Export (z. B. Word)?</w:t>
      </w:r>
    </w:p>
    <w:p w14:paraId="49955418" w14:textId="77777777" w:rsidR="002447C7" w:rsidRPr="00B4683F" w:rsidRDefault="00000000">
      <w:pPr>
        <w:numPr>
          <w:ilvl w:val="0"/>
          <w:numId w:val="8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b/>
          <w:color w:val="000000"/>
        </w:rPr>
        <w:t>Vorlagen-Befüllung:</w:t>
      </w:r>
      <w:r w:rsidRPr="00B4683F">
        <w:rPr>
          <w:rFonts w:asciiTheme="minorHAnsi" w:eastAsia="source serif 4" w:cs="source serif 4"/>
          <w:color w:val="000000"/>
        </w:rPr>
        <w:t xml:space="preserve"> Sollen Platzhalter in Vorlagen automatisch mit Projektdaten befüllt werden (z. B. Datum, Ort, Zielgruppe) – oder manuell durch Nutzer:innen?</w:t>
      </w:r>
    </w:p>
    <w:p w14:paraId="00C7FEE1" w14:textId="77777777" w:rsidR="002447C7" w:rsidRPr="00B4683F" w:rsidRDefault="00000000">
      <w:pPr>
        <w:numPr>
          <w:ilvl w:val="0"/>
          <w:numId w:val="8"/>
        </w:numPr>
        <w:spacing w:before="105" w:after="105" w:line="360" w:lineRule="auto"/>
        <w:rPr>
          <w:rFonts w:asciiTheme="minorHAnsi"/>
        </w:rPr>
      </w:pPr>
      <w:r w:rsidRPr="00B4683F">
        <w:rPr>
          <w:rFonts w:asciiTheme="minorHAnsi" w:eastAsia="source serif 4" w:cs="source serif 4"/>
          <w:b/>
          <w:color w:val="000000"/>
        </w:rPr>
        <w:t>Mehrfachexporte:</w:t>
      </w:r>
      <w:r w:rsidRPr="00B4683F">
        <w:rPr>
          <w:rFonts w:asciiTheme="minorHAnsi" w:eastAsia="source serif 4" w:cs="source serif 4"/>
          <w:color w:val="000000"/>
        </w:rPr>
        <w:t xml:space="preserve"> Sollen frühere Exportversionen gespeichert und abrufbar bleiben, oder immer nur der jeweils aktuellste Export?</w:t>
      </w:r>
    </w:p>
    <w:p w14:paraId="1A9EC08E" w14:textId="62A99587" w:rsidR="002447C7" w:rsidRPr="00B4683F" w:rsidRDefault="002447C7" w:rsidP="00B4683F">
      <w:pPr>
        <w:spacing w:after="210" w:line="360" w:lineRule="auto"/>
        <w:rPr>
          <w:rFonts w:asciiTheme="minorHAnsi"/>
        </w:rPr>
      </w:pPr>
      <w:bookmarkStart w:id="12" w:name="fn1"/>
      <w:bookmarkEnd w:id="12"/>
    </w:p>
    <w:sectPr w:rsidR="002447C7" w:rsidRPr="00B4683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erif 4">
    <w:altName w:val="Cambria"/>
    <w:panose1 w:val="020B0604020202020204"/>
    <w:charset w:val="00"/>
    <w:family w:val="roman"/>
    <w:notTrueType/>
    <w:pitch w:val="default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825D1B"/>
    <w:multiLevelType w:val="hybridMultilevel"/>
    <w:tmpl w:val="41527B82"/>
    <w:lvl w:ilvl="0" w:tplc="99DAC6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0E57C8">
      <w:numFmt w:val="decimal"/>
      <w:lvlText w:val=""/>
      <w:lvlJc w:val="left"/>
    </w:lvl>
    <w:lvl w:ilvl="2" w:tplc="069CD05E">
      <w:numFmt w:val="decimal"/>
      <w:lvlText w:val=""/>
      <w:lvlJc w:val="left"/>
    </w:lvl>
    <w:lvl w:ilvl="3" w:tplc="1B806860">
      <w:numFmt w:val="decimal"/>
      <w:lvlText w:val=""/>
      <w:lvlJc w:val="left"/>
    </w:lvl>
    <w:lvl w:ilvl="4" w:tplc="A2C0386A">
      <w:numFmt w:val="decimal"/>
      <w:lvlText w:val=""/>
      <w:lvlJc w:val="left"/>
    </w:lvl>
    <w:lvl w:ilvl="5" w:tplc="C638FDD2">
      <w:numFmt w:val="decimal"/>
      <w:lvlText w:val=""/>
      <w:lvlJc w:val="left"/>
    </w:lvl>
    <w:lvl w:ilvl="6" w:tplc="EEE6737C">
      <w:numFmt w:val="decimal"/>
      <w:lvlText w:val=""/>
      <w:lvlJc w:val="left"/>
    </w:lvl>
    <w:lvl w:ilvl="7" w:tplc="F74A8416">
      <w:numFmt w:val="decimal"/>
      <w:lvlText w:val=""/>
      <w:lvlJc w:val="left"/>
    </w:lvl>
    <w:lvl w:ilvl="8" w:tplc="C96231FC">
      <w:numFmt w:val="decimal"/>
      <w:lvlText w:val=""/>
      <w:lvlJc w:val="left"/>
    </w:lvl>
  </w:abstractNum>
  <w:abstractNum w:abstractNumId="1" w15:restartNumberingAfterBreak="0">
    <w:nsid w:val="2ACC17A6"/>
    <w:multiLevelType w:val="hybridMultilevel"/>
    <w:tmpl w:val="EBA6DF4E"/>
    <w:lvl w:ilvl="0" w:tplc="784C9D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60DCEA">
      <w:numFmt w:val="decimal"/>
      <w:lvlText w:val=""/>
      <w:lvlJc w:val="left"/>
    </w:lvl>
    <w:lvl w:ilvl="2" w:tplc="842855E4">
      <w:numFmt w:val="decimal"/>
      <w:lvlText w:val=""/>
      <w:lvlJc w:val="left"/>
    </w:lvl>
    <w:lvl w:ilvl="3" w:tplc="8E34F384">
      <w:numFmt w:val="decimal"/>
      <w:lvlText w:val=""/>
      <w:lvlJc w:val="left"/>
    </w:lvl>
    <w:lvl w:ilvl="4" w:tplc="A6081482">
      <w:numFmt w:val="decimal"/>
      <w:lvlText w:val=""/>
      <w:lvlJc w:val="left"/>
    </w:lvl>
    <w:lvl w:ilvl="5" w:tplc="FD5AF96A">
      <w:numFmt w:val="decimal"/>
      <w:lvlText w:val=""/>
      <w:lvlJc w:val="left"/>
    </w:lvl>
    <w:lvl w:ilvl="6" w:tplc="DCFA0A24">
      <w:numFmt w:val="decimal"/>
      <w:lvlText w:val=""/>
      <w:lvlJc w:val="left"/>
    </w:lvl>
    <w:lvl w:ilvl="7" w:tplc="5E265A6A">
      <w:numFmt w:val="decimal"/>
      <w:lvlText w:val=""/>
      <w:lvlJc w:val="left"/>
    </w:lvl>
    <w:lvl w:ilvl="8" w:tplc="12D606DA">
      <w:numFmt w:val="decimal"/>
      <w:lvlText w:val=""/>
      <w:lvlJc w:val="left"/>
    </w:lvl>
  </w:abstractNum>
  <w:abstractNum w:abstractNumId="2" w15:restartNumberingAfterBreak="0">
    <w:nsid w:val="424A4AEF"/>
    <w:multiLevelType w:val="hybridMultilevel"/>
    <w:tmpl w:val="DE6C6A66"/>
    <w:lvl w:ilvl="0" w:tplc="2DACA81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32E85C6">
      <w:numFmt w:val="decimal"/>
      <w:lvlText w:val=""/>
      <w:lvlJc w:val="left"/>
    </w:lvl>
    <w:lvl w:ilvl="2" w:tplc="616C08B0">
      <w:numFmt w:val="decimal"/>
      <w:lvlText w:val=""/>
      <w:lvlJc w:val="left"/>
    </w:lvl>
    <w:lvl w:ilvl="3" w:tplc="98E64EAC">
      <w:numFmt w:val="decimal"/>
      <w:lvlText w:val=""/>
      <w:lvlJc w:val="left"/>
    </w:lvl>
    <w:lvl w:ilvl="4" w:tplc="A17CB250">
      <w:numFmt w:val="decimal"/>
      <w:lvlText w:val=""/>
      <w:lvlJc w:val="left"/>
    </w:lvl>
    <w:lvl w:ilvl="5" w:tplc="220C8D66">
      <w:numFmt w:val="decimal"/>
      <w:lvlText w:val=""/>
      <w:lvlJc w:val="left"/>
    </w:lvl>
    <w:lvl w:ilvl="6" w:tplc="EAE04CD4">
      <w:numFmt w:val="decimal"/>
      <w:lvlText w:val=""/>
      <w:lvlJc w:val="left"/>
    </w:lvl>
    <w:lvl w:ilvl="7" w:tplc="BD32BB0C">
      <w:numFmt w:val="decimal"/>
      <w:lvlText w:val=""/>
      <w:lvlJc w:val="left"/>
    </w:lvl>
    <w:lvl w:ilvl="8" w:tplc="64AE00E6">
      <w:numFmt w:val="decimal"/>
      <w:lvlText w:val=""/>
      <w:lvlJc w:val="left"/>
    </w:lvl>
  </w:abstractNum>
  <w:abstractNum w:abstractNumId="3" w15:restartNumberingAfterBreak="0">
    <w:nsid w:val="4B6F15D2"/>
    <w:multiLevelType w:val="hybridMultilevel"/>
    <w:tmpl w:val="A7E44046"/>
    <w:lvl w:ilvl="0" w:tplc="4C4EC18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B18A2D0">
      <w:numFmt w:val="decimal"/>
      <w:lvlText w:val=""/>
      <w:lvlJc w:val="left"/>
    </w:lvl>
    <w:lvl w:ilvl="2" w:tplc="97E6D458">
      <w:numFmt w:val="decimal"/>
      <w:lvlText w:val=""/>
      <w:lvlJc w:val="left"/>
    </w:lvl>
    <w:lvl w:ilvl="3" w:tplc="F4E0EBCA">
      <w:numFmt w:val="decimal"/>
      <w:lvlText w:val=""/>
      <w:lvlJc w:val="left"/>
    </w:lvl>
    <w:lvl w:ilvl="4" w:tplc="5E3E0892">
      <w:numFmt w:val="decimal"/>
      <w:lvlText w:val=""/>
      <w:lvlJc w:val="left"/>
    </w:lvl>
    <w:lvl w:ilvl="5" w:tplc="4BC2DAE2">
      <w:numFmt w:val="decimal"/>
      <w:lvlText w:val=""/>
      <w:lvlJc w:val="left"/>
    </w:lvl>
    <w:lvl w:ilvl="6" w:tplc="BB66DC7E">
      <w:numFmt w:val="decimal"/>
      <w:lvlText w:val=""/>
      <w:lvlJc w:val="left"/>
    </w:lvl>
    <w:lvl w:ilvl="7" w:tplc="91CCAA04">
      <w:numFmt w:val="decimal"/>
      <w:lvlText w:val=""/>
      <w:lvlJc w:val="left"/>
    </w:lvl>
    <w:lvl w:ilvl="8" w:tplc="E7706A8E">
      <w:numFmt w:val="decimal"/>
      <w:lvlText w:val=""/>
      <w:lvlJc w:val="left"/>
    </w:lvl>
  </w:abstractNum>
  <w:abstractNum w:abstractNumId="4" w15:restartNumberingAfterBreak="0">
    <w:nsid w:val="52E573D4"/>
    <w:multiLevelType w:val="hybridMultilevel"/>
    <w:tmpl w:val="C356718A"/>
    <w:lvl w:ilvl="0" w:tplc="26EA6B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AC18FA">
      <w:numFmt w:val="decimal"/>
      <w:lvlText w:val=""/>
      <w:lvlJc w:val="left"/>
    </w:lvl>
    <w:lvl w:ilvl="2" w:tplc="AF1A2B9C">
      <w:numFmt w:val="decimal"/>
      <w:lvlText w:val=""/>
      <w:lvlJc w:val="left"/>
    </w:lvl>
    <w:lvl w:ilvl="3" w:tplc="8A148F9E">
      <w:numFmt w:val="decimal"/>
      <w:lvlText w:val=""/>
      <w:lvlJc w:val="left"/>
    </w:lvl>
    <w:lvl w:ilvl="4" w:tplc="4A1C64CE">
      <w:numFmt w:val="decimal"/>
      <w:lvlText w:val=""/>
      <w:lvlJc w:val="left"/>
    </w:lvl>
    <w:lvl w:ilvl="5" w:tplc="AB16E5BA">
      <w:numFmt w:val="decimal"/>
      <w:lvlText w:val=""/>
      <w:lvlJc w:val="left"/>
    </w:lvl>
    <w:lvl w:ilvl="6" w:tplc="8EE69982">
      <w:numFmt w:val="decimal"/>
      <w:lvlText w:val=""/>
      <w:lvlJc w:val="left"/>
    </w:lvl>
    <w:lvl w:ilvl="7" w:tplc="B7E45656">
      <w:numFmt w:val="decimal"/>
      <w:lvlText w:val=""/>
      <w:lvlJc w:val="left"/>
    </w:lvl>
    <w:lvl w:ilvl="8" w:tplc="9DA2F05A">
      <w:numFmt w:val="decimal"/>
      <w:lvlText w:val=""/>
      <w:lvlJc w:val="left"/>
    </w:lvl>
  </w:abstractNum>
  <w:abstractNum w:abstractNumId="5" w15:restartNumberingAfterBreak="0">
    <w:nsid w:val="536F17F3"/>
    <w:multiLevelType w:val="hybridMultilevel"/>
    <w:tmpl w:val="F35E20A6"/>
    <w:lvl w:ilvl="0" w:tplc="0C7065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DE84D0">
      <w:numFmt w:val="decimal"/>
      <w:lvlText w:val=""/>
      <w:lvlJc w:val="left"/>
    </w:lvl>
    <w:lvl w:ilvl="2" w:tplc="BEF451A2">
      <w:numFmt w:val="decimal"/>
      <w:lvlText w:val=""/>
      <w:lvlJc w:val="left"/>
    </w:lvl>
    <w:lvl w:ilvl="3" w:tplc="1AA2FF3E">
      <w:numFmt w:val="decimal"/>
      <w:lvlText w:val=""/>
      <w:lvlJc w:val="left"/>
    </w:lvl>
    <w:lvl w:ilvl="4" w:tplc="9C08549A">
      <w:numFmt w:val="decimal"/>
      <w:lvlText w:val=""/>
      <w:lvlJc w:val="left"/>
    </w:lvl>
    <w:lvl w:ilvl="5" w:tplc="128858C4">
      <w:numFmt w:val="decimal"/>
      <w:lvlText w:val=""/>
      <w:lvlJc w:val="left"/>
    </w:lvl>
    <w:lvl w:ilvl="6" w:tplc="E70A1DBA">
      <w:numFmt w:val="decimal"/>
      <w:lvlText w:val=""/>
      <w:lvlJc w:val="left"/>
    </w:lvl>
    <w:lvl w:ilvl="7" w:tplc="D0107CB0">
      <w:numFmt w:val="decimal"/>
      <w:lvlText w:val=""/>
      <w:lvlJc w:val="left"/>
    </w:lvl>
    <w:lvl w:ilvl="8" w:tplc="0608A444">
      <w:numFmt w:val="decimal"/>
      <w:lvlText w:val=""/>
      <w:lvlJc w:val="left"/>
    </w:lvl>
  </w:abstractNum>
  <w:abstractNum w:abstractNumId="6" w15:restartNumberingAfterBreak="0">
    <w:nsid w:val="55590383"/>
    <w:multiLevelType w:val="hybridMultilevel"/>
    <w:tmpl w:val="EDACA088"/>
    <w:lvl w:ilvl="0" w:tplc="05B66C0C">
      <w:numFmt w:val="decimal"/>
      <w:lvlText w:val=""/>
      <w:lvlJc w:val="left"/>
    </w:lvl>
    <w:lvl w:ilvl="1" w:tplc="9AFE7BCA">
      <w:numFmt w:val="decimal"/>
      <w:lvlText w:val=""/>
      <w:lvlJc w:val="left"/>
    </w:lvl>
    <w:lvl w:ilvl="2" w:tplc="63D69B98">
      <w:numFmt w:val="decimal"/>
      <w:lvlText w:val=""/>
      <w:lvlJc w:val="left"/>
    </w:lvl>
    <w:lvl w:ilvl="3" w:tplc="A238BA90">
      <w:numFmt w:val="decimal"/>
      <w:lvlText w:val=""/>
      <w:lvlJc w:val="left"/>
    </w:lvl>
    <w:lvl w:ilvl="4" w:tplc="D68AF35C">
      <w:numFmt w:val="decimal"/>
      <w:lvlText w:val=""/>
      <w:lvlJc w:val="left"/>
    </w:lvl>
    <w:lvl w:ilvl="5" w:tplc="C56AE4EE">
      <w:numFmt w:val="decimal"/>
      <w:lvlText w:val=""/>
      <w:lvlJc w:val="left"/>
    </w:lvl>
    <w:lvl w:ilvl="6" w:tplc="FA949A00">
      <w:numFmt w:val="decimal"/>
      <w:lvlText w:val=""/>
      <w:lvlJc w:val="left"/>
    </w:lvl>
    <w:lvl w:ilvl="7" w:tplc="90D6CBA0">
      <w:numFmt w:val="decimal"/>
      <w:lvlText w:val=""/>
      <w:lvlJc w:val="left"/>
    </w:lvl>
    <w:lvl w:ilvl="8" w:tplc="75D62D8E">
      <w:numFmt w:val="decimal"/>
      <w:lvlText w:val=""/>
      <w:lvlJc w:val="left"/>
    </w:lvl>
  </w:abstractNum>
  <w:abstractNum w:abstractNumId="7" w15:restartNumberingAfterBreak="0">
    <w:nsid w:val="5DB360B0"/>
    <w:multiLevelType w:val="hybridMultilevel"/>
    <w:tmpl w:val="2A56A3B2"/>
    <w:lvl w:ilvl="0" w:tplc="5DBC5C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2A2B2C">
      <w:numFmt w:val="decimal"/>
      <w:lvlText w:val=""/>
      <w:lvlJc w:val="left"/>
    </w:lvl>
    <w:lvl w:ilvl="2" w:tplc="B5ECC5C0">
      <w:numFmt w:val="decimal"/>
      <w:lvlText w:val=""/>
      <w:lvlJc w:val="left"/>
    </w:lvl>
    <w:lvl w:ilvl="3" w:tplc="1298D766">
      <w:numFmt w:val="decimal"/>
      <w:lvlText w:val=""/>
      <w:lvlJc w:val="left"/>
    </w:lvl>
    <w:lvl w:ilvl="4" w:tplc="0374EC00">
      <w:numFmt w:val="decimal"/>
      <w:lvlText w:val=""/>
      <w:lvlJc w:val="left"/>
    </w:lvl>
    <w:lvl w:ilvl="5" w:tplc="8460C706">
      <w:numFmt w:val="decimal"/>
      <w:lvlText w:val=""/>
      <w:lvlJc w:val="left"/>
    </w:lvl>
    <w:lvl w:ilvl="6" w:tplc="EA9AACF8">
      <w:numFmt w:val="decimal"/>
      <w:lvlText w:val=""/>
      <w:lvlJc w:val="left"/>
    </w:lvl>
    <w:lvl w:ilvl="7" w:tplc="53461308">
      <w:numFmt w:val="decimal"/>
      <w:lvlText w:val=""/>
      <w:lvlJc w:val="left"/>
    </w:lvl>
    <w:lvl w:ilvl="8" w:tplc="875651FE">
      <w:numFmt w:val="decimal"/>
      <w:lvlText w:val=""/>
      <w:lvlJc w:val="left"/>
    </w:lvl>
  </w:abstractNum>
  <w:abstractNum w:abstractNumId="8" w15:restartNumberingAfterBreak="0">
    <w:nsid w:val="61F70969"/>
    <w:multiLevelType w:val="hybridMultilevel"/>
    <w:tmpl w:val="6918307E"/>
    <w:lvl w:ilvl="0" w:tplc="DF9261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CEA182">
      <w:numFmt w:val="decimal"/>
      <w:lvlText w:val=""/>
      <w:lvlJc w:val="left"/>
    </w:lvl>
    <w:lvl w:ilvl="2" w:tplc="6C7EA21A">
      <w:numFmt w:val="decimal"/>
      <w:lvlText w:val=""/>
      <w:lvlJc w:val="left"/>
    </w:lvl>
    <w:lvl w:ilvl="3" w:tplc="37648300">
      <w:numFmt w:val="decimal"/>
      <w:lvlText w:val=""/>
      <w:lvlJc w:val="left"/>
    </w:lvl>
    <w:lvl w:ilvl="4" w:tplc="40205A8E">
      <w:numFmt w:val="decimal"/>
      <w:lvlText w:val=""/>
      <w:lvlJc w:val="left"/>
    </w:lvl>
    <w:lvl w:ilvl="5" w:tplc="54268EC6">
      <w:numFmt w:val="decimal"/>
      <w:lvlText w:val=""/>
      <w:lvlJc w:val="left"/>
    </w:lvl>
    <w:lvl w:ilvl="6" w:tplc="A6B282EC">
      <w:numFmt w:val="decimal"/>
      <w:lvlText w:val=""/>
      <w:lvlJc w:val="left"/>
    </w:lvl>
    <w:lvl w:ilvl="7" w:tplc="25A6A998">
      <w:numFmt w:val="decimal"/>
      <w:lvlText w:val=""/>
      <w:lvlJc w:val="left"/>
    </w:lvl>
    <w:lvl w:ilvl="8" w:tplc="BB08945C">
      <w:numFmt w:val="decimal"/>
      <w:lvlText w:val=""/>
      <w:lvlJc w:val="left"/>
    </w:lvl>
  </w:abstractNum>
  <w:abstractNum w:abstractNumId="9" w15:restartNumberingAfterBreak="0">
    <w:nsid w:val="65F65084"/>
    <w:multiLevelType w:val="hybridMultilevel"/>
    <w:tmpl w:val="445C007C"/>
    <w:lvl w:ilvl="0" w:tplc="FDDC85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B8C166">
      <w:numFmt w:val="decimal"/>
      <w:lvlText w:val=""/>
      <w:lvlJc w:val="left"/>
    </w:lvl>
    <w:lvl w:ilvl="2" w:tplc="F4DACF6A">
      <w:numFmt w:val="decimal"/>
      <w:lvlText w:val=""/>
      <w:lvlJc w:val="left"/>
    </w:lvl>
    <w:lvl w:ilvl="3" w:tplc="C352C27C">
      <w:numFmt w:val="decimal"/>
      <w:lvlText w:val=""/>
      <w:lvlJc w:val="left"/>
    </w:lvl>
    <w:lvl w:ilvl="4" w:tplc="A648A61C">
      <w:numFmt w:val="decimal"/>
      <w:lvlText w:val=""/>
      <w:lvlJc w:val="left"/>
    </w:lvl>
    <w:lvl w:ilvl="5" w:tplc="3000ED9C">
      <w:numFmt w:val="decimal"/>
      <w:lvlText w:val=""/>
      <w:lvlJc w:val="left"/>
    </w:lvl>
    <w:lvl w:ilvl="6" w:tplc="114AC762">
      <w:numFmt w:val="decimal"/>
      <w:lvlText w:val=""/>
      <w:lvlJc w:val="left"/>
    </w:lvl>
    <w:lvl w:ilvl="7" w:tplc="B6D48548">
      <w:numFmt w:val="decimal"/>
      <w:lvlText w:val=""/>
      <w:lvlJc w:val="left"/>
    </w:lvl>
    <w:lvl w:ilvl="8" w:tplc="AAC84C56">
      <w:numFmt w:val="decimal"/>
      <w:lvlText w:val=""/>
      <w:lvlJc w:val="left"/>
    </w:lvl>
  </w:abstractNum>
  <w:num w:numId="1" w16cid:durableId="1770658129">
    <w:abstractNumId w:val="9"/>
  </w:num>
  <w:num w:numId="2" w16cid:durableId="616571587">
    <w:abstractNumId w:val="1"/>
  </w:num>
  <w:num w:numId="3" w16cid:durableId="376903779">
    <w:abstractNumId w:val="0"/>
  </w:num>
  <w:num w:numId="4" w16cid:durableId="620844439">
    <w:abstractNumId w:val="8"/>
  </w:num>
  <w:num w:numId="5" w16cid:durableId="1329676129">
    <w:abstractNumId w:val="5"/>
  </w:num>
  <w:num w:numId="6" w16cid:durableId="614101198">
    <w:abstractNumId w:val="4"/>
  </w:num>
  <w:num w:numId="7" w16cid:durableId="1290622980">
    <w:abstractNumId w:val="7"/>
  </w:num>
  <w:num w:numId="8" w16cid:durableId="468134029">
    <w:abstractNumId w:val="3"/>
  </w:num>
  <w:num w:numId="9" w16cid:durableId="753286280">
    <w:abstractNumId w:val="6"/>
  </w:num>
  <w:num w:numId="10" w16cid:durableId="190035621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7C7"/>
    <w:rsid w:val="00052FCC"/>
    <w:rsid w:val="002447C7"/>
    <w:rsid w:val="003E6AEF"/>
    <w:rsid w:val="00722CB3"/>
    <w:rsid w:val="0098447F"/>
    <w:rsid w:val="00B4683F"/>
    <w:rsid w:val="00E0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4D1F1796"/>
  <w15:docId w15:val="{7625EEC3-ABF8-0741-945D-185E0024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9844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8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Kurz, David</cp:lastModifiedBy>
  <cp:revision>4</cp:revision>
  <dcterms:created xsi:type="dcterms:W3CDTF">2026-06-24T13:39:00Z</dcterms:created>
  <dcterms:modified xsi:type="dcterms:W3CDTF">2026-06-24T13:55:00Z</dcterms:modified>
</cp:coreProperties>
</file>