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0AF20" w14:textId="77777777" w:rsidR="00725684" w:rsidRPr="00725684" w:rsidRDefault="00725684" w:rsidP="007256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ESCRITO MODELO</w:t>
      </w:r>
    </w:p>
    <w:p w14:paraId="775B1EC3" w14:textId="77777777" w:rsidR="00725684" w:rsidRPr="00725684" w:rsidRDefault="00725684" w:rsidP="00725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D./</w:t>
      </w:r>
      <w:proofErr w:type="gramStart"/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D.ª</w:t>
      </w:r>
      <w:proofErr w:type="gramEnd"/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Raúl Gutiérrez Salgado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Las Lomas. Lugar Celorio 36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Celorio, Concejo de Llanes, 33595 (Asturias)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Teléfono: 620 070 182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Email: salgadoarchitect@gmail.com</w:t>
      </w:r>
    </w:p>
    <w:p w14:paraId="7DB80B42" w14:textId="77777777" w:rsidR="00725684" w:rsidRPr="00725684" w:rsidRDefault="00725684" w:rsidP="00725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 LA ATENCIÓN DE: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ILMA. SRA. CONSEJERA DE PRESIDENCIA DEL PRINCIPADO DE ASTURIAS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C/ Eduardo Herrera “Herrerita”, s/n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33006 – Oviedo (Asturias)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Tel. +34 985 10 55 00</w:t>
      </w:r>
    </w:p>
    <w:p w14:paraId="1894DCE3" w14:textId="77777777" w:rsidR="00725684" w:rsidRPr="00725684" w:rsidRDefault="00725684" w:rsidP="00725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En [Localidad donde se firma], a [Fecha completa]</w:t>
      </w:r>
    </w:p>
    <w:p w14:paraId="21EAB853" w14:textId="77777777" w:rsidR="00725684" w:rsidRPr="00725684" w:rsidRDefault="00725684" w:rsidP="007256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FF3C74F">
          <v:rect id="_x0000_i1025" style="width:0;height:1.5pt" o:hralign="center" o:hrstd="t" o:hr="t" fillcolor="#a0a0a0" stroked="f"/>
        </w:pict>
      </w:r>
    </w:p>
    <w:p w14:paraId="44AE030C" w14:textId="77777777" w:rsidR="00725684" w:rsidRPr="00725684" w:rsidRDefault="00725684" w:rsidP="00725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ASUNTO</w:t>
      </w:r>
    </w:p>
    <w:p w14:paraId="62B7B45B" w14:textId="77777777" w:rsidR="00725684" w:rsidRPr="00725684" w:rsidRDefault="00725684" w:rsidP="00725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Incumplimiento reiterado de la Resolución del Consejo de Transparencia (Expediente n.º 1584-2024) por parte del Ayuntamiento de Llanes (Asturias). Solicitud de adopción de medidas sancionadoras y, en su caso, eventual remisión a Fiscalía.</w:t>
      </w:r>
    </w:p>
    <w:p w14:paraId="3C8EEE76" w14:textId="77777777" w:rsidR="00725684" w:rsidRPr="00725684" w:rsidRDefault="00725684" w:rsidP="007256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26320595">
          <v:rect id="_x0000_i1026" style="width:0;height:1.5pt" o:hralign="center" o:hrstd="t" o:hr="t" fillcolor="#a0a0a0" stroked="f"/>
        </w:pict>
      </w:r>
    </w:p>
    <w:p w14:paraId="525EF1D1" w14:textId="77777777" w:rsidR="00725684" w:rsidRPr="00725684" w:rsidRDefault="00725684" w:rsidP="00725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Muy Sra. mía / Muy Sres. míos,</w:t>
      </w:r>
    </w:p>
    <w:p w14:paraId="1F6FCDAC" w14:textId="77777777" w:rsidR="00725684" w:rsidRPr="00725684" w:rsidRDefault="00725684" w:rsidP="00725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Por la presente, </w:t>
      </w: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pongo en su conocimiento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el </w:t>
      </w: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incumplimiento reiterado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del Ayuntamiento de Llanes respecto a la </w:t>
      </w: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Resolución del Consejo de Transparencia y Buen Gobierno (expediente n.º 1584-2024)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así como de otras resoluciones y solicitudes de acceso a la información que han sido estimadas y tampoco se han cumplido, contraviniendo la legislación autonómica y estatal en materia de transparencia.</w:t>
      </w:r>
    </w:p>
    <w:p w14:paraId="1F3204CC" w14:textId="77777777" w:rsidR="00725684" w:rsidRPr="00725684" w:rsidRDefault="00725684" w:rsidP="007256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680CDD79">
          <v:rect id="_x0000_i1027" style="width:0;height:1.5pt" o:hralign="center" o:hrstd="t" o:hr="t" fillcolor="#a0a0a0" stroked="f"/>
        </w:pict>
      </w:r>
    </w:p>
    <w:p w14:paraId="5CEEBA42" w14:textId="77777777" w:rsidR="00725684" w:rsidRPr="00725684" w:rsidRDefault="00725684" w:rsidP="00725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 HECHOS</w:t>
      </w:r>
    </w:p>
    <w:p w14:paraId="4D6C6000" w14:textId="77777777" w:rsidR="00725684" w:rsidRPr="00725684" w:rsidRDefault="00725684" w:rsidP="007256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Resolución del Consejo de Transparencia (expediente n.º 1584-2024):</w:t>
      </w:r>
    </w:p>
    <w:p w14:paraId="51ABBAAA" w14:textId="77777777" w:rsidR="00725684" w:rsidRPr="00725684" w:rsidRDefault="00725684" w:rsidP="007256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Con fecha [indicar fecha de la notificación o de la resolución], el Consejo de Transparencia dictó resolución </w:t>
      </w: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estimatoria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ordenando al Ayuntamiento de Llanes la entrega de la información solicitada.</w:t>
      </w:r>
    </w:p>
    <w:p w14:paraId="4424DD5B" w14:textId="77777777" w:rsidR="00725684" w:rsidRPr="00725684" w:rsidRDefault="00725684" w:rsidP="007256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Dicha información, en concreto, se refería a la </w:t>
      </w: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copia del comprobante de pago de la sanción impuesta al Club Marítimo de Celorio y a Don Carlos Mallada Prieto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derivada de los conciertos realizados sin la debida autorización municipal (expediente RES/2020/235).</w:t>
      </w:r>
    </w:p>
    <w:p w14:paraId="554CBE7B" w14:textId="77777777" w:rsidR="00725684" w:rsidRPr="00725684" w:rsidRDefault="00725684" w:rsidP="007256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lastRenderedPageBreak/>
        <w:t>Incumplimiento reiterado y sistemático:</w:t>
      </w:r>
    </w:p>
    <w:p w14:paraId="7C344707" w14:textId="77777777" w:rsidR="00725684" w:rsidRPr="00725684" w:rsidRDefault="00725684" w:rsidP="007256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Una vez notificadas las resoluciones estimatorias (entre ellas </w:t>
      </w:r>
      <w:proofErr w:type="gramStart"/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la n.º</w:t>
      </w:r>
      <w:proofErr w:type="gramEnd"/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1584-2024), el Ayuntamiento de Llanes </w:t>
      </w: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no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ha cumplido su obligación de facilitar la información en los 20 días hábiles exigidos ni en fechas posteriores.</w:t>
      </w:r>
    </w:p>
    <w:p w14:paraId="7C95C948" w14:textId="77777777" w:rsidR="00725684" w:rsidRPr="00725684" w:rsidRDefault="00725684" w:rsidP="007256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He remitido diversos requerimientos (en fechas [XX/XX/XXXX], [XX/XX/XXXX], etc.), y la Corporación local ha </w:t>
      </w: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guardado silencio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o se ha </w:t>
      </w: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negado a contestar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sin aportar justificación legal alguna.</w:t>
      </w:r>
    </w:p>
    <w:p w14:paraId="1957C52C" w14:textId="77777777" w:rsidR="00725684" w:rsidRPr="00725684" w:rsidRDefault="00725684" w:rsidP="007256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No se trata de un hecho aislado, sino que existe un </w:t>
      </w: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historial de resoluciones de transparencia incumplidas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lo cual pone de manifiesto la desatención sistemática de sus deberes legales y el menoscabo de mi derecho de acceso a la información pública.</w:t>
      </w:r>
    </w:p>
    <w:p w14:paraId="5733DFC2" w14:textId="77777777" w:rsidR="00725684" w:rsidRPr="00725684" w:rsidRDefault="00725684" w:rsidP="007256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Perjuicio al derecho fundamental de acceso a la información:</w:t>
      </w:r>
    </w:p>
    <w:p w14:paraId="7C1BE6D8" w14:textId="77777777" w:rsidR="00725684" w:rsidRPr="00725684" w:rsidRDefault="00725684" w:rsidP="007256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 comportamiento del Ayuntamiento vulnera el derecho fundamental a recibir información pública (art. 20 CE y art. 105 b) CE) y contraviene expresamente el art. 12 de la Ley 19/2013, de 9 de diciembre, y los arts. 2, 12 y siguientes de la Ley 8/2018, de 14 de septiembre, del Principado de Asturias.</w:t>
      </w:r>
    </w:p>
    <w:p w14:paraId="5573F6B6" w14:textId="77777777" w:rsidR="00725684" w:rsidRPr="00725684" w:rsidRDefault="00725684" w:rsidP="007256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0995B93">
          <v:rect id="_x0000_i1028" style="width:0;height:1.5pt" o:hralign="center" o:hrstd="t" o:hr="t" fillcolor="#a0a0a0" stroked="f"/>
        </w:pict>
      </w:r>
    </w:p>
    <w:p w14:paraId="5CCC82E6" w14:textId="77777777" w:rsidR="00725684" w:rsidRPr="00725684" w:rsidRDefault="00725684" w:rsidP="00725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 FUNDAMENTOS LEGALES</w:t>
      </w:r>
    </w:p>
    <w:p w14:paraId="2CC6A924" w14:textId="77777777" w:rsidR="00725684" w:rsidRPr="00725684" w:rsidRDefault="00725684" w:rsidP="007256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Ley 19/2013, de 9 de diciembre, de Transparencia, Acceso a la Información Pública y Buen Gobierno</w:t>
      </w:r>
    </w:p>
    <w:p w14:paraId="5C53A005" w14:textId="77777777" w:rsidR="00725684" w:rsidRPr="00725684" w:rsidRDefault="00725684" w:rsidP="007256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Establece la obligación de contestar a las solicitudes de acceso y de acatar las resoluciones estimatorias del órgano de transparencia.</w:t>
      </w:r>
    </w:p>
    <w:p w14:paraId="0F2EC6C5" w14:textId="77777777" w:rsidR="00725684" w:rsidRPr="00725684" w:rsidRDefault="00725684" w:rsidP="007256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La negativa injustificada o el silencio administrativo en materia de acceso constituye una infracción de la normativa de transparencia y un menoscabo injustificado de un derecho fundamental (STS 11 de junio de 2020, ECLI: ES:TS:2020:1558).</w:t>
      </w:r>
    </w:p>
    <w:p w14:paraId="108C3D13" w14:textId="77777777" w:rsidR="00725684" w:rsidRPr="00725684" w:rsidRDefault="00725684" w:rsidP="007256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Ley 8/2018, de 14 de septiembre, de Transparencia, Buen Gobierno y Grupos de Interés del Principado de Asturias</w:t>
      </w:r>
    </w:p>
    <w:p w14:paraId="6F0FBCA5" w14:textId="77777777" w:rsidR="00725684" w:rsidRPr="00725684" w:rsidRDefault="00725684" w:rsidP="007256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Aplica a las entidades locales de Asturias y les exige la máxima colaboración con los órganos de transparencia.</w:t>
      </w:r>
    </w:p>
    <w:p w14:paraId="49C4EF5E" w14:textId="77777777" w:rsidR="00725684" w:rsidRPr="00725684" w:rsidRDefault="00725684" w:rsidP="007256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Su régimen sancionador prevé infracciones graves o muy graves cuando se incumplen de forma reiterada las resoluciones de transparencia, con sanciones que pueden llegar hasta 10.000 € y otras medidas de tutela.</w:t>
      </w:r>
    </w:p>
    <w:p w14:paraId="231FB281" w14:textId="77777777" w:rsidR="00725684" w:rsidRPr="00725684" w:rsidRDefault="00725684" w:rsidP="007256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Ley 7/1985, de 2 de abril, Reguladora de las Bases del Régimen Local (LBRL)</w:t>
      </w:r>
    </w:p>
    <w:p w14:paraId="120FD209" w14:textId="77777777" w:rsidR="00725684" w:rsidRPr="00725684" w:rsidRDefault="00725684" w:rsidP="007256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En sus artículos 60 y 61 regula la posibilidad de requerir formalmente a la Entidad Local para que cumpla las obligaciones legales y, si persiste la desobediencia, habilita a la Administración competente (Principado de Asturias) para adoptar las medidas coercitivas o de ejecución forzosa.</w:t>
      </w:r>
    </w:p>
    <w:p w14:paraId="03F96E94" w14:textId="77777777" w:rsidR="00725684" w:rsidRPr="00725684" w:rsidRDefault="00725684" w:rsidP="007256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Asimismo, se contempla la posibilidad de medidas extraordinarias en casos de incumplimiento grave y prolongado que afecte al interés general.</w:t>
      </w:r>
    </w:p>
    <w:p w14:paraId="1313C5F0" w14:textId="77777777" w:rsidR="00725684" w:rsidRPr="00725684" w:rsidRDefault="00725684" w:rsidP="007256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Jurisprudencia del Tribunal Supremo</w:t>
      </w:r>
    </w:p>
    <w:p w14:paraId="789D3511" w14:textId="77777777" w:rsidR="00725684" w:rsidRPr="00725684" w:rsidRDefault="00725684" w:rsidP="007256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Reitera que los límites o restricciones al acceso deben aplicarse de manera estricta y motivada (STS de 11 de junio de 2020, ECLI: ES:TS:2020:1558).</w:t>
      </w:r>
    </w:p>
    <w:p w14:paraId="4209C5CF" w14:textId="77777777" w:rsidR="00725684" w:rsidRPr="00725684" w:rsidRDefault="00725684" w:rsidP="007256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 incumplimiento de resoluciones administrativas firmes supone un claro quebranto de los principios de buena administración y de la tutela judicial efectiva.</w:t>
      </w:r>
    </w:p>
    <w:p w14:paraId="0BF68120" w14:textId="77777777" w:rsidR="00725684" w:rsidRPr="00725684" w:rsidRDefault="00725684" w:rsidP="007256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265AF078">
          <v:rect id="_x0000_i1029" style="width:0;height:1.5pt" o:hralign="center" o:hrstd="t" o:hr="t" fillcolor="#a0a0a0" stroked="f"/>
        </w:pict>
      </w:r>
    </w:p>
    <w:p w14:paraId="0AC463D2" w14:textId="77777777" w:rsidR="00725684" w:rsidRPr="00725684" w:rsidRDefault="00725684" w:rsidP="00725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3. PETICIÓN</w:t>
      </w:r>
    </w:p>
    <w:p w14:paraId="2B3635CC" w14:textId="77777777" w:rsidR="00725684" w:rsidRPr="00725684" w:rsidRDefault="00725684" w:rsidP="00725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Ante la </w:t>
      </w: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reiterada y sistemática desobediencia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del Ayuntamiento de Llanes a la Resolución n.º </w:t>
      </w: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1584-2024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(y otras resoluciones análogas) del Consejo de Transparencia, </w:t>
      </w: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solicito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al Gobierno del Principado de Asturias:</w:t>
      </w:r>
    </w:p>
    <w:p w14:paraId="59BAAA06" w14:textId="77777777" w:rsidR="00725684" w:rsidRPr="00725684" w:rsidRDefault="00725684" w:rsidP="007256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Requerir formalmente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al Ayuntamiento de Llanes para que </w:t>
      </w: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cumpla de inmediato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la Resolución del Consejo de Transparencia, en la que se le ordena facilitar la información solicitada (expediente RES/2020/235), y para que responda, en lo sucesivo, a mis solicitudes de acceso.</w:t>
      </w:r>
    </w:p>
    <w:p w14:paraId="69199CFE" w14:textId="77777777" w:rsidR="00725684" w:rsidRPr="00725684" w:rsidRDefault="00725684" w:rsidP="007256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Incoar el procedimiento sancionador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contemplado en la Ley 8/2018 del Principado de Asturias, calificando la conducta municipal como </w:t>
      </w: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infracción grave o muy grave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por el reiterado incumplimiento de la normativa de transparencia y de resoluciones administrativas firmes.</w:t>
      </w:r>
    </w:p>
    <w:p w14:paraId="16A89CEF" w14:textId="77777777" w:rsidR="00725684" w:rsidRPr="00725684" w:rsidRDefault="00725684" w:rsidP="007256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Adoptar las medidas de tutela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al amparo de los arts. 60 y 61 de la LBRL, en caso de persistir la negativa injustificada. Si se aprecia un proceder doloso o prevaricador, y no se atienden los requerimientos, </w:t>
      </w: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no descarten remitir los hechos a la Fiscalía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para la investigación de posibles responsabilidades penales (desobediencia, prevaricación u otras).</w:t>
      </w:r>
    </w:p>
    <w:p w14:paraId="5D993C70" w14:textId="77777777" w:rsidR="00725684" w:rsidRPr="00725684" w:rsidRDefault="00725684" w:rsidP="007256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Informarme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de cuantas actuaciones se deriven de este escrito, a fin de garantizar que se salvaguarde mi derecho fundamental de acceso a la información y se cumpla efectivamente el mandato legal.</w:t>
      </w:r>
    </w:p>
    <w:p w14:paraId="5AB076B1" w14:textId="77777777" w:rsidR="00725684" w:rsidRPr="00725684" w:rsidRDefault="00725684" w:rsidP="007256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09C7EBD0">
          <v:rect id="_x0000_i1030" style="width:0;height:1.5pt" o:hralign="center" o:hrstd="t" o:hr="t" fillcolor="#a0a0a0" stroked="f"/>
        </w:pict>
      </w:r>
    </w:p>
    <w:p w14:paraId="3EC6549E" w14:textId="77777777" w:rsidR="00725684" w:rsidRPr="00725684" w:rsidRDefault="00725684" w:rsidP="00725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4. DOCUMENTACIÓN ADJUNTA</w:t>
      </w:r>
    </w:p>
    <w:p w14:paraId="59A915F3" w14:textId="77777777" w:rsidR="00725684" w:rsidRPr="00725684" w:rsidRDefault="00725684" w:rsidP="007256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Copia de la Resolución del Consejo de Transparencia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n.º </w:t>
      </w: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1584-2024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(estimatoria).</w:t>
      </w:r>
    </w:p>
    <w:p w14:paraId="46BC0257" w14:textId="77777777" w:rsidR="00725684" w:rsidRPr="00725684" w:rsidRDefault="00725684" w:rsidP="007256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Copias de escritos y requerimientos enviados al Ayuntamiento de Llanes sin obtener respuesta.</w:t>
      </w:r>
    </w:p>
    <w:p w14:paraId="35B28F22" w14:textId="77777777" w:rsidR="00725684" w:rsidRPr="00725684" w:rsidRDefault="00725684" w:rsidP="007256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[Cualquier otra prueba documental que acredite la reiteración de la conducta infractora].</w:t>
      </w:r>
    </w:p>
    <w:p w14:paraId="1E29E8CA" w14:textId="77777777" w:rsidR="00725684" w:rsidRPr="00725684" w:rsidRDefault="00725684" w:rsidP="007256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5AE3139">
          <v:rect id="_x0000_i1031" style="width:0;height:1.5pt" o:hralign="center" o:hrstd="t" o:hr="t" fillcolor="#a0a0a0" stroked="f"/>
        </w:pict>
      </w:r>
    </w:p>
    <w:p w14:paraId="48D45444" w14:textId="77777777" w:rsidR="00725684" w:rsidRPr="00725684" w:rsidRDefault="00725684" w:rsidP="00725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5. SUPLICO</w:t>
      </w:r>
    </w:p>
    <w:p w14:paraId="14B1881A" w14:textId="77777777" w:rsidR="00725684" w:rsidRPr="00725684" w:rsidRDefault="00725684" w:rsidP="00725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Que, teniendo por </w:t>
      </w: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presentado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este escrito y por acompañada la documentación referida, se sirva:</w:t>
      </w:r>
    </w:p>
    <w:p w14:paraId="79BF0749" w14:textId="77777777" w:rsidR="00725684" w:rsidRPr="00725684" w:rsidRDefault="00725684" w:rsidP="007256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lastRenderedPageBreak/>
        <w:t>Requerir al Ayuntamiento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de Llanes para el cumplimiento inmediato de la Resolución n.º 1584-2024.</w:t>
      </w:r>
    </w:p>
    <w:p w14:paraId="3087846A" w14:textId="77777777" w:rsidR="00725684" w:rsidRPr="00725684" w:rsidRDefault="00725684" w:rsidP="007256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Iniciar el procedimiento sancionador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previsto en la Ley 8/2018 y las actuaciones de tutela que correspondan.</w:t>
      </w:r>
    </w:p>
    <w:p w14:paraId="59EFAAF3" w14:textId="77777777" w:rsidR="00725684" w:rsidRPr="00725684" w:rsidRDefault="00725684" w:rsidP="007256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Notificarme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las decisiones adoptadas y el resultado de las medidas impulsadas, con la advertencia de que, en caso de no adoptarse iniciativas para corregir esta situación, me reservo el derecho a emprender las acciones legales pertinentes, incluyendo la </w:t>
      </w: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denuncia ante la Fiscalía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5A7E2150" w14:textId="77777777" w:rsidR="00725684" w:rsidRPr="00725684" w:rsidRDefault="00725684" w:rsidP="007256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16A34D6C">
          <v:rect id="_x0000_i1032" style="width:0;height:1.5pt" o:hralign="center" o:hrstd="t" o:hr="t" fillcolor="#a0a0a0" stroked="f"/>
        </w:pict>
      </w:r>
    </w:p>
    <w:p w14:paraId="33D0EFA0" w14:textId="77777777" w:rsidR="00725684" w:rsidRPr="00725684" w:rsidRDefault="00725684" w:rsidP="00725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En [Localidad], a [día] de [mes] de [año].</w:t>
      </w:r>
    </w:p>
    <w:p w14:paraId="7185A6BD" w14:textId="77777777" w:rsidR="00725684" w:rsidRPr="00725684" w:rsidRDefault="00725684" w:rsidP="00725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Fdo.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Raúl Gutiérrez Salgado</w:t>
      </w:r>
    </w:p>
    <w:p w14:paraId="2F5A83CB" w14:textId="77777777" w:rsidR="00725684" w:rsidRPr="00725684" w:rsidRDefault="00725684" w:rsidP="007256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11DDE96D">
          <v:rect id="_x0000_i1033" style="width:0;height:1.5pt" o:hralign="center" o:hrstd="t" o:hr="t" fillcolor="#a0a0a0" stroked="f"/>
        </w:pict>
      </w:r>
    </w:p>
    <w:p w14:paraId="3E7EC236" w14:textId="77777777" w:rsidR="00725684" w:rsidRPr="00725684" w:rsidRDefault="00725684" w:rsidP="00725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INDICACIONES FINALES</w:t>
      </w:r>
    </w:p>
    <w:p w14:paraId="1FED65B0" w14:textId="77777777" w:rsidR="00725684" w:rsidRPr="00725684" w:rsidRDefault="00725684" w:rsidP="007256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Registro y copia sellada:</w:t>
      </w:r>
    </w:p>
    <w:p w14:paraId="7162E322" w14:textId="77777777" w:rsidR="00725684" w:rsidRPr="00725684" w:rsidRDefault="00725684" w:rsidP="0072568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Presenta este escrito vía registro electrónico (si dispones de certificado digital), o físicamente en la Consejería de Presidencia (C/ Eduardo Herrera “Herrerita”, s/n, 33006 – Oviedo).</w:t>
      </w:r>
    </w:p>
    <w:p w14:paraId="79B07327" w14:textId="77777777" w:rsidR="00725684" w:rsidRPr="00725684" w:rsidRDefault="00725684" w:rsidP="0072568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Conserva una copia sellada o el justificante de registro.</w:t>
      </w:r>
    </w:p>
    <w:p w14:paraId="013E9D47" w14:textId="77777777" w:rsidR="00725684" w:rsidRPr="00725684" w:rsidRDefault="00725684" w:rsidP="007256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Verificación de datos de contacto:</w:t>
      </w:r>
    </w:p>
    <w:p w14:paraId="5A2454E1" w14:textId="77777777" w:rsidR="00725684" w:rsidRPr="00725684" w:rsidRDefault="00725684" w:rsidP="0072568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Antes de la entrega, comprueba los datos de la Consejería (dirección, teléfonos, correo) en la página oficial del Gobierno del Principado de Asturias, por si se hubieran modificado.</w:t>
      </w:r>
    </w:p>
    <w:p w14:paraId="3ED91C66" w14:textId="77777777" w:rsidR="00725684" w:rsidRPr="00725684" w:rsidRDefault="00725684" w:rsidP="007256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Seguimiento de la respuesta:</w:t>
      </w:r>
    </w:p>
    <w:p w14:paraId="2A234022" w14:textId="77777777" w:rsidR="00725684" w:rsidRPr="00725684" w:rsidRDefault="00725684" w:rsidP="0072568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el Principado no da curso a tu reclamación o no adopta medidas, considera la vía contencioso-administrativa o la denuncia ante Fiscalía, valorando el asesoramiento de un abogado para reforzar tu acción legal.</w:t>
      </w:r>
    </w:p>
    <w:p w14:paraId="25603258" w14:textId="77777777" w:rsidR="00725684" w:rsidRPr="00725684" w:rsidRDefault="00725684" w:rsidP="00725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Con esta versión, ya dispones de un </w:t>
      </w: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documento completo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que contiene tus datos de contacto, la referencia exacta al </w:t>
      </w:r>
      <w:r w:rsidRPr="00725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expediente n.º 1584-2024</w:t>
      </w:r>
      <w:r w:rsidRPr="0072568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y los fundamentos legales para exigir la intervención y/o sanción por parte de la Administración autonómica frente a los incumplimientos del Ayuntamiento de Llanes. Adáptalo a tu situación (fechas, detalles) y presenta la documentación de soporte que consideres pertinente.</w:t>
      </w:r>
    </w:p>
    <w:p w14:paraId="12CCB178" w14:textId="77777777" w:rsidR="00F33067" w:rsidRDefault="00F33067"/>
    <w:sectPr w:rsidR="00F33067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466D2"/>
    <w:multiLevelType w:val="multilevel"/>
    <w:tmpl w:val="A8E03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832D4F"/>
    <w:multiLevelType w:val="multilevel"/>
    <w:tmpl w:val="B4222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F92CC7"/>
    <w:multiLevelType w:val="multilevel"/>
    <w:tmpl w:val="FA86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14136"/>
    <w:multiLevelType w:val="multilevel"/>
    <w:tmpl w:val="D1AA1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AE3B6C"/>
    <w:multiLevelType w:val="multilevel"/>
    <w:tmpl w:val="BE463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B54BB3"/>
    <w:multiLevelType w:val="multilevel"/>
    <w:tmpl w:val="D0549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6181218">
    <w:abstractNumId w:val="1"/>
  </w:num>
  <w:num w:numId="2" w16cid:durableId="1717047622">
    <w:abstractNumId w:val="5"/>
  </w:num>
  <w:num w:numId="3" w16cid:durableId="324360266">
    <w:abstractNumId w:val="4"/>
  </w:num>
  <w:num w:numId="4" w16cid:durableId="1154489330">
    <w:abstractNumId w:val="2"/>
  </w:num>
  <w:num w:numId="5" w16cid:durableId="1655137187">
    <w:abstractNumId w:val="3"/>
  </w:num>
  <w:num w:numId="6" w16cid:durableId="2144806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684"/>
    <w:rsid w:val="004B3293"/>
    <w:rsid w:val="00725684"/>
    <w:rsid w:val="00DA4A88"/>
    <w:rsid w:val="00F33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2884E"/>
  <w15:chartTrackingRefBased/>
  <w15:docId w15:val="{6F719F2E-4E08-490C-9882-DE7C2630F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6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9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16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8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1216</Words>
  <Characters>6691</Characters>
  <Application>Microsoft Office Word</Application>
  <DocSecurity>0</DocSecurity>
  <Lines>55</Lines>
  <Paragraphs>15</Paragraphs>
  <ScaleCrop>false</ScaleCrop>
  <Company/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Gutierrez Salgado</dc:creator>
  <cp:keywords/>
  <dc:description/>
  <cp:lastModifiedBy>Raul Gutierrez Salgado</cp:lastModifiedBy>
  <cp:revision>2</cp:revision>
  <dcterms:created xsi:type="dcterms:W3CDTF">2025-03-14T09:37:00Z</dcterms:created>
  <dcterms:modified xsi:type="dcterms:W3CDTF">2025-03-14T09:37:00Z</dcterms:modified>
</cp:coreProperties>
</file>