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562F" w14:textId="77777777" w:rsidR="00E953CA" w:rsidRDefault="00E953CA" w:rsidP="00E953CA">
      <w:pPr>
        <w:pStyle w:val="NormalWeb"/>
      </w:pPr>
      <w:r>
        <w:t>AL AYUNTAMIENTO DE LLANES</w:t>
      </w:r>
    </w:p>
    <w:p w14:paraId="0E1E3F3D" w14:textId="77777777" w:rsidR="00E953CA" w:rsidRDefault="00E953CA" w:rsidP="00E953CA">
      <w:pPr>
        <w:pStyle w:val="NormalWeb"/>
      </w:pPr>
      <w:r>
        <w:t xml:space="preserve">D. Raul Gutierrez Salgado, con DNI </w:t>
      </w:r>
      <w:proofErr w:type="spellStart"/>
      <w:r>
        <w:t>nº</w:t>
      </w:r>
      <w:proofErr w:type="spellEnd"/>
      <w:r>
        <w:t xml:space="preserve"> 09391472C, y domicilio a efectos de notificaciones en Las Lomas, Lugar Celorio 36, Celorio, Concejo de Llanes, Asturias, 33595, teléfono 620070182 y correo electrónico salgadoarchitect@gmail.com, comparece y EXPONE:</w:t>
      </w:r>
    </w:p>
    <w:p w14:paraId="396CCBDF" w14:textId="77777777" w:rsidR="00E953CA" w:rsidRDefault="00E953CA" w:rsidP="00E953CA">
      <w:pPr>
        <w:pStyle w:val="NormalWeb"/>
      </w:pPr>
      <w:r>
        <w:t>Que en referencia a los expedientes sancionadores RES/2020/235 y TRA/2024/3, especialmente este último, relativo a la deuda pendiente del Sr. Carlos Mallada Prieto con identificación valor 20243333036ED08R0000001 y número fijo 000000000018, el Ayuntamiento, en documento fechado el día 21 de marzo de 2025, me ha informado que dicha deuda se encuentra en vía ejecutiva de cobro gestionada por el Ente Público de Servicios Tributarios del Principado de Asturias (EPSTPA).</w:t>
      </w:r>
    </w:p>
    <w:p w14:paraId="1DD5F325" w14:textId="77777777" w:rsidR="00E953CA" w:rsidRDefault="00E953CA" w:rsidP="00E953CA">
      <w:pPr>
        <w:pStyle w:val="NormalWeb"/>
      </w:pPr>
      <w:r>
        <w:t>Esta solicitud se presenta en seguimiento de la resolución del Consejo de Transparencia (Expediente 1584-2024) que estimó mi reclamación por la falta inicial de respuesta por parte del Ayuntamiento. Con esta solicitud pretendo asegurar que no exista una posible dejadez o inactividad por parte de la Administración, dado que los ciudadanos tenemos derecho a verificar que se están realizando todas las actuaciones necesarias para recaudar dichas sanciones, garantizando así que no exista trato de favor hacia los infractores ni acciones realizadas apresuradamente para aparentar diligencia tras la reclamación por transparencia.</w:t>
      </w:r>
    </w:p>
    <w:p w14:paraId="33DD90B5" w14:textId="77777777" w:rsidR="00E953CA" w:rsidRDefault="00E953CA" w:rsidP="00E953CA">
      <w:pPr>
        <w:pStyle w:val="NormalWeb"/>
      </w:pPr>
      <w:r>
        <w:t>Dado mi legítimo interés en este expediente, SOLICITO:</w:t>
      </w:r>
    </w:p>
    <w:p w14:paraId="5605476B" w14:textId="77777777" w:rsidR="00E953CA" w:rsidRDefault="00E953CA" w:rsidP="00E953CA">
      <w:pPr>
        <w:pStyle w:val="NormalWeb"/>
        <w:numPr>
          <w:ilvl w:val="0"/>
          <w:numId w:val="2"/>
        </w:numPr>
      </w:pPr>
      <w:r>
        <w:t>Que se me facilite copia o acceso al documento administrativo específico (providencia de apremio o equivalente) por el que se haya iniciado formalmente la vía ejecutiva de cobro mencionada.</w:t>
      </w:r>
    </w:p>
    <w:p w14:paraId="2391C1A5" w14:textId="77777777" w:rsidR="00E953CA" w:rsidRDefault="00E953CA" w:rsidP="00E953CA">
      <w:pPr>
        <w:pStyle w:val="NormalWeb"/>
        <w:numPr>
          <w:ilvl w:val="0"/>
          <w:numId w:val="2"/>
        </w:numPr>
      </w:pPr>
      <w:r>
        <w:t>Que se especifique claramente la fecha exacta en la que el Ayuntamiento de Llanes trasladó el expediente al EPSTPA para su ejecución forzosa.</w:t>
      </w:r>
    </w:p>
    <w:p w14:paraId="29BE8E64" w14:textId="77777777" w:rsidR="00E953CA" w:rsidRDefault="00E953CA" w:rsidP="00E953CA">
      <w:pPr>
        <w:pStyle w:val="NormalWeb"/>
        <w:numPr>
          <w:ilvl w:val="0"/>
          <w:numId w:val="2"/>
        </w:numPr>
      </w:pPr>
      <w:r>
        <w:t>Que todas las notificaciones relacionadas con este asunto me sean realizadas a través de correo electrónico o la sede electrónica facilitada.</w:t>
      </w:r>
    </w:p>
    <w:p w14:paraId="0E6955B1" w14:textId="77777777" w:rsidR="00E953CA" w:rsidRDefault="00E953CA" w:rsidP="00E953CA">
      <w:pPr>
        <w:pStyle w:val="NormalWeb"/>
      </w:pPr>
      <w:r>
        <w:t>Lo solicitado es conforme a los derechos reconocidos en la Ley 39/2015 del Procedimiento Administrativo Común de las Administraciones Públicas y la Ley 19/2013 de Transparencia.</w:t>
      </w:r>
    </w:p>
    <w:p w14:paraId="7A092616" w14:textId="77777777" w:rsidR="00E953CA" w:rsidRDefault="00E953CA" w:rsidP="00E953CA">
      <w:pPr>
        <w:pStyle w:val="NormalWeb"/>
      </w:pPr>
      <w:r>
        <w:t>En Llanes, a 27 de marzo de 2025.</w:t>
      </w:r>
    </w:p>
    <w:p w14:paraId="4C072270" w14:textId="77777777" w:rsidR="00E953CA" w:rsidRDefault="00E953CA" w:rsidP="00E953CA">
      <w:pPr>
        <w:pStyle w:val="NormalWeb"/>
      </w:pPr>
      <w:r>
        <w:t>Fdo.: Raul Gutierrez Salgado</w:t>
      </w:r>
    </w:p>
    <w:p w14:paraId="0CC88619" w14:textId="77777777" w:rsidR="00F33067" w:rsidRDefault="00F33067"/>
    <w:sectPr w:rsidR="00F33067">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25EB3"/>
    <w:multiLevelType w:val="multilevel"/>
    <w:tmpl w:val="64C0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5A1336"/>
    <w:multiLevelType w:val="multilevel"/>
    <w:tmpl w:val="8B30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1155877">
    <w:abstractNumId w:val="1"/>
  </w:num>
  <w:num w:numId="2" w16cid:durableId="130542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68"/>
    <w:rsid w:val="00311509"/>
    <w:rsid w:val="006E4E68"/>
    <w:rsid w:val="008F3936"/>
    <w:rsid w:val="00E953CA"/>
    <w:rsid w:val="00F33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32B9"/>
  <w15:chartTrackingRefBased/>
  <w15:docId w15:val="{6DB392AA-CBA0-45DE-A332-6D4D68A99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E68"/>
    <w:rPr>
      <w:rFonts w:eastAsiaTheme="majorEastAsia" w:cstheme="majorBidi"/>
      <w:color w:val="272727" w:themeColor="text1" w:themeTint="D8"/>
    </w:rPr>
  </w:style>
  <w:style w:type="paragraph" w:styleId="Title">
    <w:name w:val="Title"/>
    <w:basedOn w:val="Normal"/>
    <w:next w:val="Normal"/>
    <w:link w:val="TitleChar"/>
    <w:uiPriority w:val="10"/>
    <w:qFormat/>
    <w:rsid w:val="006E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E68"/>
    <w:pPr>
      <w:spacing w:before="160"/>
      <w:jc w:val="center"/>
    </w:pPr>
    <w:rPr>
      <w:i/>
      <w:iCs/>
      <w:color w:val="404040" w:themeColor="text1" w:themeTint="BF"/>
    </w:rPr>
  </w:style>
  <w:style w:type="character" w:customStyle="1" w:styleId="QuoteChar">
    <w:name w:val="Quote Char"/>
    <w:basedOn w:val="DefaultParagraphFont"/>
    <w:link w:val="Quote"/>
    <w:uiPriority w:val="29"/>
    <w:rsid w:val="006E4E68"/>
    <w:rPr>
      <w:i/>
      <w:iCs/>
      <w:color w:val="404040" w:themeColor="text1" w:themeTint="BF"/>
    </w:rPr>
  </w:style>
  <w:style w:type="paragraph" w:styleId="ListParagraph">
    <w:name w:val="List Paragraph"/>
    <w:basedOn w:val="Normal"/>
    <w:uiPriority w:val="34"/>
    <w:qFormat/>
    <w:rsid w:val="006E4E68"/>
    <w:pPr>
      <w:ind w:left="720"/>
      <w:contextualSpacing/>
    </w:pPr>
  </w:style>
  <w:style w:type="character" w:styleId="IntenseEmphasis">
    <w:name w:val="Intense Emphasis"/>
    <w:basedOn w:val="DefaultParagraphFont"/>
    <w:uiPriority w:val="21"/>
    <w:qFormat/>
    <w:rsid w:val="006E4E68"/>
    <w:rPr>
      <w:i/>
      <w:iCs/>
      <w:color w:val="0F4761" w:themeColor="accent1" w:themeShade="BF"/>
    </w:rPr>
  </w:style>
  <w:style w:type="paragraph" w:styleId="IntenseQuote">
    <w:name w:val="Intense Quote"/>
    <w:basedOn w:val="Normal"/>
    <w:next w:val="Normal"/>
    <w:link w:val="IntenseQuoteChar"/>
    <w:uiPriority w:val="30"/>
    <w:qFormat/>
    <w:rsid w:val="006E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E68"/>
    <w:rPr>
      <w:i/>
      <w:iCs/>
      <w:color w:val="0F4761" w:themeColor="accent1" w:themeShade="BF"/>
    </w:rPr>
  </w:style>
  <w:style w:type="character" w:styleId="IntenseReference">
    <w:name w:val="Intense Reference"/>
    <w:basedOn w:val="DefaultParagraphFont"/>
    <w:uiPriority w:val="32"/>
    <w:qFormat/>
    <w:rsid w:val="006E4E68"/>
    <w:rPr>
      <w:b/>
      <w:bCs/>
      <w:smallCaps/>
      <w:color w:val="0F4761" w:themeColor="accent1" w:themeShade="BF"/>
      <w:spacing w:val="5"/>
    </w:rPr>
  </w:style>
  <w:style w:type="paragraph" w:styleId="NormalWeb">
    <w:name w:val="Normal (Web)"/>
    <w:basedOn w:val="Normal"/>
    <w:uiPriority w:val="99"/>
    <w:semiHidden/>
    <w:unhideWhenUsed/>
    <w:rsid w:val="006E4E6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Strong">
    <w:name w:val="Strong"/>
    <w:basedOn w:val="DefaultParagraphFont"/>
    <w:uiPriority w:val="22"/>
    <w:qFormat/>
    <w:rsid w:val="006E4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263897">
      <w:bodyDiv w:val="1"/>
      <w:marLeft w:val="0"/>
      <w:marRight w:val="0"/>
      <w:marTop w:val="0"/>
      <w:marBottom w:val="0"/>
      <w:divBdr>
        <w:top w:val="none" w:sz="0" w:space="0" w:color="auto"/>
        <w:left w:val="none" w:sz="0" w:space="0" w:color="auto"/>
        <w:bottom w:val="none" w:sz="0" w:space="0" w:color="auto"/>
        <w:right w:val="none" w:sz="0" w:space="0" w:color="auto"/>
      </w:divBdr>
    </w:div>
    <w:div w:id="147274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1821</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Gutierrez Salgado</dc:creator>
  <cp:keywords/>
  <dc:description/>
  <cp:lastModifiedBy>Raul Gutierrez Salgado</cp:lastModifiedBy>
  <cp:revision>3</cp:revision>
  <dcterms:created xsi:type="dcterms:W3CDTF">2025-03-27T20:41:00Z</dcterms:created>
  <dcterms:modified xsi:type="dcterms:W3CDTF">2025-03-28T07:39:00Z</dcterms:modified>
</cp:coreProperties>
</file>