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6C740" w14:textId="4F051BB7" w:rsidR="00A45967" w:rsidRDefault="00A37B63">
      <w:r>
        <w:rPr>
          <w:b/>
          <w:bCs/>
        </w:rPr>
        <w:t>FYP Issues</w:t>
      </w:r>
    </w:p>
    <w:p w14:paraId="69DBA7C4" w14:textId="77777777" w:rsidR="00A37B63" w:rsidRDefault="00A37B63"/>
    <w:p w14:paraId="2336D6A5" w14:textId="76EF536C" w:rsidR="00A37B63" w:rsidRDefault="00A37B63" w:rsidP="00A37B6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Check and Verify Synchronization Drift between </w:t>
      </w:r>
      <w:proofErr w:type="spellStart"/>
      <w:r>
        <w:rPr>
          <w:b/>
          <w:bCs/>
        </w:rPr>
        <w:t>ARCore</w:t>
      </w:r>
      <w:proofErr w:type="spellEnd"/>
      <w:r>
        <w:rPr>
          <w:b/>
          <w:bCs/>
        </w:rPr>
        <w:t xml:space="preserve"> Metrics and Video Frames</w:t>
      </w:r>
    </w:p>
    <w:p w14:paraId="7BB876FC" w14:textId="77777777" w:rsidR="00A37B63" w:rsidRPr="00A37B63" w:rsidRDefault="00A37B63" w:rsidP="00A37B63">
      <w:pPr>
        <w:pStyle w:val="ListParagraph"/>
        <w:numPr>
          <w:ilvl w:val="0"/>
          <w:numId w:val="3"/>
        </w:numPr>
      </w:pPr>
      <w:r w:rsidRPr="00A37B63">
        <w:t xml:space="preserve">The Issue: The Android </w:t>
      </w:r>
      <w:proofErr w:type="spellStart"/>
      <w:r w:rsidRPr="00A37B63">
        <w:rPr>
          <w:b/>
          <w:bCs/>
        </w:rPr>
        <w:t>MediaRecorder</w:t>
      </w:r>
      <w:proofErr w:type="spellEnd"/>
      <w:r w:rsidRPr="00A37B63">
        <w:t xml:space="preserve"> takes a fraction of a second to initialize the MP4 encoder, causing the video stream to permanently lag behind the </w:t>
      </w:r>
      <w:proofErr w:type="spellStart"/>
      <w:r w:rsidRPr="00A37B63">
        <w:t>ARCore</w:t>
      </w:r>
      <w:proofErr w:type="spellEnd"/>
      <w:r w:rsidRPr="00A37B63">
        <w:t xml:space="preserve"> UI thread logging the IMU data to </w:t>
      </w:r>
      <w:r w:rsidRPr="00A37B63">
        <w:rPr>
          <w:b/>
          <w:bCs/>
        </w:rPr>
        <w:t>poses.csv</w:t>
      </w:r>
      <w:r w:rsidRPr="00A37B63">
        <w:t xml:space="preserve">. This results in tracking data being misaligned with the visual frames, causing the </w:t>
      </w:r>
      <w:proofErr w:type="spellStart"/>
      <w:r w:rsidRPr="00A37B63">
        <w:t>unprojection</w:t>
      </w:r>
      <w:proofErr w:type="spellEnd"/>
      <w:r w:rsidRPr="00A37B63">
        <w:t xml:space="preserve"> math to smear the geometry into overlapping "slices" across the camera trajectory.</w:t>
      </w:r>
    </w:p>
    <w:p w14:paraId="6EB99FE0" w14:textId="77777777" w:rsidR="00A37B63" w:rsidRPr="00A37B63" w:rsidRDefault="00A37B63" w:rsidP="00A37B63">
      <w:pPr>
        <w:pStyle w:val="ListParagraph"/>
      </w:pPr>
    </w:p>
    <w:p w14:paraId="44CA8782" w14:textId="623737CE" w:rsidR="00A37B63" w:rsidRDefault="00A37B63" w:rsidP="00A37B63">
      <w:pPr>
        <w:pStyle w:val="ListParagraph"/>
        <w:numPr>
          <w:ilvl w:val="0"/>
          <w:numId w:val="2"/>
        </w:numPr>
      </w:pPr>
      <w:r w:rsidRPr="00A37B63">
        <w:t xml:space="preserve">Mitigation Strategy: Implement a manual </w:t>
      </w:r>
      <w:r w:rsidRPr="00A37B63">
        <w:rPr>
          <w:b/>
          <w:bCs/>
        </w:rPr>
        <w:t>POSE_OFFSET</w:t>
      </w:r>
      <w:r w:rsidRPr="00A37B63">
        <w:t xml:space="preserve"> variable in the ingestion script to slip the tracking indices forward (e.g., </w:t>
      </w:r>
      <w:proofErr w:type="spellStart"/>
      <w:r w:rsidRPr="00A37B63">
        <w:rPr>
          <w:b/>
          <w:bCs/>
        </w:rPr>
        <w:t>frame_idx</w:t>
      </w:r>
      <w:proofErr w:type="spellEnd"/>
      <w:r w:rsidRPr="00A37B63">
        <w:rPr>
          <w:b/>
          <w:bCs/>
        </w:rPr>
        <w:t xml:space="preserve"> + 30</w:t>
      </w:r>
      <w:r w:rsidRPr="00A37B63">
        <w:t>) until the video frames and tracking data perfectly align.</w:t>
      </w:r>
    </w:p>
    <w:p w14:paraId="255E74EA" w14:textId="77777777" w:rsidR="00A37B63" w:rsidRDefault="00A37B63" w:rsidP="00A37B63">
      <w:pPr>
        <w:pStyle w:val="ListParagraph"/>
      </w:pPr>
    </w:p>
    <w:p w14:paraId="32056738" w14:textId="6B94165C" w:rsidR="00A37B63" w:rsidRPr="00A37B63" w:rsidRDefault="00A37B63" w:rsidP="00A37B63">
      <w:pPr>
        <w:pStyle w:val="ListParagraph"/>
        <w:numPr>
          <w:ilvl w:val="0"/>
          <w:numId w:val="1"/>
        </w:numPr>
      </w:pPr>
      <w:r>
        <w:rPr>
          <w:b/>
          <w:bCs/>
        </w:rPr>
        <w:t>Manage GPU VRAM</w:t>
      </w:r>
    </w:p>
    <w:p w14:paraId="1E81CD31" w14:textId="59F72E3A" w:rsidR="00A37B63" w:rsidRPr="00A37B63" w:rsidRDefault="00A37B63" w:rsidP="00A37B63">
      <w:pPr>
        <w:pStyle w:val="ListParagraph"/>
        <w:numPr>
          <w:ilvl w:val="0"/>
          <w:numId w:val="1"/>
        </w:numPr>
      </w:pPr>
      <w:r>
        <w:rPr>
          <w:b/>
          <w:bCs/>
        </w:rPr>
        <w:t>Motion Blur and Sensor Exposure</w:t>
      </w:r>
    </w:p>
    <w:p w14:paraId="26A98C46" w14:textId="2A80B8B3" w:rsidR="00A37B63" w:rsidRDefault="00A37B63" w:rsidP="00A37B63">
      <w:pPr>
        <w:pStyle w:val="ListParagraph"/>
        <w:numPr>
          <w:ilvl w:val="0"/>
          <w:numId w:val="2"/>
        </w:numPr>
      </w:pPr>
      <w:r>
        <w:t xml:space="preserve">The Issue: To track SLAM features indoors, </w:t>
      </w:r>
      <w:proofErr w:type="spellStart"/>
      <w:r>
        <w:t>ARCore</w:t>
      </w:r>
      <w:proofErr w:type="spellEnd"/>
      <w:r>
        <w:t xml:space="preserve"> locks the camera focus. In standard indoor lighting, the smartphone sensor artificially lengthens the shutter exposure time (30 FPS = ~33ms shutter limit) to absorb more light, resulting in severe motion blur during physical </w:t>
      </w:r>
      <w:proofErr w:type="gramStart"/>
      <w:r>
        <w:t>panning</w:t>
      </w:r>
      <w:proofErr w:type="gramEnd"/>
      <w:r>
        <w:t>. Blurred frames destroy both Metric3D depth estimations and 3D Gaussian Splatting texture rendering.</w:t>
      </w:r>
    </w:p>
    <w:p w14:paraId="6305661C" w14:textId="1A5B75B1" w:rsidR="00A37B63" w:rsidRPr="00A37B63" w:rsidRDefault="00A37B63" w:rsidP="00A37B63">
      <w:pPr>
        <w:pStyle w:val="ListParagraph"/>
        <w:rPr>
          <w:b/>
          <w:bCs/>
        </w:rPr>
      </w:pPr>
      <w:r w:rsidRPr="00A37B63">
        <w:rPr>
          <w:b/>
          <w:bCs/>
        </w:rPr>
        <w:t>Mitigation Strategy:</w:t>
      </w:r>
    </w:p>
    <w:p w14:paraId="612B2FF7" w14:textId="77777777" w:rsidR="00A37B63" w:rsidRDefault="00A37B63" w:rsidP="00A37B63">
      <w:pPr>
        <w:pStyle w:val="ListParagraph"/>
        <w:numPr>
          <w:ilvl w:val="0"/>
          <w:numId w:val="2"/>
        </w:numPr>
      </w:pPr>
      <w:r>
        <w:t>Hardware: Force a 60 FPS recording configuration in the Android app to physically halve the maximum shutter exposure time. Maximize room lighting during capture.</w:t>
      </w:r>
    </w:p>
    <w:p w14:paraId="5D15357A" w14:textId="2C7FBF32" w:rsidR="00A37B63" w:rsidRDefault="00A37B63" w:rsidP="00A37B63">
      <w:pPr>
        <w:pStyle w:val="ListParagraph"/>
        <w:numPr>
          <w:ilvl w:val="0"/>
          <w:numId w:val="2"/>
        </w:numPr>
      </w:pPr>
      <w:r>
        <w:t xml:space="preserve">Software: Utilize a </w:t>
      </w:r>
      <w:r w:rsidRPr="00A37B63">
        <w:rPr>
          <w:b/>
          <w:bCs/>
        </w:rPr>
        <w:t>cv2.Laplacian</w:t>
      </w:r>
      <w:r>
        <w:t xml:space="preserve"> variance filter in the Python ingestion loop to mathematically detect and discard any smeared frames before they reach the GPU.</w:t>
      </w:r>
    </w:p>
    <w:p w14:paraId="494EF9FC" w14:textId="65BED8BA" w:rsidR="00A37B63" w:rsidRDefault="00A37B63" w:rsidP="00A37B63">
      <w:pPr>
        <w:pStyle w:val="ListParagraph"/>
        <w:numPr>
          <w:ilvl w:val="0"/>
          <w:numId w:val="5"/>
        </w:numPr>
      </w:pPr>
      <w:r>
        <w:rPr>
          <w:b/>
          <w:bCs/>
        </w:rPr>
        <w:t>Orientation and Coordinate Space Mismatches</w:t>
      </w:r>
    </w:p>
    <w:p w14:paraId="4DAE20FA" w14:textId="7EC5073F" w:rsidR="00A37B63" w:rsidRDefault="00A37B63" w:rsidP="00A37B63">
      <w:pPr>
        <w:pStyle w:val="ListParagraph"/>
        <w:numPr>
          <w:ilvl w:val="1"/>
          <w:numId w:val="5"/>
        </w:numPr>
      </w:pPr>
      <w:r w:rsidRPr="00A37B63">
        <w:rPr>
          <w:b/>
          <w:bCs/>
        </w:rPr>
        <w:t>The Issue:</w:t>
      </w:r>
      <w:r>
        <w:t xml:space="preserve"> </w:t>
      </w:r>
      <w:proofErr w:type="spellStart"/>
      <w:r>
        <w:t>ARCore</w:t>
      </w:r>
      <w:proofErr w:type="spellEnd"/>
      <w:r>
        <w:t xml:space="preserve"> logs the MP4 and intrinsic data (</w:t>
      </w:r>
      <w:r w:rsidRPr="00A37B63">
        <w:rPr>
          <w:b/>
          <w:bCs/>
        </w:rPr>
        <w:t>poses.csv</w:t>
      </w:r>
      <w:r>
        <w:t xml:space="preserve">) in the sensor's native landscape format (1920x1080). However, the room scan video is captured vertically, meaning the frames must be rotated for Metric3D to understand the geometry. Furthermore, OpenCV projects into a Y-Down/Z-Forward space, while </w:t>
      </w:r>
      <w:proofErr w:type="spellStart"/>
      <w:r>
        <w:t>ARCore</w:t>
      </w:r>
      <w:proofErr w:type="spellEnd"/>
      <w:r>
        <w:t xml:space="preserve"> operates in an OpenGL Y-Up/Z-Back space.</w:t>
      </w:r>
    </w:p>
    <w:p w14:paraId="2C3407BD" w14:textId="19D3DCCE" w:rsidR="00A37B63" w:rsidRDefault="00A37B63" w:rsidP="00A37B63">
      <w:pPr>
        <w:pStyle w:val="ListParagraph"/>
        <w:numPr>
          <w:ilvl w:val="1"/>
          <w:numId w:val="5"/>
        </w:numPr>
      </w:pPr>
      <w:r>
        <w:t>Mitigation Strategy:</w:t>
      </w:r>
    </w:p>
    <w:p w14:paraId="6319AD3B" w14:textId="77777777" w:rsidR="00A37B63" w:rsidRDefault="00A37B63" w:rsidP="00A37B63">
      <w:pPr>
        <w:pStyle w:val="ListParagraph"/>
        <w:numPr>
          <w:ilvl w:val="2"/>
          <w:numId w:val="5"/>
        </w:numPr>
      </w:pPr>
      <w:r>
        <w:t>Rotate the RGB frame 90° Clockwise for Metric3D inference.</w:t>
      </w:r>
    </w:p>
    <w:p w14:paraId="6B17ACE3" w14:textId="77777777" w:rsidR="00A37B63" w:rsidRDefault="00A37B63" w:rsidP="00A37B63">
      <w:pPr>
        <w:pStyle w:val="ListParagraph"/>
        <w:numPr>
          <w:ilvl w:val="2"/>
          <w:numId w:val="5"/>
        </w:numPr>
      </w:pPr>
      <w:r>
        <w:lastRenderedPageBreak/>
        <w:t xml:space="preserve">Rotate the resulting depth map 90° Counter-Clockwise back to landscape to match the </w:t>
      </w:r>
      <w:r w:rsidRPr="00A37B63">
        <w:rPr>
          <w:b/>
          <w:bCs/>
        </w:rPr>
        <w:t>poses.csv</w:t>
      </w:r>
      <w:r>
        <w:t xml:space="preserve"> intrinsics.</w:t>
      </w:r>
    </w:p>
    <w:p w14:paraId="7767DB63" w14:textId="758B8BCB" w:rsidR="00A37B63" w:rsidRDefault="00A37B63" w:rsidP="00A37B63">
      <w:pPr>
        <w:pStyle w:val="ListParagraph"/>
        <w:numPr>
          <w:ilvl w:val="2"/>
          <w:numId w:val="5"/>
        </w:numPr>
      </w:pPr>
      <w:r>
        <w:t xml:space="preserve">Invert the Y and Z axes of the calculated coordinates before applying the </w:t>
      </w:r>
      <w:proofErr w:type="spellStart"/>
      <w:r>
        <w:t>ARCore</w:t>
      </w:r>
      <w:proofErr w:type="spellEnd"/>
      <w:r>
        <w:t xml:space="preserve"> rotation matrices.</w:t>
      </w:r>
    </w:p>
    <w:p w14:paraId="08CEE3EE" w14:textId="399DAF45" w:rsidR="00A37B63" w:rsidRPr="00A37B63" w:rsidRDefault="00A37B63" w:rsidP="00A37B63">
      <w:pPr>
        <w:pStyle w:val="ListParagraph"/>
        <w:numPr>
          <w:ilvl w:val="0"/>
          <w:numId w:val="5"/>
        </w:numPr>
      </w:pPr>
      <w:r>
        <w:t xml:space="preserve">Open3D </w:t>
      </w:r>
      <w:proofErr w:type="spellStart"/>
      <w:r>
        <w:t>Mmeory</w:t>
      </w:r>
      <w:proofErr w:type="spellEnd"/>
      <w:r>
        <w:t xml:space="preserve"> Alignment</w:t>
      </w:r>
    </w:p>
    <w:sectPr w:rsidR="00A37B63" w:rsidRPr="00A37B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21963"/>
    <w:multiLevelType w:val="hybridMultilevel"/>
    <w:tmpl w:val="F0709B5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EB1BD7"/>
    <w:multiLevelType w:val="hybridMultilevel"/>
    <w:tmpl w:val="EC20330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B1091A"/>
    <w:multiLevelType w:val="hybridMultilevel"/>
    <w:tmpl w:val="CBA8A03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3AD062F"/>
    <w:multiLevelType w:val="hybridMultilevel"/>
    <w:tmpl w:val="E6DE94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F6C38FD"/>
    <w:multiLevelType w:val="hybridMultilevel"/>
    <w:tmpl w:val="376A6F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22283253">
    <w:abstractNumId w:val="0"/>
  </w:num>
  <w:num w:numId="2" w16cid:durableId="1852185521">
    <w:abstractNumId w:val="4"/>
  </w:num>
  <w:num w:numId="3" w16cid:durableId="2131706553">
    <w:abstractNumId w:val="3"/>
  </w:num>
  <w:num w:numId="4" w16cid:durableId="466163592">
    <w:abstractNumId w:val="2"/>
  </w:num>
  <w:num w:numId="5" w16cid:durableId="12499951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B63"/>
    <w:rsid w:val="000808AC"/>
    <w:rsid w:val="002769E6"/>
    <w:rsid w:val="007800A3"/>
    <w:rsid w:val="009C5527"/>
    <w:rsid w:val="00A37B63"/>
    <w:rsid w:val="00A45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FCB12"/>
  <w15:chartTrackingRefBased/>
  <w15:docId w15:val="{929C4E2F-8E94-4E32-BBC0-ADE9157F2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B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B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B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B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B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B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B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B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B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B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B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B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B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B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B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B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B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323</Words>
  <Characters>1845</Characters>
  <Application>Microsoft Office Word</Application>
  <DocSecurity>0</DocSecurity>
  <Lines>15</Lines>
  <Paragraphs>4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574</dc:creator>
  <cp:keywords/>
  <dc:description/>
  <cp:lastModifiedBy>574</cp:lastModifiedBy>
  <cp:revision>1</cp:revision>
  <dcterms:created xsi:type="dcterms:W3CDTF">2026-09-28T18:08:00Z</dcterms:created>
  <dcterms:modified xsi:type="dcterms:W3CDTF">2026-09-28T18:15:00Z</dcterms:modified>
</cp:coreProperties>
</file>