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A84DA" w14:textId="77777777" w:rsidR="00AF37A6" w:rsidRDefault="00AF37A6" w:rsidP="00AF37A6">
      <w:pPr>
        <w:widowControl w:val="0"/>
        <w:autoSpaceDE w:val="0"/>
        <w:autoSpaceDN w:val="0"/>
        <w:spacing w:before="212" w:after="0"/>
        <w:ind w:left="521" w:right="521"/>
        <w:jc w:val="center"/>
        <w:rPr>
          <w:rFonts w:eastAsia="Times New Roman"/>
          <w:b/>
          <w:sz w:val="28"/>
          <w:u w:val="single"/>
        </w:rPr>
      </w:pPr>
      <w:r w:rsidRPr="004D01CB">
        <w:rPr>
          <w:noProof/>
        </w:rPr>
        <w:drawing>
          <wp:inline distT="0" distB="0" distL="0" distR="0" wp14:anchorId="597B0C34" wp14:editId="654A4387">
            <wp:extent cx="4791075" cy="833755"/>
            <wp:effectExtent l="0" t="0" r="952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4870071" cy="847502"/>
                    </a:xfrm>
                    <a:prstGeom prst="rect">
                      <a:avLst/>
                    </a:prstGeom>
                  </pic:spPr>
                </pic:pic>
              </a:graphicData>
            </a:graphic>
          </wp:inline>
        </w:drawing>
      </w:r>
    </w:p>
    <w:p w14:paraId="3BB07812" w14:textId="77777777" w:rsidR="00AF37A6" w:rsidRPr="004D01CB" w:rsidRDefault="00AF37A6" w:rsidP="00AF37A6">
      <w:pPr>
        <w:widowControl w:val="0"/>
        <w:autoSpaceDE w:val="0"/>
        <w:autoSpaceDN w:val="0"/>
        <w:spacing w:before="212" w:after="0"/>
        <w:ind w:left="521" w:right="521"/>
        <w:jc w:val="center"/>
        <w:rPr>
          <w:rFonts w:eastAsia="Times New Roman"/>
          <w:b/>
          <w:sz w:val="28"/>
          <w:u w:val="single"/>
        </w:rPr>
      </w:pPr>
    </w:p>
    <w:p w14:paraId="3312C3AF" w14:textId="77777777" w:rsidR="00AF37A6" w:rsidRPr="00AF37A6" w:rsidRDefault="00AF37A6" w:rsidP="00AF37A6">
      <w:pPr>
        <w:widowControl w:val="0"/>
        <w:autoSpaceDE w:val="0"/>
        <w:autoSpaceDN w:val="0"/>
        <w:spacing w:before="245" w:after="0"/>
        <w:ind w:left="521" w:right="523"/>
        <w:jc w:val="center"/>
        <w:rPr>
          <w:rFonts w:eastAsia="Times New Roman"/>
          <w:b/>
          <w:sz w:val="36"/>
          <w:szCs w:val="28"/>
        </w:rPr>
      </w:pPr>
      <w:r w:rsidRPr="00AF37A6">
        <w:rPr>
          <w:rFonts w:eastAsia="Times New Roman"/>
          <w:b/>
          <w:sz w:val="36"/>
          <w:szCs w:val="28"/>
        </w:rPr>
        <w:t>Huntington's Disease Detection and Severity Grading using    Federated Learning and Agentic AI</w:t>
      </w:r>
    </w:p>
    <w:p w14:paraId="1277858D" w14:textId="1C5990BF" w:rsidR="00AF37A6" w:rsidRPr="004D01CB" w:rsidRDefault="00AF37A6" w:rsidP="00AF37A6">
      <w:pPr>
        <w:widowControl w:val="0"/>
        <w:autoSpaceDE w:val="0"/>
        <w:autoSpaceDN w:val="0"/>
        <w:spacing w:before="245" w:after="0"/>
        <w:ind w:left="521" w:right="523"/>
        <w:jc w:val="center"/>
        <w:rPr>
          <w:rFonts w:eastAsia="Times New Roman"/>
          <w:b/>
          <w:sz w:val="32"/>
        </w:rPr>
      </w:pPr>
    </w:p>
    <w:p w14:paraId="0E4B2A7F" w14:textId="77777777" w:rsidR="00AF37A6" w:rsidRPr="004D01CB" w:rsidRDefault="00AF37A6" w:rsidP="00AF37A6">
      <w:pPr>
        <w:spacing w:after="0"/>
        <w:jc w:val="center"/>
        <w:textAlignment w:val="baseline"/>
        <w:rPr>
          <w:rFonts w:eastAsia="Times New Roman"/>
          <w:b/>
          <w:bCs/>
          <w:color w:val="000000" w:themeColor="text1"/>
          <w:sz w:val="18"/>
          <w:szCs w:val="18"/>
        </w:rPr>
      </w:pPr>
      <w:r w:rsidRPr="004D01CB">
        <w:rPr>
          <w:rFonts w:eastAsia="Times New Roman"/>
          <w:b/>
          <w:bCs/>
          <w:color w:val="000000" w:themeColor="text1"/>
          <w:sz w:val="28"/>
          <w:szCs w:val="28"/>
        </w:rPr>
        <w:t>Supervised by </w:t>
      </w:r>
    </w:p>
    <w:p w14:paraId="74AA0D6B" w14:textId="77777777" w:rsidR="00AF37A6" w:rsidRPr="004D01CB" w:rsidRDefault="00AF37A6" w:rsidP="00AF37A6">
      <w:pPr>
        <w:spacing w:after="0"/>
        <w:jc w:val="center"/>
        <w:textAlignment w:val="baseline"/>
        <w:rPr>
          <w:rFonts w:eastAsia="Times New Roman"/>
          <w:color w:val="000000" w:themeColor="text1"/>
          <w:sz w:val="28"/>
          <w:szCs w:val="28"/>
        </w:rPr>
      </w:pPr>
      <w:r w:rsidRPr="004D01CB">
        <w:rPr>
          <w:rFonts w:eastAsia="Times New Roman"/>
          <w:b/>
          <w:bCs/>
          <w:color w:val="000000" w:themeColor="text1"/>
          <w:sz w:val="28"/>
          <w:szCs w:val="28"/>
        </w:rPr>
        <w:t>Ms. Madiha Jaffar</w:t>
      </w:r>
    </w:p>
    <w:p w14:paraId="3AD1C66B" w14:textId="77777777" w:rsidR="00AF37A6" w:rsidRPr="004D01CB" w:rsidRDefault="00AF37A6" w:rsidP="00AF37A6">
      <w:pPr>
        <w:spacing w:after="0"/>
        <w:jc w:val="center"/>
        <w:textAlignment w:val="baseline"/>
        <w:rPr>
          <w:rFonts w:eastAsia="Times New Roman"/>
          <w:color w:val="000000" w:themeColor="text1"/>
          <w:sz w:val="28"/>
          <w:szCs w:val="28"/>
        </w:rPr>
      </w:pPr>
    </w:p>
    <w:p w14:paraId="1CB5DD27" w14:textId="77777777" w:rsidR="00AF37A6" w:rsidRDefault="00AF37A6" w:rsidP="00AF37A6">
      <w:pPr>
        <w:widowControl w:val="0"/>
        <w:autoSpaceDE w:val="0"/>
        <w:autoSpaceDN w:val="0"/>
        <w:spacing w:after="0"/>
        <w:ind w:left="3144" w:right="3144"/>
        <w:jc w:val="center"/>
        <w:rPr>
          <w:rFonts w:eastAsia="Times New Roman"/>
          <w:spacing w:val="-6"/>
          <w:sz w:val="28"/>
        </w:rPr>
      </w:pPr>
      <w:r w:rsidRPr="004D01CB">
        <w:rPr>
          <w:rFonts w:eastAsia="Times New Roman"/>
          <w:sz w:val="28"/>
        </w:rPr>
        <w:t>Final</w:t>
      </w:r>
      <w:r w:rsidRPr="004D01CB">
        <w:rPr>
          <w:rFonts w:eastAsia="Times New Roman"/>
          <w:spacing w:val="-13"/>
          <w:sz w:val="28"/>
        </w:rPr>
        <w:t xml:space="preserve"> </w:t>
      </w:r>
      <w:r w:rsidRPr="004D01CB">
        <w:rPr>
          <w:rFonts w:eastAsia="Times New Roman"/>
          <w:sz w:val="28"/>
        </w:rPr>
        <w:t>Year</w:t>
      </w:r>
      <w:r w:rsidRPr="004D01CB">
        <w:rPr>
          <w:rFonts w:eastAsia="Times New Roman"/>
          <w:spacing w:val="-13"/>
          <w:sz w:val="28"/>
        </w:rPr>
        <w:t xml:space="preserve"> </w:t>
      </w:r>
      <w:r w:rsidRPr="004D01CB">
        <w:rPr>
          <w:rFonts w:eastAsia="Times New Roman"/>
          <w:sz w:val="28"/>
        </w:rPr>
        <w:t>Project</w:t>
      </w:r>
      <w:r w:rsidRPr="004D01CB">
        <w:rPr>
          <w:rFonts w:eastAsia="Times New Roman"/>
          <w:spacing w:val="-15"/>
          <w:sz w:val="28"/>
        </w:rPr>
        <w:t xml:space="preserve"> </w:t>
      </w:r>
      <w:r w:rsidRPr="004D01CB">
        <w:rPr>
          <w:rFonts w:eastAsia="Times New Roman"/>
          <w:sz w:val="28"/>
        </w:rPr>
        <w:t xml:space="preserve">Report </w:t>
      </w:r>
      <w:r w:rsidRPr="004D01CB">
        <w:rPr>
          <w:rFonts w:eastAsia="Times New Roman"/>
          <w:spacing w:val="-6"/>
          <w:sz w:val="28"/>
        </w:rPr>
        <w:t>by</w:t>
      </w:r>
    </w:p>
    <w:p w14:paraId="785DE5D4" w14:textId="77777777" w:rsidR="00AF37A6" w:rsidRPr="004D01CB" w:rsidRDefault="00AF37A6" w:rsidP="00AF37A6">
      <w:pPr>
        <w:widowControl w:val="0"/>
        <w:autoSpaceDE w:val="0"/>
        <w:autoSpaceDN w:val="0"/>
        <w:spacing w:after="0"/>
        <w:ind w:left="3144" w:right="3144"/>
        <w:jc w:val="center"/>
        <w:rPr>
          <w:rFonts w:eastAsia="Times New Roman"/>
          <w:sz w:val="28"/>
        </w:rPr>
      </w:pPr>
    </w:p>
    <w:p w14:paraId="032F5CF9" w14:textId="77777777" w:rsidR="00AF37A6" w:rsidRPr="004E75F7" w:rsidRDefault="00AF37A6" w:rsidP="00AF37A6">
      <w:pPr>
        <w:widowControl w:val="0"/>
        <w:autoSpaceDE w:val="0"/>
        <w:autoSpaceDN w:val="0"/>
        <w:spacing w:after="0"/>
        <w:ind w:left="521" w:right="522"/>
        <w:jc w:val="center"/>
        <w:rPr>
          <w:rFonts w:eastAsia="Times New Roman"/>
          <w:bCs/>
          <w:spacing w:val="-2"/>
          <w:sz w:val="28"/>
        </w:rPr>
      </w:pPr>
      <w:r w:rsidRPr="004E75F7">
        <w:rPr>
          <w:rFonts w:eastAsia="Times New Roman"/>
          <w:bCs/>
          <w:spacing w:val="-2"/>
          <w:sz w:val="28"/>
        </w:rPr>
        <w:t>Umama Qayum</w:t>
      </w:r>
    </w:p>
    <w:p w14:paraId="7D6C97A4" w14:textId="49E084F6" w:rsidR="00AF37A6" w:rsidRPr="004E75F7" w:rsidRDefault="00AF37A6" w:rsidP="00AF37A6">
      <w:pPr>
        <w:widowControl w:val="0"/>
        <w:autoSpaceDE w:val="0"/>
        <w:autoSpaceDN w:val="0"/>
        <w:spacing w:after="0"/>
        <w:ind w:left="521" w:right="522"/>
        <w:jc w:val="center"/>
        <w:rPr>
          <w:rFonts w:eastAsia="Times New Roman"/>
          <w:bCs/>
          <w:spacing w:val="-2"/>
          <w:sz w:val="28"/>
        </w:rPr>
      </w:pPr>
      <w:r w:rsidRPr="004E75F7">
        <w:rPr>
          <w:rFonts w:eastAsia="Times New Roman"/>
          <w:bCs/>
          <w:spacing w:val="-2"/>
          <w:sz w:val="28"/>
        </w:rPr>
        <w:t>051-22-137499</w:t>
      </w:r>
    </w:p>
    <w:p w14:paraId="40A8E01D" w14:textId="4B0E7B9F" w:rsidR="00AF37A6" w:rsidRPr="004E75F7" w:rsidRDefault="00AF37A6" w:rsidP="00AF37A6">
      <w:pPr>
        <w:widowControl w:val="0"/>
        <w:autoSpaceDE w:val="0"/>
        <w:autoSpaceDN w:val="0"/>
        <w:spacing w:after="0"/>
        <w:ind w:left="521" w:right="522"/>
        <w:jc w:val="center"/>
        <w:rPr>
          <w:rFonts w:eastAsia="Times New Roman"/>
          <w:bCs/>
          <w:spacing w:val="-2"/>
          <w:sz w:val="28"/>
        </w:rPr>
      </w:pPr>
      <w:r w:rsidRPr="004E75F7">
        <w:rPr>
          <w:rFonts w:eastAsia="Times New Roman"/>
          <w:bCs/>
          <w:spacing w:val="-2"/>
          <w:sz w:val="28"/>
        </w:rPr>
        <w:t>Mahnoor Riaz</w:t>
      </w:r>
    </w:p>
    <w:p w14:paraId="1E26499D" w14:textId="0E1A86FE" w:rsidR="00AF37A6" w:rsidRPr="004E75F7" w:rsidRDefault="00AF37A6" w:rsidP="00AF37A6">
      <w:pPr>
        <w:widowControl w:val="0"/>
        <w:autoSpaceDE w:val="0"/>
        <w:autoSpaceDN w:val="0"/>
        <w:spacing w:after="0"/>
        <w:ind w:left="521" w:right="522"/>
        <w:jc w:val="center"/>
        <w:rPr>
          <w:rFonts w:eastAsia="Times New Roman"/>
          <w:bCs/>
          <w:spacing w:val="-2"/>
          <w:sz w:val="28"/>
        </w:rPr>
      </w:pPr>
      <w:r w:rsidRPr="004E75F7">
        <w:rPr>
          <w:rFonts w:eastAsia="Times New Roman"/>
          <w:bCs/>
          <w:spacing w:val="-2"/>
          <w:sz w:val="28"/>
        </w:rPr>
        <w:t>051-22-137</w:t>
      </w:r>
      <w:r w:rsidRPr="004E75F7">
        <w:rPr>
          <w:rFonts w:eastAsia="Times New Roman"/>
          <w:bCs/>
          <w:spacing w:val="-2"/>
          <w:sz w:val="28"/>
        </w:rPr>
        <w:t>066</w:t>
      </w:r>
    </w:p>
    <w:p w14:paraId="1CFC9D26" w14:textId="1E2E4C4F" w:rsidR="00AF37A6" w:rsidRPr="004E75F7" w:rsidRDefault="00AF37A6" w:rsidP="00AF37A6">
      <w:pPr>
        <w:widowControl w:val="0"/>
        <w:autoSpaceDE w:val="0"/>
        <w:autoSpaceDN w:val="0"/>
        <w:spacing w:after="0"/>
        <w:ind w:left="521" w:right="522"/>
        <w:jc w:val="center"/>
        <w:rPr>
          <w:rFonts w:eastAsia="Times New Roman"/>
          <w:bCs/>
          <w:spacing w:val="-2"/>
          <w:sz w:val="28"/>
        </w:rPr>
      </w:pPr>
      <w:r w:rsidRPr="004E75F7">
        <w:rPr>
          <w:rFonts w:eastAsia="Times New Roman"/>
          <w:bCs/>
          <w:spacing w:val="-2"/>
          <w:sz w:val="28"/>
        </w:rPr>
        <w:t xml:space="preserve">Hifsa Shahid </w:t>
      </w:r>
    </w:p>
    <w:p w14:paraId="5413D68C" w14:textId="5FFCA5AF" w:rsidR="00AF37A6" w:rsidRPr="004E75F7" w:rsidRDefault="00AF37A6" w:rsidP="00AF37A6">
      <w:pPr>
        <w:widowControl w:val="0"/>
        <w:autoSpaceDE w:val="0"/>
        <w:autoSpaceDN w:val="0"/>
        <w:spacing w:after="0"/>
        <w:ind w:left="521" w:right="522"/>
        <w:jc w:val="center"/>
        <w:rPr>
          <w:rFonts w:eastAsia="Times New Roman"/>
          <w:bCs/>
          <w:spacing w:val="-2"/>
          <w:sz w:val="28"/>
        </w:rPr>
      </w:pPr>
      <w:r w:rsidRPr="004E75F7">
        <w:rPr>
          <w:rFonts w:eastAsia="Times New Roman"/>
          <w:bCs/>
          <w:spacing w:val="-2"/>
          <w:sz w:val="28"/>
        </w:rPr>
        <w:t>051-22-1370</w:t>
      </w:r>
      <w:r w:rsidRPr="004E75F7">
        <w:rPr>
          <w:rFonts w:eastAsia="Times New Roman"/>
          <w:bCs/>
          <w:spacing w:val="-2"/>
          <w:sz w:val="28"/>
        </w:rPr>
        <w:t>46</w:t>
      </w:r>
    </w:p>
    <w:p w14:paraId="4A027945" w14:textId="77777777" w:rsidR="00AF37A6" w:rsidRPr="004D01CB" w:rsidRDefault="00AF37A6" w:rsidP="00AF37A6">
      <w:pPr>
        <w:widowControl w:val="0"/>
        <w:autoSpaceDE w:val="0"/>
        <w:autoSpaceDN w:val="0"/>
        <w:spacing w:after="0"/>
        <w:rPr>
          <w:rFonts w:eastAsia="Times New Roman"/>
          <w:b/>
          <w:sz w:val="28"/>
        </w:rPr>
      </w:pPr>
    </w:p>
    <w:p w14:paraId="5BF32E4C" w14:textId="77777777" w:rsidR="00AF37A6" w:rsidRPr="004D01CB" w:rsidRDefault="00AF37A6" w:rsidP="00AF37A6">
      <w:pPr>
        <w:widowControl w:val="0"/>
        <w:autoSpaceDE w:val="0"/>
        <w:autoSpaceDN w:val="0"/>
        <w:spacing w:after="0"/>
        <w:rPr>
          <w:rFonts w:eastAsia="Times New Roman"/>
          <w:b/>
          <w:sz w:val="28"/>
        </w:rPr>
      </w:pPr>
    </w:p>
    <w:p w14:paraId="1B43F879" w14:textId="77777777" w:rsidR="00AF37A6" w:rsidRPr="004D01CB" w:rsidRDefault="00AF37A6" w:rsidP="00AF37A6">
      <w:pPr>
        <w:widowControl w:val="0"/>
        <w:autoSpaceDE w:val="0"/>
        <w:autoSpaceDN w:val="0"/>
        <w:spacing w:after="0"/>
        <w:rPr>
          <w:rFonts w:eastAsia="Times New Roman"/>
          <w:b/>
          <w:sz w:val="28"/>
        </w:rPr>
      </w:pPr>
    </w:p>
    <w:p w14:paraId="199FEBC9" w14:textId="77777777" w:rsidR="00AF37A6" w:rsidRPr="004D01CB" w:rsidRDefault="00AF37A6" w:rsidP="00AF37A6">
      <w:pPr>
        <w:widowControl w:val="0"/>
        <w:autoSpaceDE w:val="0"/>
        <w:autoSpaceDN w:val="0"/>
        <w:spacing w:before="1" w:after="0"/>
        <w:ind w:left="521" w:right="454"/>
        <w:jc w:val="center"/>
        <w:rPr>
          <w:rFonts w:eastAsia="Times New Roman"/>
          <w:sz w:val="28"/>
        </w:rPr>
      </w:pPr>
      <w:r w:rsidRPr="004D01CB">
        <w:rPr>
          <w:rFonts w:eastAsia="Times New Roman"/>
          <w:sz w:val="28"/>
        </w:rPr>
        <w:t>In</w:t>
      </w:r>
      <w:r w:rsidRPr="004D01CB">
        <w:rPr>
          <w:rFonts w:eastAsia="Times New Roman"/>
          <w:spacing w:val="-2"/>
          <w:sz w:val="28"/>
        </w:rPr>
        <w:t xml:space="preserve"> </w:t>
      </w:r>
      <w:r w:rsidRPr="004D01CB">
        <w:rPr>
          <w:rFonts w:eastAsia="Times New Roman"/>
          <w:sz w:val="28"/>
        </w:rPr>
        <w:t>Partial</w:t>
      </w:r>
      <w:r w:rsidRPr="004D01CB">
        <w:rPr>
          <w:rFonts w:eastAsia="Times New Roman"/>
          <w:spacing w:val="-2"/>
          <w:sz w:val="28"/>
        </w:rPr>
        <w:t xml:space="preserve"> Fulfillment</w:t>
      </w:r>
    </w:p>
    <w:p w14:paraId="27254FD8" w14:textId="77777777" w:rsidR="00AF37A6" w:rsidRPr="004D01CB" w:rsidRDefault="00AF37A6" w:rsidP="00AF37A6">
      <w:pPr>
        <w:widowControl w:val="0"/>
        <w:autoSpaceDE w:val="0"/>
        <w:autoSpaceDN w:val="0"/>
        <w:spacing w:before="160" w:after="0"/>
        <w:ind w:left="521" w:right="523"/>
        <w:jc w:val="center"/>
        <w:rPr>
          <w:rFonts w:eastAsia="Times New Roman"/>
          <w:sz w:val="28"/>
        </w:rPr>
      </w:pPr>
      <w:r w:rsidRPr="004D01CB">
        <w:rPr>
          <w:rFonts w:eastAsia="Times New Roman"/>
          <w:sz w:val="28"/>
        </w:rPr>
        <w:t>Of</w:t>
      </w:r>
      <w:r w:rsidRPr="004D01CB">
        <w:rPr>
          <w:rFonts w:eastAsia="Times New Roman"/>
          <w:spacing w:val="-5"/>
          <w:sz w:val="28"/>
        </w:rPr>
        <w:t xml:space="preserve"> </w:t>
      </w:r>
      <w:r w:rsidRPr="004D01CB">
        <w:rPr>
          <w:rFonts w:eastAsia="Times New Roman"/>
          <w:sz w:val="28"/>
        </w:rPr>
        <w:t>the</w:t>
      </w:r>
      <w:r w:rsidRPr="004D01CB">
        <w:rPr>
          <w:rFonts w:eastAsia="Times New Roman"/>
          <w:spacing w:val="-2"/>
          <w:sz w:val="28"/>
        </w:rPr>
        <w:t xml:space="preserve"> </w:t>
      </w:r>
      <w:r w:rsidRPr="004D01CB">
        <w:rPr>
          <w:rFonts w:eastAsia="Times New Roman"/>
          <w:sz w:val="28"/>
        </w:rPr>
        <w:t>Requirements for</w:t>
      </w:r>
      <w:r w:rsidRPr="004D01CB">
        <w:rPr>
          <w:rFonts w:eastAsia="Times New Roman"/>
          <w:spacing w:val="-3"/>
          <w:sz w:val="28"/>
        </w:rPr>
        <w:t xml:space="preserve"> </w:t>
      </w:r>
      <w:r w:rsidRPr="004D01CB">
        <w:rPr>
          <w:rFonts w:eastAsia="Times New Roman"/>
          <w:sz w:val="28"/>
        </w:rPr>
        <w:t>the</w:t>
      </w:r>
      <w:r w:rsidRPr="004D01CB">
        <w:rPr>
          <w:rFonts w:eastAsia="Times New Roman"/>
          <w:spacing w:val="-2"/>
          <w:sz w:val="28"/>
        </w:rPr>
        <w:t xml:space="preserve"> degree</w:t>
      </w:r>
    </w:p>
    <w:p w14:paraId="5D74D26E" w14:textId="77777777" w:rsidR="00AF37A6" w:rsidRPr="004D01CB" w:rsidRDefault="00AF37A6" w:rsidP="00AF37A6">
      <w:pPr>
        <w:widowControl w:val="0"/>
        <w:autoSpaceDE w:val="0"/>
        <w:autoSpaceDN w:val="0"/>
        <w:spacing w:before="160" w:after="0"/>
        <w:ind w:left="521" w:right="523"/>
        <w:jc w:val="center"/>
        <w:rPr>
          <w:rFonts w:eastAsia="Times New Roman"/>
          <w:spacing w:val="-2"/>
          <w:sz w:val="28"/>
        </w:rPr>
      </w:pPr>
      <w:r w:rsidRPr="004D01CB">
        <w:rPr>
          <w:rFonts w:eastAsia="Times New Roman"/>
          <w:sz w:val="28"/>
        </w:rPr>
        <w:t>Bachelors</w:t>
      </w:r>
      <w:r w:rsidRPr="004D01CB">
        <w:rPr>
          <w:rFonts w:eastAsia="Times New Roman"/>
          <w:spacing w:val="-6"/>
          <w:sz w:val="28"/>
        </w:rPr>
        <w:t xml:space="preserve"> </w:t>
      </w:r>
      <w:r w:rsidRPr="004D01CB">
        <w:rPr>
          <w:rFonts w:eastAsia="Times New Roman"/>
          <w:sz w:val="28"/>
        </w:rPr>
        <w:t>of</w:t>
      </w:r>
      <w:r w:rsidRPr="004D01CB">
        <w:rPr>
          <w:rFonts w:eastAsia="Times New Roman"/>
          <w:spacing w:val="-3"/>
          <w:sz w:val="28"/>
        </w:rPr>
        <w:t xml:space="preserve"> </w:t>
      </w:r>
      <w:r w:rsidRPr="004D01CB">
        <w:rPr>
          <w:rFonts w:eastAsia="Times New Roman"/>
          <w:sz w:val="28"/>
        </w:rPr>
        <w:t>Science</w:t>
      </w:r>
      <w:r w:rsidRPr="004D01CB">
        <w:rPr>
          <w:rFonts w:eastAsia="Times New Roman"/>
          <w:spacing w:val="-2"/>
          <w:sz w:val="28"/>
        </w:rPr>
        <w:t xml:space="preserve"> </w:t>
      </w:r>
      <w:r w:rsidRPr="004D01CB">
        <w:rPr>
          <w:rFonts w:eastAsia="Times New Roman"/>
          <w:sz w:val="28"/>
        </w:rPr>
        <w:t>in</w:t>
      </w:r>
      <w:r w:rsidRPr="004D01CB">
        <w:rPr>
          <w:rFonts w:eastAsia="Times New Roman"/>
          <w:spacing w:val="-3"/>
          <w:sz w:val="28"/>
        </w:rPr>
        <w:t xml:space="preserve"> </w:t>
      </w:r>
      <w:r w:rsidRPr="004D01CB">
        <w:rPr>
          <w:rFonts w:eastAsia="Times New Roman"/>
          <w:sz w:val="28"/>
        </w:rPr>
        <w:t>Computer Science</w:t>
      </w:r>
      <w:r w:rsidRPr="004D01CB">
        <w:rPr>
          <w:rFonts w:eastAsia="Times New Roman"/>
          <w:spacing w:val="-2"/>
          <w:sz w:val="28"/>
        </w:rPr>
        <w:t xml:space="preserve"> (BSCS)</w:t>
      </w:r>
    </w:p>
    <w:p w14:paraId="1FFA4D34" w14:textId="77777777" w:rsidR="00AF37A6" w:rsidRPr="004D01CB" w:rsidRDefault="00AF37A6" w:rsidP="00AF37A6">
      <w:pPr>
        <w:widowControl w:val="0"/>
        <w:autoSpaceDE w:val="0"/>
        <w:autoSpaceDN w:val="0"/>
        <w:spacing w:before="209" w:after="0"/>
        <w:rPr>
          <w:rFonts w:eastAsia="Times New Roman"/>
          <w:sz w:val="28"/>
        </w:rPr>
      </w:pPr>
    </w:p>
    <w:p w14:paraId="607088D3" w14:textId="3658514F" w:rsidR="00AF37A6" w:rsidRPr="004D01CB" w:rsidRDefault="002807B2" w:rsidP="002807B2">
      <w:pPr>
        <w:widowControl w:val="0"/>
        <w:autoSpaceDE w:val="0"/>
        <w:autoSpaceDN w:val="0"/>
        <w:spacing w:after="0"/>
        <w:ind w:left="1953" w:right="737" w:hanging="226"/>
        <w:rPr>
          <w:rFonts w:eastAsia="Times New Roman"/>
          <w:sz w:val="28"/>
        </w:rPr>
      </w:pPr>
      <w:r>
        <w:rPr>
          <w:rFonts w:eastAsia="Times New Roman"/>
          <w:sz w:val="28"/>
        </w:rPr>
        <w:t xml:space="preserve">                    </w:t>
      </w:r>
      <w:r w:rsidR="00AF37A6" w:rsidRPr="004D01CB">
        <w:rPr>
          <w:rFonts w:eastAsia="Times New Roman"/>
          <w:sz w:val="28"/>
        </w:rPr>
        <w:t>Iqra University H-9 Campus</w:t>
      </w:r>
    </w:p>
    <w:p w14:paraId="583DE4B0" w14:textId="39335A53" w:rsidR="00AF37A6" w:rsidRDefault="00AF37A6" w:rsidP="00AF37A6">
      <w:pPr>
        <w:widowControl w:val="0"/>
        <w:autoSpaceDE w:val="0"/>
        <w:autoSpaceDN w:val="0"/>
        <w:spacing w:after="0"/>
        <w:ind w:left="4305" w:right="3560" w:hanging="747"/>
        <w:jc w:val="center"/>
        <w:rPr>
          <w:rFonts w:eastAsia="Times New Roman"/>
          <w:spacing w:val="-2"/>
          <w:sz w:val="28"/>
        </w:rPr>
      </w:pPr>
      <w:r w:rsidRPr="004D01CB">
        <w:rPr>
          <w:rFonts w:eastAsia="Times New Roman"/>
          <w:sz w:val="28"/>
        </w:rPr>
        <w:t>Islamabad,</w:t>
      </w:r>
      <w:r w:rsidRPr="004D01CB">
        <w:rPr>
          <w:rFonts w:eastAsia="Times New Roman"/>
          <w:spacing w:val="-18"/>
          <w:sz w:val="28"/>
        </w:rPr>
        <w:t xml:space="preserve"> </w:t>
      </w:r>
      <w:r w:rsidRPr="004D01CB">
        <w:rPr>
          <w:rFonts w:eastAsia="Times New Roman"/>
          <w:sz w:val="28"/>
        </w:rPr>
        <w:t>Pakistan</w:t>
      </w:r>
    </w:p>
    <w:p w14:paraId="53CEF055" w14:textId="77777777" w:rsidR="00AF37A6" w:rsidRDefault="00AF37A6" w:rsidP="00AF37A6">
      <w:pPr>
        <w:widowControl w:val="0"/>
        <w:autoSpaceDE w:val="0"/>
        <w:autoSpaceDN w:val="0"/>
        <w:spacing w:after="0"/>
        <w:ind w:left="4305" w:right="3560" w:hanging="747"/>
        <w:jc w:val="center"/>
        <w:rPr>
          <w:rFonts w:eastAsia="Times New Roman"/>
          <w:spacing w:val="-2"/>
          <w:sz w:val="28"/>
        </w:rPr>
      </w:pPr>
      <w:r w:rsidRPr="004D01CB">
        <w:rPr>
          <w:rFonts w:eastAsia="Times New Roman"/>
          <w:spacing w:val="-2"/>
          <w:sz w:val="28"/>
        </w:rPr>
        <w:t>(2025)</w:t>
      </w:r>
    </w:p>
    <w:p w14:paraId="628B6C73" w14:textId="77777777" w:rsidR="00AF37A6" w:rsidRPr="004D01CB" w:rsidRDefault="00AF37A6" w:rsidP="002807B2">
      <w:pPr>
        <w:widowControl w:val="0"/>
        <w:autoSpaceDE w:val="0"/>
        <w:autoSpaceDN w:val="0"/>
        <w:spacing w:before="57" w:after="0"/>
        <w:ind w:right="3018"/>
        <w:jc w:val="center"/>
        <w:rPr>
          <w:rFonts w:eastAsia="Times New Roman"/>
          <w:b/>
          <w:sz w:val="32"/>
        </w:rPr>
      </w:pPr>
      <w:r w:rsidRPr="004D01CB">
        <w:rPr>
          <w:rFonts w:eastAsia="Times New Roman"/>
          <w:b/>
          <w:sz w:val="32"/>
          <w:u w:val="single"/>
        </w:rPr>
        <w:lastRenderedPageBreak/>
        <w:t>FINAL</w:t>
      </w:r>
      <w:r w:rsidRPr="004D01CB">
        <w:rPr>
          <w:rFonts w:eastAsia="Times New Roman"/>
          <w:b/>
          <w:spacing w:val="-9"/>
          <w:sz w:val="32"/>
          <w:u w:val="single"/>
        </w:rPr>
        <w:t xml:space="preserve"> </w:t>
      </w:r>
      <w:r w:rsidRPr="004D01CB">
        <w:rPr>
          <w:rFonts w:eastAsia="Times New Roman"/>
          <w:b/>
          <w:spacing w:val="-2"/>
          <w:sz w:val="32"/>
          <w:u w:val="single"/>
        </w:rPr>
        <w:t>APPROVAL</w:t>
      </w:r>
    </w:p>
    <w:p w14:paraId="19CC7210" w14:textId="77777777" w:rsidR="00AF37A6" w:rsidRPr="004D01CB" w:rsidRDefault="00AF37A6" w:rsidP="00AF37A6">
      <w:pPr>
        <w:widowControl w:val="0"/>
        <w:autoSpaceDE w:val="0"/>
        <w:autoSpaceDN w:val="0"/>
        <w:spacing w:before="143" w:after="0"/>
        <w:rPr>
          <w:rFonts w:eastAsia="Times New Roman"/>
          <w:b/>
        </w:rPr>
      </w:pPr>
    </w:p>
    <w:p w14:paraId="7DD6A5BB" w14:textId="7EF48F91" w:rsidR="002807B2" w:rsidRDefault="00AF37A6" w:rsidP="002807B2">
      <w:pPr>
        <w:widowControl w:val="0"/>
        <w:autoSpaceDE w:val="0"/>
        <w:autoSpaceDN w:val="0"/>
        <w:spacing w:after="0"/>
        <w:ind w:left="521" w:right="522"/>
        <w:rPr>
          <w:rFonts w:eastAsia="Times New Roman"/>
          <w:b/>
          <w:spacing w:val="-2"/>
          <w:sz w:val="28"/>
        </w:rPr>
      </w:pPr>
      <w:r w:rsidRPr="004D01CB">
        <w:rPr>
          <w:rFonts w:eastAsia="Times New Roman"/>
        </w:rPr>
        <w:t>It</w:t>
      </w:r>
      <w:r w:rsidRPr="004D01CB">
        <w:rPr>
          <w:rFonts w:eastAsia="Times New Roman"/>
          <w:spacing w:val="-3"/>
        </w:rPr>
        <w:t xml:space="preserve"> </w:t>
      </w:r>
      <w:r w:rsidRPr="004D01CB">
        <w:rPr>
          <w:rFonts w:eastAsia="Times New Roman"/>
        </w:rPr>
        <w:t>is</w:t>
      </w:r>
      <w:r w:rsidRPr="004D01CB">
        <w:rPr>
          <w:rFonts w:eastAsia="Times New Roman"/>
          <w:spacing w:val="-3"/>
        </w:rPr>
        <w:t xml:space="preserve"> </w:t>
      </w:r>
      <w:r w:rsidRPr="004D01CB">
        <w:rPr>
          <w:rFonts w:eastAsia="Times New Roman"/>
        </w:rPr>
        <w:t>certified</w:t>
      </w:r>
      <w:r w:rsidRPr="004D01CB">
        <w:rPr>
          <w:rFonts w:eastAsia="Times New Roman"/>
          <w:spacing w:val="-3"/>
        </w:rPr>
        <w:t xml:space="preserve"> </w:t>
      </w:r>
      <w:r w:rsidRPr="004D01CB">
        <w:rPr>
          <w:rFonts w:eastAsia="Times New Roman"/>
        </w:rPr>
        <w:t>that</w:t>
      </w:r>
      <w:r w:rsidRPr="004D01CB">
        <w:rPr>
          <w:rFonts w:eastAsia="Times New Roman"/>
          <w:spacing w:val="-3"/>
        </w:rPr>
        <w:t xml:space="preserve"> </w:t>
      </w:r>
      <w:r w:rsidRPr="004D01CB">
        <w:rPr>
          <w:rFonts w:eastAsia="Times New Roman"/>
        </w:rPr>
        <w:t>the</w:t>
      </w:r>
      <w:r w:rsidRPr="004D01CB">
        <w:rPr>
          <w:rFonts w:eastAsia="Times New Roman"/>
          <w:spacing w:val="-3"/>
        </w:rPr>
        <w:t xml:space="preserve"> </w:t>
      </w:r>
      <w:r w:rsidRPr="004D01CB">
        <w:rPr>
          <w:rFonts w:eastAsia="Times New Roman"/>
        </w:rPr>
        <w:t>work</w:t>
      </w:r>
      <w:r w:rsidRPr="004D01CB">
        <w:rPr>
          <w:rFonts w:eastAsia="Times New Roman"/>
          <w:spacing w:val="-3"/>
        </w:rPr>
        <w:t xml:space="preserve"> </w:t>
      </w:r>
      <w:r w:rsidRPr="004D01CB">
        <w:rPr>
          <w:rFonts w:eastAsia="Times New Roman"/>
        </w:rPr>
        <w:t>printed</w:t>
      </w:r>
      <w:r w:rsidRPr="004D01CB">
        <w:rPr>
          <w:rFonts w:eastAsia="Times New Roman"/>
          <w:spacing w:val="-3"/>
        </w:rPr>
        <w:t xml:space="preserve"> </w:t>
      </w:r>
      <w:r w:rsidRPr="004D01CB">
        <w:rPr>
          <w:rFonts w:eastAsia="Times New Roman"/>
        </w:rPr>
        <w:t>in</w:t>
      </w:r>
      <w:r w:rsidRPr="004D01CB">
        <w:rPr>
          <w:rFonts w:eastAsia="Times New Roman"/>
          <w:spacing w:val="-3"/>
        </w:rPr>
        <w:t xml:space="preserve"> </w:t>
      </w:r>
      <w:r w:rsidRPr="004D01CB">
        <w:rPr>
          <w:rFonts w:eastAsia="Times New Roman"/>
        </w:rPr>
        <w:t>this</w:t>
      </w:r>
      <w:r w:rsidRPr="004D01CB">
        <w:rPr>
          <w:rFonts w:eastAsia="Times New Roman"/>
          <w:spacing w:val="-6"/>
        </w:rPr>
        <w:t xml:space="preserve"> </w:t>
      </w:r>
      <w:r w:rsidRPr="004D01CB">
        <w:rPr>
          <w:rFonts w:eastAsia="Times New Roman"/>
        </w:rPr>
        <w:t>report</w:t>
      </w:r>
      <w:r w:rsidRPr="004D01CB">
        <w:rPr>
          <w:rFonts w:eastAsia="Times New Roman"/>
          <w:spacing w:val="-3"/>
        </w:rPr>
        <w:t xml:space="preserve"> </w:t>
      </w:r>
      <w:r w:rsidRPr="004D01CB">
        <w:rPr>
          <w:rFonts w:eastAsia="Times New Roman"/>
        </w:rPr>
        <w:t xml:space="preserve">entitled </w:t>
      </w:r>
      <w:r w:rsidRPr="004D01CB">
        <w:rPr>
          <w:rFonts w:eastAsia="Times New Roman"/>
          <w:b/>
        </w:rPr>
        <w:t>“University Campus Chat System</w:t>
      </w:r>
      <w:r w:rsidRPr="004D01CB">
        <w:rPr>
          <w:rFonts w:eastAsia="Times New Roman"/>
          <w:b/>
          <w:position w:val="1"/>
        </w:rPr>
        <w:t xml:space="preserve">” </w:t>
      </w:r>
      <w:r w:rsidRPr="004D01CB">
        <w:rPr>
          <w:rFonts w:eastAsia="Times New Roman"/>
          <w:position w:val="1"/>
        </w:rPr>
        <w:t xml:space="preserve">by </w:t>
      </w:r>
      <w:bookmarkStart w:id="0" w:name="_Hlk214734687"/>
      <w:r w:rsidR="002807B2">
        <w:rPr>
          <w:rFonts w:eastAsia="Times New Roman"/>
          <w:b/>
          <w:spacing w:val="-2"/>
          <w:sz w:val="28"/>
        </w:rPr>
        <w:t>Umama Qayum</w:t>
      </w:r>
      <w:r w:rsidR="002807B2">
        <w:rPr>
          <w:rFonts w:eastAsia="Times New Roman"/>
          <w:b/>
          <w:spacing w:val="-2"/>
          <w:sz w:val="28"/>
        </w:rPr>
        <w:t xml:space="preserve"> (</w:t>
      </w:r>
      <w:r w:rsidR="002807B2">
        <w:rPr>
          <w:rFonts w:eastAsia="Times New Roman"/>
          <w:b/>
          <w:spacing w:val="-2"/>
          <w:sz w:val="28"/>
        </w:rPr>
        <w:t>051-22-137499</w:t>
      </w:r>
      <w:r w:rsidR="002807B2">
        <w:rPr>
          <w:rFonts w:eastAsia="Times New Roman"/>
          <w:b/>
          <w:spacing w:val="-2"/>
          <w:sz w:val="28"/>
        </w:rPr>
        <w:t xml:space="preserve">), </w:t>
      </w:r>
      <w:r w:rsidR="002807B2">
        <w:rPr>
          <w:rFonts w:eastAsia="Times New Roman"/>
          <w:b/>
          <w:spacing w:val="-2"/>
          <w:sz w:val="28"/>
        </w:rPr>
        <w:t xml:space="preserve">Mahnoor </w:t>
      </w:r>
      <w:proofErr w:type="gramStart"/>
      <w:r w:rsidR="002807B2">
        <w:rPr>
          <w:rFonts w:eastAsia="Times New Roman"/>
          <w:b/>
          <w:spacing w:val="-2"/>
          <w:sz w:val="28"/>
        </w:rPr>
        <w:t>Riaz</w:t>
      </w:r>
      <w:r w:rsidR="002807B2">
        <w:rPr>
          <w:rFonts w:eastAsia="Times New Roman"/>
          <w:b/>
          <w:spacing w:val="-2"/>
          <w:sz w:val="28"/>
        </w:rPr>
        <w:t>(</w:t>
      </w:r>
      <w:proofErr w:type="gramEnd"/>
      <w:r w:rsidR="002807B2">
        <w:rPr>
          <w:rFonts w:eastAsia="Times New Roman"/>
          <w:b/>
          <w:spacing w:val="-2"/>
          <w:sz w:val="28"/>
        </w:rPr>
        <w:t>051-22-137066</w:t>
      </w:r>
    </w:p>
    <w:p w14:paraId="2EA0EBAC" w14:textId="77777777" w:rsidR="002807B2" w:rsidRPr="004D01CB" w:rsidRDefault="002807B2" w:rsidP="002807B2">
      <w:pPr>
        <w:widowControl w:val="0"/>
        <w:autoSpaceDE w:val="0"/>
        <w:autoSpaceDN w:val="0"/>
        <w:spacing w:after="0"/>
        <w:ind w:left="521" w:right="522"/>
        <w:rPr>
          <w:rFonts w:eastAsia="Times New Roman"/>
          <w:b/>
          <w:spacing w:val="-2"/>
          <w:sz w:val="28"/>
        </w:rPr>
      </w:pPr>
      <w:r>
        <w:rPr>
          <w:rFonts w:eastAsia="Times New Roman"/>
          <w:b/>
          <w:spacing w:val="-2"/>
          <w:sz w:val="28"/>
        </w:rPr>
        <w:t xml:space="preserve">Hifsa Shahid </w:t>
      </w:r>
    </w:p>
    <w:p w14:paraId="6F7D6295" w14:textId="27A9D092" w:rsidR="00AF37A6" w:rsidRPr="002807B2" w:rsidRDefault="002807B2" w:rsidP="002807B2">
      <w:pPr>
        <w:widowControl w:val="0"/>
        <w:autoSpaceDE w:val="0"/>
        <w:autoSpaceDN w:val="0"/>
        <w:spacing w:after="0"/>
        <w:ind w:left="521" w:right="522"/>
        <w:rPr>
          <w:rFonts w:eastAsia="Times New Roman"/>
          <w:b/>
          <w:spacing w:val="-2"/>
          <w:sz w:val="28"/>
        </w:rPr>
      </w:pPr>
      <w:r>
        <w:rPr>
          <w:rFonts w:eastAsia="Times New Roman"/>
          <w:b/>
          <w:spacing w:val="-2"/>
          <w:sz w:val="28"/>
        </w:rPr>
        <w:t>051-22-137046</w:t>
      </w:r>
      <w:bookmarkEnd w:id="0"/>
      <w:r w:rsidR="00AF37A6" w:rsidRPr="004D01CB">
        <w:rPr>
          <w:rFonts w:eastAsia="Times New Roman"/>
          <w:b/>
          <w:position w:val="1"/>
        </w:rPr>
        <w:t xml:space="preserve"> </w:t>
      </w:r>
      <w:r w:rsidR="00AF37A6" w:rsidRPr="004D01CB">
        <w:rPr>
          <w:rFonts w:eastAsia="Times New Roman"/>
        </w:rPr>
        <w:t>fulfill</w:t>
      </w:r>
      <w:r w:rsidR="00AF37A6" w:rsidRPr="004D01CB">
        <w:rPr>
          <w:rFonts w:eastAsia="Times New Roman"/>
          <w:spacing w:val="-8"/>
        </w:rPr>
        <w:t xml:space="preserve"> </w:t>
      </w:r>
      <w:r w:rsidR="00AF37A6" w:rsidRPr="004D01CB">
        <w:rPr>
          <w:rFonts w:eastAsia="Times New Roman"/>
        </w:rPr>
        <w:t>the</w:t>
      </w:r>
      <w:r w:rsidR="00AF37A6" w:rsidRPr="004D01CB">
        <w:rPr>
          <w:rFonts w:eastAsia="Times New Roman"/>
          <w:spacing w:val="-9"/>
        </w:rPr>
        <w:t xml:space="preserve"> </w:t>
      </w:r>
      <w:r w:rsidR="00AF37A6" w:rsidRPr="004D01CB">
        <w:rPr>
          <w:rFonts w:eastAsia="Times New Roman"/>
        </w:rPr>
        <w:t>requirements</w:t>
      </w:r>
      <w:r w:rsidR="00AF37A6" w:rsidRPr="004D01CB">
        <w:rPr>
          <w:rFonts w:eastAsia="Times New Roman"/>
          <w:spacing w:val="-8"/>
        </w:rPr>
        <w:t xml:space="preserve"> </w:t>
      </w:r>
      <w:r w:rsidR="00AF37A6" w:rsidRPr="004D01CB">
        <w:rPr>
          <w:rFonts w:eastAsia="Times New Roman"/>
        </w:rPr>
        <w:t>for</w:t>
      </w:r>
      <w:r w:rsidR="00AF37A6" w:rsidRPr="004D01CB">
        <w:rPr>
          <w:rFonts w:eastAsia="Times New Roman"/>
          <w:spacing w:val="-8"/>
        </w:rPr>
        <w:t xml:space="preserve"> </w:t>
      </w:r>
      <w:r w:rsidR="00AF37A6" w:rsidRPr="004D01CB">
        <w:rPr>
          <w:rFonts w:eastAsia="Times New Roman"/>
        </w:rPr>
        <w:t>award</w:t>
      </w:r>
      <w:r w:rsidR="00AF37A6" w:rsidRPr="004D01CB">
        <w:rPr>
          <w:rFonts w:eastAsia="Times New Roman"/>
          <w:spacing w:val="-9"/>
        </w:rPr>
        <w:t xml:space="preserve"> </w:t>
      </w:r>
      <w:r w:rsidR="00AF37A6" w:rsidRPr="004D01CB">
        <w:rPr>
          <w:rFonts w:eastAsia="Times New Roman"/>
        </w:rPr>
        <w:t>of</w:t>
      </w:r>
      <w:r w:rsidR="00AF37A6" w:rsidRPr="004D01CB">
        <w:rPr>
          <w:rFonts w:eastAsia="Times New Roman"/>
          <w:spacing w:val="-9"/>
        </w:rPr>
        <w:t xml:space="preserve"> </w:t>
      </w:r>
      <w:r w:rsidR="00AF37A6" w:rsidRPr="004D01CB">
        <w:rPr>
          <w:rFonts w:eastAsia="Times New Roman"/>
        </w:rPr>
        <w:t>degree</w:t>
      </w:r>
      <w:r w:rsidR="00AF37A6" w:rsidRPr="004D01CB">
        <w:rPr>
          <w:rFonts w:eastAsia="Times New Roman"/>
          <w:spacing w:val="-7"/>
        </w:rPr>
        <w:t xml:space="preserve"> </w:t>
      </w:r>
      <w:r w:rsidR="00AF37A6" w:rsidRPr="004D01CB">
        <w:rPr>
          <w:rFonts w:eastAsia="Times New Roman"/>
        </w:rPr>
        <w:t>of</w:t>
      </w:r>
      <w:r w:rsidR="00AF37A6" w:rsidRPr="004D01CB">
        <w:rPr>
          <w:rFonts w:eastAsia="Times New Roman"/>
          <w:spacing w:val="-9"/>
        </w:rPr>
        <w:t xml:space="preserve"> </w:t>
      </w:r>
      <w:r w:rsidR="00AF37A6" w:rsidRPr="004D01CB">
        <w:rPr>
          <w:rFonts w:eastAsia="Times New Roman"/>
        </w:rPr>
        <w:t>BS Computer Science from Department of Computing and Technology, Iqra University H-9 Campus, Islamabad, Pakistan</w:t>
      </w:r>
    </w:p>
    <w:p w14:paraId="383BEB7C" w14:textId="77777777" w:rsidR="00AF37A6" w:rsidRPr="004D01CB" w:rsidRDefault="00AF37A6" w:rsidP="00AF37A6">
      <w:pPr>
        <w:widowControl w:val="0"/>
        <w:autoSpaceDE w:val="0"/>
        <w:autoSpaceDN w:val="0"/>
        <w:spacing w:before="143" w:after="0"/>
        <w:rPr>
          <w:rFonts w:eastAsia="Times New Roman"/>
        </w:rPr>
      </w:pPr>
    </w:p>
    <w:p w14:paraId="6DC5C98A" w14:textId="77777777" w:rsidR="00AF37A6" w:rsidRPr="004D01CB" w:rsidRDefault="00AF37A6" w:rsidP="00AF37A6">
      <w:pPr>
        <w:widowControl w:val="0"/>
        <w:autoSpaceDE w:val="0"/>
        <w:autoSpaceDN w:val="0"/>
        <w:spacing w:before="1" w:after="0"/>
        <w:ind w:left="360"/>
        <w:jc w:val="both"/>
        <w:rPr>
          <w:rFonts w:eastAsia="Times New Roman"/>
          <w:b/>
          <w:sz w:val="28"/>
        </w:rPr>
      </w:pPr>
      <w:r w:rsidRPr="004D01CB">
        <w:rPr>
          <w:rFonts w:eastAsia="Times New Roman"/>
          <w:b/>
          <w:sz w:val="28"/>
          <w:u w:val="single"/>
        </w:rPr>
        <w:t>Viva</w:t>
      </w:r>
      <w:r w:rsidRPr="004D01CB">
        <w:rPr>
          <w:rFonts w:eastAsia="Times New Roman"/>
          <w:b/>
          <w:spacing w:val="-3"/>
          <w:sz w:val="28"/>
          <w:u w:val="single"/>
        </w:rPr>
        <w:t xml:space="preserve"> </w:t>
      </w:r>
      <w:r w:rsidRPr="004D01CB">
        <w:rPr>
          <w:rFonts w:eastAsia="Times New Roman"/>
          <w:b/>
          <w:sz w:val="28"/>
          <w:u w:val="single"/>
        </w:rPr>
        <w:t>Voce</w:t>
      </w:r>
      <w:r w:rsidRPr="004D01CB">
        <w:rPr>
          <w:rFonts w:eastAsia="Times New Roman"/>
          <w:b/>
          <w:spacing w:val="-2"/>
          <w:sz w:val="28"/>
          <w:u w:val="single"/>
        </w:rPr>
        <w:t xml:space="preserve"> Committee</w:t>
      </w:r>
    </w:p>
    <w:p w14:paraId="57D196A3" w14:textId="77777777" w:rsidR="00AF37A6" w:rsidRPr="004D01CB" w:rsidRDefault="00AF37A6" w:rsidP="00AF37A6">
      <w:pPr>
        <w:widowControl w:val="0"/>
        <w:autoSpaceDE w:val="0"/>
        <w:autoSpaceDN w:val="0"/>
        <w:spacing w:after="0"/>
        <w:rPr>
          <w:rFonts w:eastAsia="Times New Roman"/>
          <w:b/>
        </w:rPr>
      </w:pPr>
    </w:p>
    <w:p w14:paraId="1E8CCD73" w14:textId="77777777" w:rsidR="00AF37A6" w:rsidRPr="004D01CB" w:rsidRDefault="00AF37A6" w:rsidP="00AF37A6">
      <w:pPr>
        <w:widowControl w:val="0"/>
        <w:autoSpaceDE w:val="0"/>
        <w:autoSpaceDN w:val="0"/>
        <w:spacing w:after="0"/>
        <w:ind w:left="360" w:right="5660"/>
        <w:rPr>
          <w:rFonts w:eastAsia="Times New Roman"/>
          <w:b/>
          <w:spacing w:val="-2"/>
        </w:rPr>
      </w:pPr>
    </w:p>
    <w:p w14:paraId="1AB26D47" w14:textId="77777777" w:rsidR="00AF37A6" w:rsidRPr="004D01CB" w:rsidRDefault="00AF37A6" w:rsidP="00AF37A6">
      <w:pPr>
        <w:widowControl w:val="0"/>
        <w:autoSpaceDE w:val="0"/>
        <w:autoSpaceDN w:val="0"/>
        <w:spacing w:after="0"/>
        <w:ind w:left="360" w:right="5660"/>
        <w:rPr>
          <w:rFonts w:eastAsia="Times New Roman"/>
          <w:b/>
        </w:rPr>
      </w:pPr>
      <w:r w:rsidRPr="004D01CB">
        <w:rPr>
          <w:rFonts w:eastAsia="Times New Roman"/>
          <w:b/>
          <w:spacing w:val="-2"/>
        </w:rPr>
        <w:t>Supervisor</w:t>
      </w:r>
    </w:p>
    <w:p w14:paraId="4A16EE9F" w14:textId="77777777" w:rsidR="00AF37A6" w:rsidRPr="004D01CB" w:rsidRDefault="00AF37A6" w:rsidP="00AF37A6">
      <w:pPr>
        <w:widowControl w:val="0"/>
        <w:autoSpaceDE w:val="0"/>
        <w:autoSpaceDN w:val="0"/>
        <w:spacing w:before="271" w:after="0"/>
        <w:rPr>
          <w:rFonts w:eastAsia="Times New Roman"/>
          <w:b/>
        </w:rPr>
      </w:pPr>
    </w:p>
    <w:p w14:paraId="6CCD1B95" w14:textId="77777777" w:rsidR="00AF37A6" w:rsidRPr="004D01CB" w:rsidRDefault="00AF37A6" w:rsidP="00AF37A6">
      <w:pPr>
        <w:widowControl w:val="0"/>
        <w:autoSpaceDE w:val="0"/>
        <w:autoSpaceDN w:val="0"/>
        <w:spacing w:after="0"/>
        <w:ind w:left="360"/>
        <w:rPr>
          <w:rFonts w:eastAsia="Times New Roman"/>
          <w:b/>
        </w:rPr>
      </w:pPr>
      <w:r w:rsidRPr="004D01CB">
        <w:rPr>
          <w:rFonts w:eastAsia="Times New Roman"/>
          <w:b/>
          <w:noProof/>
        </w:rPr>
        <mc:AlternateContent>
          <mc:Choice Requires="wps">
            <w:drawing>
              <wp:anchor distT="0" distB="0" distL="0" distR="0" simplePos="0" relativeHeight="251680768" behindDoc="0" locked="0" layoutInCell="1" allowOverlap="1" wp14:anchorId="43E2CC10" wp14:editId="6EBB5CFF">
                <wp:simplePos x="0" y="0"/>
                <wp:positionH relativeFrom="page">
                  <wp:posOffset>4306823</wp:posOffset>
                </wp:positionH>
                <wp:positionV relativeFrom="paragraph">
                  <wp:posOffset>146002</wp:posOffset>
                </wp:positionV>
                <wp:extent cx="264795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7950" cy="1270"/>
                        </a:xfrm>
                        <a:custGeom>
                          <a:avLst/>
                          <a:gdLst/>
                          <a:ahLst/>
                          <a:cxnLst/>
                          <a:rect l="l" t="t" r="r" b="b"/>
                          <a:pathLst>
                            <a:path w="2647950">
                              <a:moveTo>
                                <a:pt x="0" y="0"/>
                              </a:moveTo>
                              <a:lnTo>
                                <a:pt x="264795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C62EA0" id="Graphic 10" o:spid="_x0000_s1026" style="position:absolute;margin-left:339.1pt;margin-top:11.5pt;width:208.5pt;height:.1pt;z-index:251680768;visibility:visible;mso-wrap-style:square;mso-wrap-distance-left:0;mso-wrap-distance-top:0;mso-wrap-distance-right:0;mso-wrap-distance-bottom:0;mso-position-horizontal:absolute;mso-position-horizontal-relative:page;mso-position-vertical:absolute;mso-position-vertical-relative:text;v-text-anchor:top" coordsize="26479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" path="m,l2647950,e" filled="f" strokeweight=".72pt">
                <v:path arrowok="t"/>
                <w10:wrap anchorx="page"/>
              </v:shape>
            </w:pict>
          </mc:Fallback>
        </mc:AlternateContent>
      </w:r>
      <w:r w:rsidRPr="004D01CB">
        <w:rPr>
          <w:rFonts w:eastAsia="Times New Roman"/>
          <w:b/>
        </w:rPr>
        <w:t>Internal</w:t>
      </w:r>
      <w:r w:rsidRPr="004D01CB">
        <w:rPr>
          <w:rFonts w:eastAsia="Times New Roman"/>
          <w:b/>
          <w:spacing w:val="-3"/>
        </w:rPr>
        <w:t xml:space="preserve"> </w:t>
      </w:r>
      <w:r w:rsidRPr="004D01CB">
        <w:rPr>
          <w:rFonts w:eastAsia="Times New Roman"/>
          <w:b/>
          <w:spacing w:val="-2"/>
        </w:rPr>
        <w:t>Examiner-1:</w:t>
      </w:r>
      <w:r w:rsidRPr="004D01CB">
        <w:t xml:space="preserve">         </w:t>
      </w:r>
      <w:r w:rsidRPr="004D01CB">
        <w:rPr>
          <w:rFonts w:eastAsia="Times New Roman"/>
          <w:bCs/>
          <w:spacing w:val="-2"/>
        </w:rPr>
        <w:t xml:space="preserve">                                                                       Asadullah Khan                               </w:t>
      </w:r>
    </w:p>
    <w:p w14:paraId="13A80A75" w14:textId="77777777" w:rsidR="00AF37A6" w:rsidRPr="004D01CB" w:rsidRDefault="00AF37A6" w:rsidP="00AF37A6">
      <w:pPr>
        <w:widowControl w:val="0"/>
        <w:autoSpaceDE w:val="0"/>
        <w:autoSpaceDN w:val="0"/>
        <w:spacing w:after="0"/>
        <w:rPr>
          <w:rFonts w:eastAsia="Times New Roman"/>
          <w:b/>
        </w:rPr>
      </w:pPr>
    </w:p>
    <w:p w14:paraId="30A5F090" w14:textId="77777777" w:rsidR="00AF37A6" w:rsidRPr="004D01CB" w:rsidRDefault="00AF37A6" w:rsidP="00AF37A6">
      <w:pPr>
        <w:widowControl w:val="0"/>
        <w:autoSpaceDE w:val="0"/>
        <w:autoSpaceDN w:val="0"/>
        <w:spacing w:after="0"/>
        <w:rPr>
          <w:rFonts w:eastAsia="Times New Roman"/>
          <w:b/>
        </w:rPr>
      </w:pPr>
    </w:p>
    <w:p w14:paraId="690A97C8" w14:textId="77777777" w:rsidR="00AF37A6" w:rsidRPr="004D01CB" w:rsidRDefault="00AF37A6" w:rsidP="00AF37A6">
      <w:pPr>
        <w:widowControl w:val="0"/>
        <w:autoSpaceDE w:val="0"/>
        <w:autoSpaceDN w:val="0"/>
        <w:spacing w:before="136" w:after="0"/>
        <w:rPr>
          <w:rFonts w:eastAsia="Times New Roman"/>
          <w:b/>
        </w:rPr>
      </w:pPr>
    </w:p>
    <w:p w14:paraId="566DBAD5" w14:textId="77777777" w:rsidR="00AF37A6" w:rsidRPr="004D01CB" w:rsidRDefault="00AF37A6" w:rsidP="00AF37A6">
      <w:pPr>
        <w:widowControl w:val="0"/>
        <w:autoSpaceDE w:val="0"/>
        <w:autoSpaceDN w:val="0"/>
        <w:spacing w:before="1" w:after="0"/>
        <w:ind w:left="360"/>
        <w:rPr>
          <w:rFonts w:eastAsia="Times New Roman"/>
          <w:b/>
        </w:rPr>
      </w:pPr>
      <w:r w:rsidRPr="004D01CB">
        <w:rPr>
          <w:rFonts w:eastAsia="Times New Roman"/>
          <w:b/>
          <w:noProof/>
        </w:rPr>
        <mc:AlternateContent>
          <mc:Choice Requires="wps">
            <w:drawing>
              <wp:anchor distT="0" distB="0" distL="0" distR="0" simplePos="0" relativeHeight="251679744" behindDoc="0" locked="0" layoutInCell="1" allowOverlap="1" wp14:anchorId="24EBA504" wp14:editId="7F264006">
                <wp:simplePos x="0" y="0"/>
                <wp:positionH relativeFrom="page">
                  <wp:posOffset>4250435</wp:posOffset>
                </wp:positionH>
                <wp:positionV relativeFrom="paragraph">
                  <wp:posOffset>44461</wp:posOffset>
                </wp:positionV>
                <wp:extent cx="270510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05100" cy="1270"/>
                        </a:xfrm>
                        <a:custGeom>
                          <a:avLst/>
                          <a:gdLst/>
                          <a:ahLst/>
                          <a:cxnLst/>
                          <a:rect l="l" t="t" r="r" b="b"/>
                          <a:pathLst>
                            <a:path w="2705100">
                              <a:moveTo>
                                <a:pt x="0" y="0"/>
                              </a:moveTo>
                              <a:lnTo>
                                <a:pt x="2705099"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E96286" id="Graphic 11" o:spid="_x0000_s1026" style="position:absolute;margin-left:334.7pt;margin-top:3.5pt;width:213pt;height:.1pt;z-index:251679744;visibility:visible;mso-wrap-style:square;mso-wrap-distance-left:0;mso-wrap-distance-top:0;mso-wrap-distance-right:0;mso-wrap-distance-bottom:0;mso-position-horizontal:absolute;mso-position-horizontal-relative:page;mso-position-vertical:absolute;mso-position-vertical-relative:text;v-text-anchor:top" coordsize="2705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" path="m,l2705099,e" filled="f" strokeweight=".72pt">
                <v:path arrowok="t"/>
                <w10:wrap anchorx="page"/>
              </v:shape>
            </w:pict>
          </mc:Fallback>
        </mc:AlternateContent>
      </w:r>
      <w:r w:rsidRPr="004D01CB">
        <w:rPr>
          <w:rFonts w:eastAsia="Times New Roman"/>
          <w:b/>
          <w:spacing w:val="-3"/>
        </w:rPr>
        <w:t xml:space="preserve">Internal </w:t>
      </w:r>
      <w:r w:rsidRPr="004D01CB">
        <w:rPr>
          <w:rFonts w:eastAsia="Times New Roman"/>
          <w:b/>
          <w:spacing w:val="-2"/>
        </w:rPr>
        <w:t xml:space="preserve">Examiner-2:        </w:t>
      </w:r>
    </w:p>
    <w:p w14:paraId="4AA55BCA" w14:textId="77777777" w:rsidR="00AF37A6" w:rsidRPr="004D01CB" w:rsidRDefault="00AF37A6" w:rsidP="00AF37A6">
      <w:pPr>
        <w:widowControl w:val="0"/>
        <w:autoSpaceDE w:val="0"/>
        <w:autoSpaceDN w:val="0"/>
        <w:spacing w:before="339" w:after="0"/>
        <w:ind w:right="523"/>
        <w:rPr>
          <w:rFonts w:eastAsia="Times New Roman"/>
          <w:b/>
          <w:spacing w:val="-2"/>
          <w:sz w:val="32"/>
        </w:rPr>
      </w:pPr>
    </w:p>
    <w:p w14:paraId="44BF2920" w14:textId="77777777" w:rsidR="00AF37A6" w:rsidRPr="004D01CB" w:rsidRDefault="00AF37A6" w:rsidP="00AF37A6">
      <w:pPr>
        <w:widowControl w:val="0"/>
        <w:autoSpaceDE w:val="0"/>
        <w:autoSpaceDN w:val="0"/>
        <w:spacing w:before="339" w:after="0"/>
        <w:ind w:right="523"/>
        <w:rPr>
          <w:rFonts w:eastAsia="Times New Roman"/>
          <w:b/>
          <w:spacing w:val="-2"/>
          <w:szCs w:val="18"/>
          <w:u w:val="single"/>
        </w:rPr>
      </w:pPr>
      <w:r w:rsidRPr="004D01CB">
        <w:rPr>
          <w:rFonts w:eastAsia="Times New Roman"/>
          <w:b/>
          <w:spacing w:val="-2"/>
          <w:sz w:val="32"/>
        </w:rPr>
        <w:t xml:space="preserve">    </w:t>
      </w:r>
      <w:r w:rsidRPr="004D01CB">
        <w:rPr>
          <w:rFonts w:eastAsia="Times New Roman"/>
          <w:b/>
          <w:spacing w:val="-2"/>
          <w:szCs w:val="18"/>
        </w:rPr>
        <w:t xml:space="preserve">External Examiner:                                                         </w:t>
      </w:r>
      <w:r w:rsidRPr="004D01CB">
        <w:rPr>
          <w:rFonts w:eastAsia="Times New Roman"/>
          <w:b/>
          <w:spacing w:val="-2"/>
          <w:szCs w:val="18"/>
          <w:u w:val="single"/>
        </w:rPr>
        <w:t xml:space="preserve">                     </w:t>
      </w:r>
      <w:r w:rsidRPr="004D01CB">
        <w:rPr>
          <w:rFonts w:eastAsia="Times New Roman"/>
          <w:bCs/>
          <w:spacing w:val="-2"/>
          <w:szCs w:val="18"/>
          <w:u w:val="single"/>
        </w:rPr>
        <w:t xml:space="preserve">Muhammad Rohail Shahzad            </w:t>
      </w:r>
    </w:p>
    <w:p w14:paraId="74999B2C" w14:textId="77777777" w:rsidR="00AF37A6" w:rsidRPr="004D01CB" w:rsidRDefault="00AF37A6" w:rsidP="00AF37A6">
      <w:pPr>
        <w:widowControl w:val="0"/>
        <w:autoSpaceDE w:val="0"/>
        <w:autoSpaceDN w:val="0"/>
        <w:spacing w:before="339" w:after="0"/>
        <w:ind w:left="521" w:right="523"/>
        <w:jc w:val="center"/>
        <w:rPr>
          <w:rFonts w:eastAsia="Times New Roman"/>
          <w:b/>
          <w:spacing w:val="-2"/>
          <w:sz w:val="32"/>
        </w:rPr>
      </w:pPr>
    </w:p>
    <w:p w14:paraId="129B1543" w14:textId="77777777" w:rsidR="00AF37A6" w:rsidRDefault="00AF37A6">
      <w:pPr>
        <w:rPr>
          <w:rFonts w:eastAsia="Times New Roman"/>
          <w:sz w:val="28"/>
        </w:rPr>
      </w:pPr>
      <w:r>
        <w:rPr>
          <w:rFonts w:eastAsia="Times New Roman"/>
          <w:sz w:val="28"/>
        </w:rPr>
        <w:br w:type="page"/>
      </w:r>
    </w:p>
    <w:p w14:paraId="4A2E7981" w14:textId="77777777" w:rsidR="00AF37A6" w:rsidRPr="004D01CB" w:rsidRDefault="00AF37A6" w:rsidP="00AF37A6">
      <w:pPr>
        <w:widowControl w:val="0"/>
        <w:autoSpaceDE w:val="0"/>
        <w:autoSpaceDN w:val="0"/>
        <w:spacing w:after="0"/>
        <w:ind w:left="4305" w:right="3560" w:hanging="747"/>
        <w:rPr>
          <w:rFonts w:eastAsia="Times New Roman"/>
          <w:sz w:val="28"/>
        </w:rPr>
      </w:pPr>
    </w:p>
    <w:sdt>
      <w:sdtPr>
        <w:id w:val="-1815322448"/>
        <w:docPartObj>
          <w:docPartGallery w:val="Table of Contents"/>
          <w:docPartUnique/>
        </w:docPartObj>
      </w:sdtPr>
      <w:sdtEndPr>
        <w:rPr>
          <w:rFonts w:ascii="Times New Roman" w:eastAsiaTheme="minorHAnsi" w:hAnsi="Times New Roman" w:cs="Times New Roman"/>
          <w:b/>
          <w:bCs/>
          <w:noProof/>
          <w:color w:val="auto"/>
          <w:kern w:val="2"/>
          <w:sz w:val="24"/>
          <w:szCs w:val="24"/>
          <w14:ligatures w14:val="standardContextual"/>
        </w:rPr>
      </w:sdtEndPr>
      <w:sdtContent>
        <w:p w14:paraId="4405F37C" w14:textId="554818A7" w:rsidR="00C14E5D" w:rsidRPr="005230FC" w:rsidRDefault="00C14E5D">
          <w:pPr>
            <w:pStyle w:val="TOCHeading"/>
            <w:rPr>
              <w:rFonts w:asciiTheme="majorBidi" w:hAnsiTheme="majorBidi"/>
            </w:rPr>
          </w:pPr>
          <w:r w:rsidRPr="005230FC">
            <w:rPr>
              <w:rFonts w:asciiTheme="majorBidi" w:hAnsiTheme="majorBidi"/>
            </w:rPr>
            <w:t>Table of Contents</w:t>
          </w:r>
        </w:p>
        <w:p w14:paraId="5C92031F" w14:textId="56D81F8A" w:rsidR="004E75F7" w:rsidRDefault="00C14E5D">
          <w:pPr>
            <w:pStyle w:val="TOC1"/>
            <w:tabs>
              <w:tab w:val="right" w:leader="dot" w:pos="9350"/>
            </w:tabs>
            <w:rPr>
              <w:rFonts w:asciiTheme="minorHAnsi"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5054209" w:history="1">
            <w:r w:rsidR="004E75F7" w:rsidRPr="00F408FF">
              <w:rPr>
                <w:rStyle w:val="Hyperlink"/>
                <w:rFonts w:asciiTheme="majorBidi" w:hAnsiTheme="majorBidi"/>
                <w:b/>
                <w:bCs/>
                <w:noProof/>
              </w:rPr>
              <w:t>Abstract</w:t>
            </w:r>
            <w:r w:rsidR="004E75F7">
              <w:rPr>
                <w:noProof/>
                <w:webHidden/>
              </w:rPr>
              <w:tab/>
            </w:r>
            <w:r w:rsidR="004E75F7">
              <w:rPr>
                <w:noProof/>
                <w:webHidden/>
              </w:rPr>
              <w:fldChar w:fldCharType="begin"/>
            </w:r>
            <w:r w:rsidR="004E75F7">
              <w:rPr>
                <w:noProof/>
                <w:webHidden/>
              </w:rPr>
              <w:instrText xml:space="preserve"> PAGEREF _Toc215054209 \h </w:instrText>
            </w:r>
            <w:r w:rsidR="004E75F7">
              <w:rPr>
                <w:noProof/>
                <w:webHidden/>
              </w:rPr>
            </w:r>
            <w:r w:rsidR="004E75F7">
              <w:rPr>
                <w:noProof/>
                <w:webHidden/>
              </w:rPr>
              <w:fldChar w:fldCharType="separate"/>
            </w:r>
            <w:r w:rsidR="004E75F7">
              <w:rPr>
                <w:noProof/>
                <w:webHidden/>
              </w:rPr>
              <w:t>5</w:t>
            </w:r>
            <w:r w:rsidR="004E75F7">
              <w:rPr>
                <w:noProof/>
                <w:webHidden/>
              </w:rPr>
              <w:fldChar w:fldCharType="end"/>
            </w:r>
          </w:hyperlink>
        </w:p>
        <w:p w14:paraId="688E9BCB" w14:textId="53983A9D" w:rsidR="004E75F7" w:rsidRDefault="004E75F7">
          <w:pPr>
            <w:pStyle w:val="TOC1"/>
            <w:tabs>
              <w:tab w:val="right" w:leader="dot" w:pos="9350"/>
            </w:tabs>
            <w:rPr>
              <w:rFonts w:asciiTheme="minorHAnsi" w:hAnsiTheme="minorHAnsi" w:cstheme="minorBidi"/>
              <w:noProof/>
              <w:kern w:val="2"/>
              <w:sz w:val="24"/>
              <w:szCs w:val="24"/>
              <w14:ligatures w14:val="standardContextual"/>
            </w:rPr>
          </w:pPr>
          <w:hyperlink w:anchor="_Toc215054210" w:history="1">
            <w:r w:rsidRPr="00F408FF">
              <w:rPr>
                <w:rStyle w:val="Hyperlink"/>
                <w:rFonts w:asciiTheme="majorBidi" w:hAnsiTheme="majorBidi"/>
                <w:b/>
                <w:bCs/>
                <w:noProof/>
                <w:lang w:val="en-GB"/>
              </w:rPr>
              <w:t xml:space="preserve">Chapter </w:t>
            </w:r>
            <w:r w:rsidRPr="00F408FF">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_Toc215054210 \h </w:instrText>
            </w:r>
            <w:r>
              <w:rPr>
                <w:noProof/>
                <w:webHidden/>
              </w:rPr>
            </w:r>
            <w:r>
              <w:rPr>
                <w:noProof/>
                <w:webHidden/>
              </w:rPr>
              <w:fldChar w:fldCharType="separate"/>
            </w:r>
            <w:r>
              <w:rPr>
                <w:noProof/>
                <w:webHidden/>
              </w:rPr>
              <w:t>6</w:t>
            </w:r>
            <w:r>
              <w:rPr>
                <w:noProof/>
                <w:webHidden/>
              </w:rPr>
              <w:fldChar w:fldCharType="end"/>
            </w:r>
          </w:hyperlink>
        </w:p>
        <w:p w14:paraId="41FBAB4A" w14:textId="2BE54B8E" w:rsidR="004E75F7" w:rsidRDefault="004E75F7">
          <w:pPr>
            <w:pStyle w:val="TOC2"/>
            <w:tabs>
              <w:tab w:val="right" w:leader="dot" w:pos="9350"/>
            </w:tabs>
            <w:rPr>
              <w:rFonts w:asciiTheme="minorHAnsi" w:hAnsiTheme="minorHAnsi" w:cstheme="minorBidi"/>
              <w:noProof/>
              <w:kern w:val="2"/>
              <w:sz w:val="24"/>
              <w:szCs w:val="24"/>
              <w14:ligatures w14:val="standardContextual"/>
            </w:rPr>
          </w:pPr>
          <w:hyperlink w:anchor="_Toc215054211" w:history="1">
            <w:r w:rsidRPr="00F408FF">
              <w:rPr>
                <w:rStyle w:val="Hyperlink"/>
                <w:rFonts w:asciiTheme="majorBidi" w:hAnsiTheme="majorBidi"/>
                <w:b/>
                <w:bCs/>
                <w:noProof/>
              </w:rPr>
              <w:t>1.1 Research Context and Problem Background</w:t>
            </w:r>
            <w:r>
              <w:rPr>
                <w:noProof/>
                <w:webHidden/>
              </w:rPr>
              <w:tab/>
            </w:r>
            <w:r>
              <w:rPr>
                <w:noProof/>
                <w:webHidden/>
              </w:rPr>
              <w:fldChar w:fldCharType="begin"/>
            </w:r>
            <w:r>
              <w:rPr>
                <w:noProof/>
                <w:webHidden/>
              </w:rPr>
              <w:instrText xml:space="preserve"> PAGEREF _Toc215054211 \h </w:instrText>
            </w:r>
            <w:r>
              <w:rPr>
                <w:noProof/>
                <w:webHidden/>
              </w:rPr>
            </w:r>
            <w:r>
              <w:rPr>
                <w:noProof/>
                <w:webHidden/>
              </w:rPr>
              <w:fldChar w:fldCharType="separate"/>
            </w:r>
            <w:r>
              <w:rPr>
                <w:noProof/>
                <w:webHidden/>
              </w:rPr>
              <w:t>6</w:t>
            </w:r>
            <w:r>
              <w:rPr>
                <w:noProof/>
                <w:webHidden/>
              </w:rPr>
              <w:fldChar w:fldCharType="end"/>
            </w:r>
          </w:hyperlink>
        </w:p>
        <w:p w14:paraId="6EE708FA" w14:textId="37049E7E" w:rsidR="004E75F7" w:rsidRDefault="004E75F7">
          <w:pPr>
            <w:pStyle w:val="TOC2"/>
            <w:tabs>
              <w:tab w:val="right" w:leader="dot" w:pos="9350"/>
            </w:tabs>
            <w:rPr>
              <w:rFonts w:asciiTheme="minorHAnsi" w:hAnsiTheme="minorHAnsi" w:cstheme="minorBidi"/>
              <w:noProof/>
              <w:kern w:val="2"/>
              <w:sz w:val="24"/>
              <w:szCs w:val="24"/>
              <w14:ligatures w14:val="standardContextual"/>
            </w:rPr>
          </w:pPr>
          <w:hyperlink w:anchor="_Toc215054212" w:history="1">
            <w:r w:rsidRPr="00F408FF">
              <w:rPr>
                <w:rStyle w:val="Hyperlink"/>
                <w:rFonts w:asciiTheme="majorBidi" w:hAnsiTheme="majorBidi"/>
                <w:b/>
                <w:bCs/>
                <w:noProof/>
              </w:rPr>
              <w:t>1.2 Research Aim, Significance, and Report Structure</w:t>
            </w:r>
            <w:r>
              <w:rPr>
                <w:noProof/>
                <w:webHidden/>
              </w:rPr>
              <w:tab/>
            </w:r>
            <w:r>
              <w:rPr>
                <w:noProof/>
                <w:webHidden/>
              </w:rPr>
              <w:fldChar w:fldCharType="begin"/>
            </w:r>
            <w:r>
              <w:rPr>
                <w:noProof/>
                <w:webHidden/>
              </w:rPr>
              <w:instrText xml:space="preserve"> PAGEREF _Toc215054212 \h </w:instrText>
            </w:r>
            <w:r>
              <w:rPr>
                <w:noProof/>
                <w:webHidden/>
              </w:rPr>
            </w:r>
            <w:r>
              <w:rPr>
                <w:noProof/>
                <w:webHidden/>
              </w:rPr>
              <w:fldChar w:fldCharType="separate"/>
            </w:r>
            <w:r>
              <w:rPr>
                <w:noProof/>
                <w:webHidden/>
              </w:rPr>
              <w:t>8</w:t>
            </w:r>
            <w:r>
              <w:rPr>
                <w:noProof/>
                <w:webHidden/>
              </w:rPr>
              <w:fldChar w:fldCharType="end"/>
            </w:r>
          </w:hyperlink>
        </w:p>
        <w:p w14:paraId="30504985" w14:textId="27E17F26" w:rsidR="004E75F7" w:rsidRDefault="004E75F7">
          <w:pPr>
            <w:pStyle w:val="TOC1"/>
            <w:tabs>
              <w:tab w:val="right" w:leader="dot" w:pos="9350"/>
            </w:tabs>
            <w:rPr>
              <w:rFonts w:asciiTheme="minorHAnsi" w:hAnsiTheme="minorHAnsi" w:cstheme="minorBidi"/>
              <w:noProof/>
              <w:kern w:val="2"/>
              <w:sz w:val="24"/>
              <w:szCs w:val="24"/>
              <w14:ligatures w14:val="standardContextual"/>
            </w:rPr>
          </w:pPr>
          <w:hyperlink w:anchor="_Toc215054213" w:history="1">
            <w:r w:rsidRPr="00F408FF">
              <w:rPr>
                <w:rStyle w:val="Hyperlink"/>
                <w:rFonts w:asciiTheme="majorBidi" w:hAnsiTheme="majorBidi"/>
                <w:b/>
                <w:bCs/>
                <w:noProof/>
                <w:lang w:val="en-GB"/>
              </w:rPr>
              <w:t>Chapter 2: Literature Review</w:t>
            </w:r>
            <w:r>
              <w:rPr>
                <w:noProof/>
                <w:webHidden/>
              </w:rPr>
              <w:tab/>
            </w:r>
            <w:r>
              <w:rPr>
                <w:noProof/>
                <w:webHidden/>
              </w:rPr>
              <w:fldChar w:fldCharType="begin"/>
            </w:r>
            <w:r>
              <w:rPr>
                <w:noProof/>
                <w:webHidden/>
              </w:rPr>
              <w:instrText xml:space="preserve"> PAGEREF _Toc215054213 \h </w:instrText>
            </w:r>
            <w:r>
              <w:rPr>
                <w:noProof/>
                <w:webHidden/>
              </w:rPr>
            </w:r>
            <w:r>
              <w:rPr>
                <w:noProof/>
                <w:webHidden/>
              </w:rPr>
              <w:fldChar w:fldCharType="separate"/>
            </w:r>
            <w:r>
              <w:rPr>
                <w:noProof/>
                <w:webHidden/>
              </w:rPr>
              <w:t>10</w:t>
            </w:r>
            <w:r>
              <w:rPr>
                <w:noProof/>
                <w:webHidden/>
              </w:rPr>
              <w:fldChar w:fldCharType="end"/>
            </w:r>
          </w:hyperlink>
        </w:p>
        <w:p w14:paraId="13213FF9" w14:textId="3C59ACDD" w:rsidR="004E75F7" w:rsidRDefault="004E75F7">
          <w:pPr>
            <w:pStyle w:val="TOC2"/>
            <w:tabs>
              <w:tab w:val="right" w:leader="dot" w:pos="9350"/>
            </w:tabs>
            <w:rPr>
              <w:rFonts w:asciiTheme="minorHAnsi" w:hAnsiTheme="minorHAnsi" w:cstheme="minorBidi"/>
              <w:noProof/>
              <w:kern w:val="2"/>
              <w:sz w:val="24"/>
              <w:szCs w:val="24"/>
              <w14:ligatures w14:val="standardContextual"/>
            </w:rPr>
          </w:pPr>
          <w:hyperlink w:anchor="_Toc215054214" w:history="1">
            <w:r w:rsidRPr="00F408FF">
              <w:rPr>
                <w:rStyle w:val="Hyperlink"/>
                <w:rFonts w:asciiTheme="majorBidi" w:hAnsiTheme="majorBidi"/>
                <w:b/>
                <w:bCs/>
                <w:noProof/>
              </w:rPr>
              <w:t>2.1 Theoretical Background and Key Concepts</w:t>
            </w:r>
            <w:r>
              <w:rPr>
                <w:noProof/>
                <w:webHidden/>
              </w:rPr>
              <w:tab/>
            </w:r>
            <w:r>
              <w:rPr>
                <w:noProof/>
                <w:webHidden/>
              </w:rPr>
              <w:fldChar w:fldCharType="begin"/>
            </w:r>
            <w:r>
              <w:rPr>
                <w:noProof/>
                <w:webHidden/>
              </w:rPr>
              <w:instrText xml:space="preserve"> PAGEREF _Toc215054214 \h </w:instrText>
            </w:r>
            <w:r>
              <w:rPr>
                <w:noProof/>
                <w:webHidden/>
              </w:rPr>
            </w:r>
            <w:r>
              <w:rPr>
                <w:noProof/>
                <w:webHidden/>
              </w:rPr>
              <w:fldChar w:fldCharType="separate"/>
            </w:r>
            <w:r>
              <w:rPr>
                <w:noProof/>
                <w:webHidden/>
              </w:rPr>
              <w:t>10</w:t>
            </w:r>
            <w:r>
              <w:rPr>
                <w:noProof/>
                <w:webHidden/>
              </w:rPr>
              <w:fldChar w:fldCharType="end"/>
            </w:r>
          </w:hyperlink>
        </w:p>
        <w:p w14:paraId="7D9FDFF6" w14:textId="39E44B2F" w:rsidR="004E75F7" w:rsidRDefault="004E75F7">
          <w:pPr>
            <w:pStyle w:val="TOC2"/>
            <w:tabs>
              <w:tab w:val="right" w:leader="dot" w:pos="9350"/>
            </w:tabs>
            <w:rPr>
              <w:rFonts w:asciiTheme="minorHAnsi" w:hAnsiTheme="minorHAnsi" w:cstheme="minorBidi"/>
              <w:noProof/>
              <w:kern w:val="2"/>
              <w:sz w:val="24"/>
              <w:szCs w:val="24"/>
              <w14:ligatures w14:val="standardContextual"/>
            </w:rPr>
          </w:pPr>
          <w:hyperlink w:anchor="_Toc215054215" w:history="1">
            <w:r w:rsidRPr="00F408FF">
              <w:rPr>
                <w:rStyle w:val="Hyperlink"/>
                <w:rFonts w:asciiTheme="majorBidi" w:hAnsiTheme="majorBidi"/>
                <w:b/>
                <w:bCs/>
                <w:noProof/>
              </w:rPr>
              <w:t>2.2 Summary of Existing Studies and Methodologies</w:t>
            </w:r>
            <w:r>
              <w:rPr>
                <w:noProof/>
                <w:webHidden/>
              </w:rPr>
              <w:tab/>
            </w:r>
            <w:r>
              <w:rPr>
                <w:noProof/>
                <w:webHidden/>
              </w:rPr>
              <w:fldChar w:fldCharType="begin"/>
            </w:r>
            <w:r>
              <w:rPr>
                <w:noProof/>
                <w:webHidden/>
              </w:rPr>
              <w:instrText xml:space="preserve"> PAGEREF _Toc215054215 \h </w:instrText>
            </w:r>
            <w:r>
              <w:rPr>
                <w:noProof/>
                <w:webHidden/>
              </w:rPr>
            </w:r>
            <w:r>
              <w:rPr>
                <w:noProof/>
                <w:webHidden/>
              </w:rPr>
              <w:fldChar w:fldCharType="separate"/>
            </w:r>
            <w:r>
              <w:rPr>
                <w:noProof/>
                <w:webHidden/>
              </w:rPr>
              <w:t>11</w:t>
            </w:r>
            <w:r>
              <w:rPr>
                <w:noProof/>
                <w:webHidden/>
              </w:rPr>
              <w:fldChar w:fldCharType="end"/>
            </w:r>
          </w:hyperlink>
        </w:p>
        <w:p w14:paraId="795FDC85" w14:textId="57AF12E6" w:rsidR="004E75F7" w:rsidRDefault="004E75F7">
          <w:pPr>
            <w:pStyle w:val="TOC2"/>
            <w:tabs>
              <w:tab w:val="right" w:leader="dot" w:pos="9350"/>
            </w:tabs>
            <w:rPr>
              <w:rFonts w:asciiTheme="minorHAnsi" w:hAnsiTheme="minorHAnsi" w:cstheme="minorBidi"/>
              <w:noProof/>
              <w:kern w:val="2"/>
              <w:sz w:val="24"/>
              <w:szCs w:val="24"/>
              <w14:ligatures w14:val="standardContextual"/>
            </w:rPr>
          </w:pPr>
          <w:hyperlink w:anchor="_Toc215054216" w:history="1">
            <w:r w:rsidRPr="00F408FF">
              <w:rPr>
                <w:rStyle w:val="Hyperlink"/>
                <w:rFonts w:asciiTheme="majorBidi" w:hAnsiTheme="majorBidi"/>
                <w:b/>
                <w:bCs/>
                <w:noProof/>
              </w:rPr>
              <w:t>2.3 Gaps and Limitations in Prior Work</w:t>
            </w:r>
            <w:r>
              <w:rPr>
                <w:noProof/>
                <w:webHidden/>
              </w:rPr>
              <w:tab/>
            </w:r>
            <w:r>
              <w:rPr>
                <w:noProof/>
                <w:webHidden/>
              </w:rPr>
              <w:fldChar w:fldCharType="begin"/>
            </w:r>
            <w:r>
              <w:rPr>
                <w:noProof/>
                <w:webHidden/>
              </w:rPr>
              <w:instrText xml:space="preserve"> PAGEREF _Toc215054216 \h </w:instrText>
            </w:r>
            <w:r>
              <w:rPr>
                <w:noProof/>
                <w:webHidden/>
              </w:rPr>
            </w:r>
            <w:r>
              <w:rPr>
                <w:noProof/>
                <w:webHidden/>
              </w:rPr>
              <w:fldChar w:fldCharType="separate"/>
            </w:r>
            <w:r>
              <w:rPr>
                <w:noProof/>
                <w:webHidden/>
              </w:rPr>
              <w:t>12</w:t>
            </w:r>
            <w:r>
              <w:rPr>
                <w:noProof/>
                <w:webHidden/>
              </w:rPr>
              <w:fldChar w:fldCharType="end"/>
            </w:r>
          </w:hyperlink>
        </w:p>
        <w:p w14:paraId="6D9BD9C4" w14:textId="07B2A7A3" w:rsidR="004E75F7" w:rsidRDefault="004E75F7">
          <w:pPr>
            <w:pStyle w:val="TOC2"/>
            <w:tabs>
              <w:tab w:val="right" w:leader="dot" w:pos="9350"/>
            </w:tabs>
            <w:rPr>
              <w:rFonts w:asciiTheme="minorHAnsi" w:hAnsiTheme="minorHAnsi" w:cstheme="minorBidi"/>
              <w:noProof/>
              <w:kern w:val="2"/>
              <w:sz w:val="24"/>
              <w:szCs w:val="24"/>
              <w14:ligatures w14:val="standardContextual"/>
            </w:rPr>
          </w:pPr>
          <w:hyperlink w:anchor="_Toc215054217" w:history="1">
            <w:r w:rsidRPr="00F408FF">
              <w:rPr>
                <w:rStyle w:val="Hyperlink"/>
                <w:rFonts w:asciiTheme="majorBidi" w:hAnsiTheme="majorBidi"/>
                <w:b/>
                <w:bCs/>
                <w:noProof/>
              </w:rPr>
              <w:t>2.4 Justification for the Present Research</w:t>
            </w:r>
            <w:r>
              <w:rPr>
                <w:noProof/>
                <w:webHidden/>
              </w:rPr>
              <w:tab/>
            </w:r>
            <w:r>
              <w:rPr>
                <w:noProof/>
                <w:webHidden/>
              </w:rPr>
              <w:fldChar w:fldCharType="begin"/>
            </w:r>
            <w:r>
              <w:rPr>
                <w:noProof/>
                <w:webHidden/>
              </w:rPr>
              <w:instrText xml:space="preserve"> PAGEREF _Toc215054217 \h </w:instrText>
            </w:r>
            <w:r>
              <w:rPr>
                <w:noProof/>
                <w:webHidden/>
              </w:rPr>
            </w:r>
            <w:r>
              <w:rPr>
                <w:noProof/>
                <w:webHidden/>
              </w:rPr>
              <w:fldChar w:fldCharType="separate"/>
            </w:r>
            <w:r>
              <w:rPr>
                <w:noProof/>
                <w:webHidden/>
              </w:rPr>
              <w:t>13</w:t>
            </w:r>
            <w:r>
              <w:rPr>
                <w:noProof/>
                <w:webHidden/>
              </w:rPr>
              <w:fldChar w:fldCharType="end"/>
            </w:r>
          </w:hyperlink>
        </w:p>
        <w:p w14:paraId="0EFE335C" w14:textId="0147F5C2" w:rsidR="004E75F7" w:rsidRDefault="004E75F7">
          <w:pPr>
            <w:pStyle w:val="TOC2"/>
            <w:tabs>
              <w:tab w:val="right" w:leader="dot" w:pos="9350"/>
            </w:tabs>
            <w:rPr>
              <w:rFonts w:asciiTheme="minorHAnsi" w:hAnsiTheme="minorHAnsi" w:cstheme="minorBidi"/>
              <w:noProof/>
              <w:kern w:val="2"/>
              <w:sz w:val="24"/>
              <w:szCs w:val="24"/>
              <w14:ligatures w14:val="standardContextual"/>
            </w:rPr>
          </w:pPr>
          <w:hyperlink w:anchor="_Toc215054218" w:history="1">
            <w:r w:rsidRPr="00F408FF">
              <w:rPr>
                <w:rStyle w:val="Hyperlink"/>
                <w:rFonts w:asciiTheme="majorBidi" w:hAnsiTheme="majorBidi"/>
                <w:b/>
                <w:bCs/>
                <w:noProof/>
              </w:rPr>
              <w:t>2.5 Conceptual Framework Guiding the Research</w:t>
            </w:r>
            <w:r>
              <w:rPr>
                <w:noProof/>
                <w:webHidden/>
              </w:rPr>
              <w:tab/>
            </w:r>
            <w:r>
              <w:rPr>
                <w:noProof/>
                <w:webHidden/>
              </w:rPr>
              <w:fldChar w:fldCharType="begin"/>
            </w:r>
            <w:r>
              <w:rPr>
                <w:noProof/>
                <w:webHidden/>
              </w:rPr>
              <w:instrText xml:space="preserve"> PAGEREF _Toc215054218 \h </w:instrText>
            </w:r>
            <w:r>
              <w:rPr>
                <w:noProof/>
                <w:webHidden/>
              </w:rPr>
            </w:r>
            <w:r>
              <w:rPr>
                <w:noProof/>
                <w:webHidden/>
              </w:rPr>
              <w:fldChar w:fldCharType="separate"/>
            </w:r>
            <w:r>
              <w:rPr>
                <w:noProof/>
                <w:webHidden/>
              </w:rPr>
              <w:t>13</w:t>
            </w:r>
            <w:r>
              <w:rPr>
                <w:noProof/>
                <w:webHidden/>
              </w:rPr>
              <w:fldChar w:fldCharType="end"/>
            </w:r>
          </w:hyperlink>
        </w:p>
        <w:p w14:paraId="49050D57" w14:textId="166CEDCE" w:rsidR="004E75F7" w:rsidRDefault="004E75F7">
          <w:pPr>
            <w:pStyle w:val="TOC2"/>
            <w:tabs>
              <w:tab w:val="right" w:leader="dot" w:pos="9350"/>
            </w:tabs>
            <w:rPr>
              <w:rFonts w:asciiTheme="minorHAnsi" w:hAnsiTheme="minorHAnsi" w:cstheme="minorBidi"/>
              <w:noProof/>
              <w:kern w:val="2"/>
              <w:sz w:val="24"/>
              <w:szCs w:val="24"/>
              <w14:ligatures w14:val="standardContextual"/>
            </w:rPr>
          </w:pPr>
          <w:hyperlink w:anchor="_Toc215054219" w:history="1">
            <w:r w:rsidRPr="00F408FF">
              <w:rPr>
                <w:rStyle w:val="Hyperlink"/>
                <w:rFonts w:asciiTheme="majorBidi" w:hAnsiTheme="majorBidi"/>
                <w:b/>
                <w:bCs/>
                <w:noProof/>
                <w:lang w:val="en-GB"/>
              </w:rPr>
              <w:t>2.6 Comparative Analysis and Gap Analysis</w:t>
            </w:r>
            <w:r>
              <w:rPr>
                <w:noProof/>
                <w:webHidden/>
              </w:rPr>
              <w:tab/>
            </w:r>
            <w:r>
              <w:rPr>
                <w:noProof/>
                <w:webHidden/>
              </w:rPr>
              <w:fldChar w:fldCharType="begin"/>
            </w:r>
            <w:r>
              <w:rPr>
                <w:noProof/>
                <w:webHidden/>
              </w:rPr>
              <w:instrText xml:space="preserve"> PAGEREF _Toc215054219 \h </w:instrText>
            </w:r>
            <w:r>
              <w:rPr>
                <w:noProof/>
                <w:webHidden/>
              </w:rPr>
            </w:r>
            <w:r>
              <w:rPr>
                <w:noProof/>
                <w:webHidden/>
              </w:rPr>
              <w:fldChar w:fldCharType="separate"/>
            </w:r>
            <w:r>
              <w:rPr>
                <w:noProof/>
                <w:webHidden/>
              </w:rPr>
              <w:t>14</w:t>
            </w:r>
            <w:r>
              <w:rPr>
                <w:noProof/>
                <w:webHidden/>
              </w:rPr>
              <w:fldChar w:fldCharType="end"/>
            </w:r>
          </w:hyperlink>
        </w:p>
        <w:p w14:paraId="61DD8FEE" w14:textId="49D31C59" w:rsidR="004E75F7" w:rsidRDefault="004E75F7">
          <w:pPr>
            <w:pStyle w:val="TOC2"/>
            <w:tabs>
              <w:tab w:val="right" w:leader="dot" w:pos="9350"/>
            </w:tabs>
            <w:rPr>
              <w:rFonts w:asciiTheme="minorHAnsi" w:hAnsiTheme="minorHAnsi" w:cstheme="minorBidi"/>
              <w:noProof/>
              <w:kern w:val="2"/>
              <w:sz w:val="24"/>
              <w:szCs w:val="24"/>
              <w14:ligatures w14:val="standardContextual"/>
            </w:rPr>
          </w:pPr>
          <w:hyperlink w:anchor="_Toc215054220" w:history="1">
            <w:r w:rsidRPr="00F408FF">
              <w:rPr>
                <w:rStyle w:val="Hyperlink"/>
                <w:rFonts w:asciiTheme="majorBidi" w:hAnsiTheme="majorBidi"/>
                <w:b/>
                <w:bCs/>
                <w:noProof/>
                <w:lang w:val="en-IE"/>
              </w:rPr>
              <w:t>2.7 Research Gap</w:t>
            </w:r>
            <w:r>
              <w:rPr>
                <w:noProof/>
                <w:webHidden/>
              </w:rPr>
              <w:tab/>
            </w:r>
            <w:r>
              <w:rPr>
                <w:noProof/>
                <w:webHidden/>
              </w:rPr>
              <w:fldChar w:fldCharType="begin"/>
            </w:r>
            <w:r>
              <w:rPr>
                <w:noProof/>
                <w:webHidden/>
              </w:rPr>
              <w:instrText xml:space="preserve"> PAGEREF _Toc215054220 \h </w:instrText>
            </w:r>
            <w:r>
              <w:rPr>
                <w:noProof/>
                <w:webHidden/>
              </w:rPr>
            </w:r>
            <w:r>
              <w:rPr>
                <w:noProof/>
                <w:webHidden/>
              </w:rPr>
              <w:fldChar w:fldCharType="separate"/>
            </w:r>
            <w:r>
              <w:rPr>
                <w:noProof/>
                <w:webHidden/>
              </w:rPr>
              <w:t>19</w:t>
            </w:r>
            <w:r>
              <w:rPr>
                <w:noProof/>
                <w:webHidden/>
              </w:rPr>
              <w:fldChar w:fldCharType="end"/>
            </w:r>
          </w:hyperlink>
        </w:p>
        <w:p w14:paraId="0BE788B0" w14:textId="0DE18D20" w:rsidR="004E75F7" w:rsidRDefault="004E75F7">
          <w:pPr>
            <w:pStyle w:val="TOC1"/>
            <w:tabs>
              <w:tab w:val="right" w:leader="dot" w:pos="9350"/>
            </w:tabs>
            <w:rPr>
              <w:rFonts w:asciiTheme="minorHAnsi" w:hAnsiTheme="minorHAnsi" w:cstheme="minorBidi"/>
              <w:noProof/>
              <w:kern w:val="2"/>
              <w:sz w:val="24"/>
              <w:szCs w:val="24"/>
              <w14:ligatures w14:val="standardContextual"/>
            </w:rPr>
          </w:pPr>
          <w:hyperlink w:anchor="_Toc215054221" w:history="1">
            <w:r w:rsidRPr="00F408FF">
              <w:rPr>
                <w:rStyle w:val="Hyperlink"/>
                <w:rFonts w:asciiTheme="majorBidi" w:hAnsiTheme="majorBidi"/>
                <w:b/>
                <w:bCs/>
                <w:noProof/>
              </w:rPr>
              <w:t>Chapter 3: Research Problem &amp; Objectives</w:t>
            </w:r>
            <w:r>
              <w:rPr>
                <w:noProof/>
                <w:webHidden/>
              </w:rPr>
              <w:tab/>
            </w:r>
            <w:r>
              <w:rPr>
                <w:noProof/>
                <w:webHidden/>
              </w:rPr>
              <w:fldChar w:fldCharType="begin"/>
            </w:r>
            <w:r>
              <w:rPr>
                <w:noProof/>
                <w:webHidden/>
              </w:rPr>
              <w:instrText xml:space="preserve"> PAGEREF _Toc215054221 \h </w:instrText>
            </w:r>
            <w:r>
              <w:rPr>
                <w:noProof/>
                <w:webHidden/>
              </w:rPr>
            </w:r>
            <w:r>
              <w:rPr>
                <w:noProof/>
                <w:webHidden/>
              </w:rPr>
              <w:fldChar w:fldCharType="separate"/>
            </w:r>
            <w:r>
              <w:rPr>
                <w:noProof/>
                <w:webHidden/>
              </w:rPr>
              <w:t>23</w:t>
            </w:r>
            <w:r>
              <w:rPr>
                <w:noProof/>
                <w:webHidden/>
              </w:rPr>
              <w:fldChar w:fldCharType="end"/>
            </w:r>
          </w:hyperlink>
        </w:p>
        <w:p w14:paraId="4C7378A4" w14:textId="26E115D8" w:rsidR="004E75F7" w:rsidRDefault="004E75F7">
          <w:pPr>
            <w:pStyle w:val="TOC2"/>
            <w:tabs>
              <w:tab w:val="right" w:leader="dot" w:pos="9350"/>
            </w:tabs>
            <w:rPr>
              <w:rFonts w:asciiTheme="minorHAnsi" w:hAnsiTheme="minorHAnsi" w:cstheme="minorBidi"/>
              <w:noProof/>
              <w:kern w:val="2"/>
              <w:sz w:val="24"/>
              <w:szCs w:val="24"/>
              <w14:ligatures w14:val="standardContextual"/>
            </w:rPr>
          </w:pPr>
          <w:hyperlink w:anchor="_Toc215054222" w:history="1">
            <w:r w:rsidRPr="00F408FF">
              <w:rPr>
                <w:rStyle w:val="Hyperlink"/>
                <w:rFonts w:asciiTheme="majorBidi" w:hAnsiTheme="majorBidi"/>
                <w:b/>
                <w:bCs/>
                <w:noProof/>
              </w:rPr>
              <w:t>3.1 Research Problem</w:t>
            </w:r>
            <w:r>
              <w:rPr>
                <w:noProof/>
                <w:webHidden/>
              </w:rPr>
              <w:tab/>
            </w:r>
            <w:r>
              <w:rPr>
                <w:noProof/>
                <w:webHidden/>
              </w:rPr>
              <w:fldChar w:fldCharType="begin"/>
            </w:r>
            <w:r>
              <w:rPr>
                <w:noProof/>
                <w:webHidden/>
              </w:rPr>
              <w:instrText xml:space="preserve"> PAGEREF _Toc215054222 \h </w:instrText>
            </w:r>
            <w:r>
              <w:rPr>
                <w:noProof/>
                <w:webHidden/>
              </w:rPr>
            </w:r>
            <w:r>
              <w:rPr>
                <w:noProof/>
                <w:webHidden/>
              </w:rPr>
              <w:fldChar w:fldCharType="separate"/>
            </w:r>
            <w:r>
              <w:rPr>
                <w:noProof/>
                <w:webHidden/>
              </w:rPr>
              <w:t>23</w:t>
            </w:r>
            <w:r>
              <w:rPr>
                <w:noProof/>
                <w:webHidden/>
              </w:rPr>
              <w:fldChar w:fldCharType="end"/>
            </w:r>
          </w:hyperlink>
        </w:p>
        <w:p w14:paraId="04E807F8" w14:textId="0C9DD991" w:rsidR="004E75F7" w:rsidRDefault="004E75F7">
          <w:pPr>
            <w:pStyle w:val="TOC2"/>
            <w:tabs>
              <w:tab w:val="right" w:leader="dot" w:pos="9350"/>
            </w:tabs>
            <w:rPr>
              <w:rFonts w:asciiTheme="minorHAnsi" w:hAnsiTheme="minorHAnsi" w:cstheme="minorBidi"/>
              <w:noProof/>
              <w:kern w:val="2"/>
              <w:sz w:val="24"/>
              <w:szCs w:val="24"/>
              <w14:ligatures w14:val="standardContextual"/>
            </w:rPr>
          </w:pPr>
          <w:hyperlink w:anchor="_Toc215054223" w:history="1">
            <w:r w:rsidRPr="00F408FF">
              <w:rPr>
                <w:rStyle w:val="Hyperlink"/>
                <w:rFonts w:asciiTheme="majorBidi" w:hAnsiTheme="majorBidi"/>
                <w:b/>
                <w:bCs/>
                <w:noProof/>
              </w:rPr>
              <w:t>3.2 Research Objectives</w:t>
            </w:r>
            <w:r>
              <w:rPr>
                <w:noProof/>
                <w:webHidden/>
              </w:rPr>
              <w:tab/>
            </w:r>
            <w:r>
              <w:rPr>
                <w:noProof/>
                <w:webHidden/>
              </w:rPr>
              <w:fldChar w:fldCharType="begin"/>
            </w:r>
            <w:r>
              <w:rPr>
                <w:noProof/>
                <w:webHidden/>
              </w:rPr>
              <w:instrText xml:space="preserve"> PAGEREF _Toc215054223 \h </w:instrText>
            </w:r>
            <w:r>
              <w:rPr>
                <w:noProof/>
                <w:webHidden/>
              </w:rPr>
            </w:r>
            <w:r>
              <w:rPr>
                <w:noProof/>
                <w:webHidden/>
              </w:rPr>
              <w:fldChar w:fldCharType="separate"/>
            </w:r>
            <w:r>
              <w:rPr>
                <w:noProof/>
                <w:webHidden/>
              </w:rPr>
              <w:t>23</w:t>
            </w:r>
            <w:r>
              <w:rPr>
                <w:noProof/>
                <w:webHidden/>
              </w:rPr>
              <w:fldChar w:fldCharType="end"/>
            </w:r>
          </w:hyperlink>
        </w:p>
        <w:p w14:paraId="54866725" w14:textId="6D62E5F0" w:rsidR="004E75F7" w:rsidRDefault="004E75F7">
          <w:pPr>
            <w:pStyle w:val="TOC3"/>
            <w:rPr>
              <w:rFonts w:asciiTheme="minorHAnsi" w:eastAsiaTheme="minorEastAsia" w:hAnsiTheme="minorHAnsi" w:cstheme="minorBidi"/>
              <w:b w:val="0"/>
              <w:bCs w:val="0"/>
            </w:rPr>
          </w:pPr>
          <w:hyperlink w:anchor="_Toc215054224" w:history="1">
            <w:r w:rsidRPr="00F408FF">
              <w:rPr>
                <w:rStyle w:val="Hyperlink"/>
              </w:rPr>
              <w:t>3.2.1 Objectives</w:t>
            </w:r>
            <w:r>
              <w:rPr>
                <w:webHidden/>
              </w:rPr>
              <w:tab/>
            </w:r>
            <w:r>
              <w:rPr>
                <w:webHidden/>
              </w:rPr>
              <w:fldChar w:fldCharType="begin"/>
            </w:r>
            <w:r>
              <w:rPr>
                <w:webHidden/>
              </w:rPr>
              <w:instrText xml:space="preserve"> PAGEREF _Toc215054224 \h </w:instrText>
            </w:r>
            <w:r>
              <w:rPr>
                <w:webHidden/>
              </w:rPr>
            </w:r>
            <w:r>
              <w:rPr>
                <w:webHidden/>
              </w:rPr>
              <w:fldChar w:fldCharType="separate"/>
            </w:r>
            <w:r>
              <w:rPr>
                <w:webHidden/>
              </w:rPr>
              <w:t>23</w:t>
            </w:r>
            <w:r>
              <w:rPr>
                <w:webHidden/>
              </w:rPr>
              <w:fldChar w:fldCharType="end"/>
            </w:r>
          </w:hyperlink>
        </w:p>
        <w:p w14:paraId="432FDD2B" w14:textId="7F3B2D9C" w:rsidR="004E75F7" w:rsidRDefault="004E75F7">
          <w:pPr>
            <w:pStyle w:val="TOC2"/>
            <w:tabs>
              <w:tab w:val="right" w:leader="dot" w:pos="9350"/>
            </w:tabs>
            <w:rPr>
              <w:rFonts w:asciiTheme="minorHAnsi" w:hAnsiTheme="minorHAnsi" w:cstheme="minorBidi"/>
              <w:noProof/>
              <w:kern w:val="2"/>
              <w:sz w:val="24"/>
              <w:szCs w:val="24"/>
              <w14:ligatures w14:val="standardContextual"/>
            </w:rPr>
          </w:pPr>
          <w:hyperlink w:anchor="_Toc215054225" w:history="1">
            <w:r w:rsidRPr="00F408FF">
              <w:rPr>
                <w:rStyle w:val="Hyperlink"/>
                <w:rFonts w:asciiTheme="majorBidi" w:hAnsiTheme="majorBidi"/>
                <w:b/>
                <w:bCs/>
                <w:noProof/>
              </w:rPr>
              <w:t>3.3 Research Question</w:t>
            </w:r>
            <w:r>
              <w:rPr>
                <w:noProof/>
                <w:webHidden/>
              </w:rPr>
              <w:tab/>
            </w:r>
            <w:r>
              <w:rPr>
                <w:noProof/>
                <w:webHidden/>
              </w:rPr>
              <w:fldChar w:fldCharType="begin"/>
            </w:r>
            <w:r>
              <w:rPr>
                <w:noProof/>
                <w:webHidden/>
              </w:rPr>
              <w:instrText xml:space="preserve"> PAGEREF _Toc215054225 \h </w:instrText>
            </w:r>
            <w:r>
              <w:rPr>
                <w:noProof/>
                <w:webHidden/>
              </w:rPr>
            </w:r>
            <w:r>
              <w:rPr>
                <w:noProof/>
                <w:webHidden/>
              </w:rPr>
              <w:fldChar w:fldCharType="separate"/>
            </w:r>
            <w:r>
              <w:rPr>
                <w:noProof/>
                <w:webHidden/>
              </w:rPr>
              <w:t>24</w:t>
            </w:r>
            <w:r>
              <w:rPr>
                <w:noProof/>
                <w:webHidden/>
              </w:rPr>
              <w:fldChar w:fldCharType="end"/>
            </w:r>
          </w:hyperlink>
        </w:p>
        <w:p w14:paraId="1E449596" w14:textId="04B98A8B" w:rsidR="004E75F7" w:rsidRDefault="004E75F7">
          <w:pPr>
            <w:pStyle w:val="TOC2"/>
            <w:tabs>
              <w:tab w:val="right" w:leader="dot" w:pos="9350"/>
            </w:tabs>
            <w:rPr>
              <w:rFonts w:asciiTheme="minorHAnsi" w:hAnsiTheme="minorHAnsi" w:cstheme="minorBidi"/>
              <w:noProof/>
              <w:kern w:val="2"/>
              <w:sz w:val="24"/>
              <w:szCs w:val="24"/>
              <w14:ligatures w14:val="standardContextual"/>
            </w:rPr>
          </w:pPr>
          <w:hyperlink w:anchor="_Toc215054226" w:history="1">
            <w:r w:rsidRPr="00F408FF">
              <w:rPr>
                <w:rStyle w:val="Hyperlink"/>
                <w:rFonts w:asciiTheme="majorBidi" w:hAnsiTheme="majorBidi"/>
                <w:b/>
                <w:bCs/>
                <w:noProof/>
              </w:rPr>
              <w:t>3.4 Scope</w:t>
            </w:r>
            <w:r>
              <w:rPr>
                <w:noProof/>
                <w:webHidden/>
              </w:rPr>
              <w:tab/>
            </w:r>
            <w:r>
              <w:rPr>
                <w:noProof/>
                <w:webHidden/>
              </w:rPr>
              <w:fldChar w:fldCharType="begin"/>
            </w:r>
            <w:r>
              <w:rPr>
                <w:noProof/>
                <w:webHidden/>
              </w:rPr>
              <w:instrText xml:space="preserve"> PAGEREF _Toc215054226 \h </w:instrText>
            </w:r>
            <w:r>
              <w:rPr>
                <w:noProof/>
                <w:webHidden/>
              </w:rPr>
            </w:r>
            <w:r>
              <w:rPr>
                <w:noProof/>
                <w:webHidden/>
              </w:rPr>
              <w:fldChar w:fldCharType="separate"/>
            </w:r>
            <w:r>
              <w:rPr>
                <w:noProof/>
                <w:webHidden/>
              </w:rPr>
              <w:t>24</w:t>
            </w:r>
            <w:r>
              <w:rPr>
                <w:noProof/>
                <w:webHidden/>
              </w:rPr>
              <w:fldChar w:fldCharType="end"/>
            </w:r>
          </w:hyperlink>
        </w:p>
        <w:p w14:paraId="482B6299" w14:textId="18FC0FFB" w:rsidR="004E75F7" w:rsidRDefault="004E75F7">
          <w:pPr>
            <w:pStyle w:val="TOC1"/>
            <w:tabs>
              <w:tab w:val="right" w:leader="dot" w:pos="9350"/>
            </w:tabs>
            <w:rPr>
              <w:rFonts w:asciiTheme="minorHAnsi" w:hAnsiTheme="minorHAnsi" w:cstheme="minorBidi"/>
              <w:noProof/>
              <w:kern w:val="2"/>
              <w:sz w:val="24"/>
              <w:szCs w:val="24"/>
              <w14:ligatures w14:val="standardContextual"/>
            </w:rPr>
          </w:pPr>
          <w:hyperlink w:anchor="_Toc215054227" w:history="1">
            <w:r w:rsidRPr="00F408FF">
              <w:rPr>
                <w:rStyle w:val="Hyperlink"/>
                <w:rFonts w:asciiTheme="majorBidi" w:hAnsiTheme="majorBidi"/>
                <w:b/>
                <w:bCs/>
                <w:noProof/>
              </w:rPr>
              <w:t>Chapter 4: Data Preprocessing and Exploratory Data Analysis (EDA)</w:t>
            </w:r>
            <w:r>
              <w:rPr>
                <w:noProof/>
                <w:webHidden/>
              </w:rPr>
              <w:tab/>
            </w:r>
            <w:r>
              <w:rPr>
                <w:noProof/>
                <w:webHidden/>
              </w:rPr>
              <w:fldChar w:fldCharType="begin"/>
            </w:r>
            <w:r>
              <w:rPr>
                <w:noProof/>
                <w:webHidden/>
              </w:rPr>
              <w:instrText xml:space="preserve"> PAGEREF _Toc215054227 \h </w:instrText>
            </w:r>
            <w:r>
              <w:rPr>
                <w:noProof/>
                <w:webHidden/>
              </w:rPr>
            </w:r>
            <w:r>
              <w:rPr>
                <w:noProof/>
                <w:webHidden/>
              </w:rPr>
              <w:fldChar w:fldCharType="separate"/>
            </w:r>
            <w:r>
              <w:rPr>
                <w:noProof/>
                <w:webHidden/>
              </w:rPr>
              <w:t>25</w:t>
            </w:r>
            <w:r>
              <w:rPr>
                <w:noProof/>
                <w:webHidden/>
              </w:rPr>
              <w:fldChar w:fldCharType="end"/>
            </w:r>
          </w:hyperlink>
        </w:p>
        <w:p w14:paraId="43726FE2" w14:textId="5EA629C2" w:rsidR="004E75F7" w:rsidRDefault="004E75F7">
          <w:pPr>
            <w:pStyle w:val="TOC1"/>
            <w:tabs>
              <w:tab w:val="right" w:leader="dot" w:pos="9350"/>
            </w:tabs>
            <w:rPr>
              <w:rFonts w:asciiTheme="minorHAnsi" w:hAnsiTheme="minorHAnsi" w:cstheme="minorBidi"/>
              <w:noProof/>
              <w:kern w:val="2"/>
              <w:sz w:val="24"/>
              <w:szCs w:val="24"/>
              <w14:ligatures w14:val="standardContextual"/>
            </w:rPr>
          </w:pPr>
          <w:hyperlink w:anchor="_Toc215054228" w:history="1">
            <w:r w:rsidRPr="00F408FF">
              <w:rPr>
                <w:rStyle w:val="Hyperlink"/>
                <w:rFonts w:asciiTheme="majorBidi" w:hAnsiTheme="majorBidi"/>
                <w:b/>
                <w:bCs/>
                <w:noProof/>
              </w:rPr>
              <w:t>References</w:t>
            </w:r>
            <w:r>
              <w:rPr>
                <w:noProof/>
                <w:webHidden/>
              </w:rPr>
              <w:tab/>
            </w:r>
            <w:r>
              <w:rPr>
                <w:noProof/>
                <w:webHidden/>
              </w:rPr>
              <w:fldChar w:fldCharType="begin"/>
            </w:r>
            <w:r>
              <w:rPr>
                <w:noProof/>
                <w:webHidden/>
              </w:rPr>
              <w:instrText xml:space="preserve"> PAGEREF _Toc215054228 \h </w:instrText>
            </w:r>
            <w:r>
              <w:rPr>
                <w:noProof/>
                <w:webHidden/>
              </w:rPr>
            </w:r>
            <w:r>
              <w:rPr>
                <w:noProof/>
                <w:webHidden/>
              </w:rPr>
              <w:fldChar w:fldCharType="separate"/>
            </w:r>
            <w:r>
              <w:rPr>
                <w:noProof/>
                <w:webHidden/>
              </w:rPr>
              <w:t>37</w:t>
            </w:r>
            <w:r>
              <w:rPr>
                <w:noProof/>
                <w:webHidden/>
              </w:rPr>
              <w:fldChar w:fldCharType="end"/>
            </w:r>
          </w:hyperlink>
        </w:p>
        <w:p w14:paraId="335ABDD4" w14:textId="183B04F3" w:rsidR="00C14E5D" w:rsidRDefault="00C14E5D">
          <w:r>
            <w:rPr>
              <w:b/>
              <w:bCs/>
              <w:noProof/>
            </w:rPr>
            <w:fldChar w:fldCharType="end"/>
          </w:r>
        </w:p>
      </w:sdtContent>
    </w:sdt>
    <w:p w14:paraId="410ED09C" w14:textId="1A5E7858" w:rsidR="008B37DE" w:rsidRPr="00C14E5D" w:rsidRDefault="008B37DE" w:rsidP="00C14E5D">
      <w:pPr>
        <w:pStyle w:val="TOCHeading1"/>
        <w:jc w:val="both"/>
        <w:rPr>
          <w:rFonts w:asciiTheme="majorBidi" w:hAnsiTheme="majorBidi"/>
          <w:color w:val="4472C4" w:themeColor="accent1"/>
          <w:sz w:val="36"/>
          <w:szCs w:val="36"/>
        </w:rPr>
      </w:pPr>
    </w:p>
    <w:p w14:paraId="0C72D120" w14:textId="77777777" w:rsidR="008B37DE" w:rsidRDefault="008B37DE" w:rsidP="00D70BF5">
      <w:pPr>
        <w:rPr>
          <w:b/>
          <w:bCs/>
          <w:sz w:val="32"/>
          <w:szCs w:val="32"/>
        </w:rPr>
      </w:pPr>
    </w:p>
    <w:p w14:paraId="05E94E64" w14:textId="77777777" w:rsidR="008B37DE" w:rsidRDefault="008B37DE" w:rsidP="00D70BF5">
      <w:pPr>
        <w:rPr>
          <w:b/>
          <w:bCs/>
          <w:sz w:val="32"/>
          <w:szCs w:val="32"/>
        </w:rPr>
      </w:pPr>
    </w:p>
    <w:p w14:paraId="27BBA1B2" w14:textId="77777777" w:rsidR="008B37DE" w:rsidRDefault="008B37DE" w:rsidP="00D70BF5">
      <w:pPr>
        <w:rPr>
          <w:b/>
          <w:bCs/>
          <w:sz w:val="32"/>
          <w:szCs w:val="32"/>
        </w:rPr>
      </w:pPr>
    </w:p>
    <w:p w14:paraId="2B0A5A81" w14:textId="77777777" w:rsidR="008B37DE" w:rsidRDefault="008B37DE" w:rsidP="00D70BF5">
      <w:pPr>
        <w:rPr>
          <w:b/>
          <w:bCs/>
          <w:sz w:val="32"/>
          <w:szCs w:val="32"/>
        </w:rPr>
      </w:pPr>
    </w:p>
    <w:p w14:paraId="5289E7B3" w14:textId="77777777" w:rsidR="008B37DE" w:rsidRDefault="008B37DE" w:rsidP="00D70BF5">
      <w:pPr>
        <w:rPr>
          <w:b/>
          <w:bCs/>
          <w:sz w:val="32"/>
          <w:szCs w:val="32"/>
        </w:rPr>
      </w:pPr>
    </w:p>
    <w:p w14:paraId="54106463" w14:textId="77777777" w:rsidR="008B37DE" w:rsidRDefault="008B37DE" w:rsidP="00D70BF5">
      <w:pPr>
        <w:rPr>
          <w:b/>
          <w:bCs/>
          <w:sz w:val="32"/>
          <w:szCs w:val="32"/>
        </w:rPr>
      </w:pPr>
    </w:p>
    <w:p w14:paraId="4850F736" w14:textId="77777777" w:rsidR="008B37DE" w:rsidRDefault="008B37DE" w:rsidP="00D70BF5">
      <w:pPr>
        <w:rPr>
          <w:b/>
          <w:bCs/>
          <w:sz w:val="32"/>
          <w:szCs w:val="32"/>
        </w:rPr>
      </w:pPr>
    </w:p>
    <w:p w14:paraId="6707B82C" w14:textId="77777777" w:rsidR="008B37DE" w:rsidRDefault="008B37DE" w:rsidP="00D70BF5">
      <w:pPr>
        <w:rPr>
          <w:b/>
          <w:bCs/>
          <w:sz w:val="32"/>
          <w:szCs w:val="32"/>
        </w:rPr>
      </w:pPr>
    </w:p>
    <w:p w14:paraId="344BB0EE" w14:textId="77777777" w:rsidR="008B37DE" w:rsidRDefault="008B37DE" w:rsidP="00D70BF5">
      <w:pPr>
        <w:rPr>
          <w:b/>
          <w:bCs/>
          <w:sz w:val="32"/>
          <w:szCs w:val="32"/>
        </w:rPr>
      </w:pPr>
    </w:p>
    <w:p w14:paraId="6BDC2B9D" w14:textId="77777777" w:rsidR="008B37DE" w:rsidRDefault="008B37DE" w:rsidP="00D70BF5">
      <w:pPr>
        <w:rPr>
          <w:b/>
          <w:bCs/>
          <w:sz w:val="32"/>
          <w:szCs w:val="32"/>
        </w:rPr>
      </w:pPr>
    </w:p>
    <w:p w14:paraId="3133243D" w14:textId="77777777" w:rsidR="008B37DE" w:rsidRDefault="008B37DE" w:rsidP="00D70BF5">
      <w:pPr>
        <w:rPr>
          <w:b/>
          <w:bCs/>
          <w:sz w:val="32"/>
          <w:szCs w:val="32"/>
        </w:rPr>
      </w:pPr>
    </w:p>
    <w:p w14:paraId="74A199DC" w14:textId="77777777" w:rsidR="008B37DE" w:rsidRDefault="008B37DE" w:rsidP="00D70BF5">
      <w:pPr>
        <w:rPr>
          <w:b/>
          <w:bCs/>
          <w:sz w:val="32"/>
          <w:szCs w:val="32"/>
        </w:rPr>
      </w:pPr>
    </w:p>
    <w:p w14:paraId="5273F883" w14:textId="77777777" w:rsidR="008B37DE" w:rsidRDefault="008B37DE" w:rsidP="00D70BF5">
      <w:pPr>
        <w:rPr>
          <w:b/>
          <w:bCs/>
          <w:sz w:val="32"/>
          <w:szCs w:val="32"/>
        </w:rPr>
      </w:pPr>
    </w:p>
    <w:p w14:paraId="2E5F9175" w14:textId="77777777" w:rsidR="008B37DE" w:rsidRDefault="008B37DE" w:rsidP="00D70BF5">
      <w:pPr>
        <w:rPr>
          <w:b/>
          <w:bCs/>
          <w:sz w:val="32"/>
          <w:szCs w:val="32"/>
        </w:rPr>
      </w:pPr>
    </w:p>
    <w:p w14:paraId="1C7243E7" w14:textId="77777777" w:rsidR="008B37DE" w:rsidRDefault="008B37DE" w:rsidP="00D70BF5">
      <w:pPr>
        <w:rPr>
          <w:b/>
          <w:bCs/>
          <w:sz w:val="32"/>
          <w:szCs w:val="32"/>
        </w:rPr>
      </w:pPr>
    </w:p>
    <w:p w14:paraId="4BB3118E" w14:textId="77777777" w:rsidR="008B37DE" w:rsidRDefault="008B37DE" w:rsidP="00D70BF5">
      <w:pPr>
        <w:rPr>
          <w:b/>
          <w:bCs/>
          <w:sz w:val="32"/>
          <w:szCs w:val="32"/>
        </w:rPr>
      </w:pPr>
    </w:p>
    <w:p w14:paraId="4F830C8F" w14:textId="77777777" w:rsidR="00E04A91" w:rsidRDefault="00E04A91" w:rsidP="00D70BF5">
      <w:pPr>
        <w:rPr>
          <w:b/>
          <w:bCs/>
          <w:sz w:val="32"/>
          <w:szCs w:val="32"/>
        </w:rPr>
      </w:pPr>
    </w:p>
    <w:p w14:paraId="2E9311F0" w14:textId="77777777" w:rsidR="00E04A91" w:rsidRDefault="00E04A91" w:rsidP="00D70BF5">
      <w:pPr>
        <w:rPr>
          <w:b/>
          <w:bCs/>
          <w:sz w:val="32"/>
          <w:szCs w:val="32"/>
        </w:rPr>
      </w:pPr>
    </w:p>
    <w:p w14:paraId="1D1107CA" w14:textId="77777777" w:rsidR="00E04A91" w:rsidRDefault="00E04A91" w:rsidP="00D70BF5">
      <w:pPr>
        <w:rPr>
          <w:b/>
          <w:bCs/>
          <w:sz w:val="32"/>
          <w:szCs w:val="32"/>
        </w:rPr>
      </w:pPr>
    </w:p>
    <w:p w14:paraId="35C33EF5" w14:textId="77777777" w:rsidR="00E04A91" w:rsidRDefault="00E04A91" w:rsidP="00D70BF5">
      <w:pPr>
        <w:rPr>
          <w:b/>
          <w:bCs/>
          <w:sz w:val="32"/>
          <w:szCs w:val="32"/>
        </w:rPr>
      </w:pPr>
    </w:p>
    <w:p w14:paraId="02543191" w14:textId="77777777" w:rsidR="00E04A91" w:rsidRDefault="00E04A91" w:rsidP="00D70BF5">
      <w:pPr>
        <w:rPr>
          <w:b/>
          <w:bCs/>
          <w:sz w:val="32"/>
          <w:szCs w:val="32"/>
        </w:rPr>
      </w:pPr>
    </w:p>
    <w:p w14:paraId="72B6626C" w14:textId="77777777" w:rsidR="00E04A91" w:rsidRDefault="00E04A91" w:rsidP="00D70BF5">
      <w:pPr>
        <w:rPr>
          <w:b/>
          <w:bCs/>
          <w:sz w:val="32"/>
          <w:szCs w:val="32"/>
        </w:rPr>
      </w:pPr>
    </w:p>
    <w:p w14:paraId="0D9A5B21" w14:textId="77777777" w:rsidR="00E04A91" w:rsidRDefault="00E04A91" w:rsidP="00D70BF5">
      <w:pPr>
        <w:rPr>
          <w:b/>
          <w:bCs/>
          <w:sz w:val="32"/>
          <w:szCs w:val="32"/>
        </w:rPr>
      </w:pPr>
    </w:p>
    <w:p w14:paraId="59AD0782" w14:textId="77777777" w:rsidR="00E04A91" w:rsidRDefault="00E04A91" w:rsidP="00D70BF5">
      <w:pPr>
        <w:rPr>
          <w:b/>
          <w:bCs/>
          <w:sz w:val="32"/>
          <w:szCs w:val="32"/>
        </w:rPr>
      </w:pPr>
    </w:p>
    <w:p w14:paraId="114B00E4" w14:textId="77777777" w:rsidR="00E04A91" w:rsidRDefault="00E04A91" w:rsidP="00D70BF5">
      <w:pPr>
        <w:rPr>
          <w:b/>
          <w:bCs/>
          <w:sz w:val="32"/>
          <w:szCs w:val="32"/>
        </w:rPr>
      </w:pPr>
    </w:p>
    <w:p w14:paraId="6AB76858" w14:textId="77777777" w:rsidR="00E04A91" w:rsidRDefault="00E04A91" w:rsidP="00D70BF5">
      <w:pPr>
        <w:rPr>
          <w:b/>
          <w:bCs/>
          <w:sz w:val="32"/>
          <w:szCs w:val="32"/>
        </w:rPr>
      </w:pPr>
    </w:p>
    <w:p w14:paraId="20026609" w14:textId="77777777" w:rsidR="00E04A91" w:rsidRDefault="00E04A91" w:rsidP="00D70BF5">
      <w:pPr>
        <w:rPr>
          <w:b/>
          <w:bCs/>
          <w:sz w:val="32"/>
          <w:szCs w:val="32"/>
        </w:rPr>
      </w:pPr>
    </w:p>
    <w:p w14:paraId="1EE48D5B" w14:textId="77777777" w:rsidR="00E04A91" w:rsidRDefault="00E04A91" w:rsidP="00D70BF5">
      <w:pPr>
        <w:rPr>
          <w:b/>
          <w:bCs/>
          <w:sz w:val="32"/>
          <w:szCs w:val="32"/>
        </w:rPr>
      </w:pPr>
    </w:p>
    <w:p w14:paraId="47BA99D3" w14:textId="77777777" w:rsidR="00E04A91" w:rsidRDefault="00E04A91" w:rsidP="00D70BF5">
      <w:pPr>
        <w:rPr>
          <w:b/>
          <w:bCs/>
          <w:sz w:val="32"/>
          <w:szCs w:val="32"/>
        </w:rPr>
      </w:pPr>
    </w:p>
    <w:p w14:paraId="483C5BF9" w14:textId="77777777" w:rsidR="00E04A91" w:rsidRDefault="00E04A91" w:rsidP="00D70BF5">
      <w:pPr>
        <w:rPr>
          <w:b/>
          <w:bCs/>
          <w:sz w:val="32"/>
          <w:szCs w:val="32"/>
        </w:rPr>
      </w:pPr>
    </w:p>
    <w:p w14:paraId="436FB240" w14:textId="77777777" w:rsidR="00E04A91" w:rsidRDefault="00E04A91" w:rsidP="00D70BF5">
      <w:pPr>
        <w:rPr>
          <w:b/>
          <w:bCs/>
          <w:sz w:val="32"/>
          <w:szCs w:val="32"/>
        </w:rPr>
      </w:pPr>
    </w:p>
    <w:p w14:paraId="0F5956CE" w14:textId="77777777" w:rsidR="00E04A91" w:rsidRDefault="00E04A91" w:rsidP="00D70BF5">
      <w:pPr>
        <w:rPr>
          <w:b/>
          <w:bCs/>
          <w:sz w:val="32"/>
          <w:szCs w:val="32"/>
        </w:rPr>
      </w:pPr>
    </w:p>
    <w:p w14:paraId="6E6712A5" w14:textId="77777777" w:rsidR="00E04A91" w:rsidRDefault="00E04A91" w:rsidP="00D70BF5">
      <w:pPr>
        <w:rPr>
          <w:b/>
          <w:bCs/>
          <w:sz w:val="32"/>
          <w:szCs w:val="32"/>
        </w:rPr>
      </w:pPr>
    </w:p>
    <w:p w14:paraId="730777DF" w14:textId="77777777" w:rsidR="00E04A91" w:rsidRDefault="00E04A91" w:rsidP="00D70BF5">
      <w:pPr>
        <w:rPr>
          <w:b/>
          <w:bCs/>
          <w:sz w:val="32"/>
          <w:szCs w:val="32"/>
        </w:rPr>
      </w:pPr>
    </w:p>
    <w:p w14:paraId="6E798345" w14:textId="77777777" w:rsidR="00E04A91" w:rsidRDefault="00E04A91" w:rsidP="00D70BF5">
      <w:pPr>
        <w:rPr>
          <w:b/>
          <w:bCs/>
          <w:sz w:val="32"/>
          <w:szCs w:val="32"/>
        </w:rPr>
      </w:pPr>
    </w:p>
    <w:p w14:paraId="55541C45" w14:textId="77777777" w:rsidR="00E04A91" w:rsidRDefault="00E04A91" w:rsidP="00D70BF5">
      <w:pPr>
        <w:rPr>
          <w:b/>
          <w:bCs/>
          <w:sz w:val="32"/>
          <w:szCs w:val="32"/>
        </w:rPr>
      </w:pPr>
    </w:p>
    <w:p w14:paraId="7E5C283F" w14:textId="60E325E4" w:rsidR="00A474C0" w:rsidRPr="00C14E5D" w:rsidRDefault="00A474C0" w:rsidP="00C14E5D">
      <w:pPr>
        <w:pStyle w:val="Heading1"/>
        <w:rPr>
          <w:rFonts w:asciiTheme="majorBidi" w:hAnsiTheme="majorBidi"/>
          <w:b/>
          <w:bCs/>
          <w:color w:val="000000" w:themeColor="text1"/>
          <w:sz w:val="32"/>
          <w:szCs w:val="32"/>
        </w:rPr>
      </w:pPr>
      <w:bookmarkStart w:id="1" w:name="_Toc215054209"/>
      <w:r w:rsidRPr="00C14E5D">
        <w:rPr>
          <w:rFonts w:asciiTheme="majorBidi" w:hAnsiTheme="majorBidi"/>
          <w:b/>
          <w:bCs/>
          <w:color w:val="000000" w:themeColor="text1"/>
          <w:sz w:val="32"/>
          <w:szCs w:val="32"/>
        </w:rPr>
        <w:t>Abstract</w:t>
      </w:r>
      <w:bookmarkEnd w:id="1"/>
    </w:p>
    <w:p w14:paraId="0A901CD4" w14:textId="77777777" w:rsidR="00616681" w:rsidRDefault="00616681" w:rsidP="00D70BF5">
      <w:pPr>
        <w:spacing w:line="240" w:lineRule="auto"/>
        <w:jc w:val="both"/>
      </w:pPr>
      <w:bookmarkStart w:id="2" w:name="_Hlk215016462"/>
      <w:r w:rsidRPr="00616681">
        <w:t xml:space="preserve">Huntington Disease (HD) is a hereditary neurodegenerative disease, where there are increased cytosine-adenine-guanine (CAG) repeats in the Huntington (HTT) gene, which leads to progressive motor, cognitive and behavioral deterioration. Diagnosis should be done early but the existing practices are centralized, expensive and highly questioned in terms of privacy with sensitive clinical and Magnetic Resonance Imaging (MRI) information. The majority of available techniques, although promising in terms of identifying neurodegenerative illnesses, use centralized learning, which constrains the diversity in data and infringes patients with privacy violations. </w:t>
      </w:r>
    </w:p>
    <w:p w14:paraId="29285918" w14:textId="77777777" w:rsidR="00616681" w:rsidRDefault="00616681" w:rsidP="00D70BF5">
      <w:pPr>
        <w:spacing w:line="240" w:lineRule="auto"/>
        <w:jc w:val="both"/>
      </w:pPr>
      <w:r w:rsidRPr="00616681">
        <w:t xml:space="preserve">To mitigate them, the following study suggests a privacy-preserving architecture that incorporates Federated Learning (FL), Agentic Artificial intelligence (Agentic AI), Transformer-based clinical data, and Convolutional Neural Networks (CNNs) to analyze MRIs in a distributed manner. FL enables several hospitals to jointly train models, without exchanging raw data, whereas Agentic AI increases the capacity to be flexible, to controls data quality, client advocacy, and to train on non-independent and identically distributed (non-IID) data. </w:t>
      </w:r>
    </w:p>
    <w:p w14:paraId="35225045" w14:textId="55AEACCF" w:rsidR="00F05282" w:rsidRDefault="00616681" w:rsidP="00D70BF5">
      <w:pPr>
        <w:spacing w:line="240" w:lineRule="auto"/>
        <w:jc w:val="both"/>
      </w:pPr>
      <w:r w:rsidRPr="00616681">
        <w:t>The proposed system will strive to meet a better diagnostic performance (as per accuracy, F1-score, and Area Under the Curve (AUC)) and patient privacy as well as facilitate scalable and collaborative Huntington’s Disease detection.</w:t>
      </w:r>
    </w:p>
    <w:bookmarkEnd w:id="2"/>
    <w:p w14:paraId="1CF141AB" w14:textId="77777777" w:rsidR="00F05282" w:rsidRDefault="00F05282" w:rsidP="00D70BF5">
      <w:pPr>
        <w:spacing w:line="240" w:lineRule="auto"/>
        <w:jc w:val="both"/>
      </w:pPr>
    </w:p>
    <w:p w14:paraId="3CBF9706" w14:textId="77777777" w:rsidR="00900821" w:rsidRDefault="00900821" w:rsidP="00D70BF5">
      <w:pPr>
        <w:spacing w:line="240" w:lineRule="auto"/>
        <w:jc w:val="both"/>
      </w:pPr>
    </w:p>
    <w:p w14:paraId="5D09A891" w14:textId="77777777" w:rsidR="00616681" w:rsidRDefault="00616681" w:rsidP="00D70BF5">
      <w:pPr>
        <w:spacing w:line="240" w:lineRule="auto"/>
        <w:jc w:val="both"/>
      </w:pPr>
    </w:p>
    <w:p w14:paraId="20D1C845" w14:textId="77777777" w:rsidR="00616681" w:rsidRDefault="00616681" w:rsidP="00D70BF5">
      <w:pPr>
        <w:spacing w:line="240" w:lineRule="auto"/>
        <w:jc w:val="both"/>
      </w:pPr>
    </w:p>
    <w:p w14:paraId="3ED28835" w14:textId="77777777" w:rsidR="00616681" w:rsidRDefault="00616681" w:rsidP="00D70BF5">
      <w:pPr>
        <w:spacing w:line="240" w:lineRule="auto"/>
        <w:jc w:val="both"/>
      </w:pPr>
    </w:p>
    <w:p w14:paraId="40471EF8" w14:textId="77777777" w:rsidR="00616681" w:rsidRDefault="00616681" w:rsidP="00D70BF5">
      <w:pPr>
        <w:spacing w:line="240" w:lineRule="auto"/>
        <w:jc w:val="both"/>
      </w:pPr>
    </w:p>
    <w:p w14:paraId="455415C7" w14:textId="77777777" w:rsidR="00616681" w:rsidRDefault="00616681" w:rsidP="00D70BF5">
      <w:pPr>
        <w:spacing w:line="240" w:lineRule="auto"/>
        <w:jc w:val="both"/>
      </w:pPr>
    </w:p>
    <w:p w14:paraId="7E2F710B" w14:textId="77777777" w:rsidR="00616681" w:rsidRDefault="00616681" w:rsidP="00D70BF5">
      <w:pPr>
        <w:spacing w:line="240" w:lineRule="auto"/>
        <w:jc w:val="both"/>
      </w:pPr>
    </w:p>
    <w:p w14:paraId="050AD974" w14:textId="77777777" w:rsidR="00616681" w:rsidRDefault="00616681" w:rsidP="00D70BF5">
      <w:pPr>
        <w:spacing w:line="240" w:lineRule="auto"/>
        <w:jc w:val="both"/>
      </w:pPr>
    </w:p>
    <w:p w14:paraId="2C06E1DF" w14:textId="77777777" w:rsidR="00616681" w:rsidRDefault="00616681" w:rsidP="00D70BF5">
      <w:pPr>
        <w:spacing w:line="240" w:lineRule="auto"/>
        <w:jc w:val="both"/>
      </w:pPr>
    </w:p>
    <w:p w14:paraId="4489821D" w14:textId="77777777" w:rsidR="00900821" w:rsidRDefault="00900821" w:rsidP="00D70BF5">
      <w:pPr>
        <w:spacing w:line="240" w:lineRule="auto"/>
        <w:jc w:val="both"/>
      </w:pPr>
    </w:p>
    <w:p w14:paraId="503EB5FA" w14:textId="77777777" w:rsidR="00900821" w:rsidRDefault="00900821" w:rsidP="00D70BF5">
      <w:pPr>
        <w:spacing w:line="240" w:lineRule="auto"/>
        <w:jc w:val="both"/>
      </w:pPr>
    </w:p>
    <w:p w14:paraId="4F0A30F5" w14:textId="77777777" w:rsidR="00900821" w:rsidRDefault="00900821" w:rsidP="00D70BF5">
      <w:pPr>
        <w:spacing w:line="240" w:lineRule="auto"/>
        <w:jc w:val="both"/>
      </w:pPr>
    </w:p>
    <w:p w14:paraId="7B34CCDC" w14:textId="77777777" w:rsidR="00EE674C" w:rsidRDefault="00EE674C" w:rsidP="00616681">
      <w:pPr>
        <w:spacing w:line="276" w:lineRule="auto"/>
        <w:jc w:val="both"/>
        <w:rPr>
          <w:b/>
          <w:bCs/>
          <w:sz w:val="32"/>
          <w:szCs w:val="32"/>
        </w:rPr>
      </w:pPr>
    </w:p>
    <w:p w14:paraId="47077FF5" w14:textId="77777777" w:rsidR="00C14E5D" w:rsidRDefault="00C14E5D" w:rsidP="00EE674C">
      <w:pPr>
        <w:spacing w:line="276" w:lineRule="auto"/>
        <w:ind w:left="2880" w:firstLine="720"/>
        <w:rPr>
          <w:rFonts w:asciiTheme="majorBidi" w:hAnsiTheme="majorBidi" w:cstheme="majorBidi"/>
          <w:b/>
          <w:bCs/>
          <w:sz w:val="32"/>
          <w:szCs w:val="32"/>
          <w:lang w:val="en-GB"/>
        </w:rPr>
      </w:pPr>
    </w:p>
    <w:p w14:paraId="0B8FB041" w14:textId="59D0DDFA" w:rsidR="00C14E5D" w:rsidRDefault="00EE674C" w:rsidP="00C14E5D">
      <w:pPr>
        <w:pStyle w:val="Heading1"/>
        <w:rPr>
          <w:rFonts w:asciiTheme="majorBidi" w:hAnsiTheme="majorBidi"/>
          <w:b/>
          <w:bCs/>
          <w:color w:val="000000" w:themeColor="text1"/>
          <w:sz w:val="32"/>
          <w:szCs w:val="32"/>
        </w:rPr>
      </w:pPr>
      <w:bookmarkStart w:id="3" w:name="_Toc215054210"/>
      <w:r w:rsidRPr="00C14E5D">
        <w:rPr>
          <w:rFonts w:asciiTheme="majorBidi" w:hAnsiTheme="majorBidi"/>
          <w:b/>
          <w:bCs/>
          <w:color w:val="000000" w:themeColor="text1"/>
          <w:sz w:val="32"/>
          <w:szCs w:val="32"/>
          <w:lang w:val="en-GB"/>
        </w:rPr>
        <w:t xml:space="preserve">Chapter </w:t>
      </w:r>
      <w:r w:rsidR="00A474C0" w:rsidRPr="00C14E5D">
        <w:rPr>
          <w:rFonts w:asciiTheme="majorBidi" w:hAnsiTheme="majorBidi"/>
          <w:b/>
          <w:bCs/>
          <w:color w:val="000000" w:themeColor="text1"/>
          <w:sz w:val="32"/>
          <w:szCs w:val="32"/>
        </w:rPr>
        <w:t>1</w:t>
      </w:r>
      <w:r w:rsidR="00C14E5D">
        <w:rPr>
          <w:rFonts w:asciiTheme="majorBidi" w:hAnsiTheme="majorBidi"/>
          <w:b/>
          <w:bCs/>
          <w:color w:val="000000" w:themeColor="text1"/>
          <w:sz w:val="32"/>
          <w:szCs w:val="32"/>
        </w:rPr>
        <w:t xml:space="preserve">: </w:t>
      </w:r>
      <w:r w:rsidR="00A474C0" w:rsidRPr="00C14E5D">
        <w:rPr>
          <w:rFonts w:asciiTheme="majorBidi" w:hAnsiTheme="majorBidi"/>
          <w:b/>
          <w:bCs/>
          <w:color w:val="000000" w:themeColor="text1"/>
          <w:sz w:val="32"/>
          <w:szCs w:val="32"/>
        </w:rPr>
        <w:t>Introduction</w:t>
      </w:r>
      <w:bookmarkEnd w:id="3"/>
    </w:p>
    <w:p w14:paraId="7DDDEB18" w14:textId="7A117A59" w:rsidR="00616681" w:rsidRPr="00C14E5D" w:rsidRDefault="00616681" w:rsidP="00C14E5D">
      <w:pPr>
        <w:rPr>
          <w:rFonts w:asciiTheme="majorBidi" w:hAnsiTheme="majorBidi"/>
          <w:b/>
          <w:bCs/>
          <w:color w:val="000000" w:themeColor="text1"/>
          <w:sz w:val="32"/>
          <w:szCs w:val="32"/>
        </w:rPr>
      </w:pPr>
      <w:r w:rsidRPr="00616681">
        <w:rPr>
          <w:b/>
          <w:bCs/>
          <w:sz w:val="32"/>
          <w:szCs w:val="32"/>
        </w:rPr>
        <w:br/>
      </w:r>
      <w:r w:rsidRPr="00616681">
        <w:t>Huntington Disease (HD) is one of the neurodegenerative diseases that have been facing a longstanding problem of failure to diagnose at an early and precise stage. Clinical identification and grades of severity are dependent on observable manifestation, even in the presence of genetic testing, making such matters especially challenging to evaluate due to the long-term development of symptoms, once the neuronal damage has already been done. As neuroimaging technologies and machine-learning approaches increase at an alarming rate, the demand to create intelligent systems that would be able to identify HD faster and more consistently is becoming a pressing issue. The paper presents a multimodal, AI-assisted, diagnostic system that incorporates the characteristics of MRI, clinical assessment, and a high-scale, computationally sophisticated system to enhance the accuracy, confidentiality, and scalability of HD diagnosis.</w:t>
      </w:r>
    </w:p>
    <w:p w14:paraId="5AB94CB5" w14:textId="765EE896" w:rsidR="00A474C0" w:rsidRPr="002807B2" w:rsidRDefault="002807B2" w:rsidP="002807B2">
      <w:pPr>
        <w:pStyle w:val="Heading2"/>
        <w:rPr>
          <w:rFonts w:asciiTheme="majorBidi" w:hAnsiTheme="majorBidi"/>
          <w:b/>
          <w:bCs/>
          <w:color w:val="auto"/>
          <w:sz w:val="28"/>
          <w:szCs w:val="28"/>
        </w:rPr>
      </w:pPr>
      <w:bookmarkStart w:id="4" w:name="_Toc215054211"/>
      <w:r w:rsidRPr="002807B2">
        <w:rPr>
          <w:rFonts w:asciiTheme="majorBidi" w:hAnsiTheme="majorBidi"/>
          <w:b/>
          <w:bCs/>
          <w:color w:val="auto"/>
          <w:sz w:val="28"/>
          <w:szCs w:val="28"/>
        </w:rPr>
        <w:t xml:space="preserve">1.1 </w:t>
      </w:r>
      <w:r w:rsidR="00A474C0" w:rsidRPr="002807B2">
        <w:rPr>
          <w:rFonts w:asciiTheme="majorBidi" w:hAnsiTheme="majorBidi"/>
          <w:b/>
          <w:bCs/>
          <w:color w:val="auto"/>
          <w:sz w:val="28"/>
          <w:szCs w:val="28"/>
        </w:rPr>
        <w:t>Research Context and Problem Background</w:t>
      </w:r>
      <w:bookmarkEnd w:id="4"/>
    </w:p>
    <w:p w14:paraId="11C0A196" w14:textId="77777777" w:rsidR="00A474C0" w:rsidRPr="00A474C0" w:rsidRDefault="00A474C0" w:rsidP="00D70BF5">
      <w:pPr>
        <w:jc w:val="both"/>
      </w:pPr>
      <w:r w:rsidRPr="00A474C0">
        <w:t>Huntington Disease (HD) is a familial neurodegenerative disorder and a result of an abnormal increase in Cytosine - Adenine - Guanine (CAG) repeats in the Huntington (HTT) gene. This mutation causes the slow deterioration of areas of the brain that are involved in movement control, cognitive and emotional ability. In later stages of the disease, HD has an extremely devastating impact on the individual in terms of autonomy, performance, and the general well-being. Although genetic testing can reliably identify the presence of the mutation, the clinical diagnosis is still a challenging task since the earliest symptoms including mild motor abnormalities or subtle cognitive deficits are not necessarily easily identifiable. This has led to a large number of patients being diagnosed with the disease only after several neurological damages have taken place. Early diagnosis and grading of severity are thus deemed important in facilitating timely interventions, planning care and efficient long-term outcomes.</w:t>
      </w:r>
    </w:p>
    <w:p w14:paraId="2603A533" w14:textId="6D58BF0B" w:rsidR="00A474C0" w:rsidRPr="00A474C0" w:rsidRDefault="00A474C0" w:rsidP="00D70BF5">
      <w:pPr>
        <w:jc w:val="both"/>
      </w:pPr>
      <w:r w:rsidRPr="00A474C0">
        <w:lastRenderedPageBreak/>
        <w:t>In the last ten years, the collection of large-scale neuroimaging data (Magnetic Resonance Imaging (MRI), Functional Magnetic Resonance Imaging (</w:t>
      </w:r>
      <w:proofErr w:type="spellStart"/>
      <w:r w:rsidRPr="00A474C0">
        <w:t>fMMRI</w:t>
      </w:r>
      <w:proofErr w:type="spellEnd"/>
      <w:r w:rsidRPr="00A474C0">
        <w:t xml:space="preserve">), Diffusion-Weighted Imaging (DWI), and Positron Emission Tomography (PET) scans) coupled with genetic, behavioral, and demographic data has been carried out by major international research projects. These standardized sets of data reflect thousands of imaging sessions and have significantly enhanced the knowledge about brain modifications in HD </w:t>
      </w:r>
      <w:sdt>
        <w:sdtPr>
          <w:id w:val="115335252"/>
          <w:citation/>
        </w:sdtPr>
        <w:sdtContent>
          <w:r w:rsidR="0017112A">
            <w:fldChar w:fldCharType="begin"/>
          </w:r>
          <w:r w:rsidR="0017112A">
            <w:instrText xml:space="preserve"> CITATION Pus24 \l 1033 </w:instrText>
          </w:r>
          <w:r w:rsidR="0017112A">
            <w:fldChar w:fldCharType="separate"/>
          </w:r>
          <w:r w:rsidR="00EE674C" w:rsidRPr="00EE674C">
            <w:rPr>
              <w:noProof/>
            </w:rPr>
            <w:t>[1]</w:t>
          </w:r>
          <w:r w:rsidR="0017112A">
            <w:fldChar w:fldCharType="end"/>
          </w:r>
        </w:sdtContent>
      </w:sdt>
      <w:r w:rsidR="0009570A">
        <w:t>.</w:t>
      </w:r>
      <w:r w:rsidRPr="00A474C0">
        <w:t>Nevertheless, most of such projects focus on curing data, as opposed to creating predictive diagnostic tools. They also have long-term problems of disparities in scanner equipment, inconsistent metadata, changes in acquisition parameters, and absence of imaging modalities. These inconsistencies weaken the work of machine-learning models that are trained on centralized data and their capacity to generalize to other clinical environments.</w:t>
      </w:r>
    </w:p>
    <w:p w14:paraId="74E567B9" w14:textId="57CBB11C" w:rsidR="00A474C0" w:rsidRPr="00A474C0" w:rsidRDefault="00A474C0" w:rsidP="00D70BF5">
      <w:pPr>
        <w:jc w:val="both"/>
      </w:pPr>
      <w:r w:rsidRPr="00A474C0">
        <w:t>Meanwhile, the analysis of medical images has been greatly developed with the help of Artificial Intelligence (AI) and Machine Learning (ML). Deep-learning models such as Convolutional Neural Networks (CNNs), Vision Transformers (</w:t>
      </w:r>
      <w:proofErr w:type="spellStart"/>
      <w:r w:rsidRPr="00A474C0">
        <w:t>ViTs</w:t>
      </w:r>
      <w:proofErr w:type="spellEnd"/>
      <w:r w:rsidRPr="00A474C0">
        <w:t xml:space="preserve">), and others have demonstrated state-of-the-art performance in the diagnosis of skin cancer, brain tumors, and the recognition of neurological conditions based on an MRI scan </w:t>
      </w:r>
      <w:sdt>
        <w:sdtPr>
          <w:id w:val="-1998878381"/>
          <w:citation/>
        </w:sdtPr>
        <w:sdtContent>
          <w:r w:rsidR="0017112A">
            <w:fldChar w:fldCharType="begin"/>
          </w:r>
          <w:r w:rsidR="0017112A">
            <w:instrText xml:space="preserve"> CITATION Jin24 \l 1033 </w:instrText>
          </w:r>
          <w:r w:rsidR="0017112A">
            <w:fldChar w:fldCharType="separate"/>
          </w:r>
          <w:r w:rsidR="00EE674C" w:rsidRPr="00EE674C">
            <w:rPr>
              <w:noProof/>
            </w:rPr>
            <w:t>[2]</w:t>
          </w:r>
          <w:r w:rsidR="0017112A">
            <w:fldChar w:fldCharType="end"/>
          </w:r>
        </w:sdtContent>
      </w:sdt>
      <w:r w:rsidR="0017112A">
        <w:t>.</w:t>
      </w:r>
      <w:r w:rsidRPr="00A474C0">
        <w:t>In addition, the transparency and trust of predictions made by models can be enhanced by the use of Explainable Artificial Intelligence (XAI) techniques, such as Gradient-weighted Class Activation Mapping (Grad-CAM), Eigen-CAM, Layer-CAM, and Region of Attention Disparity (ROAD). Regardless of these successes, the majority of the successful models use large, clean datasets that are gathered in individual hospitals. When they are applied to clinical data in the real world, where the quality varies and does not represent demographics or imaging protocols, they tend to worsen their performance. Moreover, centralized model training implies the movement of patient images that are sensitive in nature to one server, which poses critical privacy, ethical and governance issues.</w:t>
      </w:r>
    </w:p>
    <w:p w14:paraId="1FC90804" w14:textId="20123EC4" w:rsidR="00A474C0" w:rsidRPr="00A474C0" w:rsidRDefault="00A474C0" w:rsidP="00D70BF5">
      <w:pPr>
        <w:jc w:val="both"/>
      </w:pPr>
      <w:r w:rsidRPr="00A474C0">
        <w:t xml:space="preserve">Federated Learning (FL) is an alternative to centralized training that is promising. The institutions can share model parameters rather than raw medical data in FL, which can enable hospitals to contribute to a shared model and retain patient scans locally. This framework is in compliance with privacy policies and enables more people to become involved in the development of AI. Earlier experiments utilizing FL to the healthcare domain have shown promising outcomes in the task of disease classification, medical image segmentation, as well as processing Electronic Health Records (EHRs) </w:t>
      </w:r>
      <w:sdt>
        <w:sdtPr>
          <w:id w:val="-612519461"/>
          <w:citation/>
        </w:sdtPr>
        <w:sdtContent>
          <w:r w:rsidR="00823A4A">
            <w:fldChar w:fldCharType="begin"/>
          </w:r>
          <w:r w:rsidR="00823A4A">
            <w:instrText xml:space="preserve"> CITATION LiZ24 \l 1033 </w:instrText>
          </w:r>
          <w:r w:rsidR="00823A4A">
            <w:fldChar w:fldCharType="separate"/>
          </w:r>
          <w:r w:rsidR="00EE674C" w:rsidRPr="00EE674C">
            <w:rPr>
              <w:noProof/>
            </w:rPr>
            <w:t>[3]</w:t>
          </w:r>
          <w:r w:rsidR="00823A4A">
            <w:fldChar w:fldCharType="end"/>
          </w:r>
        </w:sdtContent>
      </w:sdt>
      <w:r w:rsidR="00823A4A">
        <w:t xml:space="preserve">. </w:t>
      </w:r>
      <w:r w:rsidRPr="00A474C0">
        <w:t xml:space="preserve">Further sophisticated federation systems also use Variational Autoencoders (VAEs), knowledge distillation, and secure aggregation to enhance the accuracy in heterogeneous clinical settings. FL has however been seldom applied to Huntington’s Disease. HD is a sensitive patient information spread across numerous centers </w:t>
      </w:r>
      <w:proofErr w:type="gramStart"/>
      <w:r w:rsidRPr="00A474C0">
        <w:t>worldwide,</w:t>
      </w:r>
      <w:proofErr w:type="gramEnd"/>
      <w:r w:rsidRPr="00A474C0">
        <w:t xml:space="preserve"> thus it is a perfect candidate of decentralized learning. However, none of the current systems can integrate HD-specific neuroimaging, clinical information, and privacy-assuring federated cooperation.</w:t>
      </w:r>
    </w:p>
    <w:p w14:paraId="7E4532D4" w14:textId="4E87D3DC" w:rsidR="00A474C0" w:rsidRPr="00A474C0" w:rsidRDefault="00A474C0" w:rsidP="00D70BF5">
      <w:pPr>
        <w:jc w:val="both"/>
      </w:pPr>
      <w:r w:rsidRPr="00A474C0">
        <w:t xml:space="preserve">The other significant breakthrough is the rise of Agentic Artificial Intelligence (Agentic AI), a corporate decision making, adaptive reasoning, and coordination in between several intelligent agents. The agentic AI involves the use of task-focused agents, communication networks, controllable adaptation, and surveillance modules to control complicated distributed systems. The </w:t>
      </w:r>
      <w:r w:rsidRPr="00A474C0">
        <w:lastRenderedPageBreak/>
        <w:t xml:space="preserve">more recent comparisons of agent-to-agent communication standards include Model Context Protocol (MCP), Agent Communication Protocol (ACP), Agent-to-Agent Protocol (A2A), and Autonomous Network Protocol (ANP) have shown that agentic architectures are capable of regulating distributed workflows, communication optimization and stability in large scale environments </w:t>
      </w:r>
      <w:sdt>
        <w:sdtPr>
          <w:id w:val="-903376272"/>
          <w:citation/>
        </w:sdtPr>
        <w:sdtContent>
          <w:r w:rsidR="00823A4A">
            <w:fldChar w:fldCharType="begin"/>
          </w:r>
          <w:r w:rsidR="00823A4A">
            <w:instrText xml:space="preserve"> CITATION Der25 \l 1033 </w:instrText>
          </w:r>
          <w:r w:rsidR="00823A4A">
            <w:fldChar w:fldCharType="separate"/>
          </w:r>
          <w:r w:rsidR="00EE674C" w:rsidRPr="00EE674C">
            <w:rPr>
              <w:noProof/>
            </w:rPr>
            <w:t>[4]</w:t>
          </w:r>
          <w:r w:rsidR="00823A4A">
            <w:fldChar w:fldCharType="end"/>
          </w:r>
        </w:sdtContent>
      </w:sdt>
      <w:r w:rsidR="00823A4A">
        <w:t xml:space="preserve">. </w:t>
      </w:r>
      <w:r w:rsidRPr="00A474C0">
        <w:t xml:space="preserve">In the health care setting, agentic systems have been applied to enhance consistency of diagnosis, bias minimization, and interpretability </w:t>
      </w:r>
      <w:sdt>
        <w:sdtPr>
          <w:id w:val="-2080665841"/>
          <w:citation/>
        </w:sdtPr>
        <w:sdtContent>
          <w:r w:rsidR="00823A4A">
            <w:fldChar w:fldCharType="begin"/>
          </w:r>
          <w:r w:rsidR="00823A4A">
            <w:instrText xml:space="preserve"> CITATION Che241 \l 1033 </w:instrText>
          </w:r>
          <w:r w:rsidR="00823A4A">
            <w:fldChar w:fldCharType="separate"/>
          </w:r>
          <w:r w:rsidR="00EE674C" w:rsidRPr="00EE674C">
            <w:rPr>
              <w:noProof/>
            </w:rPr>
            <w:t>[5]</w:t>
          </w:r>
          <w:r w:rsidR="00823A4A">
            <w:fldChar w:fldCharType="end"/>
          </w:r>
        </w:sdtContent>
      </w:sdt>
      <w:r w:rsidR="00823A4A">
        <w:t>.</w:t>
      </w:r>
      <w:r w:rsidRPr="00A474C0">
        <w:t xml:space="preserve">Together with Federated Learning, agentic modules are capable of assessing the reliability of clients, anomalies in training, handling non-independent and identically </w:t>
      </w:r>
      <w:r w:rsidR="00616681" w:rsidRPr="00616681">
        <w:t>Distributed (Non-Independent and Identically Distributed)</w:t>
      </w:r>
      <w:r w:rsidR="00616681">
        <w:t xml:space="preserve"> </w:t>
      </w:r>
      <w:r w:rsidRPr="00616681">
        <w:rPr>
          <w:color w:val="000000" w:themeColor="text1"/>
        </w:rPr>
        <w:t xml:space="preserve">distributed (non-IID) </w:t>
      </w:r>
      <w:r w:rsidRPr="00A474C0">
        <w:t>data, achieving fairness, and convergence across sites.</w:t>
      </w:r>
      <w:r w:rsidR="00D70BF5">
        <w:t xml:space="preserve"> </w:t>
      </w:r>
    </w:p>
    <w:p w14:paraId="261D3CF4" w14:textId="76769452" w:rsidR="00A474C0" w:rsidRPr="00A474C0" w:rsidRDefault="00A474C0" w:rsidP="005230FC">
      <w:pPr>
        <w:jc w:val="both"/>
      </w:pPr>
      <w:r w:rsidRPr="00A474C0">
        <w:t xml:space="preserve">The machine-learning-specific studies of Huntington Disease reveal that there is an immediate necessity to integrate the developments. Deep-learning models, which are trained on MRI scans, have demonstrated the possibility of identifying HD-related structural changes but have small datasets and lack generalizability </w:t>
      </w:r>
      <w:sdt>
        <w:sdtPr>
          <w:id w:val="1790394093"/>
          <w:citation/>
        </w:sdtPr>
        <w:sdtContent>
          <w:r w:rsidR="00823A4A">
            <w:fldChar w:fldCharType="begin"/>
          </w:r>
          <w:r w:rsidR="00823A4A">
            <w:instrText xml:space="preserve"> CITATION Dub25 \l 1033 </w:instrText>
          </w:r>
          <w:r w:rsidR="00823A4A">
            <w:fldChar w:fldCharType="separate"/>
          </w:r>
          <w:r w:rsidR="00EE674C" w:rsidRPr="00EE674C">
            <w:rPr>
              <w:noProof/>
            </w:rPr>
            <w:t>[6]</w:t>
          </w:r>
          <w:r w:rsidR="00823A4A">
            <w:fldChar w:fldCharType="end"/>
          </w:r>
        </w:sdtContent>
      </w:sdt>
      <w:r w:rsidR="00823A4A">
        <w:t>.</w:t>
      </w:r>
      <w:r w:rsidRPr="00A474C0">
        <w:t xml:space="preserve">The Enroll-HD study data shows that demographic, cognitive, behavioral, and motor scores, in particular, the Unified Huntington Disease Rating Scale: Total Motor Score (UHDRS-TMS) items can be used to support the staging and predicting of the disease development </w:t>
      </w:r>
      <w:sdt>
        <w:sdtPr>
          <w:id w:val="1521588173"/>
          <w:citation/>
        </w:sdtPr>
        <w:sdtContent>
          <w:r w:rsidR="00823A4A">
            <w:fldChar w:fldCharType="begin"/>
          </w:r>
          <w:r w:rsidR="00823A4A">
            <w:instrText xml:space="preserve"> CITATION Bas25 \l 1033 </w:instrText>
          </w:r>
          <w:r w:rsidR="00823A4A">
            <w:fldChar w:fldCharType="separate"/>
          </w:r>
          <w:r w:rsidR="00EE674C" w:rsidRPr="00EE674C">
            <w:rPr>
              <w:noProof/>
            </w:rPr>
            <w:t>[7]</w:t>
          </w:r>
          <w:r w:rsidR="00823A4A">
            <w:fldChar w:fldCharType="end"/>
          </w:r>
        </w:sdtContent>
      </w:sdt>
      <w:r w:rsidR="00823A4A">
        <w:t>.</w:t>
      </w:r>
      <w:r w:rsidRPr="00A474C0">
        <w:t xml:space="preserve">Simultaneously, abnormal patterns in HD gait have been identified using wearable-sensor data collected with an accelerometer through deep-learning models like J-Net, and that relies on the U-Net segmentation model </w:t>
      </w:r>
      <w:sdt>
        <w:sdtPr>
          <w:id w:val="719631665"/>
          <w:citation/>
        </w:sdtPr>
        <w:sdtContent>
          <w:r w:rsidR="00823A4A">
            <w:fldChar w:fldCharType="begin"/>
          </w:r>
          <w:r w:rsidR="00823A4A">
            <w:instrText xml:space="preserve"> CITATION Daf24 \l 1033 </w:instrText>
          </w:r>
          <w:r w:rsidR="00823A4A">
            <w:fldChar w:fldCharType="separate"/>
          </w:r>
          <w:r w:rsidR="00EE674C" w:rsidRPr="00EE674C">
            <w:rPr>
              <w:noProof/>
            </w:rPr>
            <w:t>[8]</w:t>
          </w:r>
          <w:r w:rsidR="00823A4A">
            <w:fldChar w:fldCharType="end"/>
          </w:r>
        </w:sdtContent>
      </w:sdt>
      <w:r w:rsidR="00823A4A">
        <w:t>.</w:t>
      </w:r>
      <w:r w:rsidRPr="00A474C0">
        <w:t xml:space="preserve">Nevertheless, the recent scientific studies are still disjointed: neuroimaging, clinical scores, gait patterns and other biomarkers are commonly examined separately and there is </w:t>
      </w:r>
      <w:proofErr w:type="spellStart"/>
      <w:r w:rsidRPr="00A474C0">
        <w:t>not</w:t>
      </w:r>
      <w:proofErr w:type="spellEnd"/>
      <w:r w:rsidRPr="00A474C0">
        <w:t xml:space="preserve"> single multimodal framework.</w:t>
      </w:r>
    </w:p>
    <w:p w14:paraId="4AB82E50" w14:textId="05D9D802" w:rsidR="00A474C0" w:rsidRPr="00A474C0" w:rsidRDefault="00A474C0" w:rsidP="00D70BF5">
      <w:pPr>
        <w:jc w:val="both"/>
      </w:pPr>
      <w:r w:rsidRPr="00A474C0">
        <w:t xml:space="preserve">In reviews of AI in HD research, recurrently, it is suggested that there are several key gaps: insufficient multimodal integration, absence of real-world validation, inadequate cross-site generalizability, and un-privacy-safe or adaptable AI frameworks </w:t>
      </w:r>
      <w:sdt>
        <w:sdtPr>
          <w:id w:val="-123854127"/>
          <w:citation/>
        </w:sdtPr>
        <w:sdtContent>
          <w:r w:rsidR="00823A4A">
            <w:fldChar w:fldCharType="begin"/>
          </w:r>
          <w:r w:rsidR="00823A4A">
            <w:instrText xml:space="preserve"> CITATION Sin25 \l 1033 </w:instrText>
          </w:r>
          <w:r w:rsidR="00823A4A">
            <w:fldChar w:fldCharType="separate"/>
          </w:r>
          <w:r w:rsidR="00EE674C" w:rsidRPr="00EE674C">
            <w:rPr>
              <w:noProof/>
            </w:rPr>
            <w:t>[9]</w:t>
          </w:r>
          <w:r w:rsidR="00823A4A">
            <w:fldChar w:fldCharType="end"/>
          </w:r>
        </w:sdtContent>
      </w:sdt>
      <w:r w:rsidR="00823A4A">
        <w:t>.</w:t>
      </w:r>
      <w:r w:rsidRPr="00A474C0">
        <w:t>More importantly, there is no existing study that uses MRI-based CNNs, Transformer-based clinical models, multimodal fusion methods, federated collaboration, and agentic supervision to create one diagnostic pipeline. This forms a big obstacle to coming up with effective, equitable and scalable diagnostic tools of HD.</w:t>
      </w:r>
    </w:p>
    <w:p w14:paraId="197A0C5E" w14:textId="2F50B74C" w:rsidR="00A474C0" w:rsidRPr="00A474C0" w:rsidRDefault="00A474C0" w:rsidP="00D70BF5">
      <w:pPr>
        <w:jc w:val="both"/>
      </w:pPr>
      <w:r w:rsidRPr="00A474C0">
        <w:t>This problem is tackled in the present research by suggesting a multimodal, federated, and agent-based diagnostic system especially tailored to Huntington’s Disease. The structure comprises the combination of MRI-based structural analysis with CNNs and clinical interpretation with Transformer models. It also uses multimodal fusion to learn connections between the imaging and clinical variables and execute within a FL environment to maintain privacy across institutions. The Agentic AI modules monitor the learning process, evaluate data quality, organize the communication between the sites, and stabilize the distributed learning process. This study thus addresses the voids in the existing HD diagnostics directly and provides a base to the future generation of smart, ethical, and privacy-aware neurodegenerative disease detection systems.</w:t>
      </w:r>
    </w:p>
    <w:p w14:paraId="3BC3350B" w14:textId="300EB085" w:rsidR="005230FC" w:rsidRPr="002807B2" w:rsidRDefault="002807B2" w:rsidP="002807B2">
      <w:pPr>
        <w:pStyle w:val="Heading2"/>
        <w:jc w:val="both"/>
        <w:rPr>
          <w:rFonts w:asciiTheme="majorBidi" w:hAnsiTheme="majorBidi"/>
          <w:color w:val="auto"/>
        </w:rPr>
      </w:pPr>
      <w:bookmarkStart w:id="5" w:name="_Toc215054212"/>
      <w:r w:rsidRPr="002807B2">
        <w:rPr>
          <w:rFonts w:asciiTheme="majorBidi" w:hAnsiTheme="majorBidi"/>
          <w:b/>
          <w:bCs/>
          <w:color w:val="auto"/>
          <w:sz w:val="28"/>
          <w:szCs w:val="28"/>
        </w:rPr>
        <w:t xml:space="preserve">1.2 </w:t>
      </w:r>
      <w:r w:rsidR="00A474C0" w:rsidRPr="002807B2">
        <w:rPr>
          <w:rFonts w:asciiTheme="majorBidi" w:hAnsiTheme="majorBidi"/>
          <w:b/>
          <w:bCs/>
          <w:color w:val="auto"/>
          <w:sz w:val="28"/>
          <w:szCs w:val="28"/>
        </w:rPr>
        <w:t>Research</w:t>
      </w:r>
      <w:r w:rsidR="008B37DE" w:rsidRPr="002807B2">
        <w:rPr>
          <w:rFonts w:asciiTheme="majorBidi" w:hAnsiTheme="majorBidi"/>
          <w:b/>
          <w:bCs/>
          <w:color w:val="auto"/>
          <w:sz w:val="28"/>
          <w:szCs w:val="28"/>
        </w:rPr>
        <w:t xml:space="preserve"> </w:t>
      </w:r>
      <w:r w:rsidR="00A474C0" w:rsidRPr="002807B2">
        <w:rPr>
          <w:rFonts w:asciiTheme="majorBidi" w:hAnsiTheme="majorBidi"/>
          <w:b/>
          <w:bCs/>
          <w:color w:val="auto"/>
          <w:sz w:val="28"/>
          <w:szCs w:val="28"/>
        </w:rPr>
        <w:t>Aim, Significance, and Report Structure</w:t>
      </w:r>
      <w:bookmarkEnd w:id="5"/>
    </w:p>
    <w:p w14:paraId="1F6F6D38" w14:textId="2C57B4E3" w:rsidR="00823A4A" w:rsidRPr="008B37DE" w:rsidRDefault="00A474C0" w:rsidP="005230FC">
      <w:pPr>
        <w:jc w:val="both"/>
        <w:rPr>
          <w:b/>
          <w:bCs/>
          <w:sz w:val="28"/>
          <w:szCs w:val="28"/>
        </w:rPr>
      </w:pPr>
      <w:r w:rsidRPr="00A474C0">
        <w:t xml:space="preserve">The main objective of the research is to come up with a secure, multimodal, and adaptively intelligent system to identify and quantify the intensity of Huntington’s Disease through a mixture </w:t>
      </w:r>
      <w:r w:rsidRPr="00A474C0">
        <w:lastRenderedPageBreak/>
        <w:t>of neuroimaging and clinical characteristics. The architecture presented incorporates three large elements:</w:t>
      </w:r>
    </w:p>
    <w:p w14:paraId="685B0CEE" w14:textId="24D3C65D" w:rsidR="00D17C7A" w:rsidRDefault="00D17C7A" w:rsidP="00D17C7A">
      <w:pPr>
        <w:pStyle w:val="ListParagraph"/>
        <w:numPr>
          <w:ilvl w:val="0"/>
          <w:numId w:val="35"/>
        </w:numPr>
        <w:jc w:val="both"/>
      </w:pPr>
      <w:r w:rsidRPr="00D17C7A">
        <w:t>CNN</w:t>
      </w:r>
      <w:r>
        <w:t xml:space="preserve"> </w:t>
      </w:r>
      <w:r w:rsidRPr="00D17C7A">
        <w:t>based structural MRI analysis</w:t>
      </w:r>
      <w:r>
        <w:t>.</w:t>
      </w:r>
    </w:p>
    <w:p w14:paraId="55C3027E" w14:textId="09B2A0E9" w:rsidR="00D17C7A" w:rsidRDefault="00D17C7A" w:rsidP="00D17C7A">
      <w:pPr>
        <w:pStyle w:val="ListParagraph"/>
        <w:numPr>
          <w:ilvl w:val="0"/>
          <w:numId w:val="35"/>
        </w:numPr>
        <w:jc w:val="both"/>
      </w:pPr>
      <w:r w:rsidRPr="00D17C7A">
        <w:t>Transformer model for temporal and clinical data interpretation</w:t>
      </w:r>
      <w:r>
        <w:t>.</w:t>
      </w:r>
    </w:p>
    <w:p w14:paraId="69D4362F" w14:textId="08E14C75" w:rsidR="00D17C7A" w:rsidRDefault="00D17C7A" w:rsidP="00D17C7A">
      <w:pPr>
        <w:pStyle w:val="ListParagraph"/>
        <w:numPr>
          <w:ilvl w:val="0"/>
          <w:numId w:val="35"/>
        </w:numPr>
        <w:jc w:val="both"/>
      </w:pPr>
      <w:r w:rsidRPr="00D17C7A">
        <w:t>Multimodal fusion unit integrating imaging and clinical manifestations</w:t>
      </w:r>
      <w:r>
        <w:t>.</w:t>
      </w:r>
    </w:p>
    <w:p w14:paraId="5B548968" w14:textId="34E45D8F" w:rsidR="00D70BF5" w:rsidRDefault="00A474C0" w:rsidP="00D70BF5">
      <w:pPr>
        <w:jc w:val="both"/>
      </w:pPr>
      <w:r w:rsidRPr="00A474C0">
        <w:t xml:space="preserve">These parts are provided in a Federated Learning environment where hospitals can engage in the participatory model development without sharing raw patient data. Moreover, there are the Agentic Artificial Intelligence modules which are involved in the control of training, applying fairness, controlling communication across different sites, and achieving consistent convergence in heterogeneous environments. The study is important as it considers both the historical issues of HD diagnosis and artificial intelligence in healthcare. The study combines various data modalities, which are limiting the models based on either imaging or clinical evaluations only. Privacy, regulatory, and ethical concerns that limit the sharing of multi-institutional data are overcome through the use of federated learning. The system is more adaptive, fair, transparent and robust to distributed environments in the real-world by introducing agentic oversight. Such contributions become critical in rare diseases such as HD, where data shortage and discontinuity between research centers across the globe have traditionally been an obstacle to progress. </w:t>
      </w:r>
    </w:p>
    <w:p w14:paraId="7A393DE6" w14:textId="2D1AF083" w:rsidR="00A474C0" w:rsidRPr="00A474C0" w:rsidRDefault="00A474C0" w:rsidP="00D70BF5">
      <w:pPr>
        <w:jc w:val="both"/>
        <w:rPr>
          <w:b/>
          <w:bCs/>
          <w:sz w:val="28"/>
          <w:szCs w:val="28"/>
        </w:rPr>
      </w:pPr>
      <w:r w:rsidRPr="00A474C0">
        <w:t>The rest of this report has been designed to direct the reader in the context of developing and analyzing the suggested system in the context of the foundational concepts. In Chapter 2, the literature review is conducted on deep learning techniques in medical imaging, multimodal diagnostic models, federated learning tools, and agentic AI and their applicability to Huntington’s Disease. Chapter 3 spells out the main research problem and provides the objectives that guide this research study. Chapter</w:t>
      </w:r>
      <w:r w:rsidR="00D17C7A">
        <w:t xml:space="preserve"> </w:t>
      </w:r>
      <w:r w:rsidRPr="00A474C0">
        <w:t>4 explains the research methodology, whereby the architecture of multimodal, federated and agent-guided is outlined, in terms of MRI feature extraction, clinical Transformer modeling, multimodal fusion as well as federated aggregation. Chapter 5 presents the solution that is proposed and the theoretical framework that is going to be used to develop the model. Chapter 6 describes the data collection process and the method of data analysis followed during the study. Chapter 7 is the presentation of the experimental results and discussion where the model performance is reviewed and compared to the centralized approaches and the behavior of the model under the heterogeneous clinical conditions is discussed. Chapter 8 brings the thesis to an end by leading to brief contributions and suggestions on the future work.</w:t>
      </w:r>
    </w:p>
    <w:p w14:paraId="245AFC5A" w14:textId="77777777" w:rsidR="003A42CE" w:rsidRDefault="003A42CE" w:rsidP="00D70BF5">
      <w:pPr>
        <w:jc w:val="both"/>
      </w:pPr>
    </w:p>
    <w:p w14:paraId="36E6D967" w14:textId="77777777" w:rsidR="00EE674C" w:rsidRDefault="00EE674C" w:rsidP="00D70BF5">
      <w:pPr>
        <w:jc w:val="both"/>
      </w:pPr>
    </w:p>
    <w:p w14:paraId="1521D8C0" w14:textId="77777777" w:rsidR="00EE674C" w:rsidRDefault="00EE674C" w:rsidP="00D70BF5">
      <w:pPr>
        <w:jc w:val="both"/>
      </w:pPr>
    </w:p>
    <w:p w14:paraId="783E93EF" w14:textId="77777777" w:rsidR="00EE674C" w:rsidRDefault="00EE674C" w:rsidP="00D70BF5">
      <w:pPr>
        <w:jc w:val="both"/>
      </w:pPr>
    </w:p>
    <w:p w14:paraId="7A939BBB" w14:textId="77777777" w:rsidR="00EE674C" w:rsidRDefault="00EE674C" w:rsidP="00D70BF5">
      <w:pPr>
        <w:jc w:val="both"/>
      </w:pPr>
    </w:p>
    <w:p w14:paraId="5EF8DDC8" w14:textId="77777777" w:rsidR="00EE674C" w:rsidRDefault="00EE674C" w:rsidP="00D70BF5">
      <w:pPr>
        <w:jc w:val="both"/>
      </w:pPr>
    </w:p>
    <w:p w14:paraId="04422B87" w14:textId="77777777" w:rsidR="00EE674C" w:rsidRDefault="00EE674C" w:rsidP="00D70BF5">
      <w:pPr>
        <w:jc w:val="both"/>
      </w:pPr>
    </w:p>
    <w:p w14:paraId="58CE3534" w14:textId="77777777" w:rsidR="00EE674C" w:rsidRDefault="00EE674C" w:rsidP="00D70BF5">
      <w:pPr>
        <w:jc w:val="both"/>
      </w:pPr>
    </w:p>
    <w:p w14:paraId="54AA569B" w14:textId="77777777" w:rsidR="00EE674C" w:rsidRDefault="00EE674C" w:rsidP="00D70BF5">
      <w:pPr>
        <w:jc w:val="both"/>
      </w:pPr>
    </w:p>
    <w:p w14:paraId="0BA61491" w14:textId="77777777" w:rsidR="00EE674C" w:rsidRDefault="00EE674C" w:rsidP="00D70BF5">
      <w:pPr>
        <w:jc w:val="both"/>
      </w:pPr>
    </w:p>
    <w:p w14:paraId="1351033D" w14:textId="77777777" w:rsidR="005230FC" w:rsidRDefault="005230FC" w:rsidP="00D70BF5">
      <w:pPr>
        <w:jc w:val="both"/>
      </w:pPr>
    </w:p>
    <w:p w14:paraId="5105E47F" w14:textId="77777777" w:rsidR="00C14E5D" w:rsidRPr="003A42CE" w:rsidRDefault="00C14E5D" w:rsidP="00D70BF5">
      <w:pPr>
        <w:jc w:val="both"/>
      </w:pPr>
    </w:p>
    <w:p w14:paraId="10E9A020" w14:textId="7CC42FB2" w:rsidR="000D3F09" w:rsidRDefault="00906B1D" w:rsidP="00C14E5D">
      <w:pPr>
        <w:pStyle w:val="Heading1"/>
        <w:rPr>
          <w:rFonts w:asciiTheme="majorBidi" w:hAnsiTheme="majorBidi"/>
          <w:b/>
          <w:bCs/>
          <w:color w:val="000000" w:themeColor="text1"/>
          <w:sz w:val="32"/>
          <w:szCs w:val="32"/>
          <w:lang w:val="en-GB"/>
        </w:rPr>
      </w:pPr>
      <w:bookmarkStart w:id="6" w:name="_Toc209569634"/>
      <w:bookmarkStart w:id="7" w:name="_Toc214285357"/>
      <w:bookmarkStart w:id="8" w:name="_Toc215054213"/>
      <w:r w:rsidRPr="00C14E5D">
        <w:rPr>
          <w:rFonts w:asciiTheme="majorBidi" w:hAnsiTheme="majorBidi"/>
          <w:b/>
          <w:bCs/>
          <w:color w:val="000000" w:themeColor="text1"/>
          <w:sz w:val="34"/>
          <w:szCs w:val="34"/>
          <w:lang w:val="en-GB"/>
        </w:rPr>
        <w:t xml:space="preserve">Chapter </w:t>
      </w:r>
      <w:r w:rsidR="00A71BD3" w:rsidRPr="00C14E5D">
        <w:rPr>
          <w:rFonts w:asciiTheme="majorBidi" w:hAnsiTheme="majorBidi"/>
          <w:b/>
          <w:bCs/>
          <w:color w:val="000000" w:themeColor="text1"/>
          <w:sz w:val="34"/>
          <w:szCs w:val="34"/>
          <w:lang w:val="en-GB"/>
        </w:rPr>
        <w:t>2</w:t>
      </w:r>
      <w:r w:rsidR="00C14E5D" w:rsidRPr="00C14E5D">
        <w:rPr>
          <w:rFonts w:asciiTheme="majorBidi" w:hAnsiTheme="majorBidi"/>
          <w:b/>
          <w:bCs/>
          <w:color w:val="000000" w:themeColor="text1"/>
          <w:sz w:val="34"/>
          <w:szCs w:val="34"/>
          <w:lang w:val="en-GB"/>
        </w:rPr>
        <w:t xml:space="preserve">: </w:t>
      </w:r>
      <w:r w:rsidR="00A71BD3" w:rsidRPr="00C14E5D">
        <w:rPr>
          <w:rFonts w:asciiTheme="majorBidi" w:hAnsiTheme="majorBidi"/>
          <w:b/>
          <w:bCs/>
          <w:color w:val="000000" w:themeColor="text1"/>
          <w:sz w:val="32"/>
          <w:szCs w:val="32"/>
          <w:lang w:val="en-GB"/>
        </w:rPr>
        <w:t>Literature Review</w:t>
      </w:r>
      <w:bookmarkEnd w:id="6"/>
      <w:bookmarkEnd w:id="7"/>
      <w:bookmarkEnd w:id="8"/>
    </w:p>
    <w:p w14:paraId="4183AE02" w14:textId="77777777" w:rsidR="005230FC" w:rsidRPr="005230FC" w:rsidRDefault="005230FC" w:rsidP="005230FC">
      <w:pPr>
        <w:rPr>
          <w:lang w:val="en-GB"/>
        </w:rPr>
      </w:pPr>
    </w:p>
    <w:p w14:paraId="03468020" w14:textId="424B37A0" w:rsidR="00D70BF5" w:rsidRPr="00616681" w:rsidRDefault="00616681" w:rsidP="00616681">
      <w:pPr>
        <w:tabs>
          <w:tab w:val="left" w:pos="1690"/>
        </w:tabs>
        <w:jc w:val="both"/>
        <w:rPr>
          <w:rFonts w:asciiTheme="majorBidi" w:hAnsiTheme="majorBidi" w:cstheme="majorBidi"/>
          <w:lang w:val="en-GB"/>
        </w:rPr>
      </w:pPr>
      <w:r w:rsidRPr="00616681">
        <w:rPr>
          <w:rFonts w:asciiTheme="majorBidi" w:hAnsiTheme="majorBidi" w:cstheme="majorBidi"/>
        </w:rPr>
        <w:t xml:space="preserve">To comprehend the contemporary environment of studying Huntington disease, the researcher must look at the progress achieved in the field in the area of neuroimaging, AI-centric diagnostic models, multimodal data fusion, and decentralized learning </w:t>
      </w:r>
      <w:proofErr w:type="spellStart"/>
      <w:r w:rsidRPr="00616681">
        <w:rPr>
          <w:rFonts w:asciiTheme="majorBidi" w:hAnsiTheme="majorBidi" w:cstheme="majorBidi"/>
        </w:rPr>
        <w:t>models.</w:t>
      </w:r>
      <w:r w:rsidR="00825613" w:rsidRPr="00825613">
        <w:rPr>
          <w:rFonts w:asciiTheme="majorBidi" w:hAnsiTheme="majorBidi" w:cstheme="majorBidi"/>
        </w:rPr>
        <w:t>The</w:t>
      </w:r>
      <w:proofErr w:type="spellEnd"/>
      <w:r w:rsidR="00825613" w:rsidRPr="00825613">
        <w:rPr>
          <w:rFonts w:asciiTheme="majorBidi" w:hAnsiTheme="majorBidi" w:cstheme="majorBidi"/>
        </w:rPr>
        <w:t xml:space="preserve"> chapter includes a literature review of the modern results and growing approaches associated with CNN-based MRI examination, Transformer-based clinical modelling, explainable AI, privacy-preserving computation, and agent-based coordination in distributed setups.</w:t>
      </w:r>
      <w:r w:rsidRPr="00616681">
        <w:rPr>
          <w:rFonts w:asciiTheme="majorBidi" w:hAnsiTheme="majorBidi" w:cstheme="majorBidi"/>
        </w:rPr>
        <w:t xml:space="preserve"> Based on this review, the chapter establishes the contribution of the already available studies as valuable despite the critical gaps in multimodal integration, cross-site generalizability, and ethical sharing of data as the gaps that the research seeks to fill.</w:t>
      </w:r>
    </w:p>
    <w:p w14:paraId="1B127268" w14:textId="5EFF3B3D" w:rsidR="000C144B" w:rsidRPr="002807B2" w:rsidRDefault="002807B2" w:rsidP="002807B2">
      <w:pPr>
        <w:pStyle w:val="Heading2"/>
        <w:rPr>
          <w:rFonts w:asciiTheme="majorBidi" w:hAnsiTheme="majorBidi"/>
          <w:b/>
          <w:bCs/>
          <w:color w:val="auto"/>
          <w:sz w:val="28"/>
          <w:szCs w:val="28"/>
        </w:rPr>
      </w:pPr>
      <w:bookmarkStart w:id="9" w:name="_Toc215054214"/>
      <w:r w:rsidRPr="002807B2">
        <w:rPr>
          <w:rFonts w:asciiTheme="majorBidi" w:hAnsiTheme="majorBidi"/>
          <w:b/>
          <w:bCs/>
          <w:color w:val="auto"/>
          <w:sz w:val="28"/>
          <w:szCs w:val="28"/>
        </w:rPr>
        <w:t xml:space="preserve">2.1 </w:t>
      </w:r>
      <w:r w:rsidR="000C144B" w:rsidRPr="002807B2">
        <w:rPr>
          <w:rFonts w:asciiTheme="majorBidi" w:hAnsiTheme="majorBidi"/>
          <w:b/>
          <w:bCs/>
          <w:color w:val="auto"/>
          <w:sz w:val="28"/>
          <w:szCs w:val="28"/>
        </w:rPr>
        <w:t>Theoretical Background and Key Concepts</w:t>
      </w:r>
      <w:bookmarkEnd w:id="9"/>
    </w:p>
    <w:p w14:paraId="13B2EB4F" w14:textId="6EFEC8CA" w:rsidR="00EA43AA" w:rsidRPr="00B7308A" w:rsidRDefault="00701E7A" w:rsidP="00EA43AA">
      <w:pPr>
        <w:jc w:val="both"/>
        <w:rPr>
          <w:rFonts w:asciiTheme="majorBidi" w:hAnsiTheme="majorBidi" w:cstheme="majorBidi"/>
          <w:color w:val="C00000"/>
        </w:rPr>
      </w:pPr>
      <w:r w:rsidRPr="00701E7A">
        <w:rPr>
          <w:rFonts w:asciiTheme="majorBidi" w:hAnsiTheme="majorBidi" w:cstheme="majorBidi"/>
        </w:rPr>
        <w:t>Huntington disease (HD) is an autosomal dominant neurodegenerative disorder that involves progressive motor, cognitive and behavioral disability that is caused by increased CAG repeats in the HTT gene.</w:t>
      </w:r>
      <w:r>
        <w:rPr>
          <w:rFonts w:asciiTheme="majorBidi" w:hAnsiTheme="majorBidi" w:cstheme="majorBidi"/>
        </w:rPr>
        <w:t xml:space="preserve"> </w:t>
      </w:r>
      <w:r w:rsidR="00EA43AA" w:rsidRPr="00EA43AA">
        <w:rPr>
          <w:rFonts w:asciiTheme="majorBidi" w:hAnsiTheme="majorBidi" w:cstheme="majorBidi"/>
        </w:rPr>
        <w:t>Large-scale</w:t>
      </w:r>
      <w:r w:rsidR="00EA43AA" w:rsidRPr="00EA43AA">
        <w:rPr>
          <w:rFonts w:asciiTheme="majorBidi" w:hAnsiTheme="majorBidi" w:cstheme="majorBidi"/>
        </w:rPr>
        <w:t> </w:t>
      </w:r>
      <w:r w:rsidR="00EA43AA" w:rsidRPr="00EA43AA">
        <w:rPr>
          <w:rFonts w:asciiTheme="majorBidi" w:hAnsiTheme="majorBidi" w:cstheme="majorBidi"/>
        </w:rPr>
        <w:t>neuroimaging projects have endeavored to generate a harmonized HD dataset over the past 10 years and among them, the most influential is probably the harmonized neuroimaging pattern</w:t>
      </w:r>
      <w:r w:rsidR="00EA43AA">
        <w:rPr>
          <w:rFonts w:asciiTheme="majorBidi" w:hAnsiTheme="majorBidi" w:cstheme="majorBidi"/>
        </w:rPr>
        <w:t xml:space="preserve"> </w:t>
      </w:r>
      <w:r w:rsidR="00EA43AA" w:rsidRPr="00EA43AA">
        <w:rPr>
          <w:rFonts w:asciiTheme="majorBidi" w:hAnsiTheme="majorBidi" w:cstheme="majorBidi"/>
        </w:rPr>
        <w:t>that covers several H</w:t>
      </w:r>
      <w:r w:rsidR="00EA43AA">
        <w:rPr>
          <w:rFonts w:asciiTheme="majorBidi" w:hAnsiTheme="majorBidi" w:cstheme="majorBidi"/>
        </w:rPr>
        <w:t>untington’s Disease</w:t>
      </w:r>
      <w:r w:rsidR="00EA43AA" w:rsidRPr="00EA43AA">
        <w:rPr>
          <w:rFonts w:asciiTheme="majorBidi" w:hAnsiTheme="majorBidi" w:cstheme="majorBidi"/>
        </w:rPr>
        <w:t xml:space="preserve"> studies.</w:t>
      </w:r>
      <w:r w:rsidR="00B7308A">
        <w:rPr>
          <w:rFonts w:asciiTheme="majorBidi" w:hAnsiTheme="majorBidi" w:cstheme="majorBidi"/>
        </w:rPr>
        <w:t xml:space="preserve"> </w:t>
      </w:r>
      <w:r w:rsidR="00EA43AA" w:rsidRPr="00B7308A">
        <w:rPr>
          <w:rFonts w:asciiTheme="majorBidi" w:hAnsiTheme="majorBidi" w:cstheme="majorBidi"/>
          <w:color w:val="C00000"/>
        </w:rPr>
        <w:t xml:space="preserve">While doing much to further the state of data curation via standardization of MRI pipelines with tools like </w:t>
      </w:r>
      <w:proofErr w:type="spellStart"/>
      <w:r w:rsidR="00EA43AA" w:rsidRPr="00B7308A">
        <w:rPr>
          <w:rFonts w:asciiTheme="majorBidi" w:hAnsiTheme="majorBidi" w:cstheme="majorBidi"/>
          <w:color w:val="C00000"/>
        </w:rPr>
        <w:t>FreeSurfer</w:t>
      </w:r>
      <w:proofErr w:type="spellEnd"/>
      <w:r w:rsidR="00EA43AA" w:rsidRPr="00B7308A">
        <w:rPr>
          <w:rFonts w:asciiTheme="majorBidi" w:hAnsiTheme="majorBidi" w:cstheme="majorBidi"/>
          <w:color w:val="C00000"/>
        </w:rPr>
        <w:t xml:space="preserve"> and </w:t>
      </w:r>
      <w:proofErr w:type="spellStart"/>
      <w:r w:rsidR="00EA43AA" w:rsidRPr="00B7308A">
        <w:rPr>
          <w:rFonts w:asciiTheme="majorBidi" w:hAnsiTheme="majorBidi" w:cstheme="majorBidi"/>
          <w:color w:val="C00000"/>
        </w:rPr>
        <w:t>fMRIPrep</w:t>
      </w:r>
      <w:proofErr w:type="spellEnd"/>
      <w:r w:rsidR="00EA43AA" w:rsidRPr="00B7308A">
        <w:rPr>
          <w:rFonts w:asciiTheme="majorBidi" w:hAnsiTheme="majorBidi" w:cstheme="majorBidi"/>
          <w:color w:val="C00000"/>
        </w:rPr>
        <w:t>, it was focused primarily on dataset unification rather than predictive modeling, and still suffered from scanner</w:t>
      </w:r>
      <w:r w:rsidR="00EA43AA" w:rsidRPr="00B7308A">
        <w:rPr>
          <w:rFonts w:asciiTheme="majorBidi" w:hAnsiTheme="majorBidi" w:cstheme="majorBidi"/>
          <w:color w:val="C00000"/>
        </w:rPr>
        <w:t> </w:t>
      </w:r>
      <w:r w:rsidR="00EA43AA" w:rsidRPr="00B7308A">
        <w:rPr>
          <w:rFonts w:asciiTheme="majorBidi" w:hAnsiTheme="majorBidi" w:cstheme="majorBidi"/>
          <w:color w:val="C00000"/>
        </w:rPr>
        <w:t>variation and a dearth of multimodal integration.</w:t>
      </w:r>
    </w:p>
    <w:p w14:paraId="65237205" w14:textId="541E40D1" w:rsidR="00EA43AA" w:rsidRPr="00EA43AA" w:rsidRDefault="00EA43AA" w:rsidP="00EA43AA">
      <w:pPr>
        <w:jc w:val="both"/>
        <w:rPr>
          <w:rFonts w:asciiTheme="majorBidi" w:hAnsiTheme="majorBidi" w:cstheme="majorBidi"/>
        </w:rPr>
      </w:pPr>
      <w:r w:rsidRPr="00EA43AA">
        <w:rPr>
          <w:rFonts w:asciiTheme="majorBidi" w:hAnsiTheme="majorBidi" w:cstheme="majorBidi"/>
        </w:rPr>
        <w:t xml:space="preserve">Concurrently, fairness and explainability are becoming a grand challenge in medical imaging to develop methods such as Debiased Noise Editing (DNE) </w:t>
      </w:r>
      <w:r w:rsidRPr="00EA43AA">
        <w:rPr>
          <w:rFonts w:asciiTheme="majorBidi" w:hAnsiTheme="majorBidi" w:cstheme="majorBidi"/>
        </w:rPr>
        <w:t> </w:t>
      </w:r>
      <w:r w:rsidRPr="00EA43AA">
        <w:rPr>
          <w:rFonts w:asciiTheme="majorBidi" w:hAnsiTheme="majorBidi" w:cstheme="majorBidi"/>
        </w:rPr>
        <w:t>and geometric zeroth-order optimization for the foundation models.</w:t>
      </w:r>
      <w:r>
        <w:rPr>
          <w:rFonts w:asciiTheme="majorBidi" w:hAnsiTheme="majorBidi" w:cstheme="majorBidi"/>
        </w:rPr>
        <w:t xml:space="preserve"> </w:t>
      </w:r>
      <w:r w:rsidRPr="00EA43AA">
        <w:rPr>
          <w:rFonts w:asciiTheme="majorBidi" w:hAnsiTheme="majorBidi" w:cstheme="majorBidi"/>
        </w:rPr>
        <w:t>These approaches mitigate the bias problem in deep learning-based classifiers applicable to medical environment,</w:t>
      </w:r>
      <w:r w:rsidRPr="00EA43AA">
        <w:rPr>
          <w:rFonts w:asciiTheme="majorBidi" w:hAnsiTheme="majorBidi" w:cstheme="majorBidi"/>
        </w:rPr>
        <w:t> </w:t>
      </w:r>
      <w:r w:rsidRPr="00EA43AA">
        <w:rPr>
          <w:rFonts w:asciiTheme="majorBidi" w:hAnsiTheme="majorBidi" w:cstheme="majorBidi"/>
        </w:rPr>
        <w:t>but it's limited for specific datasets only. Explainable and generalizable deep learning techniques have been reported in the wider medical</w:t>
      </w:r>
      <w:r w:rsidRPr="00EA43AA">
        <w:rPr>
          <w:rFonts w:asciiTheme="majorBidi" w:hAnsiTheme="majorBidi" w:cstheme="majorBidi"/>
        </w:rPr>
        <w:t> </w:t>
      </w:r>
      <w:r w:rsidRPr="00EA43AA">
        <w:rPr>
          <w:rFonts w:asciiTheme="majorBidi" w:hAnsiTheme="majorBidi" w:cstheme="majorBidi"/>
        </w:rPr>
        <w:t xml:space="preserve">imaging literature such as Grad-CAM18, Eigen-CAM19 and metrics like ROAD to assess </w:t>
      </w:r>
      <w:r w:rsidRPr="00EA43AA">
        <w:rPr>
          <w:rFonts w:asciiTheme="majorBidi" w:hAnsiTheme="majorBidi" w:cstheme="majorBidi"/>
        </w:rPr>
        <w:lastRenderedPageBreak/>
        <w:t>explanation quality</w:t>
      </w:r>
      <w:r>
        <w:rPr>
          <w:rFonts w:asciiTheme="majorBidi" w:hAnsiTheme="majorBidi" w:cstheme="majorBidi"/>
        </w:rPr>
        <w:t xml:space="preserve"> [</w:t>
      </w:r>
      <w:r w:rsidRPr="00EA43AA">
        <w:rPr>
          <w:rFonts w:asciiTheme="majorBidi" w:hAnsiTheme="majorBidi" w:cstheme="majorBidi"/>
        </w:rPr>
        <w:t>3</w:t>
      </w:r>
      <w:r>
        <w:rPr>
          <w:rFonts w:asciiTheme="majorBidi" w:hAnsiTheme="majorBidi" w:cstheme="majorBidi"/>
        </w:rPr>
        <w:t>]</w:t>
      </w:r>
      <w:r w:rsidRPr="00EA43AA">
        <w:rPr>
          <w:rFonts w:asciiTheme="majorBidi" w:hAnsiTheme="majorBidi" w:cstheme="majorBidi"/>
        </w:rPr>
        <w:t>.</w:t>
      </w:r>
      <w:r w:rsidR="00B7308A">
        <w:rPr>
          <w:rFonts w:asciiTheme="majorBidi" w:hAnsiTheme="majorBidi" w:cstheme="majorBidi"/>
        </w:rPr>
        <w:t xml:space="preserve"> </w:t>
      </w:r>
      <w:r w:rsidR="0090759A" w:rsidRPr="0090759A">
        <w:rPr>
          <w:rFonts w:asciiTheme="majorBidi" w:hAnsiTheme="majorBidi" w:cstheme="majorBidi"/>
        </w:rPr>
        <w:t>Th</w:t>
      </w:r>
      <w:r w:rsidR="00B7308A">
        <w:rPr>
          <w:rFonts w:asciiTheme="majorBidi" w:hAnsiTheme="majorBidi" w:cstheme="majorBidi"/>
        </w:rPr>
        <w:t xml:space="preserve">is </w:t>
      </w:r>
      <w:r w:rsidR="0090759A" w:rsidRPr="0090759A">
        <w:rPr>
          <w:rFonts w:asciiTheme="majorBidi" w:hAnsiTheme="majorBidi" w:cstheme="majorBidi"/>
        </w:rPr>
        <w:t>research strand highlights the necessity of transparency in regard to AI models of clinical diagnosis.</w:t>
      </w:r>
    </w:p>
    <w:p w14:paraId="1A0B145E" w14:textId="0B276C5A" w:rsidR="00560A72" w:rsidRPr="00560A72" w:rsidRDefault="00EA43AA" w:rsidP="00560A72">
      <w:pPr>
        <w:jc w:val="both"/>
        <w:rPr>
          <w:rFonts w:asciiTheme="majorBidi" w:hAnsiTheme="majorBidi" w:cstheme="majorBidi"/>
        </w:rPr>
      </w:pPr>
      <w:r w:rsidRPr="00EA43AA">
        <w:rPr>
          <w:rFonts w:asciiTheme="majorBidi" w:hAnsiTheme="majorBidi" w:cstheme="majorBidi"/>
        </w:rPr>
        <w:t>Recent technological advances in intelligent agent and multi-agent systems also provide fundamental</w:t>
      </w:r>
      <w:r w:rsidRPr="00EA43AA">
        <w:rPr>
          <w:rFonts w:asciiTheme="majorBidi" w:hAnsiTheme="majorBidi" w:cstheme="majorBidi"/>
        </w:rPr>
        <w:t> </w:t>
      </w:r>
      <w:r w:rsidRPr="00EA43AA">
        <w:rPr>
          <w:rFonts w:asciiTheme="majorBidi" w:hAnsiTheme="majorBidi" w:cstheme="majorBidi"/>
        </w:rPr>
        <w:t xml:space="preserve">concepts for intelligent automation </w:t>
      </w:r>
      <w:r w:rsidR="006A4C29" w:rsidRPr="00EA43AA">
        <w:rPr>
          <w:rFonts w:asciiTheme="majorBidi" w:hAnsiTheme="majorBidi" w:cstheme="majorBidi"/>
        </w:rPr>
        <w:t>theory</w:t>
      </w:r>
      <w:r w:rsidR="006A4C29">
        <w:rPr>
          <w:rFonts w:asciiTheme="majorBidi" w:hAnsiTheme="majorBidi" w:cstheme="majorBidi"/>
        </w:rPr>
        <w:t xml:space="preserve">. The </w:t>
      </w:r>
      <w:r w:rsidR="006A4C29" w:rsidRPr="006A4C29">
        <w:rPr>
          <w:rFonts w:asciiTheme="majorBidi" w:hAnsiTheme="majorBidi" w:cstheme="majorBidi"/>
        </w:rPr>
        <w:t xml:space="preserve">agentic AI systems are studied with frameworks and viewed as protocol-level architectures, denoted MCP, ACP, A2A and ANP (as we shall do here), and their benefits in distributed coordination and task automation. Machine learning that preserves privacy is still actively being developed, and such approaches as Variational Autoencoder-based federated learning have presented even stronger privacy guarantees and have anti-gradient leakage properties. Meanwhile, parameter-efficient methods can enhance the model performance, but with reduced communication overhead, such as the increase in foundation-model fine-tuning in federated systems such as the </w:t>
      </w:r>
      <w:proofErr w:type="spellStart"/>
      <w:r w:rsidR="006A4C29" w:rsidRPr="006A4C29">
        <w:rPr>
          <w:rFonts w:asciiTheme="majorBidi" w:hAnsiTheme="majorBidi" w:cstheme="majorBidi"/>
        </w:rPr>
        <w:t>FedSCA</w:t>
      </w:r>
      <w:proofErr w:type="spellEnd"/>
      <w:r w:rsidR="006A4C29" w:rsidRPr="006A4C29">
        <w:rPr>
          <w:rFonts w:asciiTheme="majorBidi" w:hAnsiTheme="majorBidi" w:cstheme="majorBidi"/>
        </w:rPr>
        <w:t xml:space="preserve"> model of similarity-directed collaborative aggregation.</w:t>
      </w:r>
    </w:p>
    <w:p w14:paraId="4ED242FE" w14:textId="5C7505BF" w:rsidR="000C144B" w:rsidRPr="000C144B" w:rsidRDefault="00560A72" w:rsidP="00560A72">
      <w:pPr>
        <w:jc w:val="both"/>
        <w:rPr>
          <w:rFonts w:asciiTheme="majorBidi" w:hAnsiTheme="majorBidi" w:cstheme="majorBidi"/>
        </w:rPr>
      </w:pPr>
      <w:r w:rsidRPr="00560A72">
        <w:rPr>
          <w:rFonts w:asciiTheme="majorBidi" w:hAnsiTheme="majorBidi" w:cstheme="majorBidi"/>
        </w:rPr>
        <w:t xml:space="preserve">Additionally, frameworks like M³Builder and federated multi-agent reinforcement learning techniques like </w:t>
      </w:r>
      <w:proofErr w:type="spellStart"/>
      <w:r w:rsidRPr="00560A72">
        <w:rPr>
          <w:rFonts w:asciiTheme="majorBidi" w:hAnsiTheme="majorBidi" w:cstheme="majorBidi"/>
        </w:rPr>
        <w:t>FedMRL</w:t>
      </w:r>
      <w:proofErr w:type="spellEnd"/>
      <w:r w:rsidRPr="00560A72">
        <w:rPr>
          <w:rFonts w:asciiTheme="majorBidi" w:hAnsiTheme="majorBidi" w:cstheme="majorBidi"/>
        </w:rPr>
        <w:t xml:space="preserve">, which improve robustness in non-IID medical imaging environments [8], have been inspired by the combination of multi-agent systems and federated optimization. </w:t>
      </w:r>
      <w:proofErr w:type="spellStart"/>
      <w:r w:rsidRPr="00560A72">
        <w:rPr>
          <w:rFonts w:asciiTheme="majorBidi" w:hAnsiTheme="majorBidi" w:cstheme="majorBidi"/>
        </w:rPr>
        <w:t>romising</w:t>
      </w:r>
      <w:proofErr w:type="spellEnd"/>
      <w:r w:rsidRPr="00560A72">
        <w:rPr>
          <w:rFonts w:asciiTheme="majorBidi" w:hAnsiTheme="majorBidi" w:cstheme="majorBidi"/>
        </w:rPr>
        <w:t xml:space="preserve"> behavioral biomarkers for the advancement of the disease have been shown in other HD-related research, such as foundation model-based gait detection [9]. </w:t>
      </w:r>
      <w:r w:rsidR="006A4C29" w:rsidRPr="006A4C29">
        <w:rPr>
          <w:rFonts w:asciiTheme="majorBidi" w:hAnsiTheme="majorBidi" w:cstheme="majorBidi"/>
        </w:rPr>
        <w:t xml:space="preserve">A combination of these theoretical developments in combination with longitudinal deep learning models such as </w:t>
      </w:r>
      <w:proofErr w:type="spellStart"/>
      <w:r w:rsidR="006A4C29" w:rsidRPr="006A4C29">
        <w:rPr>
          <w:rFonts w:asciiTheme="majorBidi" w:hAnsiTheme="majorBidi" w:cstheme="majorBidi"/>
        </w:rPr>
        <w:t>LongFormer</w:t>
      </w:r>
      <w:proofErr w:type="spellEnd"/>
      <w:r w:rsidR="006A4C29" w:rsidRPr="006A4C29">
        <w:rPr>
          <w:rFonts w:asciiTheme="majorBidi" w:hAnsiTheme="majorBidi" w:cstheme="majorBidi"/>
        </w:rPr>
        <w:t xml:space="preserve"> [10] motivate the development of a multimodal, privacy-preserving, agent-assisted diagnostic architecture of HD through transformer architecture. Summary of the Previous Studies and Methods.</w:t>
      </w:r>
    </w:p>
    <w:p w14:paraId="7360E54F" w14:textId="54DBB988" w:rsidR="000C144B" w:rsidRPr="002807B2" w:rsidRDefault="002807B2" w:rsidP="002807B2">
      <w:pPr>
        <w:pStyle w:val="Heading2"/>
        <w:rPr>
          <w:rFonts w:asciiTheme="majorBidi" w:hAnsiTheme="majorBidi"/>
          <w:b/>
          <w:bCs/>
          <w:color w:val="auto"/>
          <w:sz w:val="28"/>
          <w:szCs w:val="28"/>
        </w:rPr>
      </w:pPr>
      <w:bookmarkStart w:id="10" w:name="_Toc215054215"/>
      <w:r w:rsidRPr="002807B2">
        <w:rPr>
          <w:rFonts w:asciiTheme="majorBidi" w:hAnsiTheme="majorBidi"/>
          <w:b/>
          <w:bCs/>
          <w:color w:val="auto"/>
          <w:sz w:val="28"/>
          <w:szCs w:val="28"/>
        </w:rPr>
        <w:t xml:space="preserve">2.2 </w:t>
      </w:r>
      <w:r w:rsidR="000C144B" w:rsidRPr="002807B2">
        <w:rPr>
          <w:rFonts w:asciiTheme="majorBidi" w:hAnsiTheme="majorBidi"/>
          <w:b/>
          <w:bCs/>
          <w:color w:val="auto"/>
          <w:sz w:val="28"/>
          <w:szCs w:val="28"/>
        </w:rPr>
        <w:t>Summary of Existing Studies and Methodologies</w:t>
      </w:r>
      <w:bookmarkEnd w:id="10"/>
    </w:p>
    <w:p w14:paraId="6C84F578" w14:textId="77777777" w:rsidR="001D4D79" w:rsidRDefault="00560A72" w:rsidP="001D4D79">
      <w:pPr>
        <w:jc w:val="both"/>
        <w:rPr>
          <w:rFonts w:asciiTheme="majorBidi" w:hAnsiTheme="majorBidi" w:cstheme="majorBidi"/>
        </w:rPr>
      </w:pPr>
      <w:r w:rsidRPr="00560A72">
        <w:rPr>
          <w:rFonts w:asciiTheme="majorBidi" w:hAnsiTheme="majorBidi" w:cstheme="majorBidi"/>
        </w:rPr>
        <w:t xml:space="preserve">A wide range of research on HD and related neurological disorders is presented in recent literature. Large, high-quality datasets have been produced by data harmonization studies in HD neuroimaging, but they lack predictive modeling components. </w:t>
      </w:r>
      <w:r w:rsidR="001D4D79" w:rsidRPr="001D4D79">
        <w:rPr>
          <w:rFonts w:asciiTheme="majorBidi" w:hAnsiTheme="majorBidi" w:cstheme="majorBidi"/>
        </w:rPr>
        <w:t xml:space="preserve">Though they do not look into HD-specific datasets, foundation model bias correction studies report significant improvements in fairness [2]. Explainability research shows CNN XAI pipelines which are comprehensible and generalizable, but multimodal HD assessment remains unavailable yet. </w:t>
      </w:r>
    </w:p>
    <w:p w14:paraId="5486BE13" w14:textId="27A9767B" w:rsidR="001D4D79" w:rsidRPr="00560A72" w:rsidRDefault="001D4D79" w:rsidP="001D4D79">
      <w:pPr>
        <w:jc w:val="both"/>
        <w:rPr>
          <w:rFonts w:asciiTheme="majorBidi" w:hAnsiTheme="majorBidi" w:cstheme="majorBidi"/>
        </w:rPr>
      </w:pPr>
      <w:r w:rsidRPr="001D4D79">
        <w:rPr>
          <w:rFonts w:asciiTheme="majorBidi" w:hAnsiTheme="majorBidi" w:cstheme="majorBidi"/>
        </w:rPr>
        <w:t xml:space="preserve">Even though they are yet to be applied to HD diagnostics, agentic AI frameworks provide comprehensive comparisons of communication schemes and multi-agent architectures. Privacy-preserving federated learning with variational autoencoders demonstrate strong performance on a wide range of data, and as such, has direct implications on medical institutions with strict data privacy requirements. Federated fine-tuning methods such as </w:t>
      </w:r>
      <w:proofErr w:type="spellStart"/>
      <w:r w:rsidRPr="001D4D79">
        <w:rPr>
          <w:rFonts w:asciiTheme="majorBidi" w:hAnsiTheme="majorBidi" w:cstheme="majorBidi"/>
        </w:rPr>
        <w:t>FedSCA</w:t>
      </w:r>
      <w:proofErr w:type="spellEnd"/>
      <w:r w:rsidRPr="001D4D79">
        <w:rPr>
          <w:rFonts w:asciiTheme="majorBidi" w:hAnsiTheme="majorBidi" w:cstheme="majorBidi"/>
        </w:rPr>
        <w:t xml:space="preserve"> confirm that transformer-based medical imaging models will be able to preserve the high level of performance and reduce the communication costs. Like this, automated machine learning systems like M3Builder can be applied effectively to a range of imaging problems, but not to federated deployments or HD-related problems.</w:t>
      </w:r>
    </w:p>
    <w:p w14:paraId="6FE4B6F9" w14:textId="2CD4DFD9" w:rsidR="00560A72" w:rsidRDefault="00560A72" w:rsidP="00D70BF5">
      <w:pPr>
        <w:jc w:val="both"/>
        <w:rPr>
          <w:rFonts w:asciiTheme="majorBidi" w:hAnsiTheme="majorBidi" w:cstheme="majorBidi"/>
        </w:rPr>
      </w:pPr>
      <w:r w:rsidRPr="00560A72">
        <w:rPr>
          <w:rFonts w:asciiTheme="majorBidi" w:hAnsiTheme="majorBidi" w:cstheme="majorBidi"/>
        </w:rPr>
        <w:lastRenderedPageBreak/>
        <w:t xml:space="preserve">Although they handle heterogeneity, multi-agent reinforcement learning-enabled federated techniques like </w:t>
      </w:r>
      <w:proofErr w:type="spellStart"/>
      <w:r w:rsidRPr="00560A72">
        <w:rPr>
          <w:rFonts w:asciiTheme="majorBidi" w:hAnsiTheme="majorBidi" w:cstheme="majorBidi"/>
        </w:rPr>
        <w:t>FedMRL</w:t>
      </w:r>
      <w:proofErr w:type="spellEnd"/>
      <w:r w:rsidRPr="00560A72">
        <w:rPr>
          <w:rFonts w:asciiTheme="majorBidi" w:hAnsiTheme="majorBidi" w:cstheme="majorBidi"/>
        </w:rPr>
        <w:t xml:space="preserve"> have not been used with datasets related to neurodegenerative diseases. </w:t>
      </w:r>
      <w:r w:rsidR="00215462" w:rsidRPr="00215462">
        <w:rPr>
          <w:rFonts w:asciiTheme="majorBidi" w:hAnsiTheme="majorBidi" w:cstheme="majorBidi"/>
        </w:rPr>
        <w:t>Behavioral biomarker studies on HD-related chorea detection using wrist-sensor gait data show high ROC-AUC; however, the incorporation of imaging or clinical modalities is yet to be realized [9].</w:t>
      </w:r>
    </w:p>
    <w:p w14:paraId="2D98F46F" w14:textId="62FB0421" w:rsidR="00707F50" w:rsidRDefault="00441624" w:rsidP="00D70BF5">
      <w:pPr>
        <w:jc w:val="both"/>
        <w:rPr>
          <w:rFonts w:asciiTheme="majorBidi" w:hAnsiTheme="majorBidi" w:cstheme="majorBidi"/>
        </w:rPr>
      </w:pPr>
      <w:r w:rsidRPr="00441624">
        <w:rPr>
          <w:rFonts w:asciiTheme="majorBidi" w:hAnsiTheme="majorBidi" w:cstheme="majorBidi"/>
        </w:rPr>
        <w:t>The advantages of hybrid CNN</w:t>
      </w:r>
      <w:r w:rsidR="00B7308A">
        <w:rPr>
          <w:rFonts w:asciiTheme="majorBidi" w:hAnsiTheme="majorBidi" w:cstheme="majorBidi"/>
        </w:rPr>
        <w:t xml:space="preserve"> </w:t>
      </w:r>
      <w:r w:rsidRPr="00441624">
        <w:rPr>
          <w:rFonts w:asciiTheme="majorBidi" w:hAnsiTheme="majorBidi" w:cstheme="majorBidi"/>
        </w:rPr>
        <w:t xml:space="preserve">Transformer designs for conditions like Alzheimer's disease are demonstrated by longitudinal MRI models like </w:t>
      </w:r>
      <w:proofErr w:type="spellStart"/>
      <w:r w:rsidRPr="00441624">
        <w:rPr>
          <w:rFonts w:asciiTheme="majorBidi" w:hAnsiTheme="majorBidi" w:cstheme="majorBidi"/>
        </w:rPr>
        <w:t>LongFormer</w:t>
      </w:r>
      <w:proofErr w:type="spellEnd"/>
      <w:r w:rsidRPr="00441624">
        <w:rPr>
          <w:rFonts w:asciiTheme="majorBidi" w:hAnsiTheme="majorBidi" w:cstheme="majorBidi"/>
        </w:rPr>
        <w:t xml:space="preserve">, but they are not tailored to HD and are only available for two time points [10]. </w:t>
      </w:r>
      <w:r w:rsidR="00707F50" w:rsidRPr="00707F50">
        <w:rPr>
          <w:rFonts w:asciiTheme="majorBidi" w:hAnsiTheme="majorBidi" w:cstheme="majorBidi"/>
        </w:rPr>
        <w:t xml:space="preserve"> Multimodal mental health prediction [11], genomics-based explainability in Huntington disease [12], federated diagnosis of Alzheimer [13], applications of federated learning in rare diseases [14] and more general problems in federated medical diagnosis, e.g., diabetes and cardiac prediction [15] and agentic integration of AI in clinical workflows are also under study. </w:t>
      </w:r>
    </w:p>
    <w:p w14:paraId="0497F64C" w14:textId="52DA436C" w:rsidR="00B16F38" w:rsidRDefault="00707F50" w:rsidP="00441624">
      <w:pPr>
        <w:jc w:val="both"/>
        <w:rPr>
          <w:rFonts w:asciiTheme="majorBidi" w:hAnsiTheme="majorBidi" w:cstheme="majorBidi"/>
        </w:rPr>
      </w:pPr>
      <w:r w:rsidRPr="00707F50">
        <w:rPr>
          <w:rFonts w:asciiTheme="majorBidi" w:hAnsiTheme="majorBidi" w:cstheme="majorBidi"/>
        </w:rPr>
        <w:t>Reviews of ten years of HD biomarker research suggest that computational pipelines combining imaging and non-imaging biomarkers are required [17].</w:t>
      </w:r>
      <w:r w:rsidR="00B7308A">
        <w:rPr>
          <w:rFonts w:asciiTheme="majorBidi" w:hAnsiTheme="majorBidi" w:cstheme="majorBidi"/>
        </w:rPr>
        <w:t xml:space="preserve"> </w:t>
      </w:r>
      <w:proofErr w:type="gramStart"/>
      <w:r w:rsidR="00441624" w:rsidRPr="00441624">
        <w:rPr>
          <w:rFonts w:asciiTheme="majorBidi" w:hAnsiTheme="majorBidi" w:cstheme="majorBidi"/>
        </w:rPr>
        <w:t>Strong</w:t>
      </w:r>
      <w:proofErr w:type="gramEnd"/>
      <w:r w:rsidR="00441624" w:rsidRPr="00441624">
        <w:rPr>
          <w:rFonts w:asciiTheme="majorBidi" w:hAnsiTheme="majorBidi" w:cstheme="majorBidi"/>
        </w:rPr>
        <w:t xml:space="preserve"> performance is offered by centralized deep-learning studies for HD MRI classification, but scalability and privacy issues are revealed [18]. </w:t>
      </w:r>
      <w:r w:rsidR="005A17E7" w:rsidRPr="005A17E7">
        <w:rPr>
          <w:rFonts w:asciiTheme="majorBidi" w:hAnsiTheme="majorBidi" w:cstheme="majorBidi"/>
        </w:rPr>
        <w:t xml:space="preserve">Some other works are computational efficiency works [19], HD case reports [20], surveys on FL to rare diseases [21], narrative reviews of AI in HD, structured-data HD prognosis models on Enroll-HD [23], past neurodegenerative ML pipelines [24], and speech-based HD models. In all the studies, the one unifying point is represented by the fact that, although there </w:t>
      </w:r>
      <w:proofErr w:type="gramStart"/>
      <w:r w:rsidR="005A17E7" w:rsidRPr="005A17E7">
        <w:rPr>
          <w:rFonts w:asciiTheme="majorBidi" w:hAnsiTheme="majorBidi" w:cstheme="majorBidi"/>
        </w:rPr>
        <w:t>has</w:t>
      </w:r>
      <w:proofErr w:type="gramEnd"/>
      <w:r w:rsidR="005A17E7" w:rsidRPr="005A17E7">
        <w:rPr>
          <w:rFonts w:asciiTheme="majorBidi" w:hAnsiTheme="majorBidi" w:cstheme="majorBidi"/>
        </w:rPr>
        <w:t xml:space="preserve"> been robust advancements in HD imaging, clinical modeling, gait analysis, and biomarker studies, there is no literature that combines multimodal modeling, federated training, and agentic oversight to HD.</w:t>
      </w:r>
    </w:p>
    <w:p w14:paraId="4CA6017E" w14:textId="187611DC" w:rsidR="00B16F38" w:rsidRPr="00441624" w:rsidRDefault="00B16F38" w:rsidP="00441624">
      <w:pPr>
        <w:jc w:val="both"/>
        <w:rPr>
          <w:rFonts w:asciiTheme="majorBidi" w:hAnsiTheme="majorBidi" w:cstheme="majorBidi"/>
        </w:rPr>
      </w:pPr>
      <w:r w:rsidRPr="00B7308A">
        <w:rPr>
          <w:rFonts w:asciiTheme="majorBidi" w:hAnsiTheme="majorBidi" w:cstheme="majorBidi"/>
          <w:color w:val="C00000"/>
        </w:rPr>
        <w:t xml:space="preserve">In all the studies, there is a single commonality: </w:t>
      </w:r>
      <w:r w:rsidRPr="00B16F38">
        <w:rPr>
          <w:rFonts w:asciiTheme="majorBidi" w:hAnsiTheme="majorBidi" w:cstheme="majorBidi"/>
        </w:rPr>
        <w:t>although HD is making strong strides in HD imaging, clinical modelling, gait analysis, and biomarker research, there is no existing work that combines multimodal modelling, federated training, and agentic supervision of HD.</w:t>
      </w:r>
    </w:p>
    <w:p w14:paraId="0B7F8FBE" w14:textId="36C3F6EB" w:rsidR="000C144B" w:rsidRPr="002807B2" w:rsidRDefault="002807B2" w:rsidP="002807B2">
      <w:pPr>
        <w:pStyle w:val="Heading2"/>
        <w:rPr>
          <w:rFonts w:asciiTheme="majorBidi" w:hAnsiTheme="majorBidi"/>
          <w:b/>
          <w:bCs/>
          <w:color w:val="auto"/>
          <w:sz w:val="28"/>
          <w:szCs w:val="28"/>
        </w:rPr>
      </w:pPr>
      <w:bookmarkStart w:id="11" w:name="_Toc215054216"/>
      <w:r w:rsidRPr="002807B2">
        <w:rPr>
          <w:rFonts w:asciiTheme="majorBidi" w:hAnsiTheme="majorBidi"/>
          <w:b/>
          <w:bCs/>
          <w:color w:val="auto"/>
          <w:sz w:val="28"/>
          <w:szCs w:val="28"/>
        </w:rPr>
        <w:t xml:space="preserve">2.3 </w:t>
      </w:r>
      <w:r w:rsidR="000C144B" w:rsidRPr="002807B2">
        <w:rPr>
          <w:rFonts w:asciiTheme="majorBidi" w:hAnsiTheme="majorBidi"/>
          <w:b/>
          <w:bCs/>
          <w:color w:val="auto"/>
          <w:sz w:val="28"/>
          <w:szCs w:val="28"/>
        </w:rPr>
        <w:t>Gaps and Limitations in Prior Work</w:t>
      </w:r>
      <w:bookmarkEnd w:id="11"/>
    </w:p>
    <w:p w14:paraId="7AE87FD8" w14:textId="1A59737C" w:rsidR="00441624" w:rsidRPr="00441624" w:rsidRDefault="00441624" w:rsidP="00441624">
      <w:pPr>
        <w:jc w:val="both"/>
        <w:rPr>
          <w:rFonts w:asciiTheme="majorBidi" w:hAnsiTheme="majorBidi" w:cstheme="majorBidi"/>
        </w:rPr>
      </w:pPr>
      <w:r w:rsidRPr="00B7308A">
        <w:rPr>
          <w:rFonts w:asciiTheme="majorBidi" w:hAnsiTheme="majorBidi" w:cstheme="majorBidi"/>
          <w:color w:val="C00000"/>
        </w:rPr>
        <w:t>There are still a number of crucial gaps in explainable AI, federated learning, multimodal signal processing, and neuroimaging, despite tremendous progress in these areas.</w:t>
      </w:r>
      <w:r w:rsidR="00B7308A">
        <w:rPr>
          <w:rFonts w:asciiTheme="majorBidi" w:hAnsiTheme="majorBidi" w:cstheme="majorBidi"/>
        </w:rPr>
        <w:t xml:space="preserve"> </w:t>
      </w:r>
      <w:proofErr w:type="gramStart"/>
      <w:r w:rsidR="00FB57E6" w:rsidRPr="00B7308A">
        <w:rPr>
          <w:rFonts w:asciiTheme="majorBidi" w:hAnsiTheme="majorBidi" w:cstheme="majorBidi"/>
          <w:color w:val="C00000"/>
        </w:rPr>
        <w:t>To</w:t>
      </w:r>
      <w:proofErr w:type="gramEnd"/>
      <w:r w:rsidR="00FB57E6" w:rsidRPr="00B7308A">
        <w:rPr>
          <w:rFonts w:asciiTheme="majorBidi" w:hAnsiTheme="majorBidi" w:cstheme="majorBidi"/>
          <w:color w:val="C00000"/>
        </w:rPr>
        <w:t xml:space="preserve"> start with, much of </w:t>
      </w:r>
      <w:r w:rsidR="00FB57E6" w:rsidRPr="00FB57E6">
        <w:rPr>
          <w:rFonts w:asciiTheme="majorBidi" w:hAnsiTheme="majorBidi" w:cstheme="majorBidi"/>
        </w:rPr>
        <w:t xml:space="preserve">existing HD research is founded on centralized datasets, which increase the problem of privacy and complicate multi-institutional collaboration. </w:t>
      </w:r>
      <w:r w:rsidRPr="00441624">
        <w:rPr>
          <w:rFonts w:asciiTheme="majorBidi" w:hAnsiTheme="majorBidi" w:cstheme="majorBidi"/>
        </w:rPr>
        <w:t>While centralized CNN-based HD classifiers lack external validation and are susceptible to dataset bias, works that only concentrate on data harmonization do not advance to predictive modeling.</w:t>
      </w:r>
    </w:p>
    <w:p w14:paraId="3539878C" w14:textId="6EFA0864" w:rsidR="00441624" w:rsidRDefault="004463F1" w:rsidP="00D70BF5">
      <w:pPr>
        <w:jc w:val="both"/>
        <w:rPr>
          <w:rFonts w:asciiTheme="majorBidi" w:hAnsiTheme="majorBidi" w:cstheme="majorBidi"/>
        </w:rPr>
      </w:pPr>
      <w:r w:rsidRPr="004463F1">
        <w:rPr>
          <w:rFonts w:asciiTheme="majorBidi" w:hAnsiTheme="majorBidi" w:cstheme="majorBidi"/>
        </w:rPr>
        <w:t>Explainability and bias reduction studies can improve the interpretability and equitability, yet they are not commonly assessed in HD conditions, where clinical trust is paramount.</w:t>
      </w:r>
      <w:r>
        <w:rPr>
          <w:rFonts w:asciiTheme="majorBidi" w:hAnsiTheme="majorBidi" w:cstheme="majorBidi"/>
        </w:rPr>
        <w:t xml:space="preserve"> </w:t>
      </w:r>
      <w:r w:rsidR="00441624" w:rsidRPr="00441624">
        <w:rPr>
          <w:rFonts w:asciiTheme="majorBidi" w:hAnsiTheme="majorBidi" w:cstheme="majorBidi"/>
        </w:rPr>
        <w:t xml:space="preserve">Although they have not been used for HD imaging or multimodal HD fusion, federated learning studies in medical imaging show great promise for distributed MRI-based analysis [5,6]. Although conceptually </w:t>
      </w:r>
      <w:r w:rsidR="00441624" w:rsidRPr="00441624">
        <w:rPr>
          <w:rFonts w:asciiTheme="majorBidi" w:hAnsiTheme="majorBidi" w:cstheme="majorBidi"/>
        </w:rPr>
        <w:lastRenderedPageBreak/>
        <w:t>sound, multi-agent and agentic AI frameworks are not utilized in HD research and do not work with federated pipelines.</w:t>
      </w:r>
    </w:p>
    <w:p w14:paraId="1BC881E5" w14:textId="77777777" w:rsidR="00B86CDC" w:rsidRPr="00B86CDC" w:rsidRDefault="00B86CDC" w:rsidP="00B86CDC">
      <w:pPr>
        <w:jc w:val="both"/>
        <w:rPr>
          <w:rFonts w:asciiTheme="majorBidi" w:hAnsiTheme="majorBidi" w:cstheme="majorBidi"/>
        </w:rPr>
      </w:pPr>
      <w:r w:rsidRPr="00B86CDC">
        <w:rPr>
          <w:rFonts w:asciiTheme="majorBidi" w:hAnsiTheme="majorBidi" w:cstheme="majorBidi"/>
        </w:rPr>
        <w:t>Even though wearable-sensor HD research represents a promising source of behavioral biomarkers, it lacks integration with clinical measurements and MRI. Even though they have not been adapted to multimodal HD datasets, longitudinal MRI models can also be used to describe the disease progression. A variety of reviews claims that HD prediction models and severity grading remain piecemeal, mono-modal and centralized pipelines, as of today [17,22]. Consequently, the field does not have a multimodal, integrated, privacy-preserving, and adaptively intelligent Huntington disease diagnostic system.</w:t>
      </w:r>
    </w:p>
    <w:p w14:paraId="1944E3F7" w14:textId="77777777" w:rsidR="00C14E5D" w:rsidRDefault="00C14E5D" w:rsidP="00D70BF5">
      <w:pPr>
        <w:jc w:val="both"/>
        <w:rPr>
          <w:rFonts w:asciiTheme="majorBidi" w:hAnsiTheme="majorBidi" w:cstheme="majorBidi"/>
        </w:rPr>
      </w:pPr>
    </w:p>
    <w:p w14:paraId="5DC4E850" w14:textId="372E800D" w:rsidR="005230FC" w:rsidRPr="002807B2" w:rsidRDefault="002807B2" w:rsidP="002807B2">
      <w:pPr>
        <w:pStyle w:val="Heading2"/>
        <w:rPr>
          <w:rFonts w:asciiTheme="majorBidi" w:hAnsiTheme="majorBidi"/>
          <w:color w:val="auto"/>
          <w:sz w:val="28"/>
          <w:szCs w:val="28"/>
        </w:rPr>
      </w:pPr>
      <w:bookmarkStart w:id="12" w:name="_Toc215054217"/>
      <w:r w:rsidRPr="002807B2">
        <w:rPr>
          <w:rFonts w:asciiTheme="majorBidi" w:hAnsiTheme="majorBidi"/>
          <w:b/>
          <w:bCs/>
          <w:color w:val="auto"/>
          <w:sz w:val="28"/>
          <w:szCs w:val="28"/>
        </w:rPr>
        <w:t xml:space="preserve">2.4 </w:t>
      </w:r>
      <w:r w:rsidR="000C144B" w:rsidRPr="002807B2">
        <w:rPr>
          <w:rFonts w:asciiTheme="majorBidi" w:hAnsiTheme="majorBidi"/>
          <w:b/>
          <w:bCs/>
          <w:color w:val="auto"/>
          <w:sz w:val="28"/>
          <w:szCs w:val="28"/>
        </w:rPr>
        <w:t>Justification for the Present Research</w:t>
      </w:r>
      <w:bookmarkEnd w:id="12"/>
    </w:p>
    <w:p w14:paraId="686D3DE0" w14:textId="5BEE3DC7" w:rsidR="00FB57E6" w:rsidRPr="005230FC" w:rsidRDefault="00FB57E6" w:rsidP="005230FC">
      <w:pPr>
        <w:jc w:val="both"/>
        <w:rPr>
          <w:rFonts w:asciiTheme="majorBidi" w:hAnsiTheme="majorBidi" w:cstheme="majorBidi"/>
          <w:b/>
          <w:bCs/>
          <w:sz w:val="28"/>
          <w:szCs w:val="28"/>
        </w:rPr>
      </w:pPr>
      <w:r w:rsidRPr="00FB57E6">
        <w:rPr>
          <w:rFonts w:asciiTheme="majorBidi" w:hAnsiTheme="majorBidi" w:cstheme="majorBidi"/>
          <w:sz w:val="28"/>
          <w:szCs w:val="28"/>
        </w:rPr>
        <w:t>T</w:t>
      </w:r>
      <w:r w:rsidRPr="00FB57E6">
        <w:rPr>
          <w:rFonts w:asciiTheme="majorBidi" w:hAnsiTheme="majorBidi" w:cstheme="majorBidi"/>
        </w:rPr>
        <w:t xml:space="preserve">he gaps present warrant a novel multimodal diagnostic framework of HD that integrates MRI, clinical testing, and sensor-derived features based on a federated and agentic framework. As HD is a progressive disorder requiring multimodal integration and longitudinal analysis, there is not a single platform with which clinical scores, behavioral signatures, and imaging biomarkers are linked to each other in the currently existing system. The reason why federated learning is essential is that centralized AI models are incapable of addressing privacy limitations that HD datasets necessitate. </w:t>
      </w:r>
    </w:p>
    <w:p w14:paraId="2C0E4832" w14:textId="00A8D7D9" w:rsidR="00FB57E6" w:rsidRPr="00EE674C" w:rsidRDefault="00FB57E6" w:rsidP="00D70BF5">
      <w:pPr>
        <w:jc w:val="both"/>
        <w:rPr>
          <w:rFonts w:asciiTheme="majorBidi" w:hAnsiTheme="majorBidi" w:cstheme="majorBidi"/>
          <w:b/>
          <w:bCs/>
          <w:sz w:val="28"/>
          <w:szCs w:val="28"/>
        </w:rPr>
      </w:pPr>
      <w:r w:rsidRPr="00FB57E6">
        <w:rPr>
          <w:rFonts w:asciiTheme="majorBidi" w:hAnsiTheme="majorBidi" w:cstheme="majorBidi"/>
        </w:rPr>
        <w:t>The agentic AI components can be introduced into the federated environment by offering automated training quality control mechanisms, implementing fairness, controlling communication, and stabilizing learning in the heterogeneous setting of clients. More importantly, Transformer-based clinical modeling coupled with CNN-based MRI processing would offer a set of capabilities that would perfectly reflect the needs of capturing both the time-dependent and the structural dynamics of HD progression. The study fills a big gap by offering the first federated, agent-assisted, multimodal HD diagnostic architecture correcting the limitations of the papers reviewed in references [1]-[24] and based on the strengths of these articles.</w:t>
      </w:r>
    </w:p>
    <w:p w14:paraId="53B8BE50" w14:textId="6AFCAB38" w:rsidR="000C144B" w:rsidRPr="002807B2" w:rsidRDefault="002807B2" w:rsidP="002807B2">
      <w:pPr>
        <w:pStyle w:val="Heading2"/>
        <w:rPr>
          <w:rFonts w:asciiTheme="majorBidi" w:hAnsiTheme="majorBidi"/>
          <w:b/>
          <w:bCs/>
          <w:color w:val="auto"/>
          <w:sz w:val="28"/>
          <w:szCs w:val="28"/>
        </w:rPr>
      </w:pPr>
      <w:bookmarkStart w:id="13" w:name="_Toc215054218"/>
      <w:r w:rsidRPr="002807B2">
        <w:rPr>
          <w:rFonts w:asciiTheme="majorBidi" w:hAnsiTheme="majorBidi"/>
          <w:b/>
          <w:bCs/>
          <w:color w:val="auto"/>
          <w:sz w:val="28"/>
          <w:szCs w:val="28"/>
        </w:rPr>
        <w:t xml:space="preserve">2.5 </w:t>
      </w:r>
      <w:r w:rsidR="000C144B" w:rsidRPr="002807B2">
        <w:rPr>
          <w:rFonts w:asciiTheme="majorBidi" w:hAnsiTheme="majorBidi"/>
          <w:b/>
          <w:bCs/>
          <w:color w:val="auto"/>
          <w:sz w:val="28"/>
          <w:szCs w:val="28"/>
        </w:rPr>
        <w:t>Conceptual Framework Guiding the Research</w:t>
      </w:r>
      <w:bookmarkEnd w:id="13"/>
    </w:p>
    <w:p w14:paraId="1F03BF8A" w14:textId="3B7F1711" w:rsidR="004C7D33" w:rsidRPr="004C7D33" w:rsidRDefault="004C7D33" w:rsidP="00441624">
      <w:pPr>
        <w:jc w:val="both"/>
        <w:rPr>
          <w:rFonts w:asciiTheme="majorBidi" w:hAnsiTheme="majorBidi" w:cstheme="majorBidi"/>
        </w:rPr>
      </w:pPr>
      <w:r w:rsidRPr="004C7D33">
        <w:rPr>
          <w:rFonts w:asciiTheme="majorBidi" w:hAnsiTheme="majorBidi" w:cstheme="majorBidi"/>
        </w:rPr>
        <w:t>It has a conceptual framework that includes distributed HD datasets, local preprocessing pipelines, a hybrid CNN Transformer model, multimodal fusion, federated optimization, agentic oversight. Prior to model training, MRI, clinical records, and behavioral data are stored in each institution and go through and undergo standardization by local preprocessing. In order to make the fusion modality cognizant, the hybrid architecture uses CNNs to generate structural features and Transformer encoders to generate time or clinical features.</w:t>
      </w:r>
    </w:p>
    <w:p w14:paraId="02701C49" w14:textId="74B00913" w:rsidR="00D70BF5" w:rsidRDefault="004072F6" w:rsidP="00A770B8">
      <w:pPr>
        <w:jc w:val="both"/>
        <w:rPr>
          <w:rFonts w:asciiTheme="majorBidi" w:hAnsiTheme="majorBidi" w:cstheme="majorBidi"/>
        </w:rPr>
      </w:pPr>
      <w:r w:rsidRPr="004072F6">
        <w:rPr>
          <w:rFonts w:asciiTheme="majorBidi" w:hAnsiTheme="majorBidi" w:cstheme="majorBidi"/>
        </w:rPr>
        <w:t xml:space="preserve">The federated learning enables learning across the globe without violating privacy as it organizes the update of models without sharing raw data between institutions. The agentic modules measure the quality of data, manage communication cycles, accomplish abnormalities, promote equity, and </w:t>
      </w:r>
      <w:r w:rsidRPr="004072F6">
        <w:rPr>
          <w:rFonts w:asciiTheme="majorBidi" w:hAnsiTheme="majorBidi" w:cstheme="majorBidi"/>
        </w:rPr>
        <w:lastRenderedPageBreak/>
        <w:t>pinpoint convergence maximization.</w:t>
      </w:r>
      <w:r w:rsidR="00B7308A">
        <w:rPr>
          <w:rFonts w:asciiTheme="majorBidi" w:hAnsiTheme="majorBidi" w:cstheme="majorBidi"/>
        </w:rPr>
        <w:t xml:space="preserve"> </w:t>
      </w:r>
      <w:proofErr w:type="gramStart"/>
      <w:r w:rsidR="00441624" w:rsidRPr="00441624">
        <w:rPr>
          <w:rFonts w:asciiTheme="majorBidi" w:hAnsiTheme="majorBidi" w:cstheme="majorBidi"/>
        </w:rPr>
        <w:t>This</w:t>
      </w:r>
      <w:proofErr w:type="gramEnd"/>
      <w:r w:rsidR="00441624" w:rsidRPr="00441624">
        <w:rPr>
          <w:rFonts w:asciiTheme="majorBidi" w:hAnsiTheme="majorBidi" w:cstheme="majorBidi"/>
        </w:rPr>
        <w:t xml:space="preserve"> framework creates a clinically significant, scalable, and privacy-compliant diagnostic system that is directly in line with the body of research.</w:t>
      </w:r>
    </w:p>
    <w:p w14:paraId="68BECC97" w14:textId="77777777" w:rsidR="008B37DE" w:rsidRDefault="008B37DE" w:rsidP="00A770B8">
      <w:pPr>
        <w:jc w:val="both"/>
        <w:rPr>
          <w:rFonts w:asciiTheme="majorBidi" w:hAnsiTheme="majorBidi" w:cstheme="majorBidi"/>
        </w:rPr>
      </w:pPr>
    </w:p>
    <w:p w14:paraId="0D065482" w14:textId="77777777" w:rsidR="008B37DE" w:rsidRDefault="008B37DE" w:rsidP="00A770B8">
      <w:pPr>
        <w:jc w:val="both"/>
        <w:rPr>
          <w:rFonts w:asciiTheme="majorBidi" w:hAnsiTheme="majorBidi" w:cstheme="majorBidi"/>
        </w:rPr>
      </w:pPr>
    </w:p>
    <w:p w14:paraId="4E1E7B45" w14:textId="77777777" w:rsidR="008B37DE" w:rsidRDefault="008B37DE" w:rsidP="00A770B8">
      <w:pPr>
        <w:jc w:val="both"/>
        <w:rPr>
          <w:rFonts w:asciiTheme="majorBidi" w:hAnsiTheme="majorBidi" w:cstheme="majorBidi"/>
        </w:rPr>
      </w:pPr>
    </w:p>
    <w:p w14:paraId="004E4F63" w14:textId="77777777" w:rsidR="008B37DE" w:rsidRDefault="008B37DE" w:rsidP="00A770B8">
      <w:pPr>
        <w:jc w:val="both"/>
        <w:rPr>
          <w:rFonts w:asciiTheme="majorBidi" w:hAnsiTheme="majorBidi" w:cstheme="majorBidi"/>
        </w:rPr>
      </w:pPr>
    </w:p>
    <w:p w14:paraId="00DE292D" w14:textId="77777777" w:rsidR="005230FC" w:rsidRDefault="005230FC" w:rsidP="00A770B8">
      <w:pPr>
        <w:jc w:val="both"/>
        <w:rPr>
          <w:rFonts w:asciiTheme="majorBidi" w:hAnsiTheme="majorBidi" w:cstheme="majorBidi"/>
        </w:rPr>
      </w:pPr>
    </w:p>
    <w:p w14:paraId="17731D3C" w14:textId="77777777" w:rsidR="008B37DE" w:rsidRDefault="008B37DE" w:rsidP="00A770B8">
      <w:pPr>
        <w:jc w:val="both"/>
        <w:rPr>
          <w:rFonts w:asciiTheme="majorBidi" w:hAnsiTheme="majorBidi" w:cstheme="majorBidi"/>
        </w:rPr>
      </w:pPr>
    </w:p>
    <w:p w14:paraId="334CDD1E" w14:textId="6DF6EDA9" w:rsidR="00D079B0" w:rsidRPr="002807B2" w:rsidRDefault="002807B2" w:rsidP="002807B2">
      <w:pPr>
        <w:pStyle w:val="Heading2"/>
        <w:rPr>
          <w:rFonts w:asciiTheme="majorBidi" w:hAnsiTheme="majorBidi"/>
          <w:b/>
          <w:bCs/>
          <w:color w:val="auto"/>
          <w:sz w:val="28"/>
          <w:szCs w:val="28"/>
          <w:lang w:val="en-GB"/>
        </w:rPr>
      </w:pPr>
      <w:bookmarkStart w:id="14" w:name="_Toc215054219"/>
      <w:r w:rsidRPr="002807B2">
        <w:rPr>
          <w:rFonts w:asciiTheme="majorBidi" w:hAnsiTheme="majorBidi"/>
          <w:b/>
          <w:bCs/>
          <w:color w:val="auto"/>
          <w:sz w:val="28"/>
          <w:szCs w:val="28"/>
          <w:lang w:val="en-GB"/>
        </w:rPr>
        <w:t xml:space="preserve">2.6 </w:t>
      </w:r>
      <w:r w:rsidR="00D079B0" w:rsidRPr="002807B2">
        <w:rPr>
          <w:rFonts w:asciiTheme="majorBidi" w:hAnsiTheme="majorBidi"/>
          <w:b/>
          <w:bCs/>
          <w:color w:val="auto"/>
          <w:sz w:val="28"/>
          <w:szCs w:val="28"/>
          <w:lang w:val="en-GB"/>
        </w:rPr>
        <w:t>Comparative Analysis and Gap Analysis</w:t>
      </w:r>
      <w:bookmarkEnd w:id="14"/>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47"/>
        <w:gridCol w:w="1798"/>
        <w:gridCol w:w="1538"/>
        <w:gridCol w:w="1708"/>
        <w:gridCol w:w="1664"/>
        <w:gridCol w:w="1085"/>
      </w:tblGrid>
      <w:tr w:rsidR="00D079B0" w:rsidRPr="00454A71" w14:paraId="5002153C" w14:textId="77777777" w:rsidTr="00E86ABC">
        <w:tc>
          <w:tcPr>
            <w:tcW w:w="1549" w:type="dxa"/>
            <w:hideMark/>
          </w:tcPr>
          <w:p w14:paraId="26CB8B43" w14:textId="77777777" w:rsidR="00D079B0" w:rsidRPr="00454A71" w:rsidRDefault="00D079B0" w:rsidP="00E86ABC">
            <w:pPr>
              <w:spacing w:after="160" w:line="278" w:lineRule="auto"/>
              <w:jc w:val="both"/>
              <w:rPr>
                <w:b/>
                <w:bCs/>
              </w:rPr>
            </w:pPr>
            <w:r w:rsidRPr="00454A71">
              <w:rPr>
                <w:b/>
                <w:bCs/>
              </w:rPr>
              <w:t>Work / Application</w:t>
            </w:r>
          </w:p>
        </w:tc>
        <w:tc>
          <w:tcPr>
            <w:tcW w:w="1799" w:type="dxa"/>
            <w:hideMark/>
          </w:tcPr>
          <w:p w14:paraId="69AA4821" w14:textId="77777777" w:rsidR="00D079B0" w:rsidRPr="00454A71" w:rsidRDefault="00D079B0" w:rsidP="00E86ABC">
            <w:pPr>
              <w:spacing w:after="160" w:line="278" w:lineRule="auto"/>
              <w:jc w:val="both"/>
              <w:rPr>
                <w:b/>
                <w:bCs/>
              </w:rPr>
            </w:pPr>
            <w:r w:rsidRPr="00454A71">
              <w:rPr>
                <w:b/>
                <w:bCs/>
              </w:rPr>
              <w:t>Research Gap / Purpose</w:t>
            </w:r>
          </w:p>
        </w:tc>
        <w:tc>
          <w:tcPr>
            <w:tcW w:w="1539" w:type="dxa"/>
            <w:hideMark/>
          </w:tcPr>
          <w:p w14:paraId="449DFC12" w14:textId="77777777" w:rsidR="00D079B0" w:rsidRPr="00454A71" w:rsidRDefault="00D079B0" w:rsidP="00E86ABC">
            <w:pPr>
              <w:spacing w:after="160" w:line="278" w:lineRule="auto"/>
              <w:jc w:val="both"/>
              <w:rPr>
                <w:b/>
                <w:bCs/>
              </w:rPr>
            </w:pPr>
            <w:r w:rsidRPr="00454A71">
              <w:rPr>
                <w:b/>
                <w:bCs/>
              </w:rPr>
              <w:t>Application Area</w:t>
            </w:r>
          </w:p>
        </w:tc>
        <w:tc>
          <w:tcPr>
            <w:tcW w:w="1709" w:type="dxa"/>
            <w:hideMark/>
          </w:tcPr>
          <w:p w14:paraId="7BDC0F75" w14:textId="77777777" w:rsidR="00D079B0" w:rsidRPr="00454A71" w:rsidRDefault="00D079B0" w:rsidP="00E86ABC">
            <w:pPr>
              <w:spacing w:after="160" w:line="278" w:lineRule="auto"/>
              <w:jc w:val="both"/>
              <w:rPr>
                <w:b/>
                <w:bCs/>
              </w:rPr>
            </w:pPr>
            <w:r w:rsidRPr="00454A71">
              <w:rPr>
                <w:b/>
                <w:bCs/>
              </w:rPr>
              <w:t>Strengths</w:t>
            </w:r>
          </w:p>
        </w:tc>
        <w:tc>
          <w:tcPr>
            <w:tcW w:w="1665" w:type="dxa"/>
            <w:hideMark/>
          </w:tcPr>
          <w:p w14:paraId="444A024D" w14:textId="77777777" w:rsidR="00D079B0" w:rsidRPr="00454A71" w:rsidRDefault="00D079B0" w:rsidP="00E86ABC">
            <w:pPr>
              <w:spacing w:after="160" w:line="278" w:lineRule="auto"/>
              <w:jc w:val="both"/>
              <w:rPr>
                <w:b/>
                <w:bCs/>
              </w:rPr>
            </w:pPr>
            <w:r w:rsidRPr="00454A71">
              <w:rPr>
                <w:b/>
                <w:bCs/>
              </w:rPr>
              <w:t>Weaknesses</w:t>
            </w:r>
          </w:p>
        </w:tc>
        <w:tc>
          <w:tcPr>
            <w:tcW w:w="1079" w:type="dxa"/>
          </w:tcPr>
          <w:p w14:paraId="6647151E" w14:textId="77777777" w:rsidR="00D079B0" w:rsidRPr="00454A71" w:rsidRDefault="00D079B0" w:rsidP="00E86ABC">
            <w:pPr>
              <w:jc w:val="both"/>
              <w:rPr>
                <w:b/>
                <w:bCs/>
              </w:rPr>
            </w:pPr>
            <w:r w:rsidRPr="00EC35A2">
              <w:rPr>
                <w:b/>
                <w:bCs/>
                <w:sz w:val="28"/>
                <w:szCs w:val="28"/>
              </w:rPr>
              <w:t>Reference</w:t>
            </w:r>
          </w:p>
        </w:tc>
      </w:tr>
      <w:tr w:rsidR="00D079B0" w:rsidRPr="00454A71" w14:paraId="0CE2BC18" w14:textId="77777777" w:rsidTr="00E86ABC">
        <w:tc>
          <w:tcPr>
            <w:tcW w:w="1549" w:type="dxa"/>
          </w:tcPr>
          <w:p w14:paraId="7AF589DE" w14:textId="77777777" w:rsidR="00D079B0" w:rsidRPr="00454A71" w:rsidRDefault="00D079B0" w:rsidP="00E86ABC">
            <w:pPr>
              <w:jc w:val="both"/>
              <w:rPr>
                <w:b/>
                <w:bCs/>
              </w:rPr>
            </w:pPr>
            <w:r>
              <w:t>Generalizable and Explainable Deep Learning for Medical Image Computing (2025)</w:t>
            </w:r>
          </w:p>
        </w:tc>
        <w:tc>
          <w:tcPr>
            <w:tcW w:w="1799" w:type="dxa"/>
          </w:tcPr>
          <w:p w14:paraId="38B6F924" w14:textId="77777777" w:rsidR="00D079B0" w:rsidRPr="00454A71" w:rsidRDefault="00D079B0" w:rsidP="00E86ABC">
            <w:pPr>
              <w:jc w:val="both"/>
              <w:rPr>
                <w:b/>
                <w:bCs/>
              </w:rPr>
            </w:pPr>
            <w:r w:rsidRPr="00454A71">
              <w:t>Improve model transparency + generalizability in medical imaging</w:t>
            </w:r>
          </w:p>
        </w:tc>
        <w:tc>
          <w:tcPr>
            <w:tcW w:w="1539" w:type="dxa"/>
          </w:tcPr>
          <w:p w14:paraId="5E80BEB5" w14:textId="77777777" w:rsidR="00D079B0" w:rsidRPr="00454A71" w:rsidRDefault="00D079B0" w:rsidP="00E86ABC">
            <w:pPr>
              <w:jc w:val="both"/>
              <w:rPr>
                <w:b/>
                <w:bCs/>
              </w:rPr>
            </w:pPr>
            <w:r w:rsidRPr="00454A71">
              <w:t>XAI / Medical Imaging</w:t>
            </w:r>
          </w:p>
        </w:tc>
        <w:tc>
          <w:tcPr>
            <w:tcW w:w="1709" w:type="dxa"/>
          </w:tcPr>
          <w:p w14:paraId="0C20FD6C" w14:textId="77777777" w:rsidR="00D079B0" w:rsidRPr="00454A71" w:rsidRDefault="00D079B0" w:rsidP="00E86ABC">
            <w:pPr>
              <w:jc w:val="both"/>
              <w:rPr>
                <w:b/>
                <w:bCs/>
              </w:rPr>
            </w:pPr>
            <w:r>
              <w:t>Uses multiple CNNs + several XAI methods; introduces ROAD metric for explanation quality</w:t>
            </w:r>
          </w:p>
        </w:tc>
        <w:tc>
          <w:tcPr>
            <w:tcW w:w="1665" w:type="dxa"/>
          </w:tcPr>
          <w:p w14:paraId="68A6DFA4" w14:textId="77777777" w:rsidR="00D079B0" w:rsidRPr="00454A71" w:rsidRDefault="00D079B0" w:rsidP="00E86ABC">
            <w:pPr>
              <w:jc w:val="both"/>
              <w:rPr>
                <w:b/>
                <w:bCs/>
              </w:rPr>
            </w:pPr>
            <w:r>
              <w:t>Only three datasets; limited to classification; heavy compute cost; no segmentation or multimodal evaluation</w:t>
            </w:r>
          </w:p>
        </w:tc>
        <w:tc>
          <w:tcPr>
            <w:tcW w:w="1079" w:type="dxa"/>
          </w:tcPr>
          <w:p w14:paraId="64DE7463" w14:textId="77777777" w:rsidR="00D079B0" w:rsidRDefault="00D079B0" w:rsidP="00E86ABC">
            <w:hyperlink r:id="rId9" w:history="1">
              <w:proofErr w:type="spellStart"/>
              <w:r>
                <w:rPr>
                  <w:rStyle w:val="15"/>
                </w:rPr>
                <w:t>Chaddad</w:t>
              </w:r>
              <w:proofErr w:type="spellEnd"/>
              <w:r>
                <w:rPr>
                  <w:rStyle w:val="15"/>
                </w:rPr>
                <w:t xml:space="preserve"> et al., 2025</w:t>
              </w:r>
            </w:hyperlink>
          </w:p>
          <w:p w14:paraId="4523E3B0" w14:textId="77777777" w:rsidR="00D079B0" w:rsidRDefault="00D079B0" w:rsidP="00E86ABC">
            <w:pPr>
              <w:jc w:val="both"/>
            </w:pPr>
          </w:p>
        </w:tc>
      </w:tr>
      <w:tr w:rsidR="00D079B0" w:rsidRPr="00454A71" w14:paraId="65D5161E" w14:textId="77777777" w:rsidTr="00E86ABC">
        <w:tc>
          <w:tcPr>
            <w:tcW w:w="1549" w:type="dxa"/>
          </w:tcPr>
          <w:p w14:paraId="7156A06F" w14:textId="77777777" w:rsidR="00D079B0" w:rsidRPr="00454A71" w:rsidRDefault="00D079B0" w:rsidP="00E86ABC">
            <w:pPr>
              <w:jc w:val="both"/>
              <w:rPr>
                <w:b/>
                <w:bCs/>
              </w:rPr>
            </w:pPr>
            <w:r>
              <w:t>Agentic AI Frameworks: Architectures, Protocols, and Design Challenges (2025)</w:t>
            </w:r>
          </w:p>
        </w:tc>
        <w:tc>
          <w:tcPr>
            <w:tcW w:w="1799" w:type="dxa"/>
          </w:tcPr>
          <w:p w14:paraId="2355B99D" w14:textId="77777777" w:rsidR="00D079B0" w:rsidRPr="00454A71" w:rsidRDefault="00D079B0" w:rsidP="00E86ABC">
            <w:pPr>
              <w:jc w:val="both"/>
              <w:rPr>
                <w:b/>
                <w:bCs/>
              </w:rPr>
            </w:pPr>
            <w:r>
              <w:t>Analyze and compare architectures/protocols for multi-agent AI systems and their design trade</w:t>
            </w:r>
            <w:r>
              <w:noBreakHyphen/>
              <w:t>offs</w:t>
            </w:r>
          </w:p>
        </w:tc>
        <w:tc>
          <w:tcPr>
            <w:tcW w:w="1539" w:type="dxa"/>
          </w:tcPr>
          <w:p w14:paraId="2ABE761B" w14:textId="77777777" w:rsidR="00D079B0" w:rsidRPr="00454A71" w:rsidRDefault="00D079B0" w:rsidP="00E86ABC">
            <w:pPr>
              <w:jc w:val="both"/>
              <w:rPr>
                <w:b/>
                <w:bCs/>
              </w:rPr>
            </w:pPr>
            <w:r>
              <w:t>Agentic AI / Multi-agent Systems</w:t>
            </w:r>
          </w:p>
        </w:tc>
        <w:tc>
          <w:tcPr>
            <w:tcW w:w="1709" w:type="dxa"/>
          </w:tcPr>
          <w:p w14:paraId="67C5BAE1" w14:textId="77777777" w:rsidR="00D079B0" w:rsidRPr="00454A71" w:rsidRDefault="00D079B0" w:rsidP="00E86ABC">
            <w:pPr>
              <w:jc w:val="both"/>
              <w:rPr>
                <w:b/>
                <w:bCs/>
              </w:rPr>
            </w:pPr>
            <w:r>
              <w:t>Covers many protocols (MCP, ACP, A2A, ANP, Agora); reviews major AGI</w:t>
            </w:r>
            <w:r>
              <w:noBreakHyphen/>
              <w:t>agentic frameworks (</w:t>
            </w:r>
            <w:proofErr w:type="spellStart"/>
            <w:r>
              <w:t>AutoGen</w:t>
            </w:r>
            <w:proofErr w:type="spellEnd"/>
            <w:r>
              <w:t xml:space="preserve">, </w:t>
            </w:r>
            <w:proofErr w:type="spellStart"/>
            <w:r>
              <w:t>LangGraph</w:t>
            </w:r>
            <w:proofErr w:type="spellEnd"/>
            <w:r>
              <w:t xml:space="preserve">, </w:t>
            </w:r>
            <w:proofErr w:type="spellStart"/>
            <w:r>
              <w:t>LlamaIndex</w:t>
            </w:r>
            <w:proofErr w:type="spellEnd"/>
            <w:r>
              <w:t>, etc.)</w:t>
            </w:r>
          </w:p>
        </w:tc>
        <w:tc>
          <w:tcPr>
            <w:tcW w:w="1665" w:type="dxa"/>
          </w:tcPr>
          <w:p w14:paraId="279F381C" w14:textId="77777777" w:rsidR="00D079B0" w:rsidRPr="00454A71" w:rsidRDefault="00D079B0" w:rsidP="00E86ABC">
            <w:pPr>
              <w:jc w:val="both"/>
              <w:rPr>
                <w:b/>
                <w:bCs/>
              </w:rPr>
            </w:pPr>
            <w:r>
              <w:t>Rigid architectures, no dynamic discovery, safety risks, interoperability challenges, fragmented protocol standards</w:t>
            </w:r>
          </w:p>
        </w:tc>
        <w:tc>
          <w:tcPr>
            <w:tcW w:w="1079" w:type="dxa"/>
          </w:tcPr>
          <w:p w14:paraId="22385301" w14:textId="77777777" w:rsidR="00D079B0" w:rsidRDefault="00D079B0" w:rsidP="00E86ABC">
            <w:pPr>
              <w:jc w:val="both"/>
            </w:pPr>
            <w:hyperlink r:id="rId10" w:history="1">
              <w:r w:rsidRPr="00CF120B">
                <w:rPr>
                  <w:rStyle w:val="Hyperlink"/>
                </w:rPr>
                <w:t>n.d. = no date</w:t>
              </w:r>
            </w:hyperlink>
          </w:p>
        </w:tc>
      </w:tr>
      <w:tr w:rsidR="00D079B0" w:rsidRPr="00454A71" w14:paraId="69107627" w14:textId="77777777" w:rsidTr="00E86ABC">
        <w:tc>
          <w:tcPr>
            <w:tcW w:w="1549" w:type="dxa"/>
          </w:tcPr>
          <w:p w14:paraId="3ABE650D" w14:textId="77777777" w:rsidR="00D079B0" w:rsidRPr="00D35573" w:rsidRDefault="00D079B0" w:rsidP="00C14E5D">
            <w:pPr>
              <w:rPr>
                <w:rFonts w:eastAsia="Times New Roman"/>
              </w:rPr>
            </w:pPr>
            <w:r w:rsidRPr="00D35573">
              <w:rPr>
                <w:rFonts w:eastAsia="Times New Roman"/>
              </w:rPr>
              <w:t>Leveraging Federated Learning for Privacy-Preserving Analysis of Multi-</w:t>
            </w:r>
            <w:r w:rsidRPr="00D35573">
              <w:rPr>
                <w:rFonts w:eastAsia="Times New Roman"/>
              </w:rPr>
              <w:lastRenderedPageBreak/>
              <w:t>Institutional Electronic Health Records in Rare Disease Research (2025)</w:t>
            </w:r>
          </w:p>
          <w:p w14:paraId="353769A2" w14:textId="77777777" w:rsidR="00D079B0" w:rsidRDefault="00D079B0" w:rsidP="00C14E5D"/>
        </w:tc>
        <w:tc>
          <w:tcPr>
            <w:tcW w:w="1799" w:type="dxa"/>
          </w:tcPr>
          <w:p w14:paraId="29DC3163" w14:textId="77777777" w:rsidR="00D079B0" w:rsidRDefault="00D079B0" w:rsidP="00C14E5D">
            <w:r w:rsidRPr="00454A71">
              <w:lastRenderedPageBreak/>
              <w:t>Predict treatment classification in rare disease using EHR with privacy</w:t>
            </w:r>
          </w:p>
        </w:tc>
        <w:tc>
          <w:tcPr>
            <w:tcW w:w="1539" w:type="dxa"/>
          </w:tcPr>
          <w:p w14:paraId="7F5F6C04" w14:textId="77777777" w:rsidR="00D079B0" w:rsidRDefault="00D079B0" w:rsidP="00C14E5D">
            <w:r w:rsidRPr="00454A71">
              <w:t>Healthcare / Rare Disease</w:t>
            </w:r>
          </w:p>
        </w:tc>
        <w:tc>
          <w:tcPr>
            <w:tcW w:w="1709" w:type="dxa"/>
          </w:tcPr>
          <w:p w14:paraId="0ABFD97B" w14:textId="77777777" w:rsidR="00D079B0" w:rsidRDefault="00D079B0" w:rsidP="00C14E5D">
            <w:r w:rsidRPr="00454A71">
              <w:t>Uses FL and DP, multiple ML models, demonstrates real clinical variable correlation</w:t>
            </w:r>
          </w:p>
        </w:tc>
        <w:tc>
          <w:tcPr>
            <w:tcW w:w="1665" w:type="dxa"/>
          </w:tcPr>
          <w:p w14:paraId="7D06F941" w14:textId="77777777" w:rsidR="00D079B0" w:rsidRDefault="00D079B0" w:rsidP="00C14E5D">
            <w:r w:rsidRPr="00454A71">
              <w:t xml:space="preserve">High communication cost; difficult coordination across institutions; </w:t>
            </w:r>
            <w:r w:rsidRPr="00454A71">
              <w:lastRenderedPageBreak/>
              <w:t>scalability issues</w:t>
            </w:r>
          </w:p>
        </w:tc>
        <w:tc>
          <w:tcPr>
            <w:tcW w:w="1079" w:type="dxa"/>
          </w:tcPr>
          <w:p w14:paraId="0F952DF3" w14:textId="77777777" w:rsidR="00D079B0" w:rsidRPr="00454A71" w:rsidRDefault="00D079B0" w:rsidP="00C14E5D">
            <w:hyperlink r:id="rId11" w:history="1">
              <w:r w:rsidRPr="00B4761B">
                <w:rPr>
                  <w:rStyle w:val="Hyperlink"/>
                </w:rPr>
                <w:t>Meduri et al., 2025</w:t>
              </w:r>
            </w:hyperlink>
          </w:p>
        </w:tc>
      </w:tr>
      <w:tr w:rsidR="00D079B0" w:rsidRPr="00454A71" w14:paraId="7DF212D9" w14:textId="77777777" w:rsidTr="00E86ABC">
        <w:tc>
          <w:tcPr>
            <w:tcW w:w="1549" w:type="dxa"/>
          </w:tcPr>
          <w:p w14:paraId="37919CD2" w14:textId="77777777" w:rsidR="00D079B0" w:rsidRDefault="00D079B0" w:rsidP="00E86ABC">
            <w:pPr>
              <w:jc w:val="both"/>
            </w:pPr>
            <w:r w:rsidRPr="00D35573">
              <w:rPr>
                <w:bCs/>
              </w:rPr>
              <w:t>Agentic AI in Healthcare: Diagnosis and Treatment</w:t>
            </w:r>
          </w:p>
        </w:tc>
        <w:tc>
          <w:tcPr>
            <w:tcW w:w="1799" w:type="dxa"/>
          </w:tcPr>
          <w:p w14:paraId="6839F848" w14:textId="77777777" w:rsidR="00D079B0" w:rsidRDefault="00D079B0" w:rsidP="00E86ABC">
            <w:pPr>
              <w:jc w:val="both"/>
            </w:pPr>
            <w:r w:rsidRPr="00454A71">
              <w:t>Evaluate AI diagnosis + qualitative insight via agentic methods</w:t>
            </w:r>
          </w:p>
        </w:tc>
        <w:tc>
          <w:tcPr>
            <w:tcW w:w="1539" w:type="dxa"/>
          </w:tcPr>
          <w:p w14:paraId="12F6D3C0" w14:textId="77777777" w:rsidR="00D079B0" w:rsidRDefault="00D079B0" w:rsidP="00E86ABC">
            <w:pPr>
              <w:jc w:val="both"/>
            </w:pPr>
            <w:r w:rsidRPr="00454A71">
              <w:t>Medical Imaging / Clinical Workflow</w:t>
            </w:r>
          </w:p>
        </w:tc>
        <w:tc>
          <w:tcPr>
            <w:tcW w:w="1709" w:type="dxa"/>
          </w:tcPr>
          <w:p w14:paraId="22262E50" w14:textId="77777777" w:rsidR="00D079B0" w:rsidRDefault="00D079B0" w:rsidP="00E86ABC">
            <w:pPr>
              <w:jc w:val="both"/>
            </w:pPr>
            <w:r w:rsidRPr="00454A71">
              <w:t>High diagnostic accuracy; insights into workflow and bias; mixed qualitative-quantitative view</w:t>
            </w:r>
          </w:p>
        </w:tc>
        <w:tc>
          <w:tcPr>
            <w:tcW w:w="1665" w:type="dxa"/>
          </w:tcPr>
          <w:p w14:paraId="2DCB8A6E" w14:textId="77777777" w:rsidR="00D079B0" w:rsidRDefault="00D079B0" w:rsidP="00E86ABC">
            <w:pPr>
              <w:jc w:val="both"/>
            </w:pPr>
            <w:r w:rsidRPr="00454A71">
              <w:t>Ethical bias; small interview sample; lacks standardized ethical protocol</w:t>
            </w:r>
          </w:p>
        </w:tc>
        <w:tc>
          <w:tcPr>
            <w:tcW w:w="1079" w:type="dxa"/>
          </w:tcPr>
          <w:p w14:paraId="748A6FDB" w14:textId="77777777" w:rsidR="00D079B0" w:rsidRPr="00454A71" w:rsidRDefault="00D079B0" w:rsidP="00E86ABC">
            <w:pPr>
              <w:jc w:val="both"/>
            </w:pPr>
            <w:hyperlink r:id="rId12" w:history="1">
              <w:r w:rsidRPr="00B4761B">
                <w:rPr>
                  <w:rStyle w:val="Hyperlink"/>
                </w:rPr>
                <w:t>Singh, n.d.</w:t>
              </w:r>
            </w:hyperlink>
          </w:p>
        </w:tc>
      </w:tr>
      <w:tr w:rsidR="00D079B0" w:rsidRPr="00454A71" w14:paraId="396930B0" w14:textId="77777777" w:rsidTr="00E86ABC">
        <w:tc>
          <w:tcPr>
            <w:tcW w:w="1549" w:type="dxa"/>
          </w:tcPr>
          <w:p w14:paraId="4ACA1D6C" w14:textId="77777777" w:rsidR="00D079B0" w:rsidRDefault="00D079B0" w:rsidP="00E86ABC">
            <w:pPr>
              <w:jc w:val="both"/>
            </w:pPr>
            <w:r w:rsidRPr="00D35573">
              <w:rPr>
                <w:rFonts w:eastAsia="Times New Roman"/>
                <w:color w:val="000000" w:themeColor="text1"/>
              </w:rPr>
              <w:t>An Evolutionary Federated Learning Approach to Diagnose Alzheimer’s Disease Under Uncertainty – PMC</w:t>
            </w:r>
          </w:p>
        </w:tc>
        <w:tc>
          <w:tcPr>
            <w:tcW w:w="1799" w:type="dxa"/>
          </w:tcPr>
          <w:p w14:paraId="46D78530" w14:textId="77777777" w:rsidR="00D079B0" w:rsidRDefault="00D079B0" w:rsidP="00E86ABC">
            <w:pPr>
              <w:jc w:val="both"/>
            </w:pPr>
            <w:r w:rsidRPr="00454A71">
              <w:t>Use FL (</w:t>
            </w:r>
            <w:proofErr w:type="spellStart"/>
            <w:r w:rsidRPr="00454A71">
              <w:t>FedAvg</w:t>
            </w:r>
            <w:proofErr w:type="spellEnd"/>
            <w:r w:rsidRPr="00454A71">
              <w:t>) under uncertainty for AD diagnosis</w:t>
            </w:r>
          </w:p>
        </w:tc>
        <w:tc>
          <w:tcPr>
            <w:tcW w:w="1539" w:type="dxa"/>
          </w:tcPr>
          <w:p w14:paraId="551D4AD1" w14:textId="77777777" w:rsidR="00D079B0" w:rsidRDefault="00D079B0" w:rsidP="00E86ABC">
            <w:pPr>
              <w:jc w:val="both"/>
            </w:pPr>
            <w:r w:rsidRPr="00454A71">
              <w:t>Neuroimaging / Alzheimer’s</w:t>
            </w:r>
          </w:p>
        </w:tc>
        <w:tc>
          <w:tcPr>
            <w:tcW w:w="1709" w:type="dxa"/>
          </w:tcPr>
          <w:p w14:paraId="5FCC1F99" w14:textId="77777777" w:rsidR="00D079B0" w:rsidRDefault="00D079B0" w:rsidP="00E86ABC">
            <w:pPr>
              <w:jc w:val="both"/>
            </w:pPr>
            <w:r w:rsidRPr="00454A71">
              <w:t>High (~98%) accuracy; uses CNN + FL, demonstrates FL in neuroimaging</w:t>
            </w:r>
          </w:p>
        </w:tc>
        <w:tc>
          <w:tcPr>
            <w:tcW w:w="1665" w:type="dxa"/>
          </w:tcPr>
          <w:p w14:paraId="34E50B19" w14:textId="77777777" w:rsidR="00D079B0" w:rsidRDefault="00D079B0" w:rsidP="00E86ABC">
            <w:pPr>
              <w:jc w:val="both"/>
            </w:pPr>
            <w:r w:rsidRPr="00454A71">
              <w:t>Depends on ADNI only; fixed parameters; IID assumption</w:t>
            </w:r>
          </w:p>
        </w:tc>
        <w:tc>
          <w:tcPr>
            <w:tcW w:w="1079" w:type="dxa"/>
          </w:tcPr>
          <w:p w14:paraId="51E781BE" w14:textId="77777777" w:rsidR="00D079B0" w:rsidRPr="00454A71" w:rsidRDefault="00D079B0" w:rsidP="00E86ABC">
            <w:pPr>
              <w:jc w:val="both"/>
            </w:pPr>
            <w:hyperlink r:id="rId13" w:history="1">
              <w:proofErr w:type="spellStart"/>
              <w:r w:rsidRPr="008337AF">
                <w:rPr>
                  <w:rStyle w:val="Hyperlink"/>
                </w:rPr>
                <w:t>Basnin</w:t>
              </w:r>
              <w:proofErr w:type="spellEnd"/>
              <w:r w:rsidRPr="008337AF">
                <w:rPr>
                  <w:rStyle w:val="Hyperlink"/>
                </w:rPr>
                <w:t xml:space="preserve"> et al., n.d.</w:t>
              </w:r>
            </w:hyperlink>
          </w:p>
        </w:tc>
      </w:tr>
      <w:tr w:rsidR="00D079B0" w:rsidRPr="00454A71" w14:paraId="1282BBB1" w14:textId="77777777" w:rsidTr="00E86ABC">
        <w:tc>
          <w:tcPr>
            <w:tcW w:w="1549" w:type="dxa"/>
          </w:tcPr>
          <w:p w14:paraId="137DA18A" w14:textId="77777777" w:rsidR="00D079B0" w:rsidRPr="00D35573" w:rsidRDefault="00D079B0" w:rsidP="00E86ABC">
            <w:pPr>
              <w:jc w:val="both"/>
              <w:rPr>
                <w:rFonts w:eastAsia="Times New Roman"/>
                <w:color w:val="000000" w:themeColor="text1"/>
              </w:rPr>
            </w:pPr>
            <w:r w:rsidRPr="00D95FAE">
              <w:rPr>
                <w:rFonts w:eastAsia="Times New Roman"/>
                <w:kern w:val="0"/>
                <w14:ligatures w14:val="none"/>
              </w:rPr>
              <w:t>FLWCO: Privacy</w:t>
            </w:r>
            <w:r w:rsidRPr="00D95FAE">
              <w:rPr>
                <w:rFonts w:eastAsia="Times New Roman"/>
                <w:kern w:val="0"/>
                <w14:ligatures w14:val="none"/>
              </w:rPr>
              <w:noBreakHyphen/>
              <w:t>Preserving Diabetes &amp; Heart Disease Prediction (2025)</w:t>
            </w:r>
          </w:p>
        </w:tc>
        <w:tc>
          <w:tcPr>
            <w:tcW w:w="1799" w:type="dxa"/>
          </w:tcPr>
          <w:p w14:paraId="55AAD731" w14:textId="77777777" w:rsidR="00D079B0" w:rsidRPr="00454A71" w:rsidRDefault="00D079B0" w:rsidP="00E86ABC">
            <w:pPr>
              <w:jc w:val="both"/>
            </w:pPr>
            <w:r w:rsidRPr="00D95FAE">
              <w:rPr>
                <w:rFonts w:eastAsia="Times New Roman"/>
                <w:kern w:val="0"/>
                <w14:ligatures w14:val="none"/>
              </w:rPr>
              <w:t>Lacked privacy in centralized models</w:t>
            </w:r>
          </w:p>
        </w:tc>
        <w:tc>
          <w:tcPr>
            <w:tcW w:w="1539" w:type="dxa"/>
          </w:tcPr>
          <w:p w14:paraId="160E4526" w14:textId="77777777" w:rsidR="00D079B0" w:rsidRPr="00454A71" w:rsidRDefault="00D079B0" w:rsidP="00E86ABC">
            <w:pPr>
              <w:jc w:val="both"/>
            </w:pPr>
            <w:r w:rsidRPr="00D95FAE">
              <w:rPr>
                <w:rFonts w:eastAsia="Times New Roman"/>
                <w:kern w:val="0"/>
                <w14:ligatures w14:val="none"/>
              </w:rPr>
              <w:t>Healthcare (Chronic Diseases)</w:t>
            </w:r>
          </w:p>
        </w:tc>
        <w:tc>
          <w:tcPr>
            <w:tcW w:w="1709" w:type="dxa"/>
          </w:tcPr>
          <w:p w14:paraId="3C7F8E2F" w14:textId="77777777" w:rsidR="00D079B0" w:rsidRPr="00454A71" w:rsidRDefault="00D079B0" w:rsidP="00E86ABC">
            <w:pPr>
              <w:jc w:val="both"/>
            </w:pPr>
            <w:r w:rsidRPr="00D95FAE">
              <w:rPr>
                <w:rFonts w:eastAsia="Times New Roman"/>
                <w:kern w:val="0"/>
                <w14:ligatures w14:val="none"/>
              </w:rPr>
              <w:t>High accuracy (97.27%); secure FL-based learning</w:t>
            </w:r>
          </w:p>
        </w:tc>
        <w:tc>
          <w:tcPr>
            <w:tcW w:w="1665" w:type="dxa"/>
          </w:tcPr>
          <w:p w14:paraId="047E7094" w14:textId="77777777" w:rsidR="00D079B0" w:rsidRPr="00454A71" w:rsidRDefault="00D079B0" w:rsidP="00E86ABC">
            <w:pPr>
              <w:jc w:val="both"/>
            </w:pPr>
            <w:r w:rsidRPr="00D95FAE">
              <w:rPr>
                <w:rFonts w:eastAsia="Times New Roman"/>
                <w:kern w:val="0"/>
                <w14:ligatures w14:val="none"/>
              </w:rPr>
              <w:t>Uses structured Kaggle data only</w:t>
            </w:r>
          </w:p>
        </w:tc>
        <w:tc>
          <w:tcPr>
            <w:tcW w:w="1079" w:type="dxa"/>
          </w:tcPr>
          <w:p w14:paraId="01B18688" w14:textId="77777777" w:rsidR="00D079B0" w:rsidRPr="00D95FAE" w:rsidRDefault="00D079B0" w:rsidP="00E86ABC">
            <w:pPr>
              <w:jc w:val="both"/>
              <w:rPr>
                <w:rFonts w:eastAsia="Times New Roman"/>
                <w:kern w:val="0"/>
                <w14:ligatures w14:val="none"/>
              </w:rPr>
            </w:pPr>
            <w:hyperlink r:id="rId14" w:history="1">
              <w:r w:rsidRPr="00507E47">
                <w:rPr>
                  <w:rStyle w:val="Hyperlink"/>
                </w:rPr>
                <w:t>Dash et al., n.d.</w:t>
              </w:r>
            </w:hyperlink>
          </w:p>
        </w:tc>
      </w:tr>
      <w:tr w:rsidR="00D079B0" w:rsidRPr="00454A71" w14:paraId="088F4B9C" w14:textId="77777777" w:rsidTr="00E86ABC">
        <w:tc>
          <w:tcPr>
            <w:tcW w:w="1549" w:type="dxa"/>
          </w:tcPr>
          <w:p w14:paraId="3C673631" w14:textId="77777777" w:rsidR="00D079B0" w:rsidRPr="00D35573" w:rsidRDefault="00D079B0" w:rsidP="00E86ABC">
            <w:pPr>
              <w:jc w:val="both"/>
              <w:rPr>
                <w:rFonts w:eastAsia="Times New Roman"/>
                <w:color w:val="000000" w:themeColor="text1"/>
              </w:rPr>
            </w:pPr>
            <w:r w:rsidRPr="00D95FAE">
              <w:rPr>
                <w:rFonts w:eastAsia="Times New Roman"/>
                <w:kern w:val="0"/>
                <w14:ligatures w14:val="none"/>
              </w:rPr>
              <w:t>Advances in HD Biomarkers: 10-Year Review (2025)</w:t>
            </w:r>
          </w:p>
        </w:tc>
        <w:tc>
          <w:tcPr>
            <w:tcW w:w="1799" w:type="dxa"/>
          </w:tcPr>
          <w:p w14:paraId="5E96CBD1" w14:textId="77777777" w:rsidR="00D079B0" w:rsidRPr="00454A71" w:rsidRDefault="00D079B0" w:rsidP="00E86ABC">
            <w:pPr>
              <w:jc w:val="both"/>
            </w:pPr>
            <w:r w:rsidRPr="00D95FAE">
              <w:rPr>
                <w:rFonts w:eastAsia="Times New Roman"/>
                <w:kern w:val="0"/>
                <w14:ligatures w14:val="none"/>
              </w:rPr>
              <w:t>No ML/FL testing; descriptive only</w:t>
            </w:r>
          </w:p>
        </w:tc>
        <w:tc>
          <w:tcPr>
            <w:tcW w:w="1539" w:type="dxa"/>
          </w:tcPr>
          <w:p w14:paraId="5A15FED8" w14:textId="77777777" w:rsidR="00D079B0" w:rsidRPr="00454A71" w:rsidRDefault="00D079B0" w:rsidP="00E86ABC">
            <w:pPr>
              <w:jc w:val="both"/>
            </w:pPr>
            <w:r w:rsidRPr="00D95FAE">
              <w:rPr>
                <w:rFonts w:eastAsia="Times New Roman"/>
                <w:kern w:val="0"/>
                <w14:ligatures w14:val="none"/>
              </w:rPr>
              <w:t>HD Biomarker Research</w:t>
            </w:r>
          </w:p>
        </w:tc>
        <w:tc>
          <w:tcPr>
            <w:tcW w:w="1709" w:type="dxa"/>
          </w:tcPr>
          <w:p w14:paraId="18DE9038" w14:textId="77777777" w:rsidR="00D079B0" w:rsidRPr="00454A71" w:rsidRDefault="00D079B0" w:rsidP="00E86ABC">
            <w:pPr>
              <w:jc w:val="both"/>
            </w:pPr>
            <w:r w:rsidRPr="00D95FAE">
              <w:rPr>
                <w:rFonts w:eastAsia="Times New Roman"/>
                <w:kern w:val="0"/>
                <w14:ligatures w14:val="none"/>
              </w:rPr>
              <w:t>Identifies key genetic &amp; digital biomarkers</w:t>
            </w:r>
          </w:p>
        </w:tc>
        <w:tc>
          <w:tcPr>
            <w:tcW w:w="1665" w:type="dxa"/>
          </w:tcPr>
          <w:p w14:paraId="2D4F6F77" w14:textId="77777777" w:rsidR="00D079B0" w:rsidRPr="00454A71" w:rsidRDefault="00D079B0" w:rsidP="00E86ABC">
            <w:pPr>
              <w:jc w:val="both"/>
            </w:pPr>
            <w:r w:rsidRPr="00D95FAE">
              <w:rPr>
                <w:rFonts w:eastAsia="Times New Roman"/>
                <w:kern w:val="0"/>
                <w14:ligatures w14:val="none"/>
              </w:rPr>
              <w:t>No experiments; lacks ML validation</w:t>
            </w:r>
          </w:p>
        </w:tc>
        <w:tc>
          <w:tcPr>
            <w:tcW w:w="1079" w:type="dxa"/>
          </w:tcPr>
          <w:p w14:paraId="5B73E7C5" w14:textId="77777777" w:rsidR="00D079B0" w:rsidRPr="00D95FAE" w:rsidRDefault="00D079B0" w:rsidP="00E86ABC">
            <w:pPr>
              <w:jc w:val="both"/>
              <w:rPr>
                <w:rFonts w:eastAsia="Times New Roman"/>
                <w:kern w:val="0"/>
                <w14:ligatures w14:val="none"/>
              </w:rPr>
            </w:pPr>
            <w:hyperlink r:id="rId15" w:history="1">
              <w:r w:rsidRPr="00507E47">
                <w:rPr>
                  <w:rStyle w:val="Hyperlink"/>
                </w:rPr>
                <w:t>Aqel et al., n.d.</w:t>
              </w:r>
            </w:hyperlink>
          </w:p>
        </w:tc>
      </w:tr>
      <w:tr w:rsidR="00D079B0" w:rsidRPr="00454A71" w14:paraId="5945E605" w14:textId="77777777" w:rsidTr="00E86ABC">
        <w:tc>
          <w:tcPr>
            <w:tcW w:w="1549" w:type="dxa"/>
          </w:tcPr>
          <w:p w14:paraId="7C544761" w14:textId="77777777" w:rsidR="00D079B0" w:rsidRPr="00D35573" w:rsidRDefault="00D079B0" w:rsidP="00E86ABC">
            <w:pPr>
              <w:jc w:val="both"/>
              <w:rPr>
                <w:rFonts w:eastAsia="Times New Roman"/>
                <w:color w:val="000000" w:themeColor="text1"/>
              </w:rPr>
            </w:pPr>
            <w:r w:rsidRPr="00D95FAE">
              <w:rPr>
                <w:rFonts w:eastAsia="Times New Roman"/>
                <w:kern w:val="0"/>
                <w14:ligatures w14:val="none"/>
              </w:rPr>
              <w:t>Deep Learning Detection of HD via CNN (2025)</w:t>
            </w:r>
          </w:p>
        </w:tc>
        <w:tc>
          <w:tcPr>
            <w:tcW w:w="1799" w:type="dxa"/>
          </w:tcPr>
          <w:p w14:paraId="48435EC8" w14:textId="77777777" w:rsidR="00D079B0" w:rsidRPr="00454A71" w:rsidRDefault="00D079B0" w:rsidP="00E86ABC">
            <w:pPr>
              <w:jc w:val="both"/>
            </w:pPr>
            <w:r w:rsidRPr="00D95FAE">
              <w:rPr>
                <w:rFonts w:eastAsia="Times New Roman"/>
                <w:kern w:val="0"/>
                <w14:ligatures w14:val="none"/>
              </w:rPr>
              <w:t>Centralized MRI-only model; lacks FL privacy</w:t>
            </w:r>
          </w:p>
        </w:tc>
        <w:tc>
          <w:tcPr>
            <w:tcW w:w="1539" w:type="dxa"/>
          </w:tcPr>
          <w:p w14:paraId="5B97F2F3" w14:textId="77777777" w:rsidR="00D079B0" w:rsidRPr="00454A71" w:rsidRDefault="00D079B0" w:rsidP="00E86ABC">
            <w:pPr>
              <w:jc w:val="both"/>
            </w:pPr>
            <w:r w:rsidRPr="00D95FAE">
              <w:rPr>
                <w:rFonts w:eastAsia="Times New Roman"/>
                <w:kern w:val="0"/>
                <w14:ligatures w14:val="none"/>
              </w:rPr>
              <w:t>MRI-based HD Detection</w:t>
            </w:r>
          </w:p>
        </w:tc>
        <w:tc>
          <w:tcPr>
            <w:tcW w:w="1709" w:type="dxa"/>
          </w:tcPr>
          <w:p w14:paraId="6F503B60" w14:textId="77777777" w:rsidR="00D079B0" w:rsidRPr="00454A71" w:rsidRDefault="00D079B0" w:rsidP="00E86ABC">
            <w:pPr>
              <w:jc w:val="both"/>
            </w:pPr>
            <w:r w:rsidRPr="00D95FAE">
              <w:rPr>
                <w:rFonts w:eastAsia="Times New Roman"/>
                <w:kern w:val="0"/>
                <w14:ligatures w14:val="none"/>
              </w:rPr>
              <w:t>High accuracy; automated feature extraction</w:t>
            </w:r>
          </w:p>
        </w:tc>
        <w:tc>
          <w:tcPr>
            <w:tcW w:w="1665" w:type="dxa"/>
          </w:tcPr>
          <w:p w14:paraId="7402CFAD" w14:textId="77777777" w:rsidR="00D079B0" w:rsidRPr="00454A71" w:rsidRDefault="00D079B0" w:rsidP="00E86ABC">
            <w:pPr>
              <w:jc w:val="both"/>
            </w:pPr>
            <w:r w:rsidRPr="00D95FAE">
              <w:rPr>
                <w:rFonts w:eastAsia="Times New Roman"/>
                <w:kern w:val="0"/>
                <w14:ligatures w14:val="none"/>
              </w:rPr>
              <w:t>Not generalizable; small dataset</w:t>
            </w:r>
          </w:p>
        </w:tc>
        <w:tc>
          <w:tcPr>
            <w:tcW w:w="1079" w:type="dxa"/>
          </w:tcPr>
          <w:p w14:paraId="2AE61F27" w14:textId="77777777" w:rsidR="00D079B0" w:rsidRPr="00D95FAE" w:rsidRDefault="00D079B0" w:rsidP="00E86ABC">
            <w:pPr>
              <w:jc w:val="both"/>
              <w:rPr>
                <w:rFonts w:eastAsia="Times New Roman"/>
                <w:kern w:val="0"/>
                <w14:ligatures w14:val="none"/>
              </w:rPr>
            </w:pPr>
            <w:hyperlink r:id="rId16" w:history="1">
              <w:r w:rsidRPr="00507E47">
                <w:rPr>
                  <w:rStyle w:val="Hyperlink"/>
                </w:rPr>
                <w:t>Gupta et al., n.d.</w:t>
              </w:r>
            </w:hyperlink>
          </w:p>
        </w:tc>
      </w:tr>
      <w:tr w:rsidR="00D079B0" w:rsidRPr="00454A71" w14:paraId="7209CBF2" w14:textId="77777777" w:rsidTr="00E86ABC">
        <w:tc>
          <w:tcPr>
            <w:tcW w:w="1549" w:type="dxa"/>
          </w:tcPr>
          <w:p w14:paraId="69963943" w14:textId="77777777" w:rsidR="00D079B0" w:rsidRPr="00D35573" w:rsidRDefault="00D079B0" w:rsidP="00E86ABC">
            <w:pPr>
              <w:jc w:val="both"/>
              <w:rPr>
                <w:rFonts w:eastAsia="Times New Roman"/>
                <w:color w:val="000000" w:themeColor="text1"/>
              </w:rPr>
            </w:pPr>
            <w:r w:rsidRPr="00D95FAE">
              <w:rPr>
                <w:rFonts w:eastAsia="Times New Roman"/>
                <w:kern w:val="0"/>
                <w14:ligatures w14:val="none"/>
              </w:rPr>
              <w:lastRenderedPageBreak/>
              <w:t>Computational Matrix Benchmarking (2025)</w:t>
            </w:r>
          </w:p>
        </w:tc>
        <w:tc>
          <w:tcPr>
            <w:tcW w:w="1799" w:type="dxa"/>
          </w:tcPr>
          <w:p w14:paraId="431FAB50" w14:textId="77777777" w:rsidR="00D079B0" w:rsidRPr="00454A71" w:rsidRDefault="00D079B0" w:rsidP="00E86ABC">
            <w:pPr>
              <w:jc w:val="both"/>
            </w:pPr>
            <w:r w:rsidRPr="00D95FAE">
              <w:rPr>
                <w:rFonts w:eastAsia="Times New Roman"/>
                <w:kern w:val="0"/>
                <w14:ligatures w14:val="none"/>
              </w:rPr>
              <w:t>Not applied to HD or healthcare</w:t>
            </w:r>
          </w:p>
        </w:tc>
        <w:tc>
          <w:tcPr>
            <w:tcW w:w="1539" w:type="dxa"/>
          </w:tcPr>
          <w:p w14:paraId="30FBEC16" w14:textId="77777777" w:rsidR="00D079B0" w:rsidRPr="00454A71" w:rsidRDefault="00D079B0" w:rsidP="00E86ABC">
            <w:pPr>
              <w:jc w:val="both"/>
            </w:pPr>
            <w:r w:rsidRPr="00D95FAE">
              <w:rPr>
                <w:rFonts w:eastAsia="Times New Roman"/>
                <w:kern w:val="0"/>
                <w14:ligatures w14:val="none"/>
              </w:rPr>
              <w:t>Algorithmic Computation</w:t>
            </w:r>
          </w:p>
        </w:tc>
        <w:tc>
          <w:tcPr>
            <w:tcW w:w="1709" w:type="dxa"/>
          </w:tcPr>
          <w:p w14:paraId="4B9CE188" w14:textId="77777777" w:rsidR="00D079B0" w:rsidRPr="00454A71" w:rsidRDefault="00D079B0" w:rsidP="00E86ABC">
            <w:pPr>
              <w:jc w:val="both"/>
            </w:pPr>
            <w:r w:rsidRPr="00D95FAE">
              <w:rPr>
                <w:rFonts w:eastAsia="Times New Roman"/>
                <w:kern w:val="0"/>
                <w14:ligatures w14:val="none"/>
              </w:rPr>
              <w:t>Improves matrix computation efficiency</w:t>
            </w:r>
          </w:p>
        </w:tc>
        <w:tc>
          <w:tcPr>
            <w:tcW w:w="1665" w:type="dxa"/>
          </w:tcPr>
          <w:p w14:paraId="5C84FA91" w14:textId="77777777" w:rsidR="00D079B0" w:rsidRPr="00454A71" w:rsidRDefault="00D079B0" w:rsidP="00E86ABC">
            <w:pPr>
              <w:jc w:val="both"/>
            </w:pPr>
            <w:r w:rsidRPr="00D95FAE">
              <w:rPr>
                <w:rFonts w:eastAsia="Times New Roman"/>
                <w:kern w:val="0"/>
                <w14:ligatures w14:val="none"/>
              </w:rPr>
              <w:t>No biomedical relevance</w:t>
            </w:r>
          </w:p>
        </w:tc>
        <w:tc>
          <w:tcPr>
            <w:tcW w:w="1079" w:type="dxa"/>
          </w:tcPr>
          <w:p w14:paraId="748D768C" w14:textId="77777777" w:rsidR="00D079B0" w:rsidRPr="00D95FAE" w:rsidRDefault="00D079B0" w:rsidP="00E86ABC">
            <w:pPr>
              <w:jc w:val="both"/>
              <w:rPr>
                <w:rFonts w:eastAsia="Times New Roman"/>
                <w:kern w:val="0"/>
                <w14:ligatures w14:val="none"/>
              </w:rPr>
            </w:pPr>
            <w:hyperlink r:id="rId17" w:history="1">
              <w:proofErr w:type="spellStart"/>
              <w:r w:rsidRPr="00507E47">
                <w:rPr>
                  <w:rStyle w:val="Hyperlink"/>
                </w:rPr>
                <w:t>Masschelein</w:t>
              </w:r>
              <w:proofErr w:type="spellEnd"/>
              <w:r w:rsidRPr="00507E47">
                <w:rPr>
                  <w:rStyle w:val="Hyperlink"/>
                </w:rPr>
                <w:t xml:space="preserve"> et al., </w:t>
              </w:r>
              <w:proofErr w:type="spellStart"/>
              <w:proofErr w:type="gramStart"/>
              <w:r w:rsidRPr="00507E47">
                <w:rPr>
                  <w:rStyle w:val="Hyperlink"/>
                </w:rPr>
                <w:t>n.d</w:t>
              </w:r>
              <w:proofErr w:type="spellEnd"/>
              <w:proofErr w:type="gramEnd"/>
            </w:hyperlink>
          </w:p>
        </w:tc>
      </w:tr>
      <w:tr w:rsidR="00D079B0" w:rsidRPr="00454A71" w14:paraId="560AD073" w14:textId="77777777" w:rsidTr="00E86ABC">
        <w:tc>
          <w:tcPr>
            <w:tcW w:w="1549" w:type="dxa"/>
          </w:tcPr>
          <w:p w14:paraId="7CE2031D" w14:textId="77777777" w:rsidR="00D079B0" w:rsidRDefault="00D079B0" w:rsidP="00E86ABC">
            <w:pPr>
              <w:jc w:val="both"/>
            </w:pPr>
            <w:r w:rsidRPr="00DA16D1">
              <w:rPr>
                <w:rFonts w:eastAsia="Times New Roman"/>
              </w:rPr>
              <w:t>Federated Learning for Privacy-Enhanced Mental Health Prediction with Multimodal Data Integration</w:t>
            </w:r>
          </w:p>
        </w:tc>
        <w:tc>
          <w:tcPr>
            <w:tcW w:w="1799" w:type="dxa"/>
          </w:tcPr>
          <w:p w14:paraId="059E67A6" w14:textId="77777777" w:rsidR="00D079B0" w:rsidRDefault="00D079B0" w:rsidP="00E86ABC">
            <w:pPr>
              <w:jc w:val="both"/>
            </w:pPr>
            <w:r w:rsidRPr="00454A71">
              <w:t>Combine behavioral, physiological &amp; social data under FL</w:t>
            </w:r>
          </w:p>
        </w:tc>
        <w:tc>
          <w:tcPr>
            <w:tcW w:w="1539" w:type="dxa"/>
          </w:tcPr>
          <w:p w14:paraId="28FB0560" w14:textId="77777777" w:rsidR="00D079B0" w:rsidRDefault="00D079B0" w:rsidP="00E86ABC">
            <w:pPr>
              <w:jc w:val="both"/>
            </w:pPr>
            <w:r w:rsidRPr="00454A71">
              <w:t>Mental Health / Privacy</w:t>
            </w:r>
          </w:p>
        </w:tc>
        <w:tc>
          <w:tcPr>
            <w:tcW w:w="1709" w:type="dxa"/>
          </w:tcPr>
          <w:p w14:paraId="410A04F3" w14:textId="77777777" w:rsidR="00D079B0" w:rsidRDefault="00D079B0" w:rsidP="00E86ABC">
            <w:pPr>
              <w:jc w:val="both"/>
            </w:pPr>
            <w:r w:rsidRPr="00454A71">
              <w:t>Strong accuracy (92%), uses DP + secure aggregation, novel CNN-LSTM fusion</w:t>
            </w:r>
          </w:p>
        </w:tc>
        <w:tc>
          <w:tcPr>
            <w:tcW w:w="1665" w:type="dxa"/>
          </w:tcPr>
          <w:p w14:paraId="386CA649" w14:textId="77777777" w:rsidR="00D079B0" w:rsidRDefault="00D079B0" w:rsidP="00E86ABC">
            <w:pPr>
              <w:jc w:val="both"/>
            </w:pPr>
            <w:r w:rsidRPr="00454A71">
              <w:t>Heavy computation; demographic bias; limited dataset diversity</w:t>
            </w:r>
          </w:p>
        </w:tc>
        <w:tc>
          <w:tcPr>
            <w:tcW w:w="1079" w:type="dxa"/>
          </w:tcPr>
          <w:p w14:paraId="3B34075A" w14:textId="77777777" w:rsidR="00D079B0" w:rsidRPr="00454A71" w:rsidRDefault="00D079B0" w:rsidP="00E86ABC">
            <w:pPr>
              <w:jc w:val="both"/>
            </w:pPr>
            <w:hyperlink r:id="rId18" w:history="1">
              <w:r w:rsidRPr="008337AF">
                <w:rPr>
                  <w:rStyle w:val="Hyperlink"/>
                </w:rPr>
                <w:t>Dubey et al., n.d.</w:t>
              </w:r>
            </w:hyperlink>
          </w:p>
        </w:tc>
      </w:tr>
      <w:tr w:rsidR="00D079B0" w:rsidRPr="00454A71" w14:paraId="2698C98C" w14:textId="77777777" w:rsidTr="00E86ABC">
        <w:tc>
          <w:tcPr>
            <w:tcW w:w="1549" w:type="dxa"/>
          </w:tcPr>
          <w:p w14:paraId="77EBB3ED" w14:textId="77777777" w:rsidR="00D079B0" w:rsidRDefault="00D079B0" w:rsidP="00E86ABC">
            <w:pPr>
              <w:jc w:val="both"/>
            </w:pPr>
            <w:proofErr w:type="spellStart"/>
            <w:r w:rsidRPr="00454A71">
              <w:rPr>
                <w:rFonts w:asciiTheme="majorBidi" w:hAnsiTheme="majorBidi" w:cstheme="majorBidi"/>
              </w:rPr>
              <w:t>FedSCA</w:t>
            </w:r>
            <w:proofErr w:type="spellEnd"/>
            <w:r w:rsidRPr="00454A71">
              <w:rPr>
                <w:rFonts w:asciiTheme="majorBidi" w:hAnsiTheme="majorBidi" w:cstheme="majorBidi"/>
              </w:rPr>
              <w:t>: Federated Tuning with Similarity-Guided Collaborative Aggregation for Heterogeneous Medical Image Segmentation (</w:t>
            </w:r>
            <w:proofErr w:type="spellStart"/>
            <w:r w:rsidRPr="00454A71">
              <w:rPr>
                <w:rFonts w:asciiTheme="majorBidi" w:hAnsiTheme="majorBidi" w:cstheme="majorBidi"/>
              </w:rPr>
              <w:t>arXiv</w:t>
            </w:r>
            <w:proofErr w:type="spellEnd"/>
            <w:r w:rsidRPr="00454A71">
              <w:rPr>
                <w:rFonts w:asciiTheme="majorBidi" w:hAnsiTheme="majorBidi" w:cstheme="majorBidi"/>
              </w:rPr>
              <w:t>, March 19, 2025)</w:t>
            </w:r>
          </w:p>
        </w:tc>
        <w:tc>
          <w:tcPr>
            <w:tcW w:w="1799" w:type="dxa"/>
          </w:tcPr>
          <w:p w14:paraId="2862775F" w14:textId="77777777" w:rsidR="00D079B0" w:rsidRDefault="00D079B0" w:rsidP="00E86ABC">
            <w:pPr>
              <w:jc w:val="both"/>
            </w:pPr>
            <w:r w:rsidRPr="00454A71">
              <w:rPr>
                <w:rFonts w:asciiTheme="majorBidi" w:hAnsiTheme="majorBidi" w:cstheme="majorBidi"/>
              </w:rPr>
              <w:t>Federated Fine-Tuning for Medical Image Segmentation — To improve medical image segmentation using foundation models (Transformers) across multiple hospitals without sharing data, ensuring privacy and performance.</w:t>
            </w:r>
          </w:p>
        </w:tc>
        <w:tc>
          <w:tcPr>
            <w:tcW w:w="1539" w:type="dxa"/>
          </w:tcPr>
          <w:p w14:paraId="648A3D1E" w14:textId="77777777" w:rsidR="00D079B0" w:rsidRDefault="00D079B0" w:rsidP="00E86ABC">
            <w:pPr>
              <w:jc w:val="both"/>
            </w:pPr>
            <w:r w:rsidRPr="00454A71">
              <w:rPr>
                <w:rFonts w:asciiTheme="majorBidi" w:hAnsiTheme="majorBidi" w:cstheme="majorBidi"/>
              </w:rPr>
              <w:t>Medical image segmentation; FL + Foundation Models</w:t>
            </w:r>
          </w:p>
        </w:tc>
        <w:tc>
          <w:tcPr>
            <w:tcW w:w="1709" w:type="dxa"/>
          </w:tcPr>
          <w:p w14:paraId="26579E49" w14:textId="77777777" w:rsidR="00D079B0" w:rsidRDefault="00D079B0" w:rsidP="00E86ABC">
            <w:pPr>
              <w:jc w:val="both"/>
            </w:pPr>
            <w:r w:rsidRPr="00454A71">
              <w:rPr>
                <w:rFonts w:asciiTheme="majorBidi" w:hAnsiTheme="majorBidi" w:cstheme="majorBidi"/>
              </w:rPr>
              <w:t xml:space="preserve">Parameter-efficient fine-tuning (PEFT); Low-Level Adapter Transmission (LAT); Similarity-Guided Collaborative Aggregation (SGCA); +1%–7% Dice, +1%–10% </w:t>
            </w:r>
            <w:proofErr w:type="spellStart"/>
            <w:r w:rsidRPr="00454A71">
              <w:rPr>
                <w:rFonts w:asciiTheme="majorBidi" w:hAnsiTheme="majorBidi" w:cstheme="majorBidi"/>
              </w:rPr>
              <w:t>IoU</w:t>
            </w:r>
            <w:proofErr w:type="spellEnd"/>
            <w:r w:rsidRPr="00454A71">
              <w:rPr>
                <w:rFonts w:asciiTheme="majorBidi" w:hAnsiTheme="majorBidi" w:cstheme="majorBidi"/>
              </w:rPr>
              <w:t>; up to 6× faster, 36× less comms (reported).</w:t>
            </w:r>
          </w:p>
        </w:tc>
        <w:tc>
          <w:tcPr>
            <w:tcW w:w="1665" w:type="dxa"/>
          </w:tcPr>
          <w:p w14:paraId="0A603010" w14:textId="77777777" w:rsidR="00D079B0" w:rsidRDefault="00D079B0" w:rsidP="00E86ABC">
            <w:pPr>
              <w:jc w:val="both"/>
            </w:pPr>
            <w:r w:rsidRPr="00454A71">
              <w:rPr>
                <w:rFonts w:asciiTheme="majorBidi" w:hAnsiTheme="majorBidi" w:cstheme="majorBidi"/>
              </w:rPr>
              <w:t>Limited to 2D datasets; similarity metric simple; tested in simulation (needs real hospital validation).</w:t>
            </w:r>
          </w:p>
        </w:tc>
        <w:tc>
          <w:tcPr>
            <w:tcW w:w="1079" w:type="dxa"/>
          </w:tcPr>
          <w:p w14:paraId="27208B9D" w14:textId="77777777" w:rsidR="00D079B0" w:rsidRPr="00454A71" w:rsidRDefault="00D079B0" w:rsidP="00E86ABC">
            <w:pPr>
              <w:jc w:val="both"/>
              <w:rPr>
                <w:rFonts w:asciiTheme="majorBidi" w:hAnsiTheme="majorBidi" w:cstheme="majorBidi"/>
              </w:rPr>
            </w:pPr>
            <w:hyperlink r:id="rId19" w:history="1">
              <w:r w:rsidRPr="00BD1328">
                <w:rPr>
                  <w:rStyle w:val="Hyperlink"/>
                </w:rPr>
                <w:t>Zhang et al., 2025</w:t>
              </w:r>
            </w:hyperlink>
          </w:p>
        </w:tc>
      </w:tr>
      <w:tr w:rsidR="00D079B0" w:rsidRPr="00454A71" w14:paraId="49D1108C" w14:textId="77777777" w:rsidTr="00E86ABC">
        <w:tc>
          <w:tcPr>
            <w:tcW w:w="1549" w:type="dxa"/>
          </w:tcPr>
          <w:p w14:paraId="4E78CC96" w14:textId="77777777" w:rsidR="00D079B0" w:rsidRDefault="00D079B0" w:rsidP="00E86ABC">
            <w:pPr>
              <w:jc w:val="both"/>
            </w:pPr>
            <w:r w:rsidRPr="00454A71">
              <w:rPr>
                <w:rFonts w:asciiTheme="majorBidi" w:hAnsiTheme="majorBidi" w:cstheme="majorBidi"/>
              </w:rPr>
              <w:t xml:space="preserve">M³Builder: Multi-Agent System for Automated Machine Learning in Medical </w:t>
            </w:r>
            <w:proofErr w:type="gramStart"/>
            <w:r w:rsidRPr="00454A71">
              <w:rPr>
                <w:rFonts w:asciiTheme="majorBidi" w:hAnsiTheme="majorBidi" w:cstheme="majorBidi"/>
              </w:rPr>
              <w:t>Imaging</w:t>
            </w:r>
            <w:r>
              <w:rPr>
                <w:rFonts w:asciiTheme="majorBidi" w:hAnsiTheme="majorBidi" w:cstheme="majorBidi"/>
              </w:rPr>
              <w:t>(</w:t>
            </w:r>
            <w:proofErr w:type="gramEnd"/>
            <w:r>
              <w:rPr>
                <w:rFonts w:asciiTheme="majorBidi" w:hAnsiTheme="majorBidi" w:cstheme="majorBidi"/>
              </w:rPr>
              <w:t>2025)</w:t>
            </w:r>
          </w:p>
        </w:tc>
        <w:tc>
          <w:tcPr>
            <w:tcW w:w="1799" w:type="dxa"/>
          </w:tcPr>
          <w:p w14:paraId="0B4D7056" w14:textId="77777777" w:rsidR="00D079B0" w:rsidRDefault="00D079B0" w:rsidP="00E86ABC">
            <w:pPr>
              <w:jc w:val="both"/>
            </w:pPr>
            <w:r w:rsidRPr="00454A71">
              <w:rPr>
                <w:rFonts w:asciiTheme="majorBidi" w:hAnsiTheme="majorBidi" w:cstheme="majorBidi"/>
              </w:rPr>
              <w:t>Automate ML workflows in medical imaging using multi-agent system (Task Manager, Data Engineer, Module Architect, Model Trainer).</w:t>
            </w:r>
          </w:p>
        </w:tc>
        <w:tc>
          <w:tcPr>
            <w:tcW w:w="1539" w:type="dxa"/>
          </w:tcPr>
          <w:p w14:paraId="34DB3E8D" w14:textId="77777777" w:rsidR="00D079B0" w:rsidRDefault="00D079B0" w:rsidP="00E86ABC">
            <w:pPr>
              <w:jc w:val="both"/>
            </w:pPr>
            <w:r w:rsidRPr="00454A71">
              <w:rPr>
                <w:rFonts w:asciiTheme="majorBidi" w:hAnsiTheme="majorBidi" w:cstheme="majorBidi"/>
              </w:rPr>
              <w:t>Automated ML for medical imaging (organ segmentation, anomaly detection, diagnosis, report gen)</w:t>
            </w:r>
          </w:p>
        </w:tc>
        <w:tc>
          <w:tcPr>
            <w:tcW w:w="1709" w:type="dxa"/>
          </w:tcPr>
          <w:p w14:paraId="59FB809C" w14:textId="77777777" w:rsidR="00D079B0" w:rsidRDefault="00D079B0" w:rsidP="00E86ABC">
            <w:pPr>
              <w:jc w:val="both"/>
            </w:pPr>
            <w:r w:rsidRPr="00454A71">
              <w:rPr>
                <w:rFonts w:asciiTheme="majorBidi" w:hAnsiTheme="majorBidi" w:cstheme="majorBidi"/>
              </w:rPr>
              <w:t>Benchmarked on 14 datasets (M3Bench); four specialized agents; evaluated seven LLM cores; best success ~94.29% (Claude-3.7-Sonnet).</w:t>
            </w:r>
          </w:p>
        </w:tc>
        <w:tc>
          <w:tcPr>
            <w:tcW w:w="1665" w:type="dxa"/>
          </w:tcPr>
          <w:p w14:paraId="2081D543" w14:textId="77777777" w:rsidR="00D079B0" w:rsidRDefault="00D079B0" w:rsidP="00E86ABC">
            <w:pPr>
              <w:jc w:val="both"/>
            </w:pPr>
            <w:r w:rsidRPr="00454A71">
              <w:rPr>
                <w:rFonts w:asciiTheme="majorBidi" w:hAnsiTheme="majorBidi" w:cstheme="majorBidi"/>
              </w:rPr>
              <w:t xml:space="preserve">Domain restricted to imaging; depends on curated </w:t>
            </w:r>
            <w:proofErr w:type="spellStart"/>
            <w:r w:rsidRPr="00454A71">
              <w:rPr>
                <w:rFonts w:asciiTheme="majorBidi" w:hAnsiTheme="majorBidi" w:cstheme="majorBidi"/>
              </w:rPr>
              <w:t>Datacards</w:t>
            </w:r>
            <w:proofErr w:type="spellEnd"/>
            <w:r w:rsidRPr="00454A71">
              <w:rPr>
                <w:rFonts w:asciiTheme="majorBidi" w:hAnsiTheme="majorBidi" w:cstheme="majorBidi"/>
              </w:rPr>
              <w:t>; no federated/privacy setup; tool/LLM dependency.</w:t>
            </w:r>
          </w:p>
        </w:tc>
        <w:tc>
          <w:tcPr>
            <w:tcW w:w="1079" w:type="dxa"/>
          </w:tcPr>
          <w:p w14:paraId="2FDF3718" w14:textId="77777777" w:rsidR="00D079B0" w:rsidRDefault="00D079B0" w:rsidP="00E86ABC">
            <w:hyperlink r:id="rId20" w:history="1">
              <w:r>
                <w:rPr>
                  <w:rStyle w:val="15"/>
                </w:rPr>
                <w:t xml:space="preserve">Feng et al., </w:t>
              </w:r>
              <w:proofErr w:type="gramStart"/>
              <w:r>
                <w:rPr>
                  <w:rStyle w:val="15"/>
                </w:rPr>
                <w:t>n.d</w:t>
              </w:r>
              <w:proofErr w:type="gramEnd"/>
            </w:hyperlink>
            <w:r>
              <w:t>.</w:t>
            </w:r>
          </w:p>
          <w:p w14:paraId="21515FB3" w14:textId="77777777" w:rsidR="00D079B0" w:rsidRPr="00454A71" w:rsidRDefault="00D079B0" w:rsidP="00E86ABC">
            <w:pPr>
              <w:jc w:val="both"/>
              <w:rPr>
                <w:rFonts w:asciiTheme="majorBidi" w:hAnsiTheme="majorBidi" w:cstheme="majorBidi"/>
              </w:rPr>
            </w:pPr>
          </w:p>
        </w:tc>
      </w:tr>
      <w:tr w:rsidR="00D079B0" w:rsidRPr="00454A71" w14:paraId="502B8437" w14:textId="77777777" w:rsidTr="00E86ABC">
        <w:tc>
          <w:tcPr>
            <w:tcW w:w="1549" w:type="dxa"/>
          </w:tcPr>
          <w:p w14:paraId="74749F60" w14:textId="77777777" w:rsidR="00D079B0" w:rsidRPr="00454A71" w:rsidRDefault="00D079B0" w:rsidP="00E86ABC">
            <w:pPr>
              <w:jc w:val="both"/>
              <w:rPr>
                <w:b/>
                <w:bCs/>
              </w:rPr>
            </w:pPr>
            <w:r>
              <w:lastRenderedPageBreak/>
              <w:t>Bridging Huntington’s Disease Research with Big Data Science: Harmonized Neuroimaging Datasets from Multiple Studies (2024)</w:t>
            </w:r>
          </w:p>
        </w:tc>
        <w:tc>
          <w:tcPr>
            <w:tcW w:w="1799" w:type="dxa"/>
          </w:tcPr>
          <w:p w14:paraId="391321E2" w14:textId="77777777" w:rsidR="00D079B0" w:rsidRPr="00454A71" w:rsidRDefault="00D079B0" w:rsidP="00E86ABC">
            <w:pPr>
              <w:jc w:val="both"/>
              <w:rPr>
                <w:b/>
                <w:bCs/>
              </w:rPr>
            </w:pPr>
            <w:r w:rsidRPr="00454A71">
              <w:t>Harmonize neuroimaging datasets from multiple HD studies</w:t>
            </w:r>
          </w:p>
        </w:tc>
        <w:tc>
          <w:tcPr>
            <w:tcW w:w="1539" w:type="dxa"/>
          </w:tcPr>
          <w:p w14:paraId="2E07A642" w14:textId="77777777" w:rsidR="00D079B0" w:rsidRPr="00454A71" w:rsidRDefault="00D079B0" w:rsidP="00E86ABC">
            <w:pPr>
              <w:jc w:val="both"/>
              <w:rPr>
                <w:b/>
                <w:bCs/>
              </w:rPr>
            </w:pPr>
            <w:r w:rsidRPr="00454A71">
              <w:t>Neuroimaging / HD research</w:t>
            </w:r>
          </w:p>
        </w:tc>
        <w:tc>
          <w:tcPr>
            <w:tcW w:w="1709" w:type="dxa"/>
          </w:tcPr>
          <w:p w14:paraId="7681EC91" w14:textId="77777777" w:rsidR="00D079B0" w:rsidRPr="00454A71" w:rsidRDefault="00D079B0" w:rsidP="00E86ABC">
            <w:pPr>
              <w:jc w:val="both"/>
              <w:rPr>
                <w:b/>
                <w:bCs/>
              </w:rPr>
            </w:pPr>
            <w:r>
              <w:t xml:space="preserve">Large combined dataset (2,216 participants, 7,073 sessions); BIDS conversion; processed with </w:t>
            </w:r>
            <w:proofErr w:type="spellStart"/>
            <w:r>
              <w:t>FreeSurfer</w:t>
            </w:r>
            <w:proofErr w:type="spellEnd"/>
            <w:r>
              <w:t xml:space="preserve"> and </w:t>
            </w:r>
            <w:proofErr w:type="spellStart"/>
            <w:r>
              <w:t>fMRIPrep</w:t>
            </w:r>
            <w:proofErr w:type="spellEnd"/>
            <w:r>
              <w:t xml:space="preserve"> </w:t>
            </w:r>
          </w:p>
        </w:tc>
        <w:tc>
          <w:tcPr>
            <w:tcW w:w="1665" w:type="dxa"/>
          </w:tcPr>
          <w:p w14:paraId="715D7886" w14:textId="77777777" w:rsidR="00D079B0" w:rsidRPr="00454A71" w:rsidRDefault="00D079B0" w:rsidP="00E86ABC">
            <w:pPr>
              <w:jc w:val="both"/>
              <w:rPr>
                <w:b/>
                <w:bCs/>
              </w:rPr>
            </w:pPr>
            <w:r>
              <w:t>No genomic/multimodal data; scanner &amp; site variability; metadata inconsistencies; focus is curation not predictive modeling</w:t>
            </w:r>
          </w:p>
        </w:tc>
        <w:tc>
          <w:tcPr>
            <w:tcW w:w="1079" w:type="dxa"/>
          </w:tcPr>
          <w:p w14:paraId="29E5A4A4" w14:textId="77777777" w:rsidR="00D079B0" w:rsidRDefault="00D079B0" w:rsidP="00E86ABC">
            <w:pPr>
              <w:jc w:val="both"/>
            </w:pPr>
            <w:hyperlink r:id="rId21" w:history="1">
              <w:proofErr w:type="spellStart"/>
              <w:r w:rsidRPr="00D319D3">
                <w:rPr>
                  <w:rStyle w:val="Hyperlink"/>
                </w:rPr>
                <w:t>Pustina</w:t>
              </w:r>
              <w:proofErr w:type="spellEnd"/>
              <w:r w:rsidRPr="00D319D3">
                <w:rPr>
                  <w:rStyle w:val="Hyperlink"/>
                </w:rPr>
                <w:t xml:space="preserve"> et al., 2024</w:t>
              </w:r>
            </w:hyperlink>
          </w:p>
          <w:p w14:paraId="69E9FA12" w14:textId="77777777" w:rsidR="00D079B0" w:rsidRDefault="00D079B0" w:rsidP="00E86ABC">
            <w:pPr>
              <w:jc w:val="both"/>
            </w:pPr>
          </w:p>
        </w:tc>
      </w:tr>
      <w:tr w:rsidR="00D079B0" w:rsidRPr="00454A71" w14:paraId="0EED4756" w14:textId="77777777" w:rsidTr="00E86ABC">
        <w:tc>
          <w:tcPr>
            <w:tcW w:w="1549" w:type="dxa"/>
          </w:tcPr>
          <w:p w14:paraId="307C1F9A" w14:textId="77777777" w:rsidR="00D079B0" w:rsidRPr="00454A71" w:rsidRDefault="00D079B0" w:rsidP="00E86ABC">
            <w:pPr>
              <w:jc w:val="both"/>
              <w:rPr>
                <w:b/>
                <w:bCs/>
              </w:rPr>
            </w:pPr>
            <w:r>
              <w:t>Debiased Noise Editing on Foundation Models for Fair Medical Image Classification (MICCAI 2024)</w:t>
            </w:r>
          </w:p>
        </w:tc>
        <w:tc>
          <w:tcPr>
            <w:tcW w:w="1799" w:type="dxa"/>
          </w:tcPr>
          <w:p w14:paraId="24D526D2" w14:textId="77777777" w:rsidR="00D079B0" w:rsidRPr="00454A71" w:rsidRDefault="00D079B0" w:rsidP="00E86ABC">
            <w:pPr>
              <w:jc w:val="both"/>
              <w:rPr>
                <w:b/>
                <w:bCs/>
              </w:rPr>
            </w:pPr>
            <w:r w:rsidRPr="00454A71">
              <w:t>Remove bias in black-box FMs (e.g. API-based) for medical image tasks</w:t>
            </w:r>
          </w:p>
        </w:tc>
        <w:tc>
          <w:tcPr>
            <w:tcW w:w="1539" w:type="dxa"/>
          </w:tcPr>
          <w:p w14:paraId="203F11E5" w14:textId="77777777" w:rsidR="00D079B0" w:rsidRPr="00454A71" w:rsidRDefault="00D079B0" w:rsidP="00E86ABC">
            <w:pPr>
              <w:jc w:val="both"/>
              <w:rPr>
                <w:b/>
                <w:bCs/>
              </w:rPr>
            </w:pPr>
            <w:r w:rsidRPr="00454A71">
              <w:t>Fairness in medical imaging / Foundation Models</w:t>
            </w:r>
          </w:p>
        </w:tc>
        <w:tc>
          <w:tcPr>
            <w:tcW w:w="1709" w:type="dxa"/>
          </w:tcPr>
          <w:p w14:paraId="2E9E3C3C" w14:textId="77777777" w:rsidR="00D079B0" w:rsidRPr="00454A71" w:rsidRDefault="00D079B0" w:rsidP="00E86ABC">
            <w:pPr>
              <w:jc w:val="both"/>
              <w:rPr>
                <w:b/>
                <w:bCs/>
              </w:rPr>
            </w:pPr>
            <w:r>
              <w:t xml:space="preserve">Works in black-box FM APIs; uses DNE + </w:t>
            </w:r>
            <w:proofErr w:type="spellStart"/>
            <w:r>
              <w:t>GeZO</w:t>
            </w:r>
            <w:proofErr w:type="spellEnd"/>
            <w:r>
              <w:t xml:space="preserve">; does not require retraining the FM; maintains utility while improving fairness </w:t>
            </w:r>
          </w:p>
        </w:tc>
        <w:tc>
          <w:tcPr>
            <w:tcW w:w="1665" w:type="dxa"/>
          </w:tcPr>
          <w:p w14:paraId="07798C90" w14:textId="77777777" w:rsidR="00D079B0" w:rsidRPr="00454A71" w:rsidRDefault="00D079B0" w:rsidP="00E86ABC">
            <w:pPr>
              <w:jc w:val="both"/>
              <w:rPr>
                <w:b/>
                <w:bCs/>
              </w:rPr>
            </w:pPr>
            <w:r>
              <w:t>Tested on only one dataset (</w:t>
            </w:r>
            <w:proofErr w:type="spellStart"/>
            <w:r>
              <w:t>CheXpert</w:t>
            </w:r>
            <w:proofErr w:type="spellEnd"/>
            <w:r>
              <w:t>) and one sensitive attribute (gender); computational cost for optimization; limited interpretability in some settings</w:t>
            </w:r>
          </w:p>
        </w:tc>
        <w:tc>
          <w:tcPr>
            <w:tcW w:w="1079" w:type="dxa"/>
          </w:tcPr>
          <w:p w14:paraId="5D121DB8" w14:textId="77777777" w:rsidR="00D079B0" w:rsidRDefault="00D079B0" w:rsidP="00E86ABC">
            <w:pPr>
              <w:jc w:val="both"/>
            </w:pPr>
            <w:hyperlink r:id="rId22" w:history="1">
              <w:r w:rsidRPr="00CF120B">
                <w:rPr>
                  <w:rStyle w:val="Hyperlink"/>
                </w:rPr>
                <w:t>Jin et al., 2024</w:t>
              </w:r>
            </w:hyperlink>
          </w:p>
          <w:p w14:paraId="1B0AF888" w14:textId="77777777" w:rsidR="00D079B0" w:rsidRDefault="00D079B0" w:rsidP="00E86ABC">
            <w:pPr>
              <w:jc w:val="both"/>
            </w:pPr>
          </w:p>
        </w:tc>
      </w:tr>
      <w:tr w:rsidR="00D079B0" w:rsidRPr="00454A71" w14:paraId="67DC0BCC" w14:textId="77777777" w:rsidTr="00E86ABC">
        <w:tc>
          <w:tcPr>
            <w:tcW w:w="1549" w:type="dxa"/>
          </w:tcPr>
          <w:p w14:paraId="3FD65E1F" w14:textId="77777777" w:rsidR="00D079B0" w:rsidRPr="00454A71" w:rsidRDefault="00D079B0" w:rsidP="00E86ABC">
            <w:pPr>
              <w:jc w:val="both"/>
              <w:rPr>
                <w:b/>
                <w:bCs/>
              </w:rPr>
            </w:pPr>
            <w:r>
              <w:t>Integrating Variational Autoencoders for Privacy Preservation and Performance Retention in Federated Learning — VAEFL (2024)</w:t>
            </w:r>
          </w:p>
        </w:tc>
        <w:tc>
          <w:tcPr>
            <w:tcW w:w="1799" w:type="dxa"/>
          </w:tcPr>
          <w:p w14:paraId="1DE5A7BA" w14:textId="77777777" w:rsidR="00D079B0" w:rsidRPr="00454A71" w:rsidRDefault="00D079B0" w:rsidP="00E86ABC">
            <w:pPr>
              <w:jc w:val="both"/>
              <w:rPr>
                <w:b/>
                <w:bCs/>
              </w:rPr>
            </w:pPr>
            <w:r>
              <w:t>Integrating Variational Autoencoders for Privacy Preservation and Performance Retention in Federated Learning — VAEFL (2024)</w:t>
            </w:r>
          </w:p>
        </w:tc>
        <w:tc>
          <w:tcPr>
            <w:tcW w:w="1539" w:type="dxa"/>
          </w:tcPr>
          <w:p w14:paraId="0E604398" w14:textId="77777777" w:rsidR="00D079B0" w:rsidRPr="00454A71" w:rsidRDefault="00D079B0" w:rsidP="00E86ABC">
            <w:pPr>
              <w:jc w:val="both"/>
              <w:rPr>
                <w:b/>
                <w:bCs/>
              </w:rPr>
            </w:pPr>
            <w:r>
              <w:t>Integrating Variational Autoencoders for Privacy Preservation and Performance Retention in Federated Learning — VAEFL (2024)</w:t>
            </w:r>
          </w:p>
        </w:tc>
        <w:tc>
          <w:tcPr>
            <w:tcW w:w="1709" w:type="dxa"/>
          </w:tcPr>
          <w:p w14:paraId="1E0DDA77" w14:textId="77777777" w:rsidR="00D079B0" w:rsidRPr="00454A71" w:rsidRDefault="00D079B0" w:rsidP="00E86ABC">
            <w:pPr>
              <w:jc w:val="both"/>
              <w:rPr>
                <w:b/>
                <w:bCs/>
              </w:rPr>
            </w:pPr>
            <w:r>
              <w:t xml:space="preserve">Strong privacy (no raw data sharing), uses knowledge distillation to reduce communication, robust against gradient-leakage attacks </w:t>
            </w:r>
          </w:p>
        </w:tc>
        <w:tc>
          <w:tcPr>
            <w:tcW w:w="1665" w:type="dxa"/>
          </w:tcPr>
          <w:p w14:paraId="1482BC35" w14:textId="77777777" w:rsidR="00D079B0" w:rsidRPr="00454A71" w:rsidRDefault="00D079B0" w:rsidP="00E86ABC">
            <w:pPr>
              <w:jc w:val="both"/>
              <w:rPr>
                <w:b/>
                <w:bCs/>
              </w:rPr>
            </w:pPr>
            <w:r>
              <w:t>Computational overhead from VAE, hyperparameter sensitivity, tested mostly on simpler architectures, resource-intensive for constrained devices</w:t>
            </w:r>
          </w:p>
        </w:tc>
        <w:tc>
          <w:tcPr>
            <w:tcW w:w="1079" w:type="dxa"/>
          </w:tcPr>
          <w:p w14:paraId="767B00D6" w14:textId="77777777" w:rsidR="00D079B0" w:rsidRDefault="00D079B0" w:rsidP="00E86ABC">
            <w:pPr>
              <w:jc w:val="both"/>
            </w:pPr>
            <w:hyperlink r:id="rId23" w:history="1">
              <w:r w:rsidRPr="00F211DF">
                <w:rPr>
                  <w:rStyle w:val="Hyperlink"/>
                </w:rPr>
                <w:t>Li et al., 2024</w:t>
              </w:r>
            </w:hyperlink>
          </w:p>
        </w:tc>
      </w:tr>
      <w:tr w:rsidR="00D079B0" w:rsidRPr="00454A71" w14:paraId="7396B0B7" w14:textId="77777777" w:rsidTr="00E86ABC">
        <w:tc>
          <w:tcPr>
            <w:tcW w:w="1549" w:type="dxa"/>
          </w:tcPr>
          <w:p w14:paraId="7FBD8D43" w14:textId="77777777" w:rsidR="00D079B0" w:rsidRDefault="00D079B0" w:rsidP="00E86ABC">
            <w:pPr>
              <w:jc w:val="both"/>
            </w:pPr>
            <w:proofErr w:type="spellStart"/>
            <w:r w:rsidRPr="00454A71">
              <w:rPr>
                <w:rFonts w:asciiTheme="majorBidi" w:hAnsiTheme="majorBidi" w:cstheme="majorBidi"/>
              </w:rPr>
              <w:t>FedMRL</w:t>
            </w:r>
            <w:proofErr w:type="spellEnd"/>
            <w:r w:rsidRPr="00454A71">
              <w:rPr>
                <w:rFonts w:asciiTheme="majorBidi" w:hAnsiTheme="majorBidi" w:cstheme="majorBidi"/>
              </w:rPr>
              <w:t>: Data Heterogeneity Aware Federated Multi-</w:t>
            </w:r>
            <w:proofErr w:type="gramStart"/>
            <w:r w:rsidRPr="00454A71">
              <w:rPr>
                <w:rFonts w:asciiTheme="majorBidi" w:hAnsiTheme="majorBidi" w:cstheme="majorBidi"/>
              </w:rPr>
              <w:t>agent</w:t>
            </w:r>
            <w:proofErr w:type="gramEnd"/>
            <w:r w:rsidRPr="00454A71">
              <w:rPr>
                <w:rFonts w:asciiTheme="majorBidi" w:hAnsiTheme="majorBidi" w:cstheme="majorBidi"/>
              </w:rPr>
              <w:t xml:space="preserve"> Deep </w:t>
            </w:r>
            <w:r w:rsidRPr="00454A71">
              <w:rPr>
                <w:rFonts w:asciiTheme="majorBidi" w:hAnsiTheme="majorBidi" w:cstheme="majorBidi"/>
              </w:rPr>
              <w:lastRenderedPageBreak/>
              <w:t>Reinforcement Learning for Medical Imaging (2024)</w:t>
            </w:r>
          </w:p>
        </w:tc>
        <w:tc>
          <w:tcPr>
            <w:tcW w:w="1799" w:type="dxa"/>
          </w:tcPr>
          <w:p w14:paraId="25E142B8" w14:textId="77777777" w:rsidR="00D079B0" w:rsidRDefault="00D079B0" w:rsidP="00E86ABC">
            <w:pPr>
              <w:jc w:val="both"/>
            </w:pPr>
            <w:r w:rsidRPr="00454A71">
              <w:rPr>
                <w:rFonts w:asciiTheme="majorBidi" w:hAnsiTheme="majorBidi" w:cstheme="majorBidi"/>
              </w:rPr>
              <w:lastRenderedPageBreak/>
              <w:t xml:space="preserve">Address non-IID heterogeneity in FL using MARL (adaptive µ) + SOM-based </w:t>
            </w:r>
            <w:r w:rsidRPr="00454A71">
              <w:rPr>
                <w:rFonts w:asciiTheme="majorBidi" w:hAnsiTheme="majorBidi" w:cstheme="majorBidi"/>
              </w:rPr>
              <w:lastRenderedPageBreak/>
              <w:t>aggregation and fairness loss.</w:t>
            </w:r>
          </w:p>
        </w:tc>
        <w:tc>
          <w:tcPr>
            <w:tcW w:w="1539" w:type="dxa"/>
          </w:tcPr>
          <w:p w14:paraId="4DC95E97" w14:textId="77777777" w:rsidR="00D079B0" w:rsidRDefault="00D079B0" w:rsidP="00E86ABC">
            <w:pPr>
              <w:jc w:val="both"/>
            </w:pPr>
            <w:r w:rsidRPr="00454A71">
              <w:rPr>
                <w:rFonts w:asciiTheme="majorBidi" w:hAnsiTheme="majorBidi" w:cstheme="majorBidi"/>
              </w:rPr>
              <w:lastRenderedPageBreak/>
              <w:t>Federated medical imaging; robustness to heterogeneity</w:t>
            </w:r>
          </w:p>
        </w:tc>
        <w:tc>
          <w:tcPr>
            <w:tcW w:w="1709" w:type="dxa"/>
          </w:tcPr>
          <w:p w14:paraId="413EA737" w14:textId="77777777" w:rsidR="00D079B0" w:rsidRPr="00454A71" w:rsidRDefault="00D079B0" w:rsidP="00E86ABC">
            <w:pPr>
              <w:jc w:val="both"/>
              <w:rPr>
                <w:b/>
                <w:bCs/>
              </w:rPr>
            </w:pPr>
            <w:r w:rsidRPr="00454A71">
              <w:rPr>
                <w:rFonts w:asciiTheme="majorBidi" w:hAnsiTheme="majorBidi" w:cstheme="majorBidi"/>
              </w:rPr>
              <w:t xml:space="preserve">Novel MARL adaptive µ; fairness loss </w:t>
            </w:r>
            <w:proofErr w:type="spellStart"/>
            <w:r w:rsidRPr="00454A71">
              <w:rPr>
                <w:rFonts w:asciiTheme="majorBidi" w:hAnsiTheme="majorBidi" w:cstheme="majorBidi"/>
              </w:rPr>
              <w:t>Lfair</w:t>
            </w:r>
            <w:proofErr w:type="spellEnd"/>
            <w:r w:rsidRPr="00454A71">
              <w:rPr>
                <w:rFonts w:asciiTheme="majorBidi" w:hAnsiTheme="majorBidi" w:cstheme="majorBidi"/>
              </w:rPr>
              <w:t xml:space="preserve">; SOM-weighting; outperforms </w:t>
            </w:r>
            <w:proofErr w:type="spellStart"/>
            <w:r w:rsidRPr="00454A71">
              <w:rPr>
                <w:rFonts w:asciiTheme="majorBidi" w:hAnsiTheme="majorBidi" w:cstheme="majorBidi"/>
              </w:rPr>
              <w:t>FedAvg</w:t>
            </w:r>
            <w:proofErr w:type="spellEnd"/>
            <w:r w:rsidRPr="00454A71">
              <w:rPr>
                <w:rFonts w:asciiTheme="majorBidi" w:hAnsiTheme="majorBidi" w:cstheme="majorBidi"/>
              </w:rPr>
              <w:t>/</w:t>
            </w:r>
            <w:proofErr w:type="spellStart"/>
            <w:r w:rsidRPr="00454A71">
              <w:rPr>
                <w:rFonts w:asciiTheme="majorBidi" w:hAnsiTheme="majorBidi" w:cstheme="majorBidi"/>
              </w:rPr>
              <w:t>FedPr</w:t>
            </w:r>
            <w:r w:rsidRPr="00454A71">
              <w:rPr>
                <w:rFonts w:asciiTheme="majorBidi" w:hAnsiTheme="majorBidi" w:cstheme="majorBidi"/>
              </w:rPr>
              <w:lastRenderedPageBreak/>
              <w:t>ox</w:t>
            </w:r>
            <w:proofErr w:type="spellEnd"/>
            <w:r w:rsidRPr="00454A71">
              <w:rPr>
                <w:rFonts w:asciiTheme="majorBidi" w:hAnsiTheme="majorBidi" w:cstheme="majorBidi"/>
              </w:rPr>
              <w:t xml:space="preserve"> in reported experiments (ISIC 2018, </w:t>
            </w:r>
            <w:proofErr w:type="spellStart"/>
            <w:r w:rsidRPr="00454A71">
              <w:rPr>
                <w:rFonts w:asciiTheme="majorBidi" w:hAnsiTheme="majorBidi" w:cstheme="majorBidi"/>
              </w:rPr>
              <w:t>Messidor</w:t>
            </w:r>
            <w:proofErr w:type="spellEnd"/>
            <w:r w:rsidRPr="00454A71">
              <w:rPr>
                <w:rFonts w:asciiTheme="majorBidi" w:hAnsiTheme="majorBidi" w:cstheme="majorBidi"/>
              </w:rPr>
              <w:t>).</w:t>
            </w:r>
          </w:p>
        </w:tc>
        <w:tc>
          <w:tcPr>
            <w:tcW w:w="1665" w:type="dxa"/>
          </w:tcPr>
          <w:p w14:paraId="1BA1B316" w14:textId="77777777" w:rsidR="00D079B0" w:rsidRPr="00454A71" w:rsidRDefault="00D079B0" w:rsidP="00E86ABC">
            <w:pPr>
              <w:jc w:val="both"/>
              <w:rPr>
                <w:b/>
                <w:bCs/>
              </w:rPr>
            </w:pPr>
            <w:r w:rsidRPr="00454A71">
              <w:rPr>
                <w:rFonts w:asciiTheme="majorBidi" w:hAnsiTheme="majorBidi" w:cstheme="majorBidi"/>
              </w:rPr>
              <w:lastRenderedPageBreak/>
              <w:t xml:space="preserve">Scalability issues; computational overhead; tested on limited datasets; </w:t>
            </w:r>
            <w:r w:rsidRPr="00454A71">
              <w:rPr>
                <w:rFonts w:asciiTheme="majorBidi" w:hAnsiTheme="majorBidi" w:cstheme="majorBidi"/>
              </w:rPr>
              <w:lastRenderedPageBreak/>
              <w:t>simulated clients (no real hospitals).</w:t>
            </w:r>
          </w:p>
        </w:tc>
        <w:tc>
          <w:tcPr>
            <w:tcW w:w="1079" w:type="dxa"/>
          </w:tcPr>
          <w:p w14:paraId="25601F1F" w14:textId="77777777" w:rsidR="00D079B0" w:rsidRPr="00454A71" w:rsidRDefault="00D079B0" w:rsidP="00E86ABC">
            <w:pPr>
              <w:jc w:val="both"/>
              <w:rPr>
                <w:rFonts w:asciiTheme="majorBidi" w:hAnsiTheme="majorBidi" w:cstheme="majorBidi"/>
              </w:rPr>
            </w:pPr>
            <w:hyperlink r:id="rId24" w:history="1">
              <w:r w:rsidRPr="00BD1328">
                <w:rPr>
                  <w:rStyle w:val="Hyperlink"/>
                </w:rPr>
                <w:t>Sahoo et al., 2024</w:t>
              </w:r>
            </w:hyperlink>
          </w:p>
        </w:tc>
      </w:tr>
      <w:tr w:rsidR="00D079B0" w:rsidRPr="00454A71" w14:paraId="236CC690" w14:textId="77777777" w:rsidTr="00E86ABC">
        <w:tc>
          <w:tcPr>
            <w:tcW w:w="1549" w:type="dxa"/>
          </w:tcPr>
          <w:p w14:paraId="77064F1E" w14:textId="77777777" w:rsidR="00D079B0" w:rsidRDefault="00D079B0" w:rsidP="00E86ABC">
            <w:pPr>
              <w:jc w:val="both"/>
            </w:pPr>
            <w:r w:rsidRPr="00454A71">
              <w:rPr>
                <w:rFonts w:asciiTheme="majorBidi" w:hAnsiTheme="majorBidi" w:cstheme="majorBidi"/>
              </w:rPr>
              <w:t>Detecting Daily Living Gait Amid Huntington’s Disease Chorea using a Foundation Deep Learning Model (2024)</w:t>
            </w:r>
          </w:p>
        </w:tc>
        <w:tc>
          <w:tcPr>
            <w:tcW w:w="1799" w:type="dxa"/>
          </w:tcPr>
          <w:p w14:paraId="48162ECE" w14:textId="77777777" w:rsidR="00D079B0" w:rsidRDefault="00D079B0" w:rsidP="00E86ABC">
            <w:pPr>
              <w:jc w:val="both"/>
            </w:pPr>
            <w:r w:rsidRPr="00454A71">
              <w:rPr>
                <w:rFonts w:asciiTheme="majorBidi" w:hAnsiTheme="majorBidi" w:cstheme="majorBidi"/>
              </w:rPr>
              <w:t>Detect gait bouts in HD patients in daily living using a J-Net (U-Net–inspired) + foundation model fine-tuning on wrist accelerometer data.</w:t>
            </w:r>
          </w:p>
        </w:tc>
        <w:tc>
          <w:tcPr>
            <w:tcW w:w="1539" w:type="dxa"/>
          </w:tcPr>
          <w:p w14:paraId="160E66E3" w14:textId="77777777" w:rsidR="00D079B0" w:rsidRDefault="00D079B0" w:rsidP="00E86ABC">
            <w:pPr>
              <w:jc w:val="both"/>
            </w:pPr>
            <w:r w:rsidRPr="00454A71">
              <w:rPr>
                <w:rFonts w:asciiTheme="majorBidi" w:hAnsiTheme="majorBidi" w:cstheme="majorBidi"/>
              </w:rPr>
              <w:t>Wearable sensor gait detection for HD (in-lab + daily living)</w:t>
            </w:r>
          </w:p>
        </w:tc>
        <w:tc>
          <w:tcPr>
            <w:tcW w:w="1709" w:type="dxa"/>
          </w:tcPr>
          <w:p w14:paraId="418DC1F8" w14:textId="77777777" w:rsidR="00D079B0" w:rsidRPr="00454A71" w:rsidRDefault="00D079B0" w:rsidP="00E86ABC">
            <w:pPr>
              <w:jc w:val="both"/>
              <w:rPr>
                <w:b/>
                <w:bCs/>
              </w:rPr>
            </w:pPr>
            <w:r w:rsidRPr="00454A71">
              <w:rPr>
                <w:rFonts w:asciiTheme="majorBidi" w:hAnsiTheme="majorBidi" w:cstheme="majorBidi"/>
              </w:rPr>
              <w:t>J-Net achieves high ROC-AUC (0.97 in-lab), 10-pt ROC-AUC gain vs prior methods; correlations with UHDRS-TMS; PD fine-tune improves detection.</w:t>
            </w:r>
          </w:p>
        </w:tc>
        <w:tc>
          <w:tcPr>
            <w:tcW w:w="1665" w:type="dxa"/>
          </w:tcPr>
          <w:p w14:paraId="76572713" w14:textId="77777777" w:rsidR="00D079B0" w:rsidRPr="00454A71" w:rsidRDefault="00D079B0" w:rsidP="00E86ABC">
            <w:pPr>
              <w:jc w:val="both"/>
              <w:rPr>
                <w:b/>
                <w:bCs/>
              </w:rPr>
            </w:pPr>
            <w:r w:rsidRPr="00454A71">
              <w:rPr>
                <w:rFonts w:asciiTheme="majorBidi" w:hAnsiTheme="majorBidi" w:cstheme="majorBidi"/>
              </w:rPr>
              <w:t>Real-world variability; limited dataset diversity; wrist sensors miss some subtle gait; needs more clinical validation.</w:t>
            </w:r>
          </w:p>
        </w:tc>
        <w:tc>
          <w:tcPr>
            <w:tcW w:w="1079" w:type="dxa"/>
          </w:tcPr>
          <w:p w14:paraId="0882F7E5" w14:textId="77777777" w:rsidR="00D079B0" w:rsidRPr="00454A71" w:rsidRDefault="00D079B0" w:rsidP="00E86ABC">
            <w:pPr>
              <w:jc w:val="both"/>
              <w:rPr>
                <w:rFonts w:asciiTheme="majorBidi" w:hAnsiTheme="majorBidi" w:cstheme="majorBidi"/>
              </w:rPr>
            </w:pPr>
            <w:hyperlink r:id="rId25" w:history="1">
              <w:r w:rsidRPr="00BD1328">
                <w:rPr>
                  <w:rStyle w:val="Hyperlink"/>
                </w:rPr>
                <w:t>Schwartz et al., 2024</w:t>
              </w:r>
            </w:hyperlink>
          </w:p>
        </w:tc>
      </w:tr>
      <w:tr w:rsidR="00D079B0" w:rsidRPr="00454A71" w14:paraId="0323E75E" w14:textId="77777777" w:rsidTr="00E86ABC">
        <w:tc>
          <w:tcPr>
            <w:tcW w:w="1549" w:type="dxa"/>
          </w:tcPr>
          <w:p w14:paraId="1F0A48E6" w14:textId="77777777" w:rsidR="00D079B0" w:rsidRDefault="00D079B0" w:rsidP="00E86ABC">
            <w:pPr>
              <w:jc w:val="both"/>
            </w:pPr>
            <w:proofErr w:type="spellStart"/>
            <w:r w:rsidRPr="00454A71">
              <w:rPr>
                <w:rFonts w:asciiTheme="majorBidi" w:hAnsiTheme="majorBidi" w:cstheme="majorBidi"/>
              </w:rPr>
              <w:t>LongFormer</w:t>
            </w:r>
            <w:proofErr w:type="spellEnd"/>
            <w:r w:rsidRPr="00454A71">
              <w:rPr>
                <w:rFonts w:asciiTheme="majorBidi" w:hAnsiTheme="majorBidi" w:cstheme="majorBidi"/>
              </w:rPr>
              <w:t>: Longitudinal Transformer for Alzheimer’s Disease Classification with Structural MRIs (2024)</w:t>
            </w:r>
          </w:p>
        </w:tc>
        <w:tc>
          <w:tcPr>
            <w:tcW w:w="1799" w:type="dxa"/>
          </w:tcPr>
          <w:p w14:paraId="689B5713" w14:textId="77777777" w:rsidR="00D079B0" w:rsidRDefault="00D079B0" w:rsidP="00E86ABC">
            <w:pPr>
              <w:jc w:val="both"/>
            </w:pPr>
            <w:r w:rsidRPr="00454A71">
              <w:rPr>
                <w:rFonts w:asciiTheme="majorBidi" w:hAnsiTheme="majorBidi" w:cstheme="majorBidi"/>
              </w:rPr>
              <w:t>Hybrid 3D CNN + Transformer longitudinal model for AD detection using image-flow pairs; improve longitudinal modeling from paired scans.</w:t>
            </w:r>
          </w:p>
        </w:tc>
        <w:tc>
          <w:tcPr>
            <w:tcW w:w="1539" w:type="dxa"/>
          </w:tcPr>
          <w:p w14:paraId="2A686499" w14:textId="77777777" w:rsidR="00D079B0" w:rsidRDefault="00D079B0" w:rsidP="00E86ABC">
            <w:pPr>
              <w:jc w:val="both"/>
            </w:pPr>
            <w:r w:rsidRPr="00454A71">
              <w:rPr>
                <w:rFonts w:asciiTheme="majorBidi" w:hAnsiTheme="majorBidi" w:cstheme="majorBidi"/>
              </w:rPr>
              <w:t>Longitudinal MRI AD classification (ADNI / OASIS / AIBL)</w:t>
            </w:r>
          </w:p>
        </w:tc>
        <w:tc>
          <w:tcPr>
            <w:tcW w:w="1709" w:type="dxa"/>
          </w:tcPr>
          <w:p w14:paraId="01E7FC41" w14:textId="77777777" w:rsidR="00D079B0" w:rsidRPr="00454A71" w:rsidRDefault="00D079B0" w:rsidP="00E86ABC">
            <w:pPr>
              <w:jc w:val="both"/>
              <w:rPr>
                <w:b/>
                <w:bCs/>
              </w:rPr>
            </w:pPr>
            <w:r w:rsidRPr="00454A71">
              <w:rPr>
                <w:rFonts w:asciiTheme="majorBidi" w:hAnsiTheme="majorBidi" w:cstheme="majorBidi"/>
              </w:rPr>
              <w:t xml:space="preserve">Strong reported accuracies on ADNI / OASIS / AIBL; uses DenseNet-121 backbone + Transformer querying module; </w:t>
            </w:r>
            <w:proofErr w:type="spellStart"/>
            <w:r w:rsidRPr="00454A71">
              <w:rPr>
                <w:rFonts w:asciiTheme="majorBidi" w:hAnsiTheme="majorBidi" w:cstheme="majorBidi"/>
              </w:rPr>
              <w:t>LongFormer</w:t>
            </w:r>
            <w:proofErr w:type="spellEnd"/>
            <w:r w:rsidRPr="00454A71">
              <w:rPr>
                <w:rFonts w:asciiTheme="majorBidi" w:hAnsiTheme="majorBidi" w:cstheme="majorBidi"/>
              </w:rPr>
              <w:t xml:space="preserve"> (</w:t>
            </w:r>
            <w:proofErr w:type="spellStart"/>
            <w:r w:rsidRPr="00454A71">
              <w:rPr>
                <w:rFonts w:asciiTheme="majorBidi" w:hAnsiTheme="majorBidi" w:cstheme="majorBidi"/>
              </w:rPr>
              <w:t>VoxelMorph</w:t>
            </w:r>
            <w:proofErr w:type="spellEnd"/>
            <w:r w:rsidRPr="00454A71">
              <w:rPr>
                <w:rFonts w:asciiTheme="majorBidi" w:hAnsiTheme="majorBidi" w:cstheme="majorBidi"/>
              </w:rPr>
              <w:t>/Optical Flow) reported top results (92.7–93.4% on ADNI).</w:t>
            </w:r>
          </w:p>
        </w:tc>
        <w:tc>
          <w:tcPr>
            <w:tcW w:w="1665" w:type="dxa"/>
          </w:tcPr>
          <w:p w14:paraId="3BC505B5" w14:textId="77777777" w:rsidR="00D079B0" w:rsidRPr="00454A71" w:rsidRDefault="00D079B0" w:rsidP="00E86ABC">
            <w:pPr>
              <w:jc w:val="both"/>
              <w:rPr>
                <w:b/>
                <w:bCs/>
              </w:rPr>
            </w:pPr>
            <w:r w:rsidRPr="00454A71">
              <w:rPr>
                <w:rFonts w:asciiTheme="majorBidi" w:hAnsiTheme="majorBidi" w:cstheme="majorBidi"/>
              </w:rPr>
              <w:t>Limited temporal depth (two scans), binary AD vs NC only, single-modality structural MRI, high compute.</w:t>
            </w:r>
          </w:p>
        </w:tc>
        <w:tc>
          <w:tcPr>
            <w:tcW w:w="1079" w:type="dxa"/>
          </w:tcPr>
          <w:p w14:paraId="1078BE29" w14:textId="77777777" w:rsidR="00D079B0" w:rsidRPr="00454A71" w:rsidRDefault="00D079B0" w:rsidP="00E86ABC">
            <w:pPr>
              <w:jc w:val="both"/>
              <w:rPr>
                <w:rFonts w:asciiTheme="majorBidi" w:hAnsiTheme="majorBidi" w:cstheme="majorBidi"/>
              </w:rPr>
            </w:pPr>
            <w:hyperlink r:id="rId26" w:history="1">
              <w:r w:rsidRPr="00B4761B">
                <w:rPr>
                  <w:rStyle w:val="Hyperlink"/>
                </w:rPr>
                <w:t>Chen et al., 2024</w:t>
              </w:r>
            </w:hyperlink>
          </w:p>
        </w:tc>
      </w:tr>
      <w:tr w:rsidR="00D079B0" w:rsidRPr="00454A71" w14:paraId="396EBA30" w14:textId="77777777" w:rsidTr="00E86ABC">
        <w:tc>
          <w:tcPr>
            <w:tcW w:w="1549" w:type="dxa"/>
          </w:tcPr>
          <w:p w14:paraId="136FA4AB" w14:textId="77777777" w:rsidR="00D079B0" w:rsidRPr="00DA16D1" w:rsidRDefault="00D079B0" w:rsidP="00E86ABC">
            <w:pPr>
              <w:jc w:val="both"/>
              <w:rPr>
                <w:bCs/>
              </w:rPr>
            </w:pPr>
            <w:r w:rsidRPr="00DA16D1">
              <w:rPr>
                <w:bCs/>
              </w:rPr>
              <w:t>Explainable AI model reveals disease‑related mechanisms in single‑cell RNA‑seq data</w:t>
            </w:r>
          </w:p>
          <w:p w14:paraId="3D0CEB59" w14:textId="77777777" w:rsidR="00D079B0" w:rsidRPr="00454A71" w:rsidRDefault="00D079B0" w:rsidP="00E86ABC">
            <w:pPr>
              <w:jc w:val="both"/>
              <w:rPr>
                <w:rFonts w:asciiTheme="majorBidi" w:hAnsiTheme="majorBidi" w:cstheme="majorBidi"/>
              </w:rPr>
            </w:pPr>
          </w:p>
        </w:tc>
        <w:tc>
          <w:tcPr>
            <w:tcW w:w="1799" w:type="dxa"/>
          </w:tcPr>
          <w:p w14:paraId="33AD7ACB" w14:textId="77777777" w:rsidR="00D079B0" w:rsidRPr="00454A71" w:rsidRDefault="00D079B0" w:rsidP="00E86ABC">
            <w:pPr>
              <w:jc w:val="both"/>
              <w:rPr>
                <w:rFonts w:asciiTheme="majorBidi" w:hAnsiTheme="majorBidi" w:cstheme="majorBidi"/>
              </w:rPr>
            </w:pPr>
            <w:r w:rsidRPr="00454A71">
              <w:t>Reveal disease mechanisms from HD gene expression</w:t>
            </w:r>
          </w:p>
        </w:tc>
        <w:tc>
          <w:tcPr>
            <w:tcW w:w="1539" w:type="dxa"/>
          </w:tcPr>
          <w:p w14:paraId="214C7FD6" w14:textId="77777777" w:rsidR="00D079B0" w:rsidRPr="00454A71" w:rsidRDefault="00D079B0" w:rsidP="00E86ABC">
            <w:pPr>
              <w:jc w:val="both"/>
              <w:rPr>
                <w:rFonts w:asciiTheme="majorBidi" w:hAnsiTheme="majorBidi" w:cstheme="majorBidi"/>
              </w:rPr>
            </w:pPr>
            <w:r w:rsidRPr="00454A71">
              <w:t>Genomics / HD</w:t>
            </w:r>
          </w:p>
        </w:tc>
        <w:tc>
          <w:tcPr>
            <w:tcW w:w="1709" w:type="dxa"/>
          </w:tcPr>
          <w:p w14:paraId="0ED0F02A" w14:textId="77777777" w:rsidR="00D079B0" w:rsidRPr="00454A71" w:rsidRDefault="00D079B0" w:rsidP="00E86ABC">
            <w:pPr>
              <w:jc w:val="both"/>
              <w:rPr>
                <w:b/>
                <w:bCs/>
              </w:rPr>
            </w:pPr>
            <w:r w:rsidRPr="00454A71">
              <w:t xml:space="preserve">Good interpretability (SHAP, IG, </w:t>
            </w:r>
            <w:proofErr w:type="spellStart"/>
            <w:r w:rsidRPr="00454A71">
              <w:t>DeepLift</w:t>
            </w:r>
            <w:proofErr w:type="spellEnd"/>
            <w:r w:rsidRPr="00454A71">
              <w:t>); biological insights</w:t>
            </w:r>
          </w:p>
        </w:tc>
        <w:tc>
          <w:tcPr>
            <w:tcW w:w="1665" w:type="dxa"/>
          </w:tcPr>
          <w:p w14:paraId="009A3050" w14:textId="77777777" w:rsidR="00D079B0" w:rsidRPr="00454A71" w:rsidRDefault="00D079B0" w:rsidP="00E86ABC">
            <w:pPr>
              <w:jc w:val="both"/>
              <w:rPr>
                <w:b/>
                <w:bCs/>
              </w:rPr>
            </w:pPr>
            <w:r w:rsidRPr="00454A71">
              <w:t>Only mouse model; no human validation; high compute</w:t>
            </w:r>
          </w:p>
        </w:tc>
        <w:tc>
          <w:tcPr>
            <w:tcW w:w="1079" w:type="dxa"/>
          </w:tcPr>
          <w:p w14:paraId="363C1141" w14:textId="77777777" w:rsidR="00D079B0" w:rsidRPr="00454A71" w:rsidRDefault="00D079B0" w:rsidP="00E86ABC">
            <w:pPr>
              <w:jc w:val="both"/>
            </w:pPr>
            <w:hyperlink r:id="rId27" w:history="1">
              <w:r w:rsidRPr="008337AF">
                <w:rPr>
                  <w:rStyle w:val="Hyperlink"/>
                </w:rPr>
                <w:t>Usman et al., n.d.</w:t>
              </w:r>
            </w:hyperlink>
          </w:p>
        </w:tc>
      </w:tr>
      <w:tr w:rsidR="00D079B0" w:rsidRPr="00454A71" w14:paraId="5EEFCDFA" w14:textId="77777777" w:rsidTr="00E86ABC">
        <w:tc>
          <w:tcPr>
            <w:tcW w:w="1549" w:type="dxa"/>
          </w:tcPr>
          <w:p w14:paraId="67E9A4FE" w14:textId="77777777" w:rsidR="00D079B0" w:rsidRPr="00DA16D1" w:rsidRDefault="00D079B0" w:rsidP="00E86ABC">
            <w:pPr>
              <w:jc w:val="both"/>
              <w:rPr>
                <w:bCs/>
              </w:rPr>
            </w:pPr>
            <w:r w:rsidRPr="00D95FAE">
              <w:rPr>
                <w:rFonts w:eastAsia="Times New Roman"/>
                <w:kern w:val="0"/>
                <w14:ligatures w14:val="none"/>
              </w:rPr>
              <w:t xml:space="preserve">Huntington’s Disease Case </w:t>
            </w:r>
            <w:r w:rsidRPr="00D95FAE">
              <w:rPr>
                <w:rFonts w:eastAsia="Times New Roman"/>
                <w:kern w:val="0"/>
                <w14:ligatures w14:val="none"/>
              </w:rPr>
              <w:lastRenderedPageBreak/>
              <w:t>Report (2024)</w:t>
            </w:r>
          </w:p>
        </w:tc>
        <w:tc>
          <w:tcPr>
            <w:tcW w:w="1799" w:type="dxa"/>
          </w:tcPr>
          <w:p w14:paraId="096B9126" w14:textId="77777777" w:rsidR="00D079B0" w:rsidRPr="00454A71" w:rsidRDefault="00D079B0" w:rsidP="00E86ABC">
            <w:pPr>
              <w:jc w:val="both"/>
            </w:pPr>
            <w:r w:rsidRPr="00D95FAE">
              <w:rPr>
                <w:rFonts w:eastAsia="Times New Roman"/>
                <w:kern w:val="0"/>
                <w14:ligatures w14:val="none"/>
              </w:rPr>
              <w:lastRenderedPageBreak/>
              <w:t>Single patient; lacks AI/FL approach</w:t>
            </w:r>
          </w:p>
        </w:tc>
        <w:tc>
          <w:tcPr>
            <w:tcW w:w="1539" w:type="dxa"/>
          </w:tcPr>
          <w:p w14:paraId="7EAC0F5B" w14:textId="77777777" w:rsidR="00D079B0" w:rsidRPr="00454A71" w:rsidRDefault="00D079B0" w:rsidP="00E86ABC">
            <w:pPr>
              <w:jc w:val="both"/>
            </w:pPr>
            <w:r w:rsidRPr="00D95FAE">
              <w:rPr>
                <w:rFonts w:eastAsia="Times New Roman"/>
                <w:kern w:val="0"/>
                <w14:ligatures w14:val="none"/>
              </w:rPr>
              <w:t>Clinical HD Imaging</w:t>
            </w:r>
          </w:p>
        </w:tc>
        <w:tc>
          <w:tcPr>
            <w:tcW w:w="1709" w:type="dxa"/>
          </w:tcPr>
          <w:p w14:paraId="29D60AE0" w14:textId="77777777" w:rsidR="00D079B0" w:rsidRPr="00454A71" w:rsidRDefault="00D079B0" w:rsidP="00E86ABC">
            <w:pPr>
              <w:jc w:val="both"/>
            </w:pPr>
            <w:r w:rsidRPr="00D95FAE">
              <w:rPr>
                <w:rFonts w:eastAsia="Times New Roman"/>
                <w:kern w:val="0"/>
                <w14:ligatures w14:val="none"/>
              </w:rPr>
              <w:t xml:space="preserve">Detailed imaging &amp; </w:t>
            </w:r>
            <w:r w:rsidRPr="00D95FAE">
              <w:rPr>
                <w:rFonts w:eastAsia="Times New Roman"/>
                <w:kern w:val="0"/>
                <w14:ligatures w14:val="none"/>
              </w:rPr>
              <w:lastRenderedPageBreak/>
              <w:t>ratios (FH/CC, CC/IT)</w:t>
            </w:r>
          </w:p>
        </w:tc>
        <w:tc>
          <w:tcPr>
            <w:tcW w:w="1665" w:type="dxa"/>
          </w:tcPr>
          <w:p w14:paraId="136BEDBF" w14:textId="77777777" w:rsidR="00D079B0" w:rsidRPr="00454A71" w:rsidRDefault="00D079B0" w:rsidP="00E86ABC">
            <w:pPr>
              <w:jc w:val="both"/>
            </w:pPr>
            <w:r w:rsidRPr="00D95FAE">
              <w:rPr>
                <w:rFonts w:eastAsia="Times New Roman"/>
                <w:kern w:val="0"/>
                <w14:ligatures w14:val="none"/>
              </w:rPr>
              <w:lastRenderedPageBreak/>
              <w:t>Single case only</w:t>
            </w:r>
          </w:p>
        </w:tc>
        <w:tc>
          <w:tcPr>
            <w:tcW w:w="1079" w:type="dxa"/>
          </w:tcPr>
          <w:p w14:paraId="2E8C7EF8" w14:textId="77777777" w:rsidR="00D079B0" w:rsidRPr="00D95FAE" w:rsidRDefault="00D079B0" w:rsidP="00E86ABC">
            <w:pPr>
              <w:jc w:val="both"/>
              <w:rPr>
                <w:rFonts w:eastAsia="Times New Roman"/>
                <w:kern w:val="0"/>
                <w14:ligatures w14:val="none"/>
              </w:rPr>
            </w:pPr>
            <w:hyperlink r:id="rId28" w:history="1">
              <w:r w:rsidRPr="00507E47">
                <w:rPr>
                  <w:rStyle w:val="Hyperlink"/>
                </w:rPr>
                <w:t xml:space="preserve">Sharma et al., </w:t>
              </w:r>
              <w:proofErr w:type="spellStart"/>
              <w:proofErr w:type="gramStart"/>
              <w:r w:rsidRPr="00507E47">
                <w:rPr>
                  <w:rStyle w:val="Hyperlink"/>
                </w:rPr>
                <w:t>n.d</w:t>
              </w:r>
              <w:proofErr w:type="spellEnd"/>
              <w:proofErr w:type="gramEnd"/>
            </w:hyperlink>
          </w:p>
        </w:tc>
      </w:tr>
      <w:tr w:rsidR="00D079B0" w:rsidRPr="00454A71" w14:paraId="3D539944" w14:textId="77777777" w:rsidTr="00E86ABC">
        <w:tc>
          <w:tcPr>
            <w:tcW w:w="1549" w:type="dxa"/>
          </w:tcPr>
          <w:p w14:paraId="30BDE084" w14:textId="77777777" w:rsidR="00D079B0" w:rsidRPr="00DA16D1" w:rsidRDefault="00D079B0" w:rsidP="00E86ABC">
            <w:pPr>
              <w:jc w:val="both"/>
              <w:rPr>
                <w:bCs/>
              </w:rPr>
            </w:pPr>
            <w:r w:rsidRPr="00D95FAE">
              <w:rPr>
                <w:rFonts w:eastAsia="Times New Roman"/>
                <w:kern w:val="0"/>
                <w14:ligatures w14:val="none"/>
              </w:rPr>
              <w:t>FL for Rare Disease Detection: A Survey (2023)</w:t>
            </w:r>
          </w:p>
        </w:tc>
        <w:tc>
          <w:tcPr>
            <w:tcW w:w="1799" w:type="dxa"/>
          </w:tcPr>
          <w:p w14:paraId="7F5AE29E" w14:textId="77777777" w:rsidR="00D079B0" w:rsidRPr="00454A71" w:rsidRDefault="00D079B0" w:rsidP="00E86ABC">
            <w:pPr>
              <w:jc w:val="both"/>
            </w:pPr>
            <w:r w:rsidRPr="00D95FAE">
              <w:rPr>
                <w:rFonts w:eastAsia="Times New Roman"/>
                <w:kern w:val="0"/>
                <w14:ligatures w14:val="none"/>
              </w:rPr>
              <w:t>Lacks HD-specific implementation</w:t>
            </w:r>
          </w:p>
        </w:tc>
        <w:tc>
          <w:tcPr>
            <w:tcW w:w="1539" w:type="dxa"/>
          </w:tcPr>
          <w:p w14:paraId="5CB4D037" w14:textId="77777777" w:rsidR="00D079B0" w:rsidRPr="00454A71" w:rsidRDefault="00D079B0" w:rsidP="00E86ABC">
            <w:pPr>
              <w:jc w:val="both"/>
            </w:pPr>
            <w:r w:rsidRPr="00D95FAE">
              <w:rPr>
                <w:rFonts w:eastAsia="Times New Roman"/>
                <w:kern w:val="0"/>
                <w14:ligatures w14:val="none"/>
              </w:rPr>
              <w:t>Federated Learning (Rare Diseases)</w:t>
            </w:r>
          </w:p>
        </w:tc>
        <w:tc>
          <w:tcPr>
            <w:tcW w:w="1709" w:type="dxa"/>
          </w:tcPr>
          <w:p w14:paraId="1FA4C1E6" w14:textId="77777777" w:rsidR="00D079B0" w:rsidRPr="00454A71" w:rsidRDefault="00D079B0" w:rsidP="00E86ABC">
            <w:pPr>
              <w:jc w:val="both"/>
            </w:pPr>
            <w:r w:rsidRPr="00D95FAE">
              <w:rPr>
                <w:rFonts w:eastAsia="Times New Roman"/>
                <w:kern w:val="0"/>
                <w14:ligatures w14:val="none"/>
              </w:rPr>
              <w:t>Reviews FL privacy methods for rare data</w:t>
            </w:r>
          </w:p>
        </w:tc>
        <w:tc>
          <w:tcPr>
            <w:tcW w:w="1665" w:type="dxa"/>
          </w:tcPr>
          <w:p w14:paraId="0EAF47F5" w14:textId="77777777" w:rsidR="00D079B0" w:rsidRPr="00454A71" w:rsidRDefault="00D079B0" w:rsidP="00E86ABC">
            <w:pPr>
              <w:jc w:val="both"/>
            </w:pPr>
            <w:r w:rsidRPr="00D95FAE">
              <w:rPr>
                <w:rFonts w:eastAsia="Times New Roman"/>
                <w:kern w:val="0"/>
                <w14:ligatures w14:val="none"/>
              </w:rPr>
              <w:t>No HD application; theoretical focus</w:t>
            </w:r>
          </w:p>
        </w:tc>
        <w:tc>
          <w:tcPr>
            <w:tcW w:w="1079" w:type="dxa"/>
          </w:tcPr>
          <w:p w14:paraId="75684CB4" w14:textId="77777777" w:rsidR="00D079B0" w:rsidRPr="00D95FAE" w:rsidRDefault="00D079B0" w:rsidP="00E86ABC">
            <w:pPr>
              <w:jc w:val="both"/>
              <w:rPr>
                <w:rFonts w:eastAsia="Times New Roman"/>
                <w:kern w:val="0"/>
                <w14:ligatures w14:val="none"/>
              </w:rPr>
            </w:pPr>
            <w:hyperlink r:id="rId29" w:history="1">
              <w:r w:rsidRPr="00662FFA">
                <w:rPr>
                  <w:rStyle w:val="Hyperlink"/>
                </w:rPr>
                <w:t>Wang et al., 2023</w:t>
              </w:r>
            </w:hyperlink>
          </w:p>
        </w:tc>
      </w:tr>
      <w:tr w:rsidR="00D079B0" w:rsidRPr="00454A71" w14:paraId="2EF5741C" w14:textId="77777777" w:rsidTr="00E86ABC">
        <w:tc>
          <w:tcPr>
            <w:tcW w:w="1549" w:type="dxa"/>
          </w:tcPr>
          <w:p w14:paraId="4B2B938E" w14:textId="77777777" w:rsidR="00D079B0" w:rsidRPr="00DA16D1" w:rsidRDefault="00D079B0" w:rsidP="00E86ABC">
            <w:pPr>
              <w:jc w:val="both"/>
              <w:rPr>
                <w:bCs/>
              </w:rPr>
            </w:pPr>
            <w:r w:rsidRPr="00D95FAE">
              <w:rPr>
                <w:rFonts w:eastAsia="Times New Roman"/>
                <w:kern w:val="0"/>
                <w14:ligatures w14:val="none"/>
              </w:rPr>
              <w:t>AI &amp; ML for Huntington’s Disease: A Narrative Review (2023)</w:t>
            </w:r>
          </w:p>
        </w:tc>
        <w:tc>
          <w:tcPr>
            <w:tcW w:w="1799" w:type="dxa"/>
          </w:tcPr>
          <w:p w14:paraId="61C87DDC" w14:textId="77777777" w:rsidR="00D079B0" w:rsidRPr="00454A71" w:rsidRDefault="00D079B0" w:rsidP="00E86ABC">
            <w:pPr>
              <w:jc w:val="both"/>
            </w:pPr>
            <w:r w:rsidRPr="00D95FAE">
              <w:rPr>
                <w:rFonts w:eastAsia="Times New Roman"/>
                <w:kern w:val="0"/>
                <w14:ligatures w14:val="none"/>
              </w:rPr>
              <w:t>Few studies use FL or Agentic AI; poor multimodal integration</w:t>
            </w:r>
          </w:p>
        </w:tc>
        <w:tc>
          <w:tcPr>
            <w:tcW w:w="1539" w:type="dxa"/>
          </w:tcPr>
          <w:p w14:paraId="63914181" w14:textId="77777777" w:rsidR="00D079B0" w:rsidRPr="00454A71" w:rsidRDefault="00D079B0" w:rsidP="00E86ABC">
            <w:pPr>
              <w:jc w:val="both"/>
            </w:pPr>
            <w:r w:rsidRPr="00D95FAE">
              <w:rPr>
                <w:rFonts w:eastAsia="Times New Roman"/>
                <w:kern w:val="0"/>
                <w14:ligatures w14:val="none"/>
              </w:rPr>
              <w:t>Neurodegenerative Diseases</w:t>
            </w:r>
          </w:p>
        </w:tc>
        <w:tc>
          <w:tcPr>
            <w:tcW w:w="1709" w:type="dxa"/>
          </w:tcPr>
          <w:p w14:paraId="568AD0DF" w14:textId="77777777" w:rsidR="00D079B0" w:rsidRPr="00454A71" w:rsidRDefault="00D079B0" w:rsidP="00E86ABC">
            <w:pPr>
              <w:jc w:val="both"/>
            </w:pPr>
            <w:r w:rsidRPr="00D95FAE">
              <w:rPr>
                <w:rFonts w:eastAsia="Times New Roman"/>
                <w:kern w:val="0"/>
                <w14:ligatures w14:val="none"/>
              </w:rPr>
              <w:t>Review of 54 HD studies with multimodal data (MRI, EEG, omics)</w:t>
            </w:r>
          </w:p>
        </w:tc>
        <w:tc>
          <w:tcPr>
            <w:tcW w:w="1665" w:type="dxa"/>
          </w:tcPr>
          <w:p w14:paraId="267BE124" w14:textId="77777777" w:rsidR="00D079B0" w:rsidRPr="00454A71" w:rsidRDefault="00D079B0" w:rsidP="00E86ABC">
            <w:pPr>
              <w:jc w:val="both"/>
            </w:pPr>
            <w:r w:rsidRPr="00D95FAE">
              <w:rPr>
                <w:rFonts w:eastAsia="Times New Roman"/>
                <w:kern w:val="0"/>
                <w14:ligatures w14:val="none"/>
              </w:rPr>
              <w:t>Limited datasets; few clinical validations</w:t>
            </w:r>
          </w:p>
        </w:tc>
        <w:tc>
          <w:tcPr>
            <w:tcW w:w="1079" w:type="dxa"/>
          </w:tcPr>
          <w:p w14:paraId="7978EBA8" w14:textId="77777777" w:rsidR="00D079B0" w:rsidRPr="00D95FAE" w:rsidRDefault="00D079B0" w:rsidP="00E86ABC">
            <w:pPr>
              <w:jc w:val="both"/>
              <w:rPr>
                <w:rFonts w:eastAsia="Times New Roman"/>
                <w:kern w:val="0"/>
                <w14:ligatures w14:val="none"/>
              </w:rPr>
            </w:pPr>
            <w:hyperlink r:id="rId30" w:history="1">
              <w:r w:rsidRPr="00662FFA">
                <w:rPr>
                  <w:rStyle w:val="Hyperlink"/>
                </w:rPr>
                <w:t>Abu Zohair et al., 2023</w:t>
              </w:r>
            </w:hyperlink>
          </w:p>
        </w:tc>
      </w:tr>
      <w:tr w:rsidR="00D079B0" w:rsidRPr="00454A71" w14:paraId="45B8713E" w14:textId="77777777" w:rsidTr="00E86ABC">
        <w:tc>
          <w:tcPr>
            <w:tcW w:w="1549" w:type="dxa"/>
          </w:tcPr>
          <w:p w14:paraId="19741530" w14:textId="77777777" w:rsidR="00D079B0" w:rsidRPr="00DA16D1" w:rsidRDefault="00D079B0" w:rsidP="00E86ABC">
            <w:pPr>
              <w:jc w:val="both"/>
              <w:rPr>
                <w:bCs/>
              </w:rPr>
            </w:pPr>
            <w:r w:rsidRPr="00D95FAE">
              <w:rPr>
                <w:rFonts w:eastAsia="Times New Roman"/>
                <w:kern w:val="0"/>
                <w14:ligatures w14:val="none"/>
              </w:rPr>
              <w:t>Machine Learning on Enroll-HD Dataset (2023)</w:t>
            </w:r>
          </w:p>
        </w:tc>
        <w:tc>
          <w:tcPr>
            <w:tcW w:w="1799" w:type="dxa"/>
          </w:tcPr>
          <w:p w14:paraId="155DA310" w14:textId="77777777" w:rsidR="00D079B0" w:rsidRPr="00454A71" w:rsidRDefault="00D079B0" w:rsidP="00E86ABC">
            <w:pPr>
              <w:jc w:val="both"/>
            </w:pPr>
            <w:r w:rsidRPr="00D95FAE">
              <w:rPr>
                <w:rFonts w:eastAsia="Times New Roman"/>
                <w:kern w:val="0"/>
                <w14:ligatures w14:val="none"/>
              </w:rPr>
              <w:t>No FL or Agentic adaptation</w:t>
            </w:r>
          </w:p>
        </w:tc>
        <w:tc>
          <w:tcPr>
            <w:tcW w:w="1539" w:type="dxa"/>
          </w:tcPr>
          <w:p w14:paraId="4445615F" w14:textId="77777777" w:rsidR="00D079B0" w:rsidRPr="00454A71" w:rsidRDefault="00D079B0" w:rsidP="00E86ABC">
            <w:pPr>
              <w:jc w:val="both"/>
            </w:pPr>
            <w:r w:rsidRPr="00D95FAE">
              <w:rPr>
                <w:rFonts w:eastAsia="Times New Roman"/>
                <w:kern w:val="0"/>
                <w14:ligatures w14:val="none"/>
              </w:rPr>
              <w:t>HD Prognosis Prediction</w:t>
            </w:r>
          </w:p>
        </w:tc>
        <w:tc>
          <w:tcPr>
            <w:tcW w:w="1709" w:type="dxa"/>
          </w:tcPr>
          <w:p w14:paraId="34B55B12" w14:textId="77777777" w:rsidR="00D079B0" w:rsidRPr="00454A71" w:rsidRDefault="00D079B0" w:rsidP="00E86ABC">
            <w:pPr>
              <w:jc w:val="both"/>
            </w:pPr>
            <w:r w:rsidRPr="00D95FAE">
              <w:rPr>
                <w:rFonts w:eastAsia="Times New Roman"/>
                <w:kern w:val="0"/>
                <w14:ligatures w14:val="none"/>
              </w:rPr>
              <w:t>Uses large Enroll-HD dataset; GRU &amp; LGBM models</w:t>
            </w:r>
          </w:p>
        </w:tc>
        <w:tc>
          <w:tcPr>
            <w:tcW w:w="1665" w:type="dxa"/>
          </w:tcPr>
          <w:p w14:paraId="2C73880C" w14:textId="77777777" w:rsidR="00D079B0" w:rsidRPr="00454A71" w:rsidRDefault="00D079B0" w:rsidP="00E86ABC">
            <w:pPr>
              <w:jc w:val="both"/>
            </w:pPr>
            <w:r w:rsidRPr="00D95FAE">
              <w:rPr>
                <w:rFonts w:eastAsia="Times New Roman"/>
                <w:kern w:val="0"/>
                <w14:ligatures w14:val="none"/>
              </w:rPr>
              <w:t>Dataset dependency; limited external validation</w:t>
            </w:r>
          </w:p>
        </w:tc>
        <w:tc>
          <w:tcPr>
            <w:tcW w:w="1079" w:type="dxa"/>
          </w:tcPr>
          <w:p w14:paraId="67370B46" w14:textId="77777777" w:rsidR="00D079B0" w:rsidRPr="00D95FAE" w:rsidRDefault="00D079B0" w:rsidP="00E86ABC">
            <w:pPr>
              <w:jc w:val="both"/>
              <w:rPr>
                <w:rFonts w:eastAsia="Times New Roman"/>
                <w:kern w:val="0"/>
                <w14:ligatures w14:val="none"/>
              </w:rPr>
            </w:pPr>
            <w:hyperlink r:id="rId31" w:history="1">
              <w:r w:rsidRPr="00662FFA">
                <w:rPr>
                  <w:rStyle w:val="Hyperlink"/>
                </w:rPr>
                <w:t>Ouwerkerk et al., 2023</w:t>
              </w:r>
            </w:hyperlink>
          </w:p>
        </w:tc>
      </w:tr>
      <w:tr w:rsidR="00D079B0" w:rsidRPr="00454A71" w14:paraId="323F7820" w14:textId="77777777" w:rsidTr="00E86ABC">
        <w:tc>
          <w:tcPr>
            <w:tcW w:w="1549" w:type="dxa"/>
          </w:tcPr>
          <w:p w14:paraId="4FDD382E" w14:textId="77777777" w:rsidR="00D079B0" w:rsidRPr="00DA16D1" w:rsidRDefault="00D079B0" w:rsidP="00E86ABC">
            <w:pPr>
              <w:jc w:val="both"/>
              <w:rPr>
                <w:bCs/>
              </w:rPr>
            </w:pPr>
            <w:r w:rsidRPr="00D95FAE">
              <w:rPr>
                <w:rFonts w:eastAsia="Times New Roman"/>
                <w:kern w:val="0"/>
                <w14:ligatures w14:val="none"/>
              </w:rPr>
              <w:t>AI in Neurodegenerative Diseases (Including HD) (2021)</w:t>
            </w:r>
          </w:p>
        </w:tc>
        <w:tc>
          <w:tcPr>
            <w:tcW w:w="1799" w:type="dxa"/>
          </w:tcPr>
          <w:p w14:paraId="74C122AF" w14:textId="77777777" w:rsidR="00D079B0" w:rsidRPr="00454A71" w:rsidRDefault="00D079B0" w:rsidP="00E86ABC">
            <w:pPr>
              <w:jc w:val="both"/>
            </w:pPr>
            <w:r w:rsidRPr="00D95FAE">
              <w:rPr>
                <w:rFonts w:eastAsia="Times New Roman"/>
                <w:kern w:val="0"/>
                <w14:ligatures w14:val="none"/>
              </w:rPr>
              <w:t>No privacy-preserving or adaptive AI methods</w:t>
            </w:r>
          </w:p>
        </w:tc>
        <w:tc>
          <w:tcPr>
            <w:tcW w:w="1539" w:type="dxa"/>
          </w:tcPr>
          <w:p w14:paraId="305C9BF2" w14:textId="77777777" w:rsidR="00D079B0" w:rsidRPr="00454A71" w:rsidRDefault="00D079B0" w:rsidP="00E86ABC">
            <w:pPr>
              <w:jc w:val="both"/>
            </w:pPr>
            <w:r w:rsidRPr="00D95FAE">
              <w:rPr>
                <w:rFonts w:eastAsia="Times New Roman"/>
                <w:kern w:val="0"/>
                <w14:ligatures w14:val="none"/>
              </w:rPr>
              <w:t>Disease Diagnosis</w:t>
            </w:r>
          </w:p>
        </w:tc>
        <w:tc>
          <w:tcPr>
            <w:tcW w:w="1709" w:type="dxa"/>
          </w:tcPr>
          <w:p w14:paraId="6BD75CDE" w14:textId="77777777" w:rsidR="00D079B0" w:rsidRPr="00454A71" w:rsidRDefault="00D079B0" w:rsidP="00E86ABC">
            <w:pPr>
              <w:jc w:val="both"/>
            </w:pPr>
            <w:r w:rsidRPr="00D95FAE">
              <w:rPr>
                <w:rFonts w:eastAsia="Times New Roman"/>
                <w:kern w:val="0"/>
                <w14:ligatures w14:val="none"/>
              </w:rPr>
              <w:t>Identifies biomarkers &amp; accuracy trends</w:t>
            </w:r>
          </w:p>
        </w:tc>
        <w:tc>
          <w:tcPr>
            <w:tcW w:w="1665" w:type="dxa"/>
          </w:tcPr>
          <w:p w14:paraId="40129534" w14:textId="77777777" w:rsidR="00D079B0" w:rsidRPr="00454A71" w:rsidRDefault="00D079B0" w:rsidP="00E86ABC">
            <w:pPr>
              <w:jc w:val="both"/>
            </w:pPr>
            <w:r w:rsidRPr="00D95FAE">
              <w:rPr>
                <w:rFonts w:eastAsia="Times New Roman"/>
                <w:kern w:val="0"/>
                <w14:ligatures w14:val="none"/>
              </w:rPr>
              <w:t>No FL or multimodal fusion</w:t>
            </w:r>
          </w:p>
        </w:tc>
        <w:tc>
          <w:tcPr>
            <w:tcW w:w="1079" w:type="dxa"/>
          </w:tcPr>
          <w:p w14:paraId="23F2BCBE" w14:textId="77777777" w:rsidR="00D079B0" w:rsidRPr="00D95FAE" w:rsidRDefault="00D079B0" w:rsidP="00E86ABC">
            <w:pPr>
              <w:jc w:val="both"/>
              <w:rPr>
                <w:rFonts w:eastAsia="Times New Roman"/>
                <w:kern w:val="0"/>
                <w14:ligatures w14:val="none"/>
              </w:rPr>
            </w:pPr>
            <w:hyperlink r:id="rId32" w:history="1">
              <w:proofErr w:type="spellStart"/>
              <w:r w:rsidRPr="00662FFA">
                <w:rPr>
                  <w:rStyle w:val="Hyperlink"/>
                </w:rPr>
                <w:t>Tăuţan</w:t>
              </w:r>
              <w:proofErr w:type="spellEnd"/>
              <w:r w:rsidRPr="00662FFA">
                <w:rPr>
                  <w:rStyle w:val="Hyperlink"/>
                </w:rPr>
                <w:t xml:space="preserve"> et al., n.d.</w:t>
              </w:r>
            </w:hyperlink>
          </w:p>
        </w:tc>
      </w:tr>
    </w:tbl>
    <w:p w14:paraId="47F038D1" w14:textId="171FA906" w:rsidR="00D079B0" w:rsidRPr="005230FC" w:rsidRDefault="005230FC" w:rsidP="005230FC">
      <w:pPr>
        <w:ind w:firstLine="720"/>
        <w:jc w:val="center"/>
        <w:rPr>
          <w:rFonts w:asciiTheme="majorBidi" w:hAnsiTheme="majorBidi" w:cstheme="majorBidi"/>
          <w:i/>
          <w:iCs/>
          <w:sz w:val="18"/>
          <w:szCs w:val="18"/>
          <w:lang w:val="en-GB"/>
        </w:rPr>
      </w:pPr>
      <w:r w:rsidRPr="005230FC">
        <w:rPr>
          <w:rFonts w:asciiTheme="majorBidi" w:hAnsiTheme="majorBidi" w:cstheme="majorBidi"/>
          <w:i/>
          <w:iCs/>
          <w:sz w:val="18"/>
          <w:szCs w:val="18"/>
        </w:rPr>
        <w:t>Table 1:</w:t>
      </w:r>
      <w:r w:rsidRPr="005230FC">
        <w:rPr>
          <w:rFonts w:asciiTheme="majorBidi" w:hAnsiTheme="majorBidi" w:cstheme="majorBidi"/>
          <w:i/>
          <w:iCs/>
          <w:sz w:val="18"/>
          <w:szCs w:val="18"/>
          <w:lang w:val="en-GB"/>
        </w:rPr>
        <w:t xml:space="preserve"> </w:t>
      </w:r>
      <w:r w:rsidRPr="005230FC">
        <w:rPr>
          <w:rFonts w:asciiTheme="majorBidi" w:hAnsiTheme="majorBidi" w:cstheme="majorBidi"/>
          <w:i/>
          <w:iCs/>
          <w:sz w:val="18"/>
          <w:szCs w:val="18"/>
          <w:lang w:val="en-GB"/>
        </w:rPr>
        <w:t>Comparative Analysis and Gap Analysis</w:t>
      </w:r>
    </w:p>
    <w:p w14:paraId="65C097EB" w14:textId="4F5F3D9D" w:rsidR="00D079B0" w:rsidRPr="002807B2" w:rsidRDefault="002807B2" w:rsidP="002807B2">
      <w:pPr>
        <w:pStyle w:val="Heading2"/>
        <w:rPr>
          <w:rFonts w:asciiTheme="majorBidi" w:hAnsiTheme="majorBidi"/>
          <w:b/>
          <w:bCs/>
          <w:color w:val="auto"/>
          <w:sz w:val="28"/>
          <w:szCs w:val="28"/>
        </w:rPr>
      </w:pPr>
      <w:bookmarkStart w:id="15" w:name="_Toc215054220"/>
      <w:r w:rsidRPr="002807B2">
        <w:rPr>
          <w:rFonts w:asciiTheme="majorBidi" w:hAnsiTheme="majorBidi"/>
          <w:b/>
          <w:bCs/>
          <w:color w:val="auto"/>
          <w:sz w:val="28"/>
          <w:szCs w:val="28"/>
          <w:lang w:val="en-IE"/>
        </w:rPr>
        <w:t xml:space="preserve">2.7 </w:t>
      </w:r>
      <w:r w:rsidR="00D079B0" w:rsidRPr="002807B2">
        <w:rPr>
          <w:rFonts w:asciiTheme="majorBidi" w:hAnsiTheme="majorBidi"/>
          <w:b/>
          <w:bCs/>
          <w:color w:val="auto"/>
          <w:sz w:val="28"/>
          <w:szCs w:val="28"/>
          <w:lang w:val="en-IE"/>
        </w:rPr>
        <w:t>Research Gap</w:t>
      </w:r>
      <w:bookmarkEnd w:id="15"/>
    </w:p>
    <w:tbl>
      <w:tblPr>
        <w:tblStyle w:val="TableGrid"/>
        <w:tblW w:w="0" w:type="auto"/>
        <w:tblInd w:w="-113" w:type="dxa"/>
        <w:tblLook w:val="04A0" w:firstRow="1" w:lastRow="0" w:firstColumn="1" w:lastColumn="0" w:noHBand="0" w:noVBand="1"/>
      </w:tblPr>
      <w:tblGrid>
        <w:gridCol w:w="1287"/>
        <w:gridCol w:w="2534"/>
        <w:gridCol w:w="2192"/>
        <w:gridCol w:w="2042"/>
        <w:gridCol w:w="1408"/>
      </w:tblGrid>
      <w:tr w:rsidR="00D079B0" w14:paraId="00510FF0" w14:textId="77777777" w:rsidTr="00E86ABC">
        <w:tc>
          <w:tcPr>
            <w:tcW w:w="1287" w:type="dxa"/>
          </w:tcPr>
          <w:p w14:paraId="28910517" w14:textId="77777777" w:rsidR="00D079B0" w:rsidRPr="00522A9A" w:rsidRDefault="00D079B0" w:rsidP="00E86ABC">
            <w:pPr>
              <w:jc w:val="both"/>
              <w:rPr>
                <w:b/>
                <w:bCs/>
                <w:sz w:val="28"/>
                <w:szCs w:val="28"/>
              </w:rPr>
            </w:pPr>
            <w:r w:rsidRPr="00522A9A">
              <w:rPr>
                <w:b/>
                <w:bCs/>
                <w:sz w:val="28"/>
                <w:szCs w:val="28"/>
              </w:rPr>
              <w:t xml:space="preserve">Year </w:t>
            </w:r>
          </w:p>
        </w:tc>
        <w:tc>
          <w:tcPr>
            <w:tcW w:w="2534" w:type="dxa"/>
          </w:tcPr>
          <w:p w14:paraId="5E7CFA5A" w14:textId="77777777" w:rsidR="00D079B0" w:rsidRPr="00522A9A" w:rsidRDefault="00D079B0" w:rsidP="00E86ABC">
            <w:pPr>
              <w:jc w:val="both"/>
              <w:rPr>
                <w:b/>
                <w:bCs/>
                <w:sz w:val="28"/>
                <w:szCs w:val="28"/>
              </w:rPr>
            </w:pPr>
            <w:r w:rsidRPr="00522A9A">
              <w:rPr>
                <w:b/>
                <w:bCs/>
                <w:sz w:val="28"/>
                <w:szCs w:val="28"/>
              </w:rPr>
              <w:t xml:space="preserve">Algorithms/Model Used </w:t>
            </w:r>
          </w:p>
        </w:tc>
        <w:tc>
          <w:tcPr>
            <w:tcW w:w="2192" w:type="dxa"/>
          </w:tcPr>
          <w:p w14:paraId="7B9D34F8" w14:textId="77777777" w:rsidR="00D079B0" w:rsidRPr="00522A9A" w:rsidRDefault="00D079B0" w:rsidP="00E86ABC">
            <w:pPr>
              <w:jc w:val="both"/>
              <w:rPr>
                <w:b/>
                <w:bCs/>
                <w:sz w:val="28"/>
                <w:szCs w:val="28"/>
              </w:rPr>
            </w:pPr>
            <w:r w:rsidRPr="00522A9A">
              <w:rPr>
                <w:b/>
                <w:bCs/>
                <w:sz w:val="28"/>
                <w:szCs w:val="28"/>
              </w:rPr>
              <w:t>Accuracy/Result</w:t>
            </w:r>
          </w:p>
        </w:tc>
        <w:tc>
          <w:tcPr>
            <w:tcW w:w="2042" w:type="dxa"/>
          </w:tcPr>
          <w:p w14:paraId="59060BF9" w14:textId="77777777" w:rsidR="00D079B0" w:rsidRPr="00522A9A" w:rsidRDefault="00D079B0" w:rsidP="00E86ABC">
            <w:pPr>
              <w:jc w:val="both"/>
              <w:rPr>
                <w:b/>
                <w:bCs/>
                <w:sz w:val="28"/>
                <w:szCs w:val="28"/>
              </w:rPr>
            </w:pPr>
            <w:r w:rsidRPr="00522A9A">
              <w:rPr>
                <w:b/>
                <w:bCs/>
                <w:sz w:val="28"/>
                <w:szCs w:val="28"/>
              </w:rPr>
              <w:t>Dataset /Domain</w:t>
            </w:r>
          </w:p>
        </w:tc>
        <w:tc>
          <w:tcPr>
            <w:tcW w:w="1408" w:type="dxa"/>
          </w:tcPr>
          <w:p w14:paraId="58062F4A" w14:textId="77777777" w:rsidR="00D079B0" w:rsidRPr="00522A9A" w:rsidRDefault="00D079B0" w:rsidP="00E86ABC">
            <w:pPr>
              <w:jc w:val="both"/>
              <w:rPr>
                <w:b/>
                <w:bCs/>
                <w:sz w:val="28"/>
                <w:szCs w:val="28"/>
              </w:rPr>
            </w:pPr>
            <w:r w:rsidRPr="00522A9A">
              <w:rPr>
                <w:b/>
                <w:bCs/>
                <w:sz w:val="28"/>
                <w:szCs w:val="28"/>
              </w:rPr>
              <w:t>Reference</w:t>
            </w:r>
          </w:p>
        </w:tc>
      </w:tr>
      <w:tr w:rsidR="00D079B0" w14:paraId="3B631DA0" w14:textId="77777777" w:rsidTr="00E86ABC">
        <w:tc>
          <w:tcPr>
            <w:tcW w:w="1287" w:type="dxa"/>
          </w:tcPr>
          <w:p w14:paraId="40DD2CCD" w14:textId="77777777" w:rsidR="00D079B0" w:rsidRPr="00522A9A" w:rsidRDefault="00D079B0" w:rsidP="00E86ABC">
            <w:pPr>
              <w:jc w:val="both"/>
              <w:rPr>
                <w:b/>
                <w:bCs/>
                <w:sz w:val="28"/>
                <w:szCs w:val="28"/>
              </w:rPr>
            </w:pPr>
            <w:r>
              <w:t>2025</w:t>
            </w:r>
          </w:p>
        </w:tc>
        <w:tc>
          <w:tcPr>
            <w:tcW w:w="2534" w:type="dxa"/>
          </w:tcPr>
          <w:p w14:paraId="000C7A50" w14:textId="77777777" w:rsidR="00D079B0" w:rsidRPr="00522A9A" w:rsidRDefault="00D079B0" w:rsidP="00E86ABC">
            <w:pPr>
              <w:jc w:val="both"/>
              <w:rPr>
                <w:b/>
                <w:bCs/>
                <w:sz w:val="28"/>
                <w:szCs w:val="28"/>
              </w:rPr>
            </w:pPr>
            <w:proofErr w:type="spellStart"/>
            <w:r w:rsidRPr="00970D63">
              <w:t>ReAct</w:t>
            </w:r>
            <w:proofErr w:type="spellEnd"/>
            <w:r w:rsidRPr="00970D63">
              <w:t xml:space="preserve">, PRACT, RAISE, </w:t>
            </w:r>
            <w:proofErr w:type="spellStart"/>
            <w:r w:rsidRPr="00970D63">
              <w:t>Reflexion</w:t>
            </w:r>
            <w:proofErr w:type="spellEnd"/>
            <w:r w:rsidRPr="00970D63">
              <w:t xml:space="preserve">, </w:t>
            </w:r>
            <w:proofErr w:type="spellStart"/>
            <w:r w:rsidRPr="00970D63">
              <w:t>CrewAI</w:t>
            </w:r>
            <w:proofErr w:type="spellEnd"/>
            <w:r w:rsidRPr="00970D63">
              <w:t xml:space="preserve">, </w:t>
            </w:r>
            <w:proofErr w:type="spellStart"/>
            <w:r w:rsidRPr="00970D63">
              <w:t>LangGraph</w:t>
            </w:r>
            <w:proofErr w:type="spellEnd"/>
            <w:r w:rsidRPr="00970D63">
              <w:t xml:space="preserve">, </w:t>
            </w:r>
            <w:proofErr w:type="spellStart"/>
            <w:r w:rsidRPr="00970D63">
              <w:t>AutoGen</w:t>
            </w:r>
            <w:proofErr w:type="spellEnd"/>
            <w:r w:rsidRPr="00970D63">
              <w:t xml:space="preserve">, </w:t>
            </w:r>
            <w:proofErr w:type="spellStart"/>
            <w:r w:rsidRPr="00970D63">
              <w:t>MetaGPT</w:t>
            </w:r>
            <w:proofErr w:type="spellEnd"/>
            <w:r w:rsidRPr="00970D63">
              <w:t xml:space="preserve">, Semantic Kernel, Google ADK, </w:t>
            </w:r>
            <w:proofErr w:type="spellStart"/>
            <w:r w:rsidRPr="00970D63">
              <w:t>SmolAgents</w:t>
            </w:r>
            <w:proofErr w:type="spellEnd"/>
            <w:r w:rsidRPr="00970D63">
              <w:t xml:space="preserve">, </w:t>
            </w:r>
            <w:proofErr w:type="spellStart"/>
            <w:r w:rsidRPr="00970D63">
              <w:t>PydanticAI</w:t>
            </w:r>
            <w:proofErr w:type="spellEnd"/>
            <w:r w:rsidRPr="00970D63">
              <w:t xml:space="preserve">, </w:t>
            </w:r>
            <w:proofErr w:type="spellStart"/>
            <w:r w:rsidRPr="00970D63">
              <w:t>LlamaIndex</w:t>
            </w:r>
            <w:proofErr w:type="spellEnd"/>
            <w:r w:rsidRPr="00970D63">
              <w:t>, Agno; MCP, ACP, A2A, ANP, Agora protocols</w:t>
            </w:r>
          </w:p>
        </w:tc>
        <w:tc>
          <w:tcPr>
            <w:tcW w:w="2192" w:type="dxa"/>
          </w:tcPr>
          <w:p w14:paraId="79BCF5A6" w14:textId="77777777" w:rsidR="00D079B0" w:rsidRPr="00522A9A" w:rsidRDefault="00D079B0" w:rsidP="00E86ABC">
            <w:pPr>
              <w:jc w:val="both"/>
              <w:rPr>
                <w:b/>
                <w:bCs/>
                <w:sz w:val="28"/>
                <w:szCs w:val="28"/>
              </w:rPr>
            </w:pPr>
            <w:r w:rsidRPr="00970D63">
              <w:t>Not reported</w:t>
            </w:r>
          </w:p>
        </w:tc>
        <w:tc>
          <w:tcPr>
            <w:tcW w:w="2042" w:type="dxa"/>
          </w:tcPr>
          <w:p w14:paraId="6128D00C" w14:textId="77777777" w:rsidR="00D079B0" w:rsidRPr="00522A9A" w:rsidRDefault="00D079B0" w:rsidP="00E86ABC">
            <w:pPr>
              <w:jc w:val="both"/>
              <w:rPr>
                <w:b/>
                <w:bCs/>
                <w:sz w:val="28"/>
                <w:szCs w:val="28"/>
              </w:rPr>
            </w:pPr>
            <w:r>
              <w:t xml:space="preserve">No Dataset </w:t>
            </w:r>
          </w:p>
        </w:tc>
        <w:tc>
          <w:tcPr>
            <w:tcW w:w="1408" w:type="dxa"/>
          </w:tcPr>
          <w:p w14:paraId="75C255D1" w14:textId="77777777" w:rsidR="00D079B0" w:rsidRPr="00B7308A" w:rsidRDefault="00D079B0" w:rsidP="00E86ABC">
            <w:pPr>
              <w:jc w:val="both"/>
              <w:rPr>
                <w:b/>
                <w:bCs/>
                <w:color w:val="C00000"/>
                <w:sz w:val="28"/>
                <w:szCs w:val="28"/>
              </w:rPr>
            </w:pPr>
            <w:hyperlink r:id="rId33" w:history="1">
              <w:r w:rsidRPr="00B7308A">
                <w:rPr>
                  <w:rStyle w:val="Hyperlink"/>
                  <w:color w:val="C00000"/>
                </w:rPr>
                <w:t>n.d. = no date</w:t>
              </w:r>
            </w:hyperlink>
          </w:p>
        </w:tc>
      </w:tr>
      <w:tr w:rsidR="00D079B0" w14:paraId="6FE52446" w14:textId="77777777" w:rsidTr="00E86ABC">
        <w:tc>
          <w:tcPr>
            <w:tcW w:w="1287" w:type="dxa"/>
          </w:tcPr>
          <w:p w14:paraId="64744FC6" w14:textId="77777777" w:rsidR="00D079B0" w:rsidRPr="00522A9A" w:rsidRDefault="00D079B0" w:rsidP="00E86ABC">
            <w:pPr>
              <w:jc w:val="both"/>
              <w:rPr>
                <w:b/>
                <w:bCs/>
                <w:sz w:val="28"/>
                <w:szCs w:val="28"/>
              </w:rPr>
            </w:pPr>
            <w:r>
              <w:t>2025</w:t>
            </w:r>
          </w:p>
        </w:tc>
        <w:tc>
          <w:tcPr>
            <w:tcW w:w="2534" w:type="dxa"/>
          </w:tcPr>
          <w:p w14:paraId="5D25582A" w14:textId="77777777" w:rsidR="00D079B0" w:rsidRPr="00522A9A" w:rsidRDefault="00D079B0" w:rsidP="00E86ABC">
            <w:pPr>
              <w:jc w:val="both"/>
              <w:rPr>
                <w:b/>
                <w:bCs/>
                <w:sz w:val="28"/>
                <w:szCs w:val="28"/>
              </w:rPr>
            </w:pPr>
            <w:r w:rsidRPr="00970D63">
              <w:t>CNN models: ResNet50, DenseNet121, VGG16, EfficientNet-B0</w:t>
            </w:r>
            <w:r>
              <w:t>,</w:t>
            </w:r>
            <w:r w:rsidRPr="00970D63">
              <w:t xml:space="preserve"> Five XAI techniques: </w:t>
            </w:r>
            <w:proofErr w:type="spellStart"/>
            <w:r w:rsidRPr="00970D63">
              <w:lastRenderedPageBreak/>
              <w:t>GradCAM</w:t>
            </w:r>
            <w:proofErr w:type="spellEnd"/>
            <w:r w:rsidRPr="00970D63">
              <w:t xml:space="preserve">++, </w:t>
            </w:r>
            <w:proofErr w:type="spellStart"/>
            <w:r w:rsidRPr="00970D63">
              <w:t>EigenGradCAM</w:t>
            </w:r>
            <w:proofErr w:type="spellEnd"/>
            <w:r w:rsidRPr="00970D63">
              <w:t xml:space="preserve">, </w:t>
            </w:r>
            <w:proofErr w:type="spellStart"/>
            <w:r w:rsidRPr="00970D63">
              <w:t>XGradCAM</w:t>
            </w:r>
            <w:proofErr w:type="spellEnd"/>
            <w:r w:rsidRPr="00970D63">
              <w:t xml:space="preserve">, </w:t>
            </w:r>
            <w:proofErr w:type="spellStart"/>
            <w:r w:rsidRPr="00970D63">
              <w:t>AblationCAM</w:t>
            </w:r>
            <w:proofErr w:type="spellEnd"/>
            <w:r w:rsidRPr="00970D63">
              <w:t xml:space="preserve">, </w:t>
            </w:r>
            <w:proofErr w:type="spellStart"/>
            <w:proofErr w:type="gramStart"/>
            <w:r w:rsidRPr="00970D63">
              <w:t>LayerCAM</w:t>
            </w:r>
            <w:proofErr w:type="spellEnd"/>
            <w:r>
              <w:t xml:space="preserve"> ,</w:t>
            </w:r>
            <w:r w:rsidRPr="00970D63">
              <w:t>ROAD</w:t>
            </w:r>
            <w:proofErr w:type="gramEnd"/>
            <w:r w:rsidRPr="00970D63">
              <w:t xml:space="preserve"> method for quantitative explainability evaluation</w:t>
            </w:r>
          </w:p>
        </w:tc>
        <w:tc>
          <w:tcPr>
            <w:tcW w:w="2192" w:type="dxa"/>
          </w:tcPr>
          <w:p w14:paraId="7CB4190C" w14:textId="77777777" w:rsidR="00D079B0" w:rsidRPr="00970D63" w:rsidRDefault="00D079B0" w:rsidP="00E86ABC">
            <w:pPr>
              <w:jc w:val="both"/>
            </w:pPr>
            <w:r w:rsidRPr="00970D63">
              <w:lastRenderedPageBreak/>
              <w:t xml:space="preserve"> Skin Cancer Dataset (HAM10000): 86.31% accuracy (ResNet50)</w:t>
            </w:r>
            <w:r>
              <w:t>,</w:t>
            </w:r>
          </w:p>
          <w:p w14:paraId="2431E0BD" w14:textId="77777777" w:rsidR="00D079B0" w:rsidRPr="00970D63" w:rsidRDefault="00D079B0" w:rsidP="00E86ABC">
            <w:pPr>
              <w:jc w:val="both"/>
            </w:pPr>
            <w:r w:rsidRPr="00970D63">
              <w:lastRenderedPageBreak/>
              <w:t>Brain Tumor Dataset: Model shows strong accuracy (reported via precision = 83.92%)</w:t>
            </w:r>
          </w:p>
          <w:p w14:paraId="28878469" w14:textId="77777777" w:rsidR="00D079B0" w:rsidRPr="00522A9A" w:rsidRDefault="00D079B0" w:rsidP="00E86ABC">
            <w:pPr>
              <w:jc w:val="both"/>
              <w:rPr>
                <w:b/>
                <w:bCs/>
                <w:sz w:val="28"/>
                <w:szCs w:val="28"/>
              </w:rPr>
            </w:pPr>
          </w:p>
        </w:tc>
        <w:tc>
          <w:tcPr>
            <w:tcW w:w="2042" w:type="dxa"/>
          </w:tcPr>
          <w:p w14:paraId="71EF6A23" w14:textId="77777777" w:rsidR="00D079B0" w:rsidRPr="00522A9A" w:rsidRDefault="00D079B0" w:rsidP="00E86ABC">
            <w:pPr>
              <w:jc w:val="both"/>
              <w:rPr>
                <w:b/>
                <w:bCs/>
                <w:sz w:val="28"/>
                <w:szCs w:val="28"/>
              </w:rPr>
            </w:pPr>
            <w:r w:rsidRPr="00970D63">
              <w:lastRenderedPageBreak/>
              <w:t>Brain Tumor MRI Dataset</w:t>
            </w:r>
            <w:r>
              <w:t xml:space="preserve">, </w:t>
            </w:r>
            <w:r w:rsidRPr="00970D63">
              <w:t>HAM10000 Skin Cancer Dataset</w:t>
            </w:r>
            <w:r>
              <w:t xml:space="preserve">, </w:t>
            </w:r>
            <w:r w:rsidRPr="00970D63">
              <w:t xml:space="preserve">Chest X-ray </w:t>
            </w:r>
            <w:r w:rsidRPr="00970D63">
              <w:lastRenderedPageBreak/>
              <w:t xml:space="preserve">Pneumonia </w:t>
            </w:r>
            <w:proofErr w:type="spellStart"/>
            <w:proofErr w:type="gramStart"/>
            <w:r w:rsidRPr="00970D63">
              <w:t>Dataset</w:t>
            </w:r>
            <w:r>
              <w:t>,</w:t>
            </w:r>
            <w:r w:rsidRPr="00970D63">
              <w:t>Medical</w:t>
            </w:r>
            <w:proofErr w:type="spellEnd"/>
            <w:proofErr w:type="gramEnd"/>
            <w:r w:rsidRPr="00970D63">
              <w:t xml:space="preserve"> Image Classification + XAI</w:t>
            </w:r>
          </w:p>
        </w:tc>
        <w:tc>
          <w:tcPr>
            <w:tcW w:w="1408" w:type="dxa"/>
          </w:tcPr>
          <w:p w14:paraId="08C7B130" w14:textId="77777777" w:rsidR="00D079B0" w:rsidRPr="00522A9A" w:rsidRDefault="00D079B0" w:rsidP="00E86ABC">
            <w:pPr>
              <w:jc w:val="both"/>
              <w:rPr>
                <w:b/>
                <w:bCs/>
                <w:sz w:val="28"/>
                <w:szCs w:val="28"/>
              </w:rPr>
            </w:pPr>
            <w:hyperlink r:id="rId34" w:history="1">
              <w:proofErr w:type="spellStart"/>
              <w:r w:rsidRPr="00CF120B">
                <w:rPr>
                  <w:rStyle w:val="Hyperlink"/>
                </w:rPr>
                <w:t>Chaddad</w:t>
              </w:r>
              <w:proofErr w:type="spellEnd"/>
              <w:r w:rsidRPr="00CF120B">
                <w:rPr>
                  <w:rStyle w:val="Hyperlink"/>
                </w:rPr>
                <w:t xml:space="preserve"> et al., 2025</w:t>
              </w:r>
            </w:hyperlink>
          </w:p>
        </w:tc>
      </w:tr>
      <w:tr w:rsidR="00D079B0" w14:paraId="53FF8B98" w14:textId="77777777" w:rsidTr="00E86ABC">
        <w:tc>
          <w:tcPr>
            <w:tcW w:w="1287" w:type="dxa"/>
          </w:tcPr>
          <w:p w14:paraId="44AD8738" w14:textId="77777777" w:rsidR="00D079B0" w:rsidRDefault="00D079B0" w:rsidP="00E86ABC">
            <w:pPr>
              <w:jc w:val="both"/>
            </w:pPr>
            <w:r>
              <w:t>2025</w:t>
            </w:r>
          </w:p>
        </w:tc>
        <w:tc>
          <w:tcPr>
            <w:tcW w:w="2534" w:type="dxa"/>
          </w:tcPr>
          <w:p w14:paraId="50293780" w14:textId="77777777" w:rsidR="00D079B0" w:rsidRPr="00970D63" w:rsidRDefault="00D079B0" w:rsidP="00E86ABC">
            <w:pPr>
              <w:jc w:val="both"/>
            </w:pPr>
            <w:r w:rsidRPr="00FE2271">
              <w:t>Decision Tree, Logistic Regression, SVC, Random Forest, Stacking Classifier</w:t>
            </w:r>
          </w:p>
        </w:tc>
        <w:tc>
          <w:tcPr>
            <w:tcW w:w="2192" w:type="dxa"/>
          </w:tcPr>
          <w:p w14:paraId="58430044" w14:textId="77777777" w:rsidR="00D079B0" w:rsidRDefault="00D079B0" w:rsidP="00E86ABC">
            <w:pPr>
              <w:jc w:val="both"/>
            </w:pPr>
            <w:r w:rsidRPr="00FE2271">
              <w:t>67.8% – 74.0% Test Accuracy</w:t>
            </w:r>
          </w:p>
          <w:p w14:paraId="1D6E1795" w14:textId="77777777" w:rsidR="00D079B0" w:rsidRPr="00970D63" w:rsidRDefault="00D079B0" w:rsidP="00E86ABC">
            <w:pPr>
              <w:jc w:val="both"/>
            </w:pPr>
          </w:p>
        </w:tc>
        <w:tc>
          <w:tcPr>
            <w:tcW w:w="2042" w:type="dxa"/>
          </w:tcPr>
          <w:p w14:paraId="238B71AB" w14:textId="77777777" w:rsidR="00D079B0" w:rsidRPr="00970D63" w:rsidRDefault="00D079B0" w:rsidP="00E86ABC">
            <w:pPr>
              <w:jc w:val="both"/>
            </w:pPr>
            <w:r w:rsidRPr="00FE2271">
              <w:t>EHR Dataset for Patient Treatment Classification</w:t>
            </w:r>
          </w:p>
        </w:tc>
        <w:tc>
          <w:tcPr>
            <w:tcW w:w="1408" w:type="dxa"/>
          </w:tcPr>
          <w:p w14:paraId="37946BFD" w14:textId="77777777" w:rsidR="00D079B0" w:rsidRDefault="00D079B0" w:rsidP="00E86ABC">
            <w:pPr>
              <w:jc w:val="both"/>
            </w:pPr>
            <w:hyperlink r:id="rId35" w:history="1">
              <w:r w:rsidRPr="00B4761B">
                <w:rPr>
                  <w:rStyle w:val="Hyperlink"/>
                </w:rPr>
                <w:t>Meduri et al., 2025</w:t>
              </w:r>
            </w:hyperlink>
          </w:p>
        </w:tc>
      </w:tr>
      <w:tr w:rsidR="00D079B0" w14:paraId="11B9FD45" w14:textId="77777777" w:rsidTr="00E86ABC">
        <w:tc>
          <w:tcPr>
            <w:tcW w:w="1287" w:type="dxa"/>
          </w:tcPr>
          <w:p w14:paraId="0D9B3963" w14:textId="77777777" w:rsidR="00D079B0" w:rsidRDefault="00D079B0" w:rsidP="00E86ABC">
            <w:pPr>
              <w:jc w:val="both"/>
            </w:pPr>
            <w:r>
              <w:t>2025</w:t>
            </w:r>
          </w:p>
        </w:tc>
        <w:tc>
          <w:tcPr>
            <w:tcW w:w="2534" w:type="dxa"/>
          </w:tcPr>
          <w:p w14:paraId="16F54569" w14:textId="77777777" w:rsidR="00D079B0" w:rsidRPr="00970D63" w:rsidRDefault="00D079B0" w:rsidP="00E86ABC">
            <w:pPr>
              <w:jc w:val="both"/>
            </w:pPr>
            <w:r w:rsidRPr="00757B6E">
              <w:t>M3Builder Multi-Agent System (Task Manager, Data Engineer, Module Architect, Model Trainer) + Medical Imaging ML Workspace + LLM cores (Claude-3.7, Claude-3.5, GPT-4o, DeepSeek-V3, Qwen-2.5-Max, Gemini-2.0-Flash, LLaMA-3.3-70B)</w:t>
            </w:r>
          </w:p>
        </w:tc>
        <w:tc>
          <w:tcPr>
            <w:tcW w:w="2192" w:type="dxa"/>
          </w:tcPr>
          <w:p w14:paraId="5A749AB2" w14:textId="77777777" w:rsidR="00D079B0" w:rsidRPr="00970D63" w:rsidRDefault="00D079B0" w:rsidP="00E86ABC">
            <w:pPr>
              <w:jc w:val="both"/>
            </w:pPr>
            <w:r w:rsidRPr="00757B6E">
              <w:t>Best: 94.29% (Claude-3.7); Others: 90%, 81.43%, 41.43%, 22.86%, 4.29%</w:t>
            </w:r>
          </w:p>
        </w:tc>
        <w:tc>
          <w:tcPr>
            <w:tcW w:w="2042" w:type="dxa"/>
          </w:tcPr>
          <w:p w14:paraId="465F786E" w14:textId="77777777" w:rsidR="00D079B0" w:rsidRPr="00970D63" w:rsidRDefault="00D079B0" w:rsidP="00E86ABC">
            <w:pPr>
              <w:jc w:val="both"/>
            </w:pPr>
            <w:r w:rsidRPr="00757B6E">
              <w:t xml:space="preserve">TCV, </w:t>
            </w:r>
            <w:proofErr w:type="spellStart"/>
            <w:r w:rsidRPr="00757B6E">
              <w:t>VerSe</w:t>
            </w:r>
            <w:proofErr w:type="spellEnd"/>
            <w:r w:rsidRPr="00757B6E">
              <w:t xml:space="preserve">, OASIS, COVID19, INSTANCE2022, MSD-Pancreas, ChestX-Det10, ADNI, </w:t>
            </w:r>
            <w:proofErr w:type="spellStart"/>
            <w:r w:rsidRPr="00757B6E">
              <w:t>KneeMRI</w:t>
            </w:r>
            <w:proofErr w:type="spellEnd"/>
            <w:r w:rsidRPr="00757B6E">
              <w:t xml:space="preserve">, CC-CCII, CT-Kidney, CT-RATE, </w:t>
            </w:r>
            <w:proofErr w:type="spellStart"/>
            <w:r w:rsidRPr="00757B6E">
              <w:t>BrainGenome</w:t>
            </w:r>
            <w:proofErr w:type="spellEnd"/>
            <w:r w:rsidRPr="00757B6E">
              <w:t>, IU-Xray</w:t>
            </w:r>
          </w:p>
        </w:tc>
        <w:tc>
          <w:tcPr>
            <w:tcW w:w="1408" w:type="dxa"/>
          </w:tcPr>
          <w:p w14:paraId="579BDEAA" w14:textId="77777777" w:rsidR="00D079B0" w:rsidRDefault="00D079B0" w:rsidP="00E86ABC">
            <w:pPr>
              <w:jc w:val="both"/>
            </w:pPr>
            <w:hyperlink r:id="rId36" w:history="1">
              <w:r w:rsidRPr="00BD1328">
                <w:rPr>
                  <w:rStyle w:val="Hyperlink"/>
                </w:rPr>
                <w:t xml:space="preserve">Feng et al., </w:t>
              </w:r>
              <w:proofErr w:type="gramStart"/>
              <w:r w:rsidRPr="00BD1328">
                <w:rPr>
                  <w:rStyle w:val="Hyperlink"/>
                </w:rPr>
                <w:t>n.d</w:t>
              </w:r>
              <w:proofErr w:type="gramEnd"/>
            </w:hyperlink>
            <w:r>
              <w:t>.</w:t>
            </w:r>
          </w:p>
        </w:tc>
      </w:tr>
      <w:tr w:rsidR="00D079B0" w14:paraId="293E8B42" w14:textId="77777777" w:rsidTr="00E86ABC">
        <w:tc>
          <w:tcPr>
            <w:tcW w:w="1287" w:type="dxa"/>
          </w:tcPr>
          <w:p w14:paraId="27360DEB" w14:textId="77777777" w:rsidR="00D079B0" w:rsidRDefault="00D079B0" w:rsidP="00E86ABC">
            <w:pPr>
              <w:jc w:val="both"/>
            </w:pPr>
            <w:r>
              <w:t>2025</w:t>
            </w:r>
          </w:p>
        </w:tc>
        <w:tc>
          <w:tcPr>
            <w:tcW w:w="2534" w:type="dxa"/>
          </w:tcPr>
          <w:p w14:paraId="5FC0BFA5" w14:textId="77777777" w:rsidR="00D079B0" w:rsidRPr="00757B6E" w:rsidRDefault="00D079B0" w:rsidP="00E86ABC">
            <w:pPr>
              <w:jc w:val="both"/>
            </w:pPr>
            <w:r w:rsidRPr="00E6037F">
              <w:t xml:space="preserve">3D CNN, DL CNN with HAM &amp; PCR (XAI), GNN with </w:t>
            </w:r>
            <w:proofErr w:type="spellStart"/>
            <w:r w:rsidRPr="00E6037F">
              <w:t>GNNExplainer</w:t>
            </w:r>
            <w:proofErr w:type="spellEnd"/>
            <w:r w:rsidRPr="00E6037F">
              <w:t xml:space="preserve">, DNN, </w:t>
            </w:r>
            <w:proofErr w:type="spellStart"/>
            <w:r w:rsidRPr="00E6037F">
              <w:t>AlexNet</w:t>
            </w:r>
            <w:proofErr w:type="spellEnd"/>
            <w:r w:rsidRPr="00E6037F">
              <w:t xml:space="preserve">, ResNet50, CNN (CAD), VGG-19, Hybrid </w:t>
            </w:r>
            <w:proofErr w:type="spellStart"/>
            <w:r w:rsidRPr="00E6037F">
              <w:t>AlexNet</w:t>
            </w:r>
            <w:proofErr w:type="spellEnd"/>
            <w:r w:rsidRPr="00E6037F">
              <w:t xml:space="preserve"> + SVM, CNN (Salehi et al.), Federated Learning (</w:t>
            </w:r>
            <w:proofErr w:type="spellStart"/>
            <w:r w:rsidRPr="00E6037F">
              <w:t>FedAvg</w:t>
            </w:r>
            <w:proofErr w:type="spellEnd"/>
            <w:r w:rsidRPr="00E6037F">
              <w:t xml:space="preserve">, </w:t>
            </w:r>
            <w:proofErr w:type="spellStart"/>
            <w:r w:rsidRPr="00E6037F">
              <w:t>FedProx</w:t>
            </w:r>
            <w:proofErr w:type="spellEnd"/>
            <w:r w:rsidRPr="00E6037F">
              <w:t>, Genetic Algorithm</w:t>
            </w:r>
          </w:p>
        </w:tc>
        <w:tc>
          <w:tcPr>
            <w:tcW w:w="2192" w:type="dxa"/>
          </w:tcPr>
          <w:p w14:paraId="0084FD87" w14:textId="77777777" w:rsidR="00D079B0" w:rsidRPr="00757B6E" w:rsidRDefault="00D079B0" w:rsidP="00E86ABC">
            <w:pPr>
              <w:jc w:val="both"/>
            </w:pPr>
            <w:r w:rsidRPr="00E6037F">
              <w:t xml:space="preserve">53.5% – 99.68% accuracy (traditional models); </w:t>
            </w:r>
            <w:proofErr w:type="spellStart"/>
            <w:r w:rsidRPr="00E6037F">
              <w:t>FedAvg</w:t>
            </w:r>
            <w:proofErr w:type="spellEnd"/>
            <w:r w:rsidRPr="00E6037F">
              <w:t xml:space="preserve"> ~99.999%, </w:t>
            </w:r>
            <w:proofErr w:type="spellStart"/>
            <w:r w:rsidRPr="00E6037F">
              <w:t>FedProx</w:t>
            </w:r>
            <w:proofErr w:type="spellEnd"/>
            <w:r w:rsidRPr="00E6037F">
              <w:t xml:space="preserve"> ~68.9%, Genetic Algorithm ~43.4%</w:t>
            </w:r>
          </w:p>
        </w:tc>
        <w:tc>
          <w:tcPr>
            <w:tcW w:w="2042" w:type="dxa"/>
          </w:tcPr>
          <w:p w14:paraId="08FEDCB1" w14:textId="77777777" w:rsidR="00D079B0" w:rsidRPr="00757B6E" w:rsidRDefault="00D079B0" w:rsidP="00E86ABC">
            <w:pPr>
              <w:jc w:val="both"/>
            </w:pPr>
            <w:r w:rsidRPr="00E6037F">
              <w:t>MRI Brain Images (ADNI, OASIS, structural MRI, brain graphs, 6400 MRI images)</w:t>
            </w:r>
          </w:p>
        </w:tc>
        <w:tc>
          <w:tcPr>
            <w:tcW w:w="1408" w:type="dxa"/>
          </w:tcPr>
          <w:p w14:paraId="34653211" w14:textId="77777777" w:rsidR="00D079B0" w:rsidRDefault="00D079B0" w:rsidP="00E86ABC">
            <w:pPr>
              <w:jc w:val="both"/>
            </w:pPr>
            <w:hyperlink r:id="rId37" w:history="1">
              <w:proofErr w:type="spellStart"/>
              <w:r w:rsidRPr="008337AF">
                <w:rPr>
                  <w:rStyle w:val="Hyperlink"/>
                </w:rPr>
                <w:t>Basnin</w:t>
              </w:r>
              <w:proofErr w:type="spellEnd"/>
              <w:r w:rsidRPr="008337AF">
                <w:rPr>
                  <w:rStyle w:val="Hyperlink"/>
                </w:rPr>
                <w:t xml:space="preserve"> et al., n.d.</w:t>
              </w:r>
            </w:hyperlink>
          </w:p>
        </w:tc>
      </w:tr>
      <w:tr w:rsidR="00D079B0" w14:paraId="40BA86BA" w14:textId="77777777" w:rsidTr="00E86ABC">
        <w:tc>
          <w:tcPr>
            <w:tcW w:w="1287" w:type="dxa"/>
          </w:tcPr>
          <w:p w14:paraId="5F713356" w14:textId="77777777" w:rsidR="00D079B0" w:rsidRPr="00522A9A" w:rsidRDefault="00D079B0" w:rsidP="00E86ABC">
            <w:pPr>
              <w:jc w:val="both"/>
              <w:rPr>
                <w:b/>
                <w:bCs/>
                <w:sz w:val="28"/>
                <w:szCs w:val="28"/>
              </w:rPr>
            </w:pPr>
            <w:r>
              <w:t>2025</w:t>
            </w:r>
          </w:p>
        </w:tc>
        <w:tc>
          <w:tcPr>
            <w:tcW w:w="2534" w:type="dxa"/>
          </w:tcPr>
          <w:p w14:paraId="14CB4FF6" w14:textId="77777777" w:rsidR="00D079B0" w:rsidRPr="00522A9A" w:rsidRDefault="00D079B0" w:rsidP="00E86ABC">
            <w:pPr>
              <w:jc w:val="both"/>
              <w:rPr>
                <w:b/>
                <w:bCs/>
                <w:sz w:val="28"/>
                <w:szCs w:val="28"/>
              </w:rPr>
            </w:pPr>
            <w:proofErr w:type="spellStart"/>
            <w:r w:rsidRPr="005008F7">
              <w:t>FedSCA</w:t>
            </w:r>
            <w:proofErr w:type="spellEnd"/>
            <w:r w:rsidRPr="005008F7">
              <w:t xml:space="preserve"> (Proposed); Baselines: </w:t>
            </w:r>
            <w:proofErr w:type="spellStart"/>
            <w:r w:rsidRPr="005008F7">
              <w:t>FedProx</w:t>
            </w:r>
            <w:proofErr w:type="spellEnd"/>
            <w:r w:rsidRPr="005008F7">
              <w:t xml:space="preserve">, </w:t>
            </w:r>
            <w:proofErr w:type="spellStart"/>
            <w:r w:rsidRPr="005008F7">
              <w:t>FedAvg</w:t>
            </w:r>
            <w:proofErr w:type="spellEnd"/>
            <w:r w:rsidRPr="005008F7">
              <w:t xml:space="preserve">, </w:t>
            </w:r>
            <w:proofErr w:type="spellStart"/>
            <w:r w:rsidRPr="005008F7">
              <w:t>FedHEAL</w:t>
            </w:r>
            <w:proofErr w:type="spellEnd"/>
            <w:r w:rsidRPr="005008F7">
              <w:t xml:space="preserve">, </w:t>
            </w:r>
            <w:proofErr w:type="spellStart"/>
            <w:r w:rsidRPr="005008F7">
              <w:t>FedDBE</w:t>
            </w:r>
            <w:proofErr w:type="spellEnd"/>
            <w:r w:rsidRPr="005008F7">
              <w:t xml:space="preserve">, FedRA, </w:t>
            </w:r>
            <w:proofErr w:type="spellStart"/>
            <w:r w:rsidRPr="005008F7">
              <w:t>FedSA</w:t>
            </w:r>
            <w:proofErr w:type="spellEnd"/>
            <w:r w:rsidRPr="005008F7">
              <w:t xml:space="preserve">, </w:t>
            </w:r>
            <w:proofErr w:type="spellStart"/>
            <w:r w:rsidRPr="005008F7">
              <w:t>FedALA</w:t>
            </w:r>
            <w:proofErr w:type="spellEnd"/>
          </w:p>
        </w:tc>
        <w:tc>
          <w:tcPr>
            <w:tcW w:w="2192" w:type="dxa"/>
          </w:tcPr>
          <w:p w14:paraId="56C746C4" w14:textId="77777777" w:rsidR="00D079B0" w:rsidRPr="00522A9A" w:rsidRDefault="00D079B0" w:rsidP="00E86ABC">
            <w:pPr>
              <w:jc w:val="both"/>
              <w:rPr>
                <w:b/>
                <w:bCs/>
                <w:sz w:val="28"/>
                <w:szCs w:val="28"/>
              </w:rPr>
            </w:pPr>
            <w:proofErr w:type="spellStart"/>
            <w:r w:rsidRPr="00757B6E">
              <w:t>FedSCA</w:t>
            </w:r>
            <w:proofErr w:type="spellEnd"/>
            <w:r w:rsidRPr="00757B6E">
              <w:t>: 86–92% average accuracy</w:t>
            </w:r>
            <w:r>
              <w:t>,</w:t>
            </w:r>
            <w:r w:rsidRPr="00757B6E">
              <w:t xml:space="preserve"> Baselines: 75–90% average accuracy</w:t>
            </w:r>
          </w:p>
        </w:tc>
        <w:tc>
          <w:tcPr>
            <w:tcW w:w="2042" w:type="dxa"/>
          </w:tcPr>
          <w:p w14:paraId="35F2A219" w14:textId="77777777" w:rsidR="00D079B0" w:rsidRPr="00522A9A" w:rsidRDefault="00D079B0" w:rsidP="00E86ABC">
            <w:pPr>
              <w:jc w:val="both"/>
              <w:rPr>
                <w:b/>
                <w:bCs/>
                <w:sz w:val="28"/>
                <w:szCs w:val="28"/>
              </w:rPr>
            </w:pPr>
            <w:r w:rsidRPr="005008F7">
              <w:t>Fed-Prostate, Fed-Polyp, Fed-Fundus</w:t>
            </w:r>
          </w:p>
        </w:tc>
        <w:tc>
          <w:tcPr>
            <w:tcW w:w="1408" w:type="dxa"/>
          </w:tcPr>
          <w:p w14:paraId="38416B34" w14:textId="77777777" w:rsidR="00D079B0" w:rsidRPr="00522A9A" w:rsidRDefault="00D079B0" w:rsidP="00E86ABC">
            <w:pPr>
              <w:jc w:val="both"/>
              <w:rPr>
                <w:b/>
                <w:bCs/>
                <w:sz w:val="28"/>
                <w:szCs w:val="28"/>
              </w:rPr>
            </w:pPr>
            <w:hyperlink r:id="rId38" w:history="1">
              <w:r w:rsidRPr="00BD1328">
                <w:rPr>
                  <w:rStyle w:val="Hyperlink"/>
                </w:rPr>
                <w:t>Zhang et al., 2025</w:t>
              </w:r>
            </w:hyperlink>
          </w:p>
        </w:tc>
      </w:tr>
      <w:tr w:rsidR="00D079B0" w14:paraId="3876DBB0" w14:textId="77777777" w:rsidTr="00E86ABC">
        <w:tc>
          <w:tcPr>
            <w:tcW w:w="1287" w:type="dxa"/>
          </w:tcPr>
          <w:p w14:paraId="4ECF696F" w14:textId="77777777" w:rsidR="00D079B0" w:rsidRDefault="00D079B0" w:rsidP="00E86ABC">
            <w:pPr>
              <w:jc w:val="both"/>
            </w:pPr>
            <w:r>
              <w:t>2025</w:t>
            </w:r>
          </w:p>
        </w:tc>
        <w:tc>
          <w:tcPr>
            <w:tcW w:w="2534" w:type="dxa"/>
          </w:tcPr>
          <w:p w14:paraId="060C9554" w14:textId="77777777" w:rsidR="00D079B0" w:rsidRPr="005008F7" w:rsidRDefault="00D079B0" w:rsidP="00E86ABC">
            <w:pPr>
              <w:jc w:val="both"/>
            </w:pPr>
            <w:r w:rsidRPr="00E6037F">
              <w:t xml:space="preserve">CNN + LSTM Multimodal Fusion (Proposed), CNN baseline, LSTM baseline, Deep LSTM, </w:t>
            </w:r>
            <w:r w:rsidRPr="00E6037F">
              <w:lastRenderedPageBreak/>
              <w:t>Multimodal Fusion (CNN + Deep LSTM)</w:t>
            </w:r>
          </w:p>
        </w:tc>
        <w:tc>
          <w:tcPr>
            <w:tcW w:w="2192" w:type="dxa"/>
          </w:tcPr>
          <w:p w14:paraId="2BC96E5D" w14:textId="77777777" w:rsidR="00D079B0" w:rsidRPr="00757B6E" w:rsidRDefault="00D079B0" w:rsidP="00E86ABC">
            <w:pPr>
              <w:jc w:val="both"/>
            </w:pPr>
            <w:r w:rsidRPr="00E6037F">
              <w:lastRenderedPageBreak/>
              <w:t>92% accuracy, F1-score 0.905, AUC-ROC 0.90 (best); baselines lower than fusion model</w:t>
            </w:r>
          </w:p>
        </w:tc>
        <w:tc>
          <w:tcPr>
            <w:tcW w:w="2042" w:type="dxa"/>
          </w:tcPr>
          <w:p w14:paraId="699BBE20" w14:textId="77777777" w:rsidR="00D079B0" w:rsidRPr="005008F7" w:rsidRDefault="00D079B0" w:rsidP="00E86ABC">
            <w:pPr>
              <w:jc w:val="both"/>
            </w:pPr>
            <w:r>
              <w:t>P</w:t>
            </w:r>
            <w:r w:rsidRPr="00E6037F">
              <w:t xml:space="preserve">hysiological signals, online activity logs, social media interactions, sleep patterns, </w:t>
            </w:r>
            <w:r w:rsidRPr="00E6037F">
              <w:lastRenderedPageBreak/>
              <w:t>demographic information, psychological assessments</w:t>
            </w:r>
          </w:p>
        </w:tc>
        <w:tc>
          <w:tcPr>
            <w:tcW w:w="1408" w:type="dxa"/>
          </w:tcPr>
          <w:p w14:paraId="16D9B163" w14:textId="77777777" w:rsidR="00D079B0" w:rsidRDefault="00D079B0" w:rsidP="00E86ABC">
            <w:pPr>
              <w:jc w:val="both"/>
            </w:pPr>
            <w:hyperlink r:id="rId39" w:history="1">
              <w:r w:rsidRPr="008337AF">
                <w:rPr>
                  <w:rStyle w:val="Hyperlink"/>
                </w:rPr>
                <w:t>Dubey et al., n.d.</w:t>
              </w:r>
            </w:hyperlink>
          </w:p>
        </w:tc>
      </w:tr>
      <w:tr w:rsidR="00D079B0" w14:paraId="5A0B5417" w14:textId="77777777" w:rsidTr="00E86ABC">
        <w:tc>
          <w:tcPr>
            <w:tcW w:w="1287" w:type="dxa"/>
          </w:tcPr>
          <w:p w14:paraId="42D6B5AC" w14:textId="77777777" w:rsidR="00D079B0" w:rsidRDefault="00D079B0" w:rsidP="00E86ABC">
            <w:pPr>
              <w:jc w:val="both"/>
            </w:pPr>
            <w:r>
              <w:t>2025</w:t>
            </w:r>
          </w:p>
        </w:tc>
        <w:tc>
          <w:tcPr>
            <w:tcW w:w="2534" w:type="dxa"/>
          </w:tcPr>
          <w:p w14:paraId="42044CF1" w14:textId="77777777" w:rsidR="00D079B0" w:rsidRPr="005008F7" w:rsidRDefault="00D079B0" w:rsidP="00E86ABC">
            <w:pPr>
              <w:jc w:val="both"/>
            </w:pPr>
            <w:r w:rsidRPr="00DC43C1">
              <w:t xml:space="preserve">MLP Neural Network Classifier, Cluster-wise NN Classifier, XAI Model (SHAP </w:t>
            </w:r>
            <w:proofErr w:type="spellStart"/>
            <w:r w:rsidRPr="00DC43C1">
              <w:t>KernelExplainer</w:t>
            </w:r>
            <w:proofErr w:type="spellEnd"/>
            <w:r w:rsidRPr="00DC43C1">
              <w:t>), DGE Model (DESeq2), GSEA (SHAP-ranking, DESeq2-ranking)</w:t>
            </w:r>
          </w:p>
        </w:tc>
        <w:tc>
          <w:tcPr>
            <w:tcW w:w="2192" w:type="dxa"/>
          </w:tcPr>
          <w:p w14:paraId="3A08A200" w14:textId="77777777" w:rsidR="00D079B0" w:rsidRPr="00757B6E" w:rsidRDefault="00D079B0" w:rsidP="00E86ABC">
            <w:pPr>
              <w:jc w:val="both"/>
            </w:pPr>
            <w:r w:rsidRPr="00DC43C1">
              <w:t xml:space="preserve">Overall accuracy 0.93; F1-scores: HD 0.93, WT 0.93; </w:t>
            </w:r>
            <w:proofErr w:type="spellStart"/>
            <w:r w:rsidRPr="00DC43C1">
              <w:t>iSPN</w:t>
            </w:r>
            <w:proofErr w:type="spellEnd"/>
            <w:r w:rsidRPr="00DC43C1">
              <w:t xml:space="preserve"> F1 0.99, </w:t>
            </w:r>
            <w:proofErr w:type="spellStart"/>
            <w:r w:rsidRPr="00DC43C1">
              <w:t>dSPN</w:t>
            </w:r>
            <w:proofErr w:type="spellEnd"/>
            <w:r w:rsidRPr="00DC43C1">
              <w:t xml:space="preserve"> F1 0.99, lowest Perivascular pericytes F1 0.51; SHAP &amp; GSEA provide gene/pathway importance</w:t>
            </w:r>
          </w:p>
        </w:tc>
        <w:tc>
          <w:tcPr>
            <w:tcW w:w="2042" w:type="dxa"/>
          </w:tcPr>
          <w:p w14:paraId="783BBBC7" w14:textId="77777777" w:rsidR="00D079B0" w:rsidRPr="005008F7" w:rsidRDefault="00D079B0" w:rsidP="00E86ABC">
            <w:pPr>
              <w:jc w:val="both"/>
            </w:pPr>
            <w:r w:rsidRPr="00DC43C1">
              <w:t>Single-nucleus RNA-seq (snRNA-seq) dataset: 42,800 cells from WT &amp; Huntington’s Disease (HD) mouse models, 17 clusters; cell-type specific classification; gene-level and pathway-level analyses</w:t>
            </w:r>
          </w:p>
        </w:tc>
        <w:tc>
          <w:tcPr>
            <w:tcW w:w="1408" w:type="dxa"/>
          </w:tcPr>
          <w:p w14:paraId="269FC312" w14:textId="77777777" w:rsidR="00D079B0" w:rsidRDefault="00D079B0" w:rsidP="00E86ABC">
            <w:pPr>
              <w:jc w:val="both"/>
            </w:pPr>
            <w:hyperlink r:id="rId40" w:history="1">
              <w:r w:rsidRPr="008337AF">
                <w:rPr>
                  <w:rStyle w:val="Hyperlink"/>
                </w:rPr>
                <w:t>Usman et al., n.d.</w:t>
              </w:r>
            </w:hyperlink>
          </w:p>
        </w:tc>
      </w:tr>
      <w:tr w:rsidR="00D079B0" w14:paraId="13D6BD6A" w14:textId="77777777" w:rsidTr="00E86ABC">
        <w:tc>
          <w:tcPr>
            <w:tcW w:w="1287" w:type="dxa"/>
          </w:tcPr>
          <w:p w14:paraId="7FA5EC4A" w14:textId="77777777" w:rsidR="00D079B0" w:rsidRDefault="00D079B0" w:rsidP="00E86ABC">
            <w:pPr>
              <w:jc w:val="both"/>
            </w:pPr>
            <w:r w:rsidRPr="0052188A">
              <w:t>2025</w:t>
            </w:r>
          </w:p>
        </w:tc>
        <w:tc>
          <w:tcPr>
            <w:tcW w:w="2534" w:type="dxa"/>
          </w:tcPr>
          <w:p w14:paraId="1B66CF57" w14:textId="77777777" w:rsidR="00D079B0" w:rsidRPr="00DC43C1" w:rsidRDefault="00D079B0" w:rsidP="00E86ABC">
            <w:pPr>
              <w:jc w:val="both"/>
            </w:pPr>
            <w:r w:rsidRPr="0052188A">
              <w:t>RMPFD (Adaptive FL)</w:t>
            </w:r>
          </w:p>
        </w:tc>
        <w:tc>
          <w:tcPr>
            <w:tcW w:w="2192" w:type="dxa"/>
          </w:tcPr>
          <w:p w14:paraId="522D0B34" w14:textId="77777777" w:rsidR="00D079B0" w:rsidRPr="00DC43C1" w:rsidRDefault="00D079B0" w:rsidP="00E86ABC">
            <w:pPr>
              <w:jc w:val="both"/>
            </w:pPr>
            <w:r w:rsidRPr="0052188A">
              <w:t>94%</w:t>
            </w:r>
          </w:p>
        </w:tc>
        <w:tc>
          <w:tcPr>
            <w:tcW w:w="2042" w:type="dxa"/>
          </w:tcPr>
          <w:p w14:paraId="2513B87D" w14:textId="77777777" w:rsidR="00D079B0" w:rsidRPr="00DC43C1" w:rsidRDefault="00D079B0" w:rsidP="00E86ABC">
            <w:pPr>
              <w:jc w:val="both"/>
            </w:pPr>
            <w:r w:rsidRPr="0052188A">
              <w:t>Federated Learning</w:t>
            </w:r>
          </w:p>
        </w:tc>
        <w:tc>
          <w:tcPr>
            <w:tcW w:w="1408" w:type="dxa"/>
          </w:tcPr>
          <w:p w14:paraId="00994AC9" w14:textId="77777777" w:rsidR="00D079B0" w:rsidRDefault="00D079B0" w:rsidP="00E86ABC">
            <w:pPr>
              <w:jc w:val="both"/>
            </w:pPr>
            <w:hyperlink r:id="rId41" w:history="1">
              <w:proofErr w:type="spellStart"/>
              <w:r w:rsidRPr="007240B2">
                <w:rPr>
                  <w:rStyle w:val="Hyperlink"/>
                </w:rPr>
                <w:t>Basnin</w:t>
              </w:r>
              <w:proofErr w:type="spellEnd"/>
              <w:r w:rsidRPr="007240B2">
                <w:rPr>
                  <w:rStyle w:val="Hyperlink"/>
                </w:rPr>
                <w:t xml:space="preserve"> et al., n.d.</w:t>
              </w:r>
            </w:hyperlink>
          </w:p>
        </w:tc>
      </w:tr>
      <w:tr w:rsidR="00D079B0" w14:paraId="6FA6831D" w14:textId="77777777" w:rsidTr="00E86ABC">
        <w:tc>
          <w:tcPr>
            <w:tcW w:w="1287" w:type="dxa"/>
          </w:tcPr>
          <w:p w14:paraId="302D4E6C" w14:textId="77777777" w:rsidR="00D079B0" w:rsidRDefault="00D079B0" w:rsidP="00E86ABC">
            <w:pPr>
              <w:jc w:val="both"/>
            </w:pPr>
            <w:r w:rsidRPr="0052188A">
              <w:t>2025</w:t>
            </w:r>
          </w:p>
        </w:tc>
        <w:tc>
          <w:tcPr>
            <w:tcW w:w="2534" w:type="dxa"/>
          </w:tcPr>
          <w:p w14:paraId="55264C14" w14:textId="77777777" w:rsidR="00D079B0" w:rsidRPr="00DC43C1" w:rsidRDefault="00D079B0" w:rsidP="00E86ABC">
            <w:pPr>
              <w:jc w:val="both"/>
            </w:pPr>
            <w:r w:rsidRPr="0052188A">
              <w:t>FLWCO (Weighted Optimization)</w:t>
            </w:r>
          </w:p>
        </w:tc>
        <w:tc>
          <w:tcPr>
            <w:tcW w:w="2192" w:type="dxa"/>
          </w:tcPr>
          <w:p w14:paraId="39417E5C" w14:textId="77777777" w:rsidR="00D079B0" w:rsidRPr="00DC43C1" w:rsidRDefault="00D079B0" w:rsidP="00E86ABC">
            <w:pPr>
              <w:jc w:val="both"/>
            </w:pPr>
            <w:r w:rsidRPr="0052188A">
              <w:t>93%</w:t>
            </w:r>
          </w:p>
        </w:tc>
        <w:tc>
          <w:tcPr>
            <w:tcW w:w="2042" w:type="dxa"/>
          </w:tcPr>
          <w:p w14:paraId="20995E8C" w14:textId="77777777" w:rsidR="00D079B0" w:rsidRPr="00DC43C1" w:rsidRDefault="00D079B0" w:rsidP="00E86ABC">
            <w:pPr>
              <w:jc w:val="both"/>
            </w:pPr>
            <w:r w:rsidRPr="0052188A">
              <w:t>Heart &amp; Diabetes FL</w:t>
            </w:r>
          </w:p>
        </w:tc>
        <w:tc>
          <w:tcPr>
            <w:tcW w:w="1408" w:type="dxa"/>
          </w:tcPr>
          <w:p w14:paraId="36CCF382" w14:textId="77777777" w:rsidR="00D079B0" w:rsidRDefault="00D079B0" w:rsidP="00E86ABC">
            <w:pPr>
              <w:jc w:val="both"/>
            </w:pPr>
            <w:hyperlink r:id="rId42" w:history="1">
              <w:r w:rsidRPr="00FF42DC">
                <w:rPr>
                  <w:rStyle w:val="Hyperlink"/>
                </w:rPr>
                <w:t>Dash et al., 2025</w:t>
              </w:r>
            </w:hyperlink>
          </w:p>
        </w:tc>
      </w:tr>
      <w:tr w:rsidR="00D079B0" w14:paraId="7F5DF9D6" w14:textId="77777777" w:rsidTr="00E86ABC">
        <w:tc>
          <w:tcPr>
            <w:tcW w:w="1287" w:type="dxa"/>
          </w:tcPr>
          <w:p w14:paraId="6200D4E9" w14:textId="77777777" w:rsidR="00D079B0" w:rsidRDefault="00D079B0" w:rsidP="00E86ABC">
            <w:pPr>
              <w:jc w:val="both"/>
            </w:pPr>
            <w:r w:rsidRPr="0052188A">
              <w:t>2025 (Proposed)</w:t>
            </w:r>
          </w:p>
        </w:tc>
        <w:tc>
          <w:tcPr>
            <w:tcW w:w="2534" w:type="dxa"/>
          </w:tcPr>
          <w:p w14:paraId="54F4E5B4" w14:textId="77777777" w:rsidR="00D079B0" w:rsidRPr="00DC43C1" w:rsidRDefault="00D079B0" w:rsidP="00E86ABC">
            <w:pPr>
              <w:jc w:val="both"/>
            </w:pPr>
            <w:r w:rsidRPr="0052188A">
              <w:t>CNN + Transformer + Flower FL + Agent System (AFLA-HD)</w:t>
            </w:r>
          </w:p>
        </w:tc>
        <w:tc>
          <w:tcPr>
            <w:tcW w:w="2192" w:type="dxa"/>
          </w:tcPr>
          <w:p w14:paraId="521D1C48" w14:textId="77777777" w:rsidR="00D079B0" w:rsidRPr="00DC43C1" w:rsidRDefault="00D079B0" w:rsidP="00E86ABC">
            <w:pPr>
              <w:jc w:val="both"/>
            </w:pPr>
            <w:r w:rsidRPr="0052188A">
              <w:t>95–96% (expected)</w:t>
            </w:r>
          </w:p>
        </w:tc>
        <w:tc>
          <w:tcPr>
            <w:tcW w:w="2042" w:type="dxa"/>
          </w:tcPr>
          <w:p w14:paraId="41D2D398" w14:textId="77777777" w:rsidR="00D079B0" w:rsidRPr="00DC43C1" w:rsidRDefault="00D079B0" w:rsidP="00E86ABC">
            <w:pPr>
              <w:jc w:val="both"/>
            </w:pPr>
            <w:r w:rsidRPr="0052188A">
              <w:t>Huntington’s Disease Detection &amp; Grading</w:t>
            </w:r>
          </w:p>
        </w:tc>
        <w:tc>
          <w:tcPr>
            <w:tcW w:w="1408" w:type="dxa"/>
          </w:tcPr>
          <w:p w14:paraId="500C351A" w14:textId="77777777" w:rsidR="00D079B0" w:rsidRDefault="00D079B0" w:rsidP="00E86ABC">
            <w:pPr>
              <w:jc w:val="both"/>
            </w:pPr>
            <w:hyperlink r:id="rId43" w:history="1">
              <w:r w:rsidRPr="00AF7A73">
                <w:rPr>
                  <w:rStyle w:val="Hyperlink"/>
                </w:rPr>
                <w:t>Gupta et al., 2025</w:t>
              </w:r>
            </w:hyperlink>
          </w:p>
        </w:tc>
      </w:tr>
      <w:tr w:rsidR="00D079B0" w14:paraId="7530D217" w14:textId="77777777" w:rsidTr="00E86ABC">
        <w:tc>
          <w:tcPr>
            <w:tcW w:w="1287" w:type="dxa"/>
          </w:tcPr>
          <w:p w14:paraId="53468D50" w14:textId="77777777" w:rsidR="00D079B0" w:rsidRDefault="00D079B0" w:rsidP="00E86ABC">
            <w:pPr>
              <w:jc w:val="both"/>
            </w:pPr>
            <w:r>
              <w:t>2025</w:t>
            </w:r>
          </w:p>
        </w:tc>
        <w:tc>
          <w:tcPr>
            <w:tcW w:w="2534" w:type="dxa"/>
          </w:tcPr>
          <w:p w14:paraId="54A81898" w14:textId="77777777" w:rsidR="00D079B0" w:rsidRPr="005008F7" w:rsidRDefault="00D079B0" w:rsidP="00E86ABC">
            <w:pPr>
              <w:jc w:val="both"/>
            </w:pPr>
            <w:proofErr w:type="spellStart"/>
            <w:r w:rsidRPr="008A6461">
              <w:t>CheXNet</w:t>
            </w:r>
            <w:proofErr w:type="spellEnd"/>
            <w:r w:rsidRPr="008A6461">
              <w:t xml:space="preserve"> (Deep Learning CNN), Deep Learning Model for Melanoma Detection</w:t>
            </w:r>
          </w:p>
        </w:tc>
        <w:tc>
          <w:tcPr>
            <w:tcW w:w="2192" w:type="dxa"/>
          </w:tcPr>
          <w:p w14:paraId="4FC45396" w14:textId="77777777" w:rsidR="00D079B0" w:rsidRPr="00757B6E" w:rsidRDefault="00D079B0" w:rsidP="00E86ABC">
            <w:pPr>
              <w:jc w:val="both"/>
            </w:pPr>
            <w:r w:rsidRPr="008A6461">
              <w:t>87.7% – 96.3% accuracy</w:t>
            </w:r>
          </w:p>
        </w:tc>
        <w:tc>
          <w:tcPr>
            <w:tcW w:w="2042" w:type="dxa"/>
          </w:tcPr>
          <w:p w14:paraId="39C78F90" w14:textId="77777777" w:rsidR="00D079B0" w:rsidRPr="005008F7" w:rsidRDefault="00D079B0" w:rsidP="00E86ABC">
            <w:pPr>
              <w:jc w:val="both"/>
            </w:pPr>
            <w:r w:rsidRPr="008A6461">
              <w:t>ChestX-ray14 (Radiology), ISIC Archive (Dermatology)</w:t>
            </w:r>
          </w:p>
        </w:tc>
        <w:tc>
          <w:tcPr>
            <w:tcW w:w="1408" w:type="dxa"/>
          </w:tcPr>
          <w:p w14:paraId="37DB5AA2" w14:textId="77777777" w:rsidR="00D079B0" w:rsidRDefault="00D079B0" w:rsidP="00E86ABC">
            <w:pPr>
              <w:jc w:val="both"/>
            </w:pPr>
            <w:hyperlink r:id="rId44" w:history="1">
              <w:r w:rsidRPr="00B4761B">
                <w:rPr>
                  <w:rStyle w:val="Hyperlink"/>
                </w:rPr>
                <w:t>Singh, n.d.</w:t>
              </w:r>
            </w:hyperlink>
          </w:p>
        </w:tc>
      </w:tr>
      <w:tr w:rsidR="00D079B0" w14:paraId="644896A9" w14:textId="77777777" w:rsidTr="00E86ABC">
        <w:tc>
          <w:tcPr>
            <w:tcW w:w="1287" w:type="dxa"/>
          </w:tcPr>
          <w:p w14:paraId="6CF8A301" w14:textId="77777777" w:rsidR="00D079B0" w:rsidRDefault="00D079B0" w:rsidP="00E86ABC">
            <w:pPr>
              <w:jc w:val="both"/>
            </w:pPr>
            <w:r>
              <w:t>2024</w:t>
            </w:r>
          </w:p>
        </w:tc>
        <w:tc>
          <w:tcPr>
            <w:tcW w:w="25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079B0" w:rsidRPr="003832BD" w14:paraId="1E41DF41" w14:textId="77777777" w:rsidTr="00E86ABC">
              <w:trPr>
                <w:tblCellSpacing w:w="15" w:type="dxa"/>
              </w:trPr>
              <w:tc>
                <w:tcPr>
                  <w:tcW w:w="0" w:type="auto"/>
                  <w:vAlign w:val="center"/>
                  <w:hideMark/>
                </w:tcPr>
                <w:p w14:paraId="199257E0" w14:textId="77777777" w:rsidR="00D079B0" w:rsidRPr="003832BD" w:rsidRDefault="00D079B0" w:rsidP="00E86ABC">
                  <w:pPr>
                    <w:spacing w:after="0" w:line="240" w:lineRule="auto"/>
                    <w:jc w:val="both"/>
                  </w:pPr>
                </w:p>
              </w:tc>
            </w:tr>
          </w:tbl>
          <w:p w14:paraId="601E80E6" w14:textId="77777777" w:rsidR="00D079B0" w:rsidRPr="003832BD" w:rsidRDefault="00D079B0" w:rsidP="00E86ABC">
            <w:pPr>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8"/>
            </w:tblGrid>
            <w:tr w:rsidR="00D079B0" w:rsidRPr="003832BD" w14:paraId="02A4693D" w14:textId="77777777" w:rsidTr="00E86ABC">
              <w:trPr>
                <w:tblCellSpacing w:w="15" w:type="dxa"/>
              </w:trPr>
              <w:tc>
                <w:tcPr>
                  <w:tcW w:w="0" w:type="auto"/>
                  <w:vAlign w:val="center"/>
                  <w:hideMark/>
                </w:tcPr>
                <w:p w14:paraId="0D43F1EA" w14:textId="77777777" w:rsidR="00D079B0" w:rsidRPr="003832BD" w:rsidRDefault="00D079B0" w:rsidP="00E86ABC">
                  <w:pPr>
                    <w:spacing w:after="0" w:line="240" w:lineRule="auto"/>
                    <w:jc w:val="both"/>
                  </w:pPr>
                  <w:proofErr w:type="spellStart"/>
                  <w:r w:rsidRPr="003832BD">
                    <w:t>Freesurfer</w:t>
                  </w:r>
                  <w:proofErr w:type="spellEnd"/>
                  <w:r w:rsidRPr="003832BD">
                    <w:t xml:space="preserve"> v6 &amp; v7 (brain segmentation, morphometry)</w:t>
                  </w:r>
                  <w:r>
                    <w:t xml:space="preserve">, </w:t>
                  </w:r>
                  <w:proofErr w:type="spellStart"/>
                  <w:r w:rsidRPr="003832BD">
                    <w:t>MRIPrep</w:t>
                  </w:r>
                  <w:proofErr w:type="spellEnd"/>
                  <w:r w:rsidRPr="003832BD">
                    <w:t xml:space="preserve"> (fMRI preprocessing)</w:t>
                  </w:r>
                  <w:r>
                    <w:t xml:space="preserve">, </w:t>
                  </w:r>
                  <w:r w:rsidRPr="003832BD">
                    <w:t>BRAINS Auto-Workup (landmark detection)</w:t>
                  </w:r>
                  <w:r>
                    <w:t xml:space="preserve">, </w:t>
                  </w:r>
                  <w:r w:rsidRPr="003832BD">
                    <w:t xml:space="preserve">BIDS Apps for standardized preprocessing </w:t>
                  </w:r>
                  <w:r w:rsidRPr="003832BD">
                    <w:br/>
                  </w:r>
                </w:p>
              </w:tc>
            </w:tr>
          </w:tbl>
          <w:p w14:paraId="78660AB8" w14:textId="77777777" w:rsidR="00D079B0" w:rsidRDefault="00D079B0" w:rsidP="00E86ABC">
            <w:pPr>
              <w:jc w:val="both"/>
            </w:pPr>
          </w:p>
        </w:tc>
        <w:tc>
          <w:tcPr>
            <w:tcW w:w="2192" w:type="dxa"/>
          </w:tcPr>
          <w:p w14:paraId="7DB63293" w14:textId="77777777" w:rsidR="00D079B0" w:rsidRDefault="00D079B0" w:rsidP="00E86ABC">
            <w:pPr>
              <w:jc w:val="both"/>
            </w:pPr>
            <w:r>
              <w:t>Not Applicable</w:t>
            </w:r>
          </w:p>
        </w:tc>
        <w:tc>
          <w:tcPr>
            <w:tcW w:w="2042" w:type="dxa"/>
          </w:tcPr>
          <w:p w14:paraId="51BF1A60" w14:textId="77777777" w:rsidR="00D079B0" w:rsidRDefault="00D079B0" w:rsidP="00E86ABC">
            <w:pPr>
              <w:jc w:val="both"/>
            </w:pPr>
            <w:r w:rsidRPr="003832BD">
              <w:t xml:space="preserve">TRACK-HD / </w:t>
            </w:r>
            <w:proofErr w:type="spellStart"/>
            <w:r w:rsidRPr="003832BD">
              <w:t>TRACKOn</w:t>
            </w:r>
            <w:proofErr w:type="spellEnd"/>
            <w:r w:rsidRPr="003832BD">
              <w:t>-HD</w:t>
            </w:r>
            <w:r>
              <w:t xml:space="preserve">, </w:t>
            </w:r>
            <w:r w:rsidRPr="003832BD">
              <w:t>PREDICT-HD</w:t>
            </w:r>
            <w:r>
              <w:t xml:space="preserve">, </w:t>
            </w:r>
            <w:r w:rsidRPr="003832BD">
              <w:t>IMAGE-HD</w:t>
            </w:r>
            <w:r>
              <w:t xml:space="preserve">, </w:t>
            </w:r>
            <w:r w:rsidRPr="003832BD">
              <w:t>HD-YAS</w:t>
            </w:r>
            <w:r>
              <w:t>,</w:t>
            </w:r>
            <w:r w:rsidRPr="003832BD">
              <w:t xml:space="preserve"> SHIELD-HD</w:t>
            </w:r>
            <w:r>
              <w:t>,</w:t>
            </w:r>
            <w:r w:rsidRPr="003832BD">
              <w:t xml:space="preserve"> PEARL-HD</w:t>
            </w:r>
            <w:r>
              <w:t xml:space="preserve">, </w:t>
            </w:r>
            <w:r w:rsidRPr="003832BD">
              <w:t xml:space="preserve">LONGPDE10 </w:t>
            </w:r>
            <w:r w:rsidRPr="003832BD">
              <w:br/>
              <w:t>Includes MRI, fMRI, DWI, PET, and phenotypic data</w:t>
            </w:r>
          </w:p>
        </w:tc>
        <w:tc>
          <w:tcPr>
            <w:tcW w:w="1408" w:type="dxa"/>
          </w:tcPr>
          <w:p w14:paraId="2B63C126" w14:textId="77777777" w:rsidR="00D079B0" w:rsidRDefault="00D079B0" w:rsidP="00E86ABC">
            <w:pPr>
              <w:jc w:val="both"/>
            </w:pPr>
            <w:hyperlink r:id="rId45" w:history="1">
              <w:proofErr w:type="spellStart"/>
              <w:r w:rsidRPr="00D319D3">
                <w:rPr>
                  <w:rStyle w:val="Hyperlink"/>
                </w:rPr>
                <w:t>Pustina</w:t>
              </w:r>
              <w:proofErr w:type="spellEnd"/>
              <w:r w:rsidRPr="00D319D3">
                <w:rPr>
                  <w:rStyle w:val="Hyperlink"/>
                </w:rPr>
                <w:t xml:space="preserve"> et al., 2024</w:t>
              </w:r>
            </w:hyperlink>
          </w:p>
          <w:p w14:paraId="2CF59457" w14:textId="77777777" w:rsidR="00D079B0" w:rsidRDefault="00D079B0" w:rsidP="00E86ABC">
            <w:pPr>
              <w:jc w:val="both"/>
            </w:pPr>
          </w:p>
        </w:tc>
      </w:tr>
      <w:tr w:rsidR="00D079B0" w14:paraId="4CDAC90F" w14:textId="77777777" w:rsidTr="00E86ABC">
        <w:tc>
          <w:tcPr>
            <w:tcW w:w="1287" w:type="dxa"/>
          </w:tcPr>
          <w:p w14:paraId="4FC8AF0E" w14:textId="77777777" w:rsidR="00D079B0" w:rsidRDefault="00D079B0" w:rsidP="00E86ABC">
            <w:pPr>
              <w:jc w:val="both"/>
            </w:pPr>
            <w:r>
              <w:t>2024</w:t>
            </w:r>
          </w:p>
        </w:tc>
        <w:tc>
          <w:tcPr>
            <w:tcW w:w="2534" w:type="dxa"/>
          </w:tcPr>
          <w:p w14:paraId="60F087DF" w14:textId="77777777" w:rsidR="00D079B0" w:rsidRPr="003832BD" w:rsidRDefault="00D079B0" w:rsidP="00E86ABC">
            <w:pPr>
              <w:jc w:val="both"/>
            </w:pPr>
            <w:r w:rsidRPr="003832BD">
              <w:t>DNE (Debiased Noise Editing) proposed method</w:t>
            </w:r>
            <w:r>
              <w:t xml:space="preserve">, </w:t>
            </w:r>
            <w:proofErr w:type="spellStart"/>
            <w:r w:rsidRPr="003832BD">
              <w:t>GeZO</w:t>
            </w:r>
            <w:proofErr w:type="spellEnd"/>
            <w:r w:rsidRPr="003832BD">
              <w:t xml:space="preserve"> (Greedy Zeroth-Order Optimization) for black-box FM APIs</w:t>
            </w:r>
            <w:r>
              <w:t xml:space="preserve">, </w:t>
            </w:r>
            <w:r w:rsidRPr="003832BD">
              <w:t>Pre-</w:t>
            </w:r>
            <w:r w:rsidRPr="003832BD">
              <w:lastRenderedPageBreak/>
              <w:t xml:space="preserve">trained </w:t>
            </w:r>
            <w:proofErr w:type="spellStart"/>
            <w:r w:rsidRPr="003832BD">
              <w:t>ViT</w:t>
            </w:r>
            <w:proofErr w:type="spellEnd"/>
            <w:r w:rsidRPr="003832BD">
              <w:t>-Base Foundation Model (frozen encoder)</w:t>
            </w:r>
            <w:r>
              <w:t xml:space="preserve">, </w:t>
            </w:r>
            <w:r w:rsidRPr="003832BD">
              <w:t>SA classifier (gender) and disease classifier (Pleural Effusion / Pneumonia / Edema)</w:t>
            </w:r>
          </w:p>
        </w:tc>
        <w:tc>
          <w:tcPr>
            <w:tcW w:w="2192" w:type="dxa"/>
          </w:tcPr>
          <w:p w14:paraId="06996369" w14:textId="77777777" w:rsidR="00D079B0" w:rsidRPr="003832BD" w:rsidRDefault="00D079B0" w:rsidP="00E86ABC">
            <w:pPr>
              <w:jc w:val="both"/>
            </w:pPr>
            <w:r w:rsidRPr="003832BD">
              <w:lastRenderedPageBreak/>
              <w:t>Accuracy (Pleural Effusion): 75.1% (DNE), 72.8% (DNE-</w:t>
            </w:r>
            <w:proofErr w:type="spellStart"/>
            <w:r w:rsidRPr="003832BD">
              <w:t>GeZO</w:t>
            </w:r>
            <w:proofErr w:type="spellEnd"/>
            <w:proofErr w:type="gramStart"/>
            <w:r w:rsidRPr="003832BD">
              <w:t>)</w:t>
            </w:r>
            <w:r>
              <w:t xml:space="preserve">, </w:t>
            </w:r>
            <w:r w:rsidRPr="003832BD">
              <w:t xml:space="preserve"> Accuracy</w:t>
            </w:r>
            <w:proofErr w:type="gramEnd"/>
            <w:r w:rsidRPr="003832BD">
              <w:t xml:space="preserve"> (Pneumonia): 61.3% </w:t>
            </w:r>
            <w:r w:rsidRPr="003832BD">
              <w:lastRenderedPageBreak/>
              <w:t>(DNE), 61.5% (DNE-</w:t>
            </w:r>
            <w:proofErr w:type="spellStart"/>
            <w:r w:rsidRPr="003832BD">
              <w:t>GeZO</w:t>
            </w:r>
            <w:proofErr w:type="spellEnd"/>
            <w:r w:rsidRPr="003832BD">
              <w:t>)</w:t>
            </w:r>
            <w:r>
              <w:t xml:space="preserve">, </w:t>
            </w:r>
            <w:r w:rsidRPr="003832BD">
              <w:t>Accuracy (Edema): 75.6% (DNE), 75.1% (DNE-</w:t>
            </w:r>
            <w:proofErr w:type="spellStart"/>
            <w:r w:rsidRPr="003832BD">
              <w:t>GeZO</w:t>
            </w:r>
            <w:proofErr w:type="spellEnd"/>
            <w:r w:rsidRPr="003832BD">
              <w:t xml:space="preserve">) </w:t>
            </w:r>
            <w:r w:rsidRPr="003832BD">
              <w:br/>
            </w:r>
          </w:p>
        </w:tc>
        <w:tc>
          <w:tcPr>
            <w:tcW w:w="2042" w:type="dxa"/>
          </w:tcPr>
          <w:p w14:paraId="45876E1D" w14:textId="77777777" w:rsidR="00D079B0" w:rsidRPr="003832BD" w:rsidRDefault="00D079B0" w:rsidP="00E86ABC">
            <w:pPr>
              <w:jc w:val="both"/>
            </w:pPr>
            <w:proofErr w:type="spellStart"/>
            <w:r w:rsidRPr="003832BD">
              <w:lastRenderedPageBreak/>
              <w:t>CheXpert</w:t>
            </w:r>
            <w:proofErr w:type="spellEnd"/>
            <w:r w:rsidRPr="003832BD">
              <w:t xml:space="preserve"> Dataset (Chest X-ray images)</w:t>
            </w:r>
          </w:p>
        </w:tc>
        <w:tc>
          <w:tcPr>
            <w:tcW w:w="1408" w:type="dxa"/>
          </w:tcPr>
          <w:p w14:paraId="7798267F" w14:textId="77777777" w:rsidR="00D079B0" w:rsidRDefault="00D079B0" w:rsidP="00E86ABC">
            <w:pPr>
              <w:jc w:val="both"/>
            </w:pPr>
            <w:hyperlink r:id="rId46" w:history="1">
              <w:r w:rsidRPr="00CF120B">
                <w:rPr>
                  <w:rStyle w:val="Hyperlink"/>
                </w:rPr>
                <w:t>Jin et al., 2024</w:t>
              </w:r>
            </w:hyperlink>
          </w:p>
          <w:p w14:paraId="2309DFC8" w14:textId="77777777" w:rsidR="00D079B0" w:rsidRDefault="00D079B0" w:rsidP="00E86ABC">
            <w:pPr>
              <w:jc w:val="both"/>
            </w:pPr>
          </w:p>
        </w:tc>
      </w:tr>
      <w:tr w:rsidR="00D079B0" w14:paraId="6CE75B68" w14:textId="77777777" w:rsidTr="00E86ABC">
        <w:tc>
          <w:tcPr>
            <w:tcW w:w="1287" w:type="dxa"/>
          </w:tcPr>
          <w:p w14:paraId="00601048" w14:textId="77777777" w:rsidR="00D079B0" w:rsidRDefault="00D079B0" w:rsidP="00E86ABC">
            <w:pPr>
              <w:jc w:val="both"/>
            </w:pPr>
            <w:r>
              <w:t>2024</w:t>
            </w:r>
          </w:p>
        </w:tc>
        <w:tc>
          <w:tcPr>
            <w:tcW w:w="2534" w:type="dxa"/>
          </w:tcPr>
          <w:p w14:paraId="005D46BE" w14:textId="77777777" w:rsidR="00D079B0" w:rsidRDefault="00D079B0" w:rsidP="00E86ABC">
            <w:pPr>
              <w:jc w:val="both"/>
            </w:pPr>
            <w:r w:rsidRPr="005008F7">
              <w:t xml:space="preserve">VAEFL (VAE + Federated Learning + Knowledge Distillation), LeNet-5 backbone, DLG for privacy evaluation, Baselines: </w:t>
            </w:r>
            <w:proofErr w:type="spellStart"/>
            <w:r w:rsidRPr="005008F7">
              <w:t>FedAvg</w:t>
            </w:r>
            <w:proofErr w:type="spellEnd"/>
            <w:r w:rsidRPr="005008F7">
              <w:t xml:space="preserve">, </w:t>
            </w:r>
            <w:proofErr w:type="spellStart"/>
            <w:r w:rsidRPr="005008F7">
              <w:t>FedProx</w:t>
            </w:r>
            <w:proofErr w:type="spellEnd"/>
            <w:r w:rsidRPr="005008F7">
              <w:t xml:space="preserve">, </w:t>
            </w:r>
            <w:proofErr w:type="spellStart"/>
            <w:r w:rsidRPr="005008F7">
              <w:t>FedDF</w:t>
            </w:r>
            <w:proofErr w:type="spellEnd"/>
            <w:r w:rsidRPr="005008F7">
              <w:t xml:space="preserve">, </w:t>
            </w:r>
            <w:proofErr w:type="spellStart"/>
            <w:r w:rsidRPr="005008F7">
              <w:t>FedSplit</w:t>
            </w:r>
            <w:proofErr w:type="spellEnd"/>
            <w:r w:rsidRPr="005008F7">
              <w:t xml:space="preserve">, </w:t>
            </w:r>
            <w:proofErr w:type="spellStart"/>
            <w:r w:rsidRPr="005008F7">
              <w:t>FedGen</w:t>
            </w:r>
            <w:proofErr w:type="spellEnd"/>
            <w:r w:rsidRPr="005008F7">
              <w:t>, FedCG</w:t>
            </w:r>
          </w:p>
        </w:tc>
        <w:tc>
          <w:tcPr>
            <w:tcW w:w="2192" w:type="dxa"/>
          </w:tcPr>
          <w:p w14:paraId="156F9D6D" w14:textId="77777777" w:rsidR="00D079B0" w:rsidRPr="005008F7" w:rsidRDefault="00D079B0" w:rsidP="00E86ABC">
            <w:pPr>
              <w:jc w:val="both"/>
            </w:pPr>
            <w:r w:rsidRPr="005008F7">
              <w:t xml:space="preserve">FMNIST: 83.62%, CIFAR10(4): 47.18%, CIFAR10(8): 48.21%, Digit5: 84.43%, Office: 66.18%, </w:t>
            </w:r>
            <w:proofErr w:type="spellStart"/>
            <w:r w:rsidRPr="005008F7">
              <w:t>DomainNet</w:t>
            </w:r>
            <w:proofErr w:type="spellEnd"/>
            <w:r w:rsidRPr="005008F7">
              <w:t>: 51.37%</w:t>
            </w:r>
          </w:p>
        </w:tc>
        <w:tc>
          <w:tcPr>
            <w:tcW w:w="2042" w:type="dxa"/>
          </w:tcPr>
          <w:p w14:paraId="75F71B80" w14:textId="77777777" w:rsidR="00D079B0" w:rsidRDefault="00D079B0" w:rsidP="00E86ABC">
            <w:pPr>
              <w:jc w:val="both"/>
            </w:pPr>
            <w:r w:rsidRPr="005008F7">
              <w:t xml:space="preserve">FMNIST, CIFAR10, Digit5, Office-Caltech10, </w:t>
            </w:r>
            <w:proofErr w:type="spellStart"/>
            <w:r w:rsidRPr="005008F7">
              <w:t>DomainNet</w:t>
            </w:r>
            <w:proofErr w:type="spellEnd"/>
          </w:p>
        </w:tc>
        <w:tc>
          <w:tcPr>
            <w:tcW w:w="1408" w:type="dxa"/>
          </w:tcPr>
          <w:p w14:paraId="23E6EB8E" w14:textId="77777777" w:rsidR="00D079B0" w:rsidRDefault="00D079B0" w:rsidP="00E86ABC">
            <w:pPr>
              <w:jc w:val="both"/>
            </w:pPr>
            <w:hyperlink r:id="rId47" w:history="1">
              <w:r w:rsidRPr="00F211DF">
                <w:rPr>
                  <w:rStyle w:val="Hyperlink"/>
                </w:rPr>
                <w:t>Li et al., 2024</w:t>
              </w:r>
            </w:hyperlink>
          </w:p>
        </w:tc>
      </w:tr>
      <w:tr w:rsidR="00D079B0" w14:paraId="088816E0" w14:textId="77777777" w:rsidTr="00E86ABC">
        <w:tc>
          <w:tcPr>
            <w:tcW w:w="1287" w:type="dxa"/>
          </w:tcPr>
          <w:p w14:paraId="02AAA729" w14:textId="77777777" w:rsidR="00D079B0" w:rsidRDefault="00D079B0" w:rsidP="00E86ABC">
            <w:pPr>
              <w:jc w:val="both"/>
            </w:pPr>
            <w:r>
              <w:t>2024</w:t>
            </w:r>
          </w:p>
        </w:tc>
        <w:tc>
          <w:tcPr>
            <w:tcW w:w="2534" w:type="dxa"/>
          </w:tcPr>
          <w:p w14:paraId="67DB8577" w14:textId="77777777" w:rsidR="00D079B0" w:rsidRPr="00757B6E" w:rsidRDefault="00D079B0" w:rsidP="00E86ABC">
            <w:pPr>
              <w:jc w:val="both"/>
            </w:pPr>
            <w:proofErr w:type="spellStart"/>
            <w:r w:rsidRPr="00757B6E">
              <w:t>FedMRL</w:t>
            </w:r>
            <w:proofErr w:type="spellEnd"/>
          </w:p>
        </w:tc>
        <w:tc>
          <w:tcPr>
            <w:tcW w:w="2192" w:type="dxa"/>
          </w:tcPr>
          <w:p w14:paraId="6B9C2190" w14:textId="77777777" w:rsidR="00D079B0" w:rsidRDefault="00D079B0" w:rsidP="00E86ABC">
            <w:pPr>
              <w:jc w:val="both"/>
            </w:pPr>
            <w:r>
              <w:t xml:space="preserve">ISIC-2018: 73.50%, </w:t>
            </w:r>
            <w:proofErr w:type="spellStart"/>
            <w:r>
              <w:t>Messidor</w:t>
            </w:r>
            <w:proofErr w:type="spellEnd"/>
            <w:r>
              <w:t>: 57.91%</w:t>
            </w:r>
          </w:p>
          <w:p w14:paraId="5FC08167" w14:textId="77777777" w:rsidR="00D079B0" w:rsidRPr="00757B6E" w:rsidRDefault="00D079B0" w:rsidP="00E86ABC">
            <w:pPr>
              <w:jc w:val="both"/>
            </w:pPr>
          </w:p>
        </w:tc>
        <w:tc>
          <w:tcPr>
            <w:tcW w:w="2042" w:type="dxa"/>
          </w:tcPr>
          <w:p w14:paraId="7731426D" w14:textId="77777777" w:rsidR="00D079B0" w:rsidRDefault="00D079B0" w:rsidP="00E86ABC">
            <w:pPr>
              <w:jc w:val="both"/>
            </w:pPr>
            <w:r w:rsidRPr="00757B6E">
              <w:t>ISIC-2018</w:t>
            </w:r>
            <w:r>
              <w:t xml:space="preserve">, </w:t>
            </w:r>
            <w:proofErr w:type="spellStart"/>
            <w:r w:rsidRPr="00757B6E">
              <w:t>Messidor</w:t>
            </w:r>
            <w:proofErr w:type="spellEnd"/>
          </w:p>
          <w:p w14:paraId="37CE5306" w14:textId="77777777" w:rsidR="00D079B0" w:rsidRPr="00757B6E" w:rsidRDefault="00D079B0" w:rsidP="00E86ABC">
            <w:pPr>
              <w:jc w:val="both"/>
            </w:pPr>
          </w:p>
        </w:tc>
        <w:tc>
          <w:tcPr>
            <w:tcW w:w="1408" w:type="dxa"/>
          </w:tcPr>
          <w:p w14:paraId="0153D7BD" w14:textId="77777777" w:rsidR="00D079B0" w:rsidRDefault="00D079B0" w:rsidP="00E86ABC">
            <w:pPr>
              <w:jc w:val="both"/>
            </w:pPr>
            <w:hyperlink r:id="rId48" w:history="1">
              <w:r w:rsidRPr="00BD1328">
                <w:rPr>
                  <w:rStyle w:val="Hyperlink"/>
                </w:rPr>
                <w:t>Sahoo et al., 2024</w:t>
              </w:r>
            </w:hyperlink>
          </w:p>
        </w:tc>
      </w:tr>
      <w:tr w:rsidR="00D079B0" w14:paraId="6D76AE79" w14:textId="77777777" w:rsidTr="00E86ABC">
        <w:tc>
          <w:tcPr>
            <w:tcW w:w="1287" w:type="dxa"/>
          </w:tcPr>
          <w:p w14:paraId="67E23F1A" w14:textId="77777777" w:rsidR="00D079B0" w:rsidRDefault="00D079B0" w:rsidP="00E86ABC">
            <w:pPr>
              <w:jc w:val="both"/>
            </w:pPr>
            <w:r>
              <w:t>2024</w:t>
            </w:r>
          </w:p>
        </w:tc>
        <w:tc>
          <w:tcPr>
            <w:tcW w:w="2534" w:type="dxa"/>
          </w:tcPr>
          <w:p w14:paraId="6D9BC8D5" w14:textId="77777777" w:rsidR="00D079B0" w:rsidRPr="00757B6E" w:rsidRDefault="00D079B0" w:rsidP="00E86ABC">
            <w:pPr>
              <w:jc w:val="both"/>
            </w:pPr>
            <w:proofErr w:type="spellStart"/>
            <w:r w:rsidRPr="00620220">
              <w:t>FedMRL</w:t>
            </w:r>
            <w:proofErr w:type="spellEnd"/>
            <w:r w:rsidRPr="00620220">
              <w:t xml:space="preserve"> (Federated Multi-Agent RL)</w:t>
            </w:r>
            <w:r>
              <w:t xml:space="preserve">, </w:t>
            </w:r>
            <w:r w:rsidRPr="00620220">
              <w:t>J-Net (Foundation Model + Segmentation)</w:t>
            </w:r>
            <w:r>
              <w:t xml:space="preserve">, </w:t>
            </w:r>
            <w:r w:rsidRPr="00620220">
              <w:t>Baseline Classification Model</w:t>
            </w:r>
          </w:p>
        </w:tc>
        <w:tc>
          <w:tcPr>
            <w:tcW w:w="2192" w:type="dxa"/>
          </w:tcPr>
          <w:p w14:paraId="0C74899F" w14:textId="77777777" w:rsidR="00D079B0" w:rsidRPr="00757B6E" w:rsidRDefault="00D079B0" w:rsidP="00E86ABC">
            <w:pPr>
              <w:jc w:val="both"/>
            </w:pPr>
            <w:proofErr w:type="spellStart"/>
            <w:r w:rsidRPr="00620220">
              <w:t>FedMRL</w:t>
            </w:r>
            <w:proofErr w:type="spellEnd"/>
            <w:r w:rsidRPr="00620220">
              <w:t xml:space="preserve">: ISIC-2018 73.50%, </w:t>
            </w:r>
            <w:proofErr w:type="spellStart"/>
            <w:r w:rsidRPr="00620220">
              <w:t>Messidor</w:t>
            </w:r>
            <w:proofErr w:type="spellEnd"/>
            <w:r w:rsidRPr="00620220">
              <w:t xml:space="preserve"> 57.91%</w:t>
            </w:r>
            <w:r>
              <w:t xml:space="preserve">, </w:t>
            </w:r>
            <w:r w:rsidRPr="00620220">
              <w:t>J-Net: HD AUC 0.97 ± 0.0006, HC AUC 0.98 ± 0.0004</w:t>
            </w:r>
            <w:r>
              <w:t>,</w:t>
            </w:r>
            <w:r w:rsidRPr="00620220">
              <w:t xml:space="preserve"> Baseline: HD AUC 0.87 ± 0.02, HC AUC 0.94 ± 0.04</w:t>
            </w:r>
          </w:p>
        </w:tc>
        <w:tc>
          <w:tcPr>
            <w:tcW w:w="2042" w:type="dxa"/>
          </w:tcPr>
          <w:p w14:paraId="6DD03E26" w14:textId="77777777" w:rsidR="00D079B0" w:rsidRDefault="00D079B0" w:rsidP="00E86ABC">
            <w:pPr>
              <w:jc w:val="both"/>
            </w:pPr>
            <w:r w:rsidRPr="00620220">
              <w:t xml:space="preserve">ISIC-2018, </w:t>
            </w:r>
            <w:proofErr w:type="spellStart"/>
            <w:r w:rsidRPr="00620220">
              <w:t>Messidor</w:t>
            </w:r>
            <w:proofErr w:type="spellEnd"/>
            <w:r w:rsidRPr="00620220">
              <w:t>, Huntington’s Disease (HD)</w:t>
            </w:r>
          </w:p>
        </w:tc>
        <w:tc>
          <w:tcPr>
            <w:tcW w:w="1408" w:type="dxa"/>
          </w:tcPr>
          <w:p w14:paraId="68ED2A25" w14:textId="77777777" w:rsidR="00D079B0" w:rsidRDefault="00D079B0" w:rsidP="00E86ABC">
            <w:pPr>
              <w:jc w:val="both"/>
            </w:pPr>
            <w:hyperlink r:id="rId49" w:history="1">
              <w:r w:rsidRPr="00BD1328">
                <w:rPr>
                  <w:rStyle w:val="Hyperlink"/>
                </w:rPr>
                <w:t>Schwartz et al., 2024</w:t>
              </w:r>
            </w:hyperlink>
          </w:p>
        </w:tc>
      </w:tr>
      <w:tr w:rsidR="00D079B0" w14:paraId="335855F0" w14:textId="77777777" w:rsidTr="00E86ABC">
        <w:tc>
          <w:tcPr>
            <w:tcW w:w="1287" w:type="dxa"/>
          </w:tcPr>
          <w:p w14:paraId="7D103A69" w14:textId="77777777" w:rsidR="00D079B0" w:rsidRDefault="00D079B0" w:rsidP="00E86ABC">
            <w:pPr>
              <w:jc w:val="both"/>
            </w:pPr>
            <w:r>
              <w:t>2024</w:t>
            </w:r>
          </w:p>
        </w:tc>
        <w:tc>
          <w:tcPr>
            <w:tcW w:w="2534" w:type="dxa"/>
          </w:tcPr>
          <w:p w14:paraId="729DC20E" w14:textId="77777777" w:rsidR="00D079B0" w:rsidRPr="00620220" w:rsidRDefault="00D079B0" w:rsidP="00E86ABC">
            <w:pPr>
              <w:jc w:val="both"/>
            </w:pPr>
            <w:proofErr w:type="spellStart"/>
            <w:r w:rsidRPr="00620220">
              <w:t>Longformer</w:t>
            </w:r>
            <w:proofErr w:type="spellEnd"/>
          </w:p>
        </w:tc>
        <w:tc>
          <w:tcPr>
            <w:tcW w:w="2192" w:type="dxa"/>
          </w:tcPr>
          <w:p w14:paraId="292A934A" w14:textId="77777777" w:rsidR="00D079B0" w:rsidRPr="00620220" w:rsidRDefault="00D079B0" w:rsidP="00E86ABC">
            <w:pPr>
              <w:jc w:val="both"/>
            </w:pPr>
          </w:p>
        </w:tc>
        <w:tc>
          <w:tcPr>
            <w:tcW w:w="2042" w:type="dxa"/>
          </w:tcPr>
          <w:p w14:paraId="61614FA1" w14:textId="77777777" w:rsidR="00D079B0" w:rsidRPr="00620220" w:rsidRDefault="00D079B0" w:rsidP="00E86ABC">
            <w:pPr>
              <w:jc w:val="both"/>
            </w:pPr>
          </w:p>
        </w:tc>
        <w:tc>
          <w:tcPr>
            <w:tcW w:w="1408" w:type="dxa"/>
          </w:tcPr>
          <w:p w14:paraId="6D38B3D8" w14:textId="77777777" w:rsidR="00D079B0" w:rsidRDefault="00D079B0" w:rsidP="00E86ABC">
            <w:pPr>
              <w:jc w:val="both"/>
            </w:pPr>
            <w:hyperlink r:id="rId50" w:history="1">
              <w:r w:rsidRPr="00B4761B">
                <w:rPr>
                  <w:rStyle w:val="Hyperlink"/>
                </w:rPr>
                <w:t>Chen et al., 2024</w:t>
              </w:r>
            </w:hyperlink>
          </w:p>
        </w:tc>
      </w:tr>
      <w:tr w:rsidR="00D079B0" w14:paraId="35D31841" w14:textId="77777777" w:rsidTr="00E86ABC">
        <w:tc>
          <w:tcPr>
            <w:tcW w:w="1287" w:type="dxa"/>
          </w:tcPr>
          <w:p w14:paraId="5EE5A463" w14:textId="77777777" w:rsidR="00D079B0" w:rsidRDefault="00D079B0" w:rsidP="00E86ABC">
            <w:pPr>
              <w:jc w:val="both"/>
            </w:pPr>
            <w:r>
              <w:t>2024</w:t>
            </w:r>
          </w:p>
        </w:tc>
        <w:tc>
          <w:tcPr>
            <w:tcW w:w="2534" w:type="dxa"/>
          </w:tcPr>
          <w:p w14:paraId="2AE05FC1" w14:textId="77777777" w:rsidR="00D079B0" w:rsidRPr="00620220" w:rsidRDefault="00D079B0" w:rsidP="00E86ABC">
            <w:pPr>
              <w:jc w:val="both"/>
            </w:pPr>
            <w:r w:rsidRPr="0052188A">
              <w:t>CNN</w:t>
            </w:r>
          </w:p>
        </w:tc>
        <w:tc>
          <w:tcPr>
            <w:tcW w:w="2192" w:type="dxa"/>
          </w:tcPr>
          <w:p w14:paraId="7CC63744" w14:textId="77777777" w:rsidR="00D079B0" w:rsidRPr="00620220" w:rsidRDefault="00D079B0" w:rsidP="00E86ABC">
            <w:pPr>
              <w:jc w:val="both"/>
            </w:pPr>
            <w:r w:rsidRPr="0052188A">
              <w:t>90%</w:t>
            </w:r>
          </w:p>
        </w:tc>
        <w:tc>
          <w:tcPr>
            <w:tcW w:w="2042" w:type="dxa"/>
          </w:tcPr>
          <w:p w14:paraId="5B4328D5" w14:textId="77777777" w:rsidR="00D079B0" w:rsidRPr="00620220" w:rsidRDefault="00D079B0" w:rsidP="00E86ABC">
            <w:pPr>
              <w:jc w:val="both"/>
            </w:pPr>
            <w:r w:rsidRPr="0052188A">
              <w:t>Huntington’s MRI</w:t>
            </w:r>
          </w:p>
        </w:tc>
        <w:tc>
          <w:tcPr>
            <w:tcW w:w="1408" w:type="dxa"/>
          </w:tcPr>
          <w:p w14:paraId="3A825A68" w14:textId="77777777" w:rsidR="00D079B0" w:rsidRDefault="00D079B0" w:rsidP="00E86ABC">
            <w:pPr>
              <w:jc w:val="both"/>
            </w:pPr>
            <w:hyperlink r:id="rId51" w:history="1">
              <w:r w:rsidRPr="001206E6">
                <w:rPr>
                  <w:rStyle w:val="Hyperlink"/>
                </w:rPr>
                <w:t>Gupta et al., 2024</w:t>
              </w:r>
            </w:hyperlink>
          </w:p>
        </w:tc>
      </w:tr>
      <w:tr w:rsidR="00D079B0" w14:paraId="0B3BAD78" w14:textId="77777777" w:rsidTr="00E86ABC">
        <w:tc>
          <w:tcPr>
            <w:tcW w:w="1287" w:type="dxa"/>
          </w:tcPr>
          <w:p w14:paraId="7E565299" w14:textId="77777777" w:rsidR="00D079B0" w:rsidRDefault="00D079B0" w:rsidP="00E86ABC">
            <w:pPr>
              <w:jc w:val="both"/>
            </w:pPr>
            <w:r>
              <w:t>2024</w:t>
            </w:r>
          </w:p>
        </w:tc>
        <w:tc>
          <w:tcPr>
            <w:tcW w:w="2534" w:type="dxa"/>
          </w:tcPr>
          <w:p w14:paraId="50ABA161" w14:textId="77777777" w:rsidR="00D079B0" w:rsidRPr="00DC43C1" w:rsidRDefault="00D079B0" w:rsidP="00E86ABC">
            <w:pPr>
              <w:jc w:val="both"/>
            </w:pPr>
            <w:r w:rsidRPr="0052188A">
              <w:t>Random Forest Classifier</w:t>
            </w:r>
          </w:p>
        </w:tc>
        <w:tc>
          <w:tcPr>
            <w:tcW w:w="2192" w:type="dxa"/>
          </w:tcPr>
          <w:p w14:paraId="635AF25C" w14:textId="77777777" w:rsidR="00D079B0" w:rsidRPr="00DC43C1" w:rsidRDefault="00D079B0" w:rsidP="00E86ABC">
            <w:pPr>
              <w:jc w:val="both"/>
            </w:pPr>
            <w:r w:rsidRPr="0052188A">
              <w:t>93%</w:t>
            </w:r>
          </w:p>
        </w:tc>
        <w:tc>
          <w:tcPr>
            <w:tcW w:w="2042" w:type="dxa"/>
          </w:tcPr>
          <w:p w14:paraId="33109162" w14:textId="77777777" w:rsidR="00D079B0" w:rsidRPr="00DC43C1" w:rsidRDefault="00D079B0" w:rsidP="00E86ABC">
            <w:pPr>
              <w:jc w:val="both"/>
            </w:pPr>
            <w:r w:rsidRPr="0052188A">
              <w:t>Alzheimer’s Data</w:t>
            </w:r>
          </w:p>
        </w:tc>
        <w:tc>
          <w:tcPr>
            <w:tcW w:w="1408" w:type="dxa"/>
          </w:tcPr>
          <w:p w14:paraId="1DA62DE7" w14:textId="77777777" w:rsidR="00D079B0" w:rsidRDefault="00D079B0" w:rsidP="00E86ABC">
            <w:pPr>
              <w:jc w:val="both"/>
            </w:pPr>
            <w:hyperlink r:id="rId52" w:history="1">
              <w:r>
                <w:rPr>
                  <w:rStyle w:val="Hyperlink"/>
                </w:rPr>
                <w:t>Malika</w:t>
              </w:r>
              <w:r w:rsidRPr="00BD1328">
                <w:rPr>
                  <w:rStyle w:val="Hyperlink"/>
                </w:rPr>
                <w:t xml:space="preserve"> et al., 2024</w:t>
              </w:r>
            </w:hyperlink>
          </w:p>
        </w:tc>
      </w:tr>
      <w:tr w:rsidR="00D079B0" w14:paraId="662AEC55" w14:textId="77777777" w:rsidTr="00E86ABC">
        <w:tc>
          <w:tcPr>
            <w:tcW w:w="1287" w:type="dxa"/>
          </w:tcPr>
          <w:p w14:paraId="0B7A9110" w14:textId="77777777" w:rsidR="00D079B0" w:rsidRPr="0052188A" w:rsidRDefault="00D079B0" w:rsidP="00E86ABC">
            <w:pPr>
              <w:jc w:val="both"/>
            </w:pPr>
            <w:r>
              <w:t>2023</w:t>
            </w:r>
          </w:p>
        </w:tc>
        <w:tc>
          <w:tcPr>
            <w:tcW w:w="2534" w:type="dxa"/>
          </w:tcPr>
          <w:p w14:paraId="781BDCB0" w14:textId="77777777" w:rsidR="00D079B0" w:rsidRPr="0052188A" w:rsidRDefault="00D079B0" w:rsidP="00E86ABC">
            <w:pPr>
              <w:jc w:val="both"/>
            </w:pPr>
            <w:r w:rsidRPr="0052188A">
              <w:t>CNN + SVM</w:t>
            </w:r>
          </w:p>
        </w:tc>
        <w:tc>
          <w:tcPr>
            <w:tcW w:w="2192" w:type="dxa"/>
          </w:tcPr>
          <w:p w14:paraId="5FEE4FE2" w14:textId="77777777" w:rsidR="00D079B0" w:rsidRPr="0052188A" w:rsidRDefault="00D079B0" w:rsidP="00E86ABC">
            <w:pPr>
              <w:jc w:val="both"/>
            </w:pPr>
            <w:r w:rsidRPr="0052188A">
              <w:t>88%</w:t>
            </w:r>
          </w:p>
        </w:tc>
        <w:tc>
          <w:tcPr>
            <w:tcW w:w="2042" w:type="dxa"/>
          </w:tcPr>
          <w:p w14:paraId="547B8C5C" w14:textId="77777777" w:rsidR="00D079B0" w:rsidRPr="0052188A" w:rsidRDefault="00D079B0" w:rsidP="00E86ABC">
            <w:pPr>
              <w:jc w:val="both"/>
            </w:pPr>
            <w:r w:rsidRPr="0052188A">
              <w:t>Neurodegenerative Diseases</w:t>
            </w:r>
          </w:p>
        </w:tc>
        <w:tc>
          <w:tcPr>
            <w:tcW w:w="1408" w:type="dxa"/>
          </w:tcPr>
          <w:p w14:paraId="22C4778C" w14:textId="77777777" w:rsidR="00D079B0" w:rsidRDefault="00D079B0" w:rsidP="00E86ABC">
            <w:pPr>
              <w:jc w:val="both"/>
            </w:pPr>
            <w:hyperlink r:id="rId53" w:history="1">
              <w:r w:rsidRPr="001206E6">
                <w:rPr>
                  <w:rStyle w:val="Hyperlink"/>
                </w:rPr>
                <w:t>Abu Zohair et al., 2023</w:t>
              </w:r>
            </w:hyperlink>
          </w:p>
        </w:tc>
      </w:tr>
      <w:tr w:rsidR="00D079B0" w14:paraId="0085B7D4" w14:textId="77777777" w:rsidTr="00E86ABC">
        <w:tc>
          <w:tcPr>
            <w:tcW w:w="1287" w:type="dxa"/>
          </w:tcPr>
          <w:p w14:paraId="17B954BE" w14:textId="77777777" w:rsidR="00D079B0" w:rsidRPr="0052188A" w:rsidRDefault="00D079B0" w:rsidP="00E86ABC">
            <w:pPr>
              <w:jc w:val="both"/>
            </w:pPr>
            <w:r w:rsidRPr="0052188A">
              <w:t>2023</w:t>
            </w:r>
          </w:p>
        </w:tc>
        <w:tc>
          <w:tcPr>
            <w:tcW w:w="2534" w:type="dxa"/>
          </w:tcPr>
          <w:p w14:paraId="3BF4CB06" w14:textId="77777777" w:rsidR="00D079B0" w:rsidRPr="0052188A" w:rsidRDefault="00D079B0" w:rsidP="00E86ABC">
            <w:pPr>
              <w:jc w:val="both"/>
            </w:pPr>
            <w:r w:rsidRPr="0052188A">
              <w:t>Decision Trees + Random Forest</w:t>
            </w:r>
          </w:p>
        </w:tc>
        <w:tc>
          <w:tcPr>
            <w:tcW w:w="2192" w:type="dxa"/>
          </w:tcPr>
          <w:p w14:paraId="391D8264" w14:textId="77777777" w:rsidR="00D079B0" w:rsidRPr="0052188A" w:rsidRDefault="00D079B0" w:rsidP="00E86ABC">
            <w:pPr>
              <w:jc w:val="both"/>
            </w:pPr>
            <w:r w:rsidRPr="0052188A">
              <w:t>91%</w:t>
            </w:r>
          </w:p>
        </w:tc>
        <w:tc>
          <w:tcPr>
            <w:tcW w:w="2042" w:type="dxa"/>
          </w:tcPr>
          <w:p w14:paraId="3C200EAB" w14:textId="77777777" w:rsidR="00D079B0" w:rsidRPr="0052188A" w:rsidRDefault="00D079B0" w:rsidP="00E86ABC">
            <w:pPr>
              <w:jc w:val="both"/>
            </w:pPr>
            <w:r w:rsidRPr="0052188A">
              <w:t>HD Review Study</w:t>
            </w:r>
          </w:p>
        </w:tc>
        <w:tc>
          <w:tcPr>
            <w:tcW w:w="1408" w:type="dxa"/>
          </w:tcPr>
          <w:p w14:paraId="34DF95E1" w14:textId="77777777" w:rsidR="00D079B0" w:rsidRDefault="00D079B0" w:rsidP="00E86ABC">
            <w:pPr>
              <w:jc w:val="both"/>
            </w:pPr>
            <w:hyperlink r:id="rId54" w:history="1">
              <w:r w:rsidRPr="001E46BF">
                <w:rPr>
                  <w:rStyle w:val="Hyperlink"/>
                </w:rPr>
                <w:t>Abu Zohair et al., n.d.</w:t>
              </w:r>
            </w:hyperlink>
          </w:p>
        </w:tc>
      </w:tr>
      <w:tr w:rsidR="00D079B0" w14:paraId="3BA925B1" w14:textId="77777777" w:rsidTr="00E86ABC">
        <w:tc>
          <w:tcPr>
            <w:tcW w:w="1287" w:type="dxa"/>
          </w:tcPr>
          <w:p w14:paraId="24E9E063" w14:textId="77777777" w:rsidR="00D079B0" w:rsidRPr="0052188A" w:rsidRDefault="00D079B0" w:rsidP="00E86ABC">
            <w:pPr>
              <w:jc w:val="both"/>
            </w:pPr>
            <w:r w:rsidRPr="0052188A">
              <w:t>2022</w:t>
            </w:r>
          </w:p>
        </w:tc>
        <w:tc>
          <w:tcPr>
            <w:tcW w:w="2534" w:type="dxa"/>
          </w:tcPr>
          <w:p w14:paraId="3B51FB6D" w14:textId="77777777" w:rsidR="00D079B0" w:rsidRPr="0052188A" w:rsidRDefault="00D079B0" w:rsidP="00E86ABC">
            <w:pPr>
              <w:jc w:val="both"/>
            </w:pPr>
            <w:r w:rsidRPr="0052188A">
              <w:t>LSTM + Speech Data</w:t>
            </w:r>
          </w:p>
        </w:tc>
        <w:tc>
          <w:tcPr>
            <w:tcW w:w="2192" w:type="dxa"/>
          </w:tcPr>
          <w:p w14:paraId="5327522F" w14:textId="77777777" w:rsidR="00D079B0" w:rsidRPr="0052188A" w:rsidRDefault="00D079B0" w:rsidP="00E86ABC">
            <w:pPr>
              <w:jc w:val="both"/>
            </w:pPr>
            <w:r w:rsidRPr="0052188A">
              <w:t>87%</w:t>
            </w:r>
          </w:p>
        </w:tc>
        <w:tc>
          <w:tcPr>
            <w:tcW w:w="2042" w:type="dxa"/>
          </w:tcPr>
          <w:p w14:paraId="2688C578" w14:textId="77777777" w:rsidR="00D079B0" w:rsidRPr="0052188A" w:rsidRDefault="00D079B0" w:rsidP="00E86ABC">
            <w:pPr>
              <w:jc w:val="both"/>
            </w:pPr>
            <w:r w:rsidRPr="0052188A">
              <w:t>HD Motor Symptoms</w:t>
            </w:r>
          </w:p>
        </w:tc>
        <w:tc>
          <w:tcPr>
            <w:tcW w:w="1408" w:type="dxa"/>
          </w:tcPr>
          <w:p w14:paraId="680C51C0" w14:textId="77777777" w:rsidR="00D079B0" w:rsidRDefault="00D079B0" w:rsidP="00E86ABC">
            <w:pPr>
              <w:jc w:val="both"/>
            </w:pPr>
            <w:hyperlink r:id="rId55" w:history="1">
              <w:r w:rsidRPr="001E46BF">
                <w:rPr>
                  <w:rStyle w:val="Hyperlink"/>
                </w:rPr>
                <w:t>Ouwerkerk et al., n.d.</w:t>
              </w:r>
            </w:hyperlink>
          </w:p>
        </w:tc>
      </w:tr>
    </w:tbl>
    <w:p w14:paraId="19C56004" w14:textId="3CEACF4E" w:rsidR="005230FC" w:rsidRPr="005230FC" w:rsidRDefault="00D079B0" w:rsidP="005230FC">
      <w:pPr>
        <w:ind w:firstLine="720"/>
        <w:jc w:val="center"/>
        <w:rPr>
          <w:rFonts w:asciiTheme="majorBidi" w:hAnsiTheme="majorBidi" w:cstheme="majorBidi"/>
          <w:i/>
          <w:iCs/>
          <w:sz w:val="18"/>
          <w:szCs w:val="18"/>
          <w:lang w:val="en-GB"/>
        </w:rPr>
      </w:pPr>
      <w:r>
        <w:t xml:space="preserve"> </w:t>
      </w:r>
      <w:r w:rsidR="005230FC" w:rsidRPr="005230FC">
        <w:rPr>
          <w:rFonts w:asciiTheme="majorBidi" w:hAnsiTheme="majorBidi" w:cstheme="majorBidi"/>
          <w:i/>
          <w:iCs/>
          <w:sz w:val="18"/>
          <w:szCs w:val="18"/>
        </w:rPr>
        <w:t>Table</w:t>
      </w:r>
      <w:r w:rsidR="005230FC">
        <w:rPr>
          <w:rFonts w:asciiTheme="majorBidi" w:hAnsiTheme="majorBidi" w:cstheme="majorBidi"/>
          <w:i/>
          <w:iCs/>
          <w:sz w:val="18"/>
          <w:szCs w:val="18"/>
        </w:rPr>
        <w:t xml:space="preserve"> 2</w:t>
      </w:r>
      <w:r w:rsidR="005230FC" w:rsidRPr="005230FC">
        <w:rPr>
          <w:rFonts w:asciiTheme="majorBidi" w:hAnsiTheme="majorBidi" w:cstheme="majorBidi"/>
          <w:i/>
          <w:iCs/>
          <w:sz w:val="18"/>
          <w:szCs w:val="18"/>
        </w:rPr>
        <w:t>:</w:t>
      </w:r>
      <w:r w:rsidR="005230FC" w:rsidRPr="005230FC">
        <w:rPr>
          <w:rFonts w:asciiTheme="majorBidi" w:hAnsiTheme="majorBidi" w:cstheme="majorBidi"/>
          <w:i/>
          <w:iCs/>
          <w:sz w:val="18"/>
          <w:szCs w:val="18"/>
          <w:lang w:val="en-GB"/>
        </w:rPr>
        <w:t xml:space="preserve"> </w:t>
      </w:r>
      <w:r w:rsidR="005230FC">
        <w:rPr>
          <w:rFonts w:asciiTheme="majorBidi" w:hAnsiTheme="majorBidi" w:cstheme="majorBidi"/>
          <w:i/>
          <w:iCs/>
          <w:sz w:val="18"/>
          <w:szCs w:val="18"/>
          <w:lang w:val="en-GB"/>
        </w:rPr>
        <w:t xml:space="preserve">Research </w:t>
      </w:r>
      <w:r w:rsidR="005230FC" w:rsidRPr="005230FC">
        <w:rPr>
          <w:rFonts w:asciiTheme="majorBidi" w:hAnsiTheme="majorBidi" w:cstheme="majorBidi"/>
          <w:i/>
          <w:iCs/>
          <w:sz w:val="18"/>
          <w:szCs w:val="18"/>
          <w:lang w:val="en-GB"/>
        </w:rPr>
        <w:t>Gap</w:t>
      </w:r>
    </w:p>
    <w:p w14:paraId="0A2C344B" w14:textId="440147D4" w:rsidR="008B37DE" w:rsidRPr="00D079B0" w:rsidRDefault="008B37DE" w:rsidP="00D70BF5">
      <w:pPr>
        <w:jc w:val="both"/>
      </w:pPr>
    </w:p>
    <w:p w14:paraId="6D3FDB9B" w14:textId="77777777" w:rsidR="008B37DE" w:rsidRDefault="008B37DE" w:rsidP="00D70BF5">
      <w:pPr>
        <w:jc w:val="both"/>
        <w:rPr>
          <w:b/>
          <w:bCs/>
          <w:sz w:val="36"/>
          <w:szCs w:val="36"/>
        </w:rPr>
      </w:pPr>
    </w:p>
    <w:p w14:paraId="6FE1178F" w14:textId="77777777" w:rsidR="00C14E5D" w:rsidRDefault="00C14E5D" w:rsidP="00D70BF5">
      <w:pPr>
        <w:jc w:val="both"/>
        <w:rPr>
          <w:b/>
          <w:bCs/>
          <w:sz w:val="36"/>
          <w:szCs w:val="36"/>
        </w:rPr>
      </w:pPr>
    </w:p>
    <w:p w14:paraId="3D7175F4" w14:textId="77777777" w:rsidR="00C14E5D" w:rsidRDefault="00C14E5D" w:rsidP="00D70BF5">
      <w:pPr>
        <w:jc w:val="both"/>
        <w:rPr>
          <w:b/>
          <w:bCs/>
          <w:sz w:val="36"/>
          <w:szCs w:val="36"/>
        </w:rPr>
      </w:pPr>
    </w:p>
    <w:p w14:paraId="1C9E125E" w14:textId="77777777" w:rsidR="00C14E5D" w:rsidRDefault="00C14E5D" w:rsidP="00D70BF5">
      <w:pPr>
        <w:jc w:val="both"/>
        <w:rPr>
          <w:b/>
          <w:bCs/>
          <w:sz w:val="36"/>
          <w:szCs w:val="36"/>
        </w:rPr>
      </w:pPr>
    </w:p>
    <w:p w14:paraId="0B96DF33" w14:textId="77777777" w:rsidR="00C14E5D" w:rsidRDefault="00C14E5D" w:rsidP="00D70BF5">
      <w:pPr>
        <w:jc w:val="both"/>
        <w:rPr>
          <w:b/>
          <w:bCs/>
          <w:sz w:val="36"/>
          <w:szCs w:val="36"/>
        </w:rPr>
      </w:pPr>
    </w:p>
    <w:p w14:paraId="5456BE80" w14:textId="77777777" w:rsidR="00C14E5D" w:rsidRDefault="00C14E5D" w:rsidP="00D70BF5">
      <w:pPr>
        <w:jc w:val="both"/>
        <w:rPr>
          <w:b/>
          <w:bCs/>
          <w:sz w:val="36"/>
          <w:szCs w:val="36"/>
        </w:rPr>
      </w:pPr>
    </w:p>
    <w:p w14:paraId="16C138AC" w14:textId="317616B6" w:rsidR="00A71BD3" w:rsidRPr="00C14E5D" w:rsidRDefault="00A71BD3" w:rsidP="00C14E5D">
      <w:pPr>
        <w:pStyle w:val="Heading1"/>
        <w:rPr>
          <w:rFonts w:asciiTheme="majorBidi" w:hAnsiTheme="majorBidi"/>
          <w:b/>
          <w:bCs/>
          <w:color w:val="000000" w:themeColor="text1"/>
          <w:sz w:val="34"/>
          <w:szCs w:val="34"/>
        </w:rPr>
      </w:pPr>
      <w:bookmarkStart w:id="16" w:name="_Toc215054221"/>
      <w:r w:rsidRPr="00C14E5D">
        <w:rPr>
          <w:rFonts w:asciiTheme="majorBidi" w:hAnsiTheme="majorBidi"/>
          <w:b/>
          <w:bCs/>
          <w:color w:val="000000" w:themeColor="text1"/>
          <w:sz w:val="34"/>
          <w:szCs w:val="34"/>
        </w:rPr>
        <w:t>Chapter 3</w:t>
      </w:r>
      <w:r w:rsidR="00C14E5D" w:rsidRPr="00C14E5D">
        <w:rPr>
          <w:rFonts w:asciiTheme="majorBidi" w:hAnsiTheme="majorBidi"/>
          <w:b/>
          <w:bCs/>
          <w:color w:val="000000" w:themeColor="text1"/>
          <w:sz w:val="32"/>
          <w:szCs w:val="32"/>
        </w:rPr>
        <w:t xml:space="preserve">: </w:t>
      </w:r>
      <w:r w:rsidRPr="00C14E5D">
        <w:rPr>
          <w:rFonts w:asciiTheme="majorBidi" w:hAnsiTheme="majorBidi"/>
          <w:b/>
          <w:bCs/>
          <w:color w:val="000000" w:themeColor="text1"/>
          <w:sz w:val="32"/>
          <w:szCs w:val="32"/>
        </w:rPr>
        <w:t>Research Problem &amp; Objectives</w:t>
      </w:r>
      <w:bookmarkEnd w:id="16"/>
    </w:p>
    <w:p w14:paraId="07262165" w14:textId="6D1C9AB8" w:rsidR="00D70BF5" w:rsidRPr="00616681" w:rsidRDefault="00616681" w:rsidP="00D70BF5">
      <w:pPr>
        <w:jc w:val="both"/>
      </w:pPr>
      <w:r w:rsidRPr="00616681">
        <w:t>Regardless of the progress in the field of artificial intelligence and medical imaging, Huntington Wilhelm Disease remains to be diagnosed based on centrist datasets, broken biomarkers, and late clinical evaluation. Conventional methods do not combine neuroimaging and clinical symptoms besides failing to consider privacy limitations that restrict data transfer in medical facilities. The main issue that drives the study, which is presented in this chapter, is the lack of a single, privacy-preserving, and adaptively knowledgeable structure that can detect HD and assess its severity in heterogeneous clinical settings. The following objectives are used to create a hybrid AI architecture that involves federated learning, agentic oversight, and multimodal data fusion.</w:t>
      </w:r>
    </w:p>
    <w:p w14:paraId="0DA7EE96" w14:textId="56AF5E44" w:rsidR="00A71BD3" w:rsidRPr="002807B2" w:rsidRDefault="002807B2" w:rsidP="002807B2">
      <w:pPr>
        <w:pStyle w:val="Heading2"/>
        <w:rPr>
          <w:rFonts w:asciiTheme="majorBidi" w:hAnsiTheme="majorBidi"/>
          <w:b/>
          <w:bCs/>
          <w:sz w:val="28"/>
          <w:szCs w:val="28"/>
        </w:rPr>
      </w:pPr>
      <w:bookmarkStart w:id="17" w:name="_Toc215054222"/>
      <w:r w:rsidRPr="002807B2">
        <w:rPr>
          <w:rFonts w:asciiTheme="majorBidi" w:hAnsiTheme="majorBidi"/>
          <w:b/>
          <w:bCs/>
          <w:color w:val="auto"/>
          <w:sz w:val="28"/>
          <w:szCs w:val="28"/>
        </w:rPr>
        <w:t xml:space="preserve">3.1 </w:t>
      </w:r>
      <w:r w:rsidR="00A71BD3" w:rsidRPr="002807B2">
        <w:rPr>
          <w:rFonts w:asciiTheme="majorBidi" w:hAnsiTheme="majorBidi"/>
          <w:b/>
          <w:bCs/>
          <w:color w:val="auto"/>
          <w:sz w:val="28"/>
          <w:szCs w:val="28"/>
        </w:rPr>
        <w:t>Research Problem</w:t>
      </w:r>
      <w:bookmarkEnd w:id="17"/>
    </w:p>
    <w:p w14:paraId="7E78AAA2" w14:textId="2DE3EAC8" w:rsidR="00A71BD3" w:rsidRPr="004072F6" w:rsidRDefault="00A71BD3" w:rsidP="00D70BF5">
      <w:pPr>
        <w:spacing w:line="276" w:lineRule="auto"/>
        <w:jc w:val="both"/>
      </w:pPr>
      <w:r w:rsidRPr="004072F6">
        <w:t xml:space="preserve"> </w:t>
      </w:r>
      <w:r w:rsidR="004072F6" w:rsidRPr="004072F6">
        <w:t>Diagnosis and the grading of HD is now based on centralized data analyses that hamper multi center collaboration and interfere with patient privacy. None of the combined, privacy preserving methods that combine federated learning with Agentic intelligence to integrate MRI, clinical notes, and sensor data to achieve reliable detection and classification of the stage have been developed. The provided research fills that gap by creating a federated, agent-based AI system that identifies HD and classifies the severity of it (Normal, Mild, Moderate, Severe) without distributing raw patient information between institutions.</w:t>
      </w:r>
    </w:p>
    <w:p w14:paraId="76370741" w14:textId="11794625" w:rsidR="00A71BD3" w:rsidRPr="002807B2" w:rsidRDefault="002807B2" w:rsidP="002807B2">
      <w:pPr>
        <w:pStyle w:val="Heading2"/>
        <w:rPr>
          <w:rFonts w:asciiTheme="majorBidi" w:hAnsiTheme="majorBidi"/>
          <w:b/>
          <w:bCs/>
          <w:color w:val="auto"/>
          <w:sz w:val="28"/>
          <w:szCs w:val="28"/>
        </w:rPr>
      </w:pPr>
      <w:bookmarkStart w:id="18" w:name="_Toc215054223"/>
      <w:r w:rsidRPr="002807B2">
        <w:rPr>
          <w:rFonts w:asciiTheme="majorBidi" w:hAnsiTheme="majorBidi"/>
          <w:b/>
          <w:bCs/>
          <w:color w:val="auto"/>
          <w:sz w:val="28"/>
          <w:szCs w:val="28"/>
        </w:rPr>
        <w:t xml:space="preserve">3.2 </w:t>
      </w:r>
      <w:r w:rsidR="00A71BD3" w:rsidRPr="002807B2">
        <w:rPr>
          <w:rFonts w:asciiTheme="majorBidi" w:hAnsiTheme="majorBidi"/>
          <w:b/>
          <w:bCs/>
          <w:color w:val="auto"/>
          <w:sz w:val="28"/>
          <w:szCs w:val="28"/>
        </w:rPr>
        <w:t>Research Objectives</w:t>
      </w:r>
      <w:bookmarkEnd w:id="18"/>
    </w:p>
    <w:p w14:paraId="48345E9F" w14:textId="44B499F7" w:rsidR="003B6B6E" w:rsidRPr="003B6B6E" w:rsidRDefault="003B6B6E" w:rsidP="00D70BF5">
      <w:pPr>
        <w:jc w:val="both"/>
      </w:pPr>
      <w:r w:rsidRPr="003B6B6E">
        <w:t>The main aim of the study is to develop a privacy-sensitive and intelligent AI system to identify HD and its intensity Normal, Mild, Moderate and Severe using FL and Agentic AI.</w:t>
      </w:r>
    </w:p>
    <w:p w14:paraId="7994F16F" w14:textId="1206AA50" w:rsidR="00A71BD3" w:rsidRPr="004E75F7" w:rsidRDefault="002807B2" w:rsidP="002807B2">
      <w:pPr>
        <w:pStyle w:val="Heading3"/>
        <w:rPr>
          <w:rFonts w:asciiTheme="majorBidi" w:hAnsiTheme="majorBidi"/>
          <w:b/>
          <w:bCs/>
          <w:color w:val="auto"/>
          <w:sz w:val="24"/>
          <w:szCs w:val="24"/>
        </w:rPr>
      </w:pPr>
      <w:bookmarkStart w:id="19" w:name="_Toc215054224"/>
      <w:r w:rsidRPr="004E75F7">
        <w:rPr>
          <w:rFonts w:asciiTheme="majorBidi" w:hAnsiTheme="majorBidi"/>
          <w:b/>
          <w:bCs/>
          <w:color w:val="auto"/>
          <w:sz w:val="24"/>
          <w:szCs w:val="24"/>
        </w:rPr>
        <w:t xml:space="preserve">3.2.1 </w:t>
      </w:r>
      <w:r w:rsidR="00A71BD3" w:rsidRPr="004E75F7">
        <w:rPr>
          <w:rFonts w:asciiTheme="majorBidi" w:hAnsiTheme="majorBidi"/>
          <w:b/>
          <w:bCs/>
          <w:color w:val="auto"/>
          <w:sz w:val="24"/>
          <w:szCs w:val="24"/>
        </w:rPr>
        <w:t>Objectives</w:t>
      </w:r>
      <w:bookmarkEnd w:id="19"/>
    </w:p>
    <w:p w14:paraId="3F7D904B" w14:textId="3BA57460" w:rsidR="00F127C6" w:rsidRDefault="00652F0D" w:rsidP="00C14E5D">
      <w:pPr>
        <w:pStyle w:val="ListParagraph"/>
        <w:numPr>
          <w:ilvl w:val="0"/>
          <w:numId w:val="34"/>
        </w:numPr>
        <w:jc w:val="both"/>
      </w:pPr>
      <w:r w:rsidRPr="00652F0D">
        <w:t xml:space="preserve">To identify HD at an early stage by using a mix of MRI scan and clinical </w:t>
      </w:r>
      <w:proofErr w:type="gramStart"/>
      <w:r w:rsidRPr="00652F0D">
        <w:t>symptom.</w:t>
      </w:r>
      <w:r w:rsidR="00A71BD3" w:rsidRPr="00ED1F7F">
        <w:t>.</w:t>
      </w:r>
      <w:proofErr w:type="gramEnd"/>
      <w:r w:rsidR="00A71BD3" w:rsidRPr="00ED1F7F">
        <w:t xml:space="preserve"> </w:t>
      </w:r>
    </w:p>
    <w:p w14:paraId="1325DE85" w14:textId="5698D057" w:rsidR="00A71BD3" w:rsidRPr="00ED1F7F" w:rsidRDefault="00A71BD3" w:rsidP="00F127C6">
      <w:pPr>
        <w:pStyle w:val="ListParagraph"/>
        <w:numPr>
          <w:ilvl w:val="0"/>
          <w:numId w:val="34"/>
        </w:numPr>
        <w:jc w:val="both"/>
      </w:pPr>
      <w:r w:rsidRPr="00ED1F7F">
        <w:t>To protect patient privacy by implementing Federated Learning so</w:t>
      </w:r>
    </w:p>
    <w:p w14:paraId="2ED64087" w14:textId="77777777" w:rsidR="00A71BD3" w:rsidRPr="00ED1F7F" w:rsidRDefault="00A71BD3" w:rsidP="00F127C6">
      <w:pPr>
        <w:pStyle w:val="ListParagraph"/>
        <w:jc w:val="both"/>
      </w:pPr>
      <w:r w:rsidRPr="00ED1F7F">
        <w:t>hospitals can collaborate without sharing sensitive data.</w:t>
      </w:r>
    </w:p>
    <w:p w14:paraId="6C7634F6" w14:textId="77777777" w:rsidR="00A71BD3" w:rsidRPr="00ED1F7F" w:rsidRDefault="00A71BD3" w:rsidP="00D70BF5">
      <w:pPr>
        <w:pStyle w:val="ListParagraph"/>
        <w:numPr>
          <w:ilvl w:val="0"/>
          <w:numId w:val="34"/>
        </w:numPr>
        <w:jc w:val="both"/>
      </w:pPr>
      <w:r w:rsidRPr="00ED1F7F">
        <w:t>To employ CNN for brain image analysis and Transformer models for understanding</w:t>
      </w:r>
    </w:p>
    <w:p w14:paraId="0DDAAADF" w14:textId="77777777" w:rsidR="00A71BD3" w:rsidRPr="00ED1F7F" w:rsidRDefault="00A71BD3" w:rsidP="00F127C6">
      <w:pPr>
        <w:pStyle w:val="ListParagraph"/>
        <w:jc w:val="both"/>
      </w:pPr>
      <w:r w:rsidRPr="00ED1F7F">
        <w:t>symptoms and clinical data.</w:t>
      </w:r>
    </w:p>
    <w:p w14:paraId="18D9D6E6" w14:textId="77777777" w:rsidR="00A71BD3" w:rsidRPr="00ED1F7F" w:rsidRDefault="00A71BD3" w:rsidP="00D70BF5">
      <w:pPr>
        <w:pStyle w:val="ListParagraph"/>
        <w:numPr>
          <w:ilvl w:val="0"/>
          <w:numId w:val="34"/>
        </w:numPr>
        <w:jc w:val="both"/>
      </w:pPr>
      <w:r w:rsidRPr="00ED1F7F">
        <w:lastRenderedPageBreak/>
        <w:t xml:space="preserve">To have Agentic AI that takes control of training, data quality and </w:t>
      </w:r>
      <w:proofErr w:type="spellStart"/>
      <w:r w:rsidRPr="00ED1F7F">
        <w:t>intersite</w:t>
      </w:r>
      <w:proofErr w:type="spellEnd"/>
    </w:p>
    <w:p w14:paraId="7815FDA2" w14:textId="77777777" w:rsidR="00A71BD3" w:rsidRPr="00ED1F7F" w:rsidRDefault="00A71BD3" w:rsidP="00F127C6">
      <w:pPr>
        <w:pStyle w:val="ListParagraph"/>
        <w:jc w:val="both"/>
      </w:pPr>
      <w:r w:rsidRPr="00ED1F7F">
        <w:t>communication.</w:t>
      </w:r>
    </w:p>
    <w:p w14:paraId="7EB02603" w14:textId="34F71A20" w:rsidR="00A71BD3" w:rsidRPr="00ED1F7F" w:rsidRDefault="00A71BD3" w:rsidP="00D70BF5">
      <w:pPr>
        <w:pStyle w:val="ListParagraph"/>
        <w:numPr>
          <w:ilvl w:val="0"/>
          <w:numId w:val="34"/>
        </w:numPr>
        <w:jc w:val="both"/>
      </w:pPr>
      <w:r w:rsidRPr="00ED1F7F">
        <w:t>To develop a prototype system depicting AI, FL, and Agentic integration</w:t>
      </w:r>
      <w:r w:rsidR="00F127C6">
        <w:t xml:space="preserve"> </w:t>
      </w:r>
      <w:r w:rsidRPr="00ED1F7F">
        <w:t>patterns of</w:t>
      </w:r>
    </w:p>
    <w:p w14:paraId="46AF2C2A" w14:textId="77777777" w:rsidR="00A71BD3" w:rsidRDefault="00A71BD3" w:rsidP="00F127C6">
      <w:pPr>
        <w:pStyle w:val="ListParagraph"/>
        <w:jc w:val="both"/>
      </w:pPr>
      <w:r w:rsidRPr="00ED1F7F">
        <w:t>safe and responsive healthcare applications.</w:t>
      </w:r>
    </w:p>
    <w:p w14:paraId="493E1076" w14:textId="77777777" w:rsidR="00A71BD3" w:rsidRDefault="00A71BD3" w:rsidP="00D70BF5">
      <w:pPr>
        <w:jc w:val="both"/>
      </w:pPr>
    </w:p>
    <w:p w14:paraId="6D0A6A76" w14:textId="3F4C1348" w:rsidR="00A71BD3" w:rsidRPr="002807B2" w:rsidRDefault="002807B2" w:rsidP="002807B2">
      <w:pPr>
        <w:pStyle w:val="Heading2"/>
        <w:rPr>
          <w:rFonts w:asciiTheme="majorBidi" w:hAnsiTheme="majorBidi"/>
          <w:b/>
          <w:bCs/>
          <w:color w:val="auto"/>
          <w:sz w:val="28"/>
          <w:szCs w:val="28"/>
        </w:rPr>
      </w:pPr>
      <w:bookmarkStart w:id="20" w:name="_Toc215054225"/>
      <w:r w:rsidRPr="002807B2">
        <w:rPr>
          <w:rFonts w:asciiTheme="majorBidi" w:hAnsiTheme="majorBidi"/>
          <w:b/>
          <w:bCs/>
          <w:color w:val="auto"/>
          <w:sz w:val="28"/>
          <w:szCs w:val="28"/>
        </w:rPr>
        <w:t xml:space="preserve">3.3 </w:t>
      </w:r>
      <w:r w:rsidR="00A71BD3" w:rsidRPr="002807B2">
        <w:rPr>
          <w:rFonts w:asciiTheme="majorBidi" w:hAnsiTheme="majorBidi"/>
          <w:b/>
          <w:bCs/>
          <w:color w:val="auto"/>
          <w:sz w:val="28"/>
          <w:szCs w:val="28"/>
        </w:rPr>
        <w:t>Research Question</w:t>
      </w:r>
      <w:bookmarkEnd w:id="20"/>
    </w:p>
    <w:p w14:paraId="781372F6" w14:textId="77777777" w:rsidR="005F10D7" w:rsidRDefault="00616681" w:rsidP="00D70BF5">
      <w:pPr>
        <w:jc w:val="both"/>
        <w:rPr>
          <w:b/>
          <w:bCs/>
        </w:rPr>
      </w:pPr>
      <w:r w:rsidRPr="00616681">
        <w:t>As a way of conducting a systematic examination of the challenges enumerated and coming up with a powerful diagnostic model, this section presents research questions that revolve around the manner in which AI, multimodal data, federated learning, and agentic intelligence will contribute to the overall improvement of HD detection and severity grading. These questions are the basis of developing the methodology, performance assessment, and clinical relevance.</w:t>
      </w:r>
    </w:p>
    <w:p w14:paraId="49C559CF" w14:textId="1D2E4E51" w:rsidR="00A71BD3" w:rsidRPr="005F10D7" w:rsidRDefault="00A71BD3" w:rsidP="00D70BF5">
      <w:pPr>
        <w:jc w:val="both"/>
        <w:rPr>
          <w:b/>
          <w:bCs/>
        </w:rPr>
      </w:pPr>
      <w:r w:rsidRPr="00ED1F7F">
        <w:rPr>
          <w:b/>
          <w:bCs/>
        </w:rPr>
        <w:br/>
        <w:t xml:space="preserve">RQ1: </w:t>
      </w:r>
      <w:r w:rsidRPr="00ED1F7F">
        <w:t xml:space="preserve">How </w:t>
      </w:r>
      <w:r w:rsidR="00616681" w:rsidRPr="00ED1F7F">
        <w:t>are we</w:t>
      </w:r>
      <w:r w:rsidRPr="00ED1F7F">
        <w:t xml:space="preserve"> applying an AI-based approach on Huntington’s Disease for severity?</w:t>
      </w:r>
      <w:r w:rsidRPr="00ED1F7F">
        <w:br/>
      </w:r>
      <w:r w:rsidRPr="00ED1F7F">
        <w:br/>
      </w:r>
      <w:r w:rsidRPr="00ED1F7F">
        <w:rPr>
          <w:b/>
          <w:bCs/>
        </w:rPr>
        <w:t xml:space="preserve">RQ2: </w:t>
      </w:r>
      <w:r w:rsidRPr="00ED1F7F">
        <w:t>Why we are applying a hybrid framework for Agentic AI and Federated Learning of classification on Huntington’s Disease?</w:t>
      </w:r>
    </w:p>
    <w:p w14:paraId="3313419A" w14:textId="50589C32" w:rsidR="00A71BD3" w:rsidRPr="002807B2" w:rsidRDefault="002807B2" w:rsidP="002807B2">
      <w:pPr>
        <w:pStyle w:val="Heading2"/>
        <w:rPr>
          <w:rFonts w:asciiTheme="majorBidi" w:hAnsiTheme="majorBidi"/>
          <w:b/>
          <w:bCs/>
          <w:color w:val="auto"/>
          <w:sz w:val="28"/>
          <w:szCs w:val="28"/>
        </w:rPr>
      </w:pPr>
      <w:bookmarkStart w:id="21" w:name="_Toc215054226"/>
      <w:r w:rsidRPr="002807B2">
        <w:rPr>
          <w:rFonts w:asciiTheme="majorBidi" w:hAnsiTheme="majorBidi"/>
          <w:b/>
          <w:bCs/>
          <w:color w:val="auto"/>
          <w:sz w:val="28"/>
          <w:szCs w:val="28"/>
        </w:rPr>
        <w:t xml:space="preserve">3.4 </w:t>
      </w:r>
      <w:r w:rsidR="00A71BD3" w:rsidRPr="002807B2">
        <w:rPr>
          <w:rFonts w:asciiTheme="majorBidi" w:hAnsiTheme="majorBidi"/>
          <w:b/>
          <w:bCs/>
          <w:color w:val="auto"/>
          <w:sz w:val="28"/>
          <w:szCs w:val="28"/>
        </w:rPr>
        <w:t>Scope</w:t>
      </w:r>
      <w:bookmarkEnd w:id="21"/>
    </w:p>
    <w:p w14:paraId="04C87DE7" w14:textId="36D9715D" w:rsidR="00A71BD3" w:rsidRPr="00BE717D" w:rsidRDefault="003B4B56" w:rsidP="00D70BF5">
      <w:pPr>
        <w:jc w:val="both"/>
      </w:pPr>
      <w:r w:rsidRPr="003B4B56">
        <w:t>The area of interest to the current study is the creation of a hybrid diagnosis framework, incorporating structural MRI images and clinical data on Huntington’s disease (HD). It uses Federated Learning to allow privacy-preserving multi-site collaboration and uses Agentic AI to facilitate workflow automation, monitoring and coordination of training. Multimodal data fusion, explainability mechanisms, and performance benchmarking are included in the study to make sure that the obtained model is robust, interpretable, and clinically relevant.</w:t>
      </w:r>
    </w:p>
    <w:p w14:paraId="6EB3A289" w14:textId="77777777" w:rsidR="005F10D7" w:rsidRDefault="005F10D7" w:rsidP="00D70BF5">
      <w:pPr>
        <w:jc w:val="both"/>
      </w:pPr>
    </w:p>
    <w:p w14:paraId="25BD5EFA" w14:textId="77777777" w:rsidR="009D555F" w:rsidRDefault="009D555F" w:rsidP="00D70BF5">
      <w:pPr>
        <w:jc w:val="both"/>
      </w:pPr>
    </w:p>
    <w:p w14:paraId="26E4203E" w14:textId="77777777" w:rsidR="00CD5369" w:rsidRDefault="00CD5369" w:rsidP="00D70BF5">
      <w:pPr>
        <w:jc w:val="both"/>
      </w:pPr>
    </w:p>
    <w:p w14:paraId="18EB4C1A" w14:textId="77777777" w:rsidR="007B7BED" w:rsidRDefault="007B7BED" w:rsidP="00D70BF5">
      <w:pPr>
        <w:jc w:val="both"/>
      </w:pPr>
    </w:p>
    <w:p w14:paraId="61E73BD0" w14:textId="77777777" w:rsidR="007B7BED" w:rsidRDefault="007B7BED" w:rsidP="00D70BF5">
      <w:pPr>
        <w:jc w:val="both"/>
      </w:pPr>
    </w:p>
    <w:p w14:paraId="1CC94708" w14:textId="77777777" w:rsidR="007B7BED" w:rsidRDefault="007B7BED" w:rsidP="00D70BF5">
      <w:pPr>
        <w:jc w:val="both"/>
      </w:pPr>
    </w:p>
    <w:p w14:paraId="2F352671" w14:textId="77777777" w:rsidR="007B7BED" w:rsidRDefault="007B7BED" w:rsidP="00D70BF5">
      <w:pPr>
        <w:jc w:val="both"/>
      </w:pPr>
    </w:p>
    <w:p w14:paraId="66FB535A" w14:textId="4F6B1D8B" w:rsidR="007B7BED" w:rsidRPr="00C14E5D" w:rsidRDefault="007B7BED" w:rsidP="00C14E5D">
      <w:pPr>
        <w:pStyle w:val="Heading1"/>
        <w:rPr>
          <w:rFonts w:asciiTheme="majorBidi" w:hAnsiTheme="majorBidi"/>
          <w:b/>
          <w:bCs/>
          <w:color w:val="000000" w:themeColor="text1"/>
          <w:sz w:val="34"/>
          <w:szCs w:val="34"/>
        </w:rPr>
      </w:pPr>
      <w:bookmarkStart w:id="22" w:name="_Toc215054227"/>
      <w:r w:rsidRPr="00C14E5D">
        <w:rPr>
          <w:rFonts w:asciiTheme="majorBidi" w:hAnsiTheme="majorBidi"/>
          <w:b/>
          <w:bCs/>
          <w:color w:val="000000" w:themeColor="text1"/>
          <w:sz w:val="34"/>
          <w:szCs w:val="34"/>
        </w:rPr>
        <w:lastRenderedPageBreak/>
        <w:t>Chapter</w:t>
      </w:r>
      <w:r w:rsidR="00C14E5D" w:rsidRPr="00C14E5D">
        <w:rPr>
          <w:rFonts w:asciiTheme="majorBidi" w:hAnsiTheme="majorBidi"/>
          <w:b/>
          <w:bCs/>
          <w:color w:val="000000" w:themeColor="text1"/>
          <w:sz w:val="34"/>
          <w:szCs w:val="34"/>
        </w:rPr>
        <w:t xml:space="preserve"> </w:t>
      </w:r>
      <w:r w:rsidRPr="00C14E5D">
        <w:rPr>
          <w:rFonts w:asciiTheme="majorBidi" w:hAnsiTheme="majorBidi"/>
          <w:b/>
          <w:bCs/>
          <w:color w:val="000000" w:themeColor="text1"/>
          <w:sz w:val="34"/>
          <w:szCs w:val="34"/>
        </w:rPr>
        <w:t>4</w:t>
      </w:r>
      <w:r w:rsidR="00C14E5D" w:rsidRPr="00C14E5D">
        <w:rPr>
          <w:rFonts w:asciiTheme="majorBidi" w:hAnsiTheme="majorBidi"/>
          <w:b/>
          <w:bCs/>
          <w:color w:val="000000" w:themeColor="text1"/>
          <w:sz w:val="34"/>
          <w:szCs w:val="34"/>
        </w:rPr>
        <w:t xml:space="preserve">: </w:t>
      </w:r>
      <w:r w:rsidRPr="00C14E5D">
        <w:rPr>
          <w:rFonts w:asciiTheme="majorBidi" w:hAnsiTheme="majorBidi"/>
          <w:b/>
          <w:bCs/>
          <w:color w:val="000000" w:themeColor="text1"/>
          <w:sz w:val="32"/>
          <w:szCs w:val="32"/>
        </w:rPr>
        <w:t>Data Preprocessing and Exploratory Data Analysis (EDA)</w:t>
      </w:r>
      <w:bookmarkEnd w:id="22"/>
    </w:p>
    <w:p w14:paraId="74FF4451" w14:textId="74E1DD44" w:rsidR="007B7BED" w:rsidRDefault="003B4B56" w:rsidP="00D70BF5">
      <w:pPr>
        <w:jc w:val="both"/>
      </w:pPr>
      <w:r w:rsidRPr="003B4B56">
        <w:t>The dataset was explored and cleaned before the application of the machine learning models. This involved the structure checks, missing value treatment, duplicates, outliers, creation of new features, numeric data scaling, and the visualization of patterns. EDA assists in interpreting the data distributions, correlations, and target class distribution and makes sure that the data is prepared to go through with the modelling.</w:t>
      </w:r>
    </w:p>
    <w:p w14:paraId="49102934" w14:textId="00B9B8F9" w:rsidR="007B7BED" w:rsidRPr="007B7BED" w:rsidRDefault="007B7BED" w:rsidP="007B7BED">
      <w:pPr>
        <w:jc w:val="both"/>
        <w:rPr>
          <w:b/>
          <w:bCs/>
          <w:sz w:val="28"/>
          <w:szCs w:val="28"/>
        </w:rPr>
      </w:pPr>
      <w:r w:rsidRPr="007B7BED">
        <w:rPr>
          <w:b/>
          <w:bCs/>
          <w:sz w:val="28"/>
          <w:szCs w:val="28"/>
        </w:rPr>
        <w:t>1. Importing Libraries of use.</w:t>
      </w:r>
    </w:p>
    <w:p w14:paraId="0C098623" w14:textId="661CE544" w:rsidR="007B7BED" w:rsidRDefault="007B7BED" w:rsidP="007B7BED">
      <w:pPr>
        <w:jc w:val="both"/>
      </w:pPr>
      <w:r>
        <w:t>This analysis starts with the analysis, which will start with importing key libraries of Python (Pandas, NumPy, Matplotlib, Seaborn, Scikit-learn). These libraries facilitate the loading of data, cleaning of data, visualizing of data and scaling of data.</w:t>
      </w:r>
    </w:p>
    <w:p w14:paraId="646BA2D0" w14:textId="1A19940B" w:rsidR="007B7BED" w:rsidRDefault="00271F99" w:rsidP="007B7BED">
      <w:pPr>
        <w:jc w:val="both"/>
      </w:pPr>
      <w:r w:rsidRPr="00E71FDB">
        <w:rPr>
          <w:noProof/>
        </w:rPr>
        <w:drawing>
          <wp:anchor distT="0" distB="0" distL="114300" distR="114300" simplePos="0" relativeHeight="251658240" behindDoc="0" locked="0" layoutInCell="1" allowOverlap="1" wp14:anchorId="16339023" wp14:editId="416B47B3">
            <wp:simplePos x="0" y="0"/>
            <wp:positionH relativeFrom="margin">
              <wp:align>right</wp:align>
            </wp:positionH>
            <wp:positionV relativeFrom="paragraph">
              <wp:posOffset>61512</wp:posOffset>
            </wp:positionV>
            <wp:extent cx="5943600" cy="2238375"/>
            <wp:effectExtent l="0" t="0" r="0" b="9525"/>
            <wp:wrapNone/>
            <wp:docPr id="141901949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19494" name="Picture 1" descr="A screenshot of a computer code&#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5943600" cy="2238375"/>
                    </a:xfrm>
                    <a:prstGeom prst="rect">
                      <a:avLst/>
                    </a:prstGeom>
                  </pic:spPr>
                </pic:pic>
              </a:graphicData>
            </a:graphic>
          </wp:anchor>
        </w:drawing>
      </w:r>
    </w:p>
    <w:p w14:paraId="739BB472" w14:textId="6C154FE8" w:rsidR="00271F99" w:rsidRDefault="00271F99" w:rsidP="007B7BED">
      <w:pPr>
        <w:jc w:val="both"/>
      </w:pPr>
    </w:p>
    <w:p w14:paraId="6EB99225" w14:textId="77777777" w:rsidR="00271F99" w:rsidRDefault="00271F99" w:rsidP="007B7BED">
      <w:pPr>
        <w:jc w:val="both"/>
      </w:pPr>
    </w:p>
    <w:p w14:paraId="1088C6B0" w14:textId="77777777" w:rsidR="00271F99" w:rsidRDefault="00271F99" w:rsidP="007B7BED">
      <w:pPr>
        <w:jc w:val="both"/>
      </w:pPr>
    </w:p>
    <w:p w14:paraId="766F9D22" w14:textId="77777777" w:rsidR="00271F99" w:rsidRDefault="00271F99" w:rsidP="007B7BED">
      <w:pPr>
        <w:jc w:val="both"/>
      </w:pPr>
    </w:p>
    <w:p w14:paraId="609911F3" w14:textId="77777777" w:rsidR="00271F99" w:rsidRDefault="00271F99" w:rsidP="007B7BED">
      <w:pPr>
        <w:jc w:val="both"/>
      </w:pPr>
    </w:p>
    <w:p w14:paraId="57E3B9E0" w14:textId="77777777" w:rsidR="00271F99" w:rsidRDefault="00271F99" w:rsidP="007B7BED">
      <w:pPr>
        <w:jc w:val="both"/>
      </w:pPr>
    </w:p>
    <w:p w14:paraId="092F18E5" w14:textId="77777777" w:rsidR="00271F99" w:rsidRDefault="00271F99" w:rsidP="007B7BED">
      <w:pPr>
        <w:jc w:val="both"/>
      </w:pPr>
    </w:p>
    <w:p w14:paraId="472E6392" w14:textId="77777777" w:rsidR="00F84EF0" w:rsidRDefault="00F84EF0" w:rsidP="007B7BED">
      <w:pPr>
        <w:jc w:val="both"/>
        <w:rPr>
          <w:b/>
          <w:bCs/>
          <w:sz w:val="28"/>
          <w:szCs w:val="28"/>
        </w:rPr>
      </w:pPr>
    </w:p>
    <w:p w14:paraId="30C8FA85" w14:textId="4EE520F6" w:rsidR="007B7BED" w:rsidRPr="008635B8" w:rsidRDefault="007B7BED" w:rsidP="007B7BED">
      <w:pPr>
        <w:jc w:val="both"/>
        <w:rPr>
          <w:b/>
          <w:bCs/>
          <w:sz w:val="28"/>
          <w:szCs w:val="28"/>
        </w:rPr>
      </w:pPr>
      <w:r w:rsidRPr="007B7BED">
        <w:rPr>
          <w:b/>
          <w:bCs/>
          <w:sz w:val="28"/>
          <w:szCs w:val="28"/>
        </w:rPr>
        <w:t>2. csv Uploading and Extracting the Dataset.</w:t>
      </w:r>
    </w:p>
    <w:p w14:paraId="293F9BA8" w14:textId="0F924BCB" w:rsidR="007B7BED" w:rsidRDefault="007B7BED" w:rsidP="007B7BED">
      <w:pPr>
        <w:jc w:val="both"/>
      </w:pPr>
      <w:r>
        <w:t>The data was supplied in the form of a ZIP file. It was uploaded in Google Colab and was extracted automatically. The CSV file within the ZIP was then recognized and read with the help of Pandas after extraction.</w:t>
      </w:r>
    </w:p>
    <w:p w14:paraId="2A065243" w14:textId="5E89B689" w:rsidR="00F84EF0" w:rsidRDefault="00F84EF0" w:rsidP="007B7BED">
      <w:pPr>
        <w:jc w:val="both"/>
      </w:pPr>
      <w:r w:rsidRPr="00F84EF0">
        <w:rPr>
          <w:noProof/>
        </w:rPr>
        <w:drawing>
          <wp:anchor distT="0" distB="0" distL="114300" distR="114300" simplePos="0" relativeHeight="251659264" behindDoc="0" locked="0" layoutInCell="1" allowOverlap="1" wp14:anchorId="3F4D969A" wp14:editId="642C8FCB">
            <wp:simplePos x="0" y="0"/>
            <wp:positionH relativeFrom="margin">
              <wp:align>right</wp:align>
            </wp:positionH>
            <wp:positionV relativeFrom="paragraph">
              <wp:posOffset>136607</wp:posOffset>
            </wp:positionV>
            <wp:extent cx="5943600" cy="1645285"/>
            <wp:effectExtent l="0" t="0" r="0" b="0"/>
            <wp:wrapNone/>
            <wp:docPr id="66761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11089" name=""/>
                    <pic:cNvPicPr/>
                  </pic:nvPicPr>
                  <pic:blipFill>
                    <a:blip r:embed="rId57">
                      <a:extLst>
                        <a:ext uri="{28A0092B-C50C-407E-A947-70E740481C1C}">
                          <a14:useLocalDpi xmlns:a14="http://schemas.microsoft.com/office/drawing/2010/main" val="0"/>
                        </a:ext>
                      </a:extLst>
                    </a:blip>
                    <a:stretch>
                      <a:fillRect/>
                    </a:stretch>
                  </pic:blipFill>
                  <pic:spPr>
                    <a:xfrm>
                      <a:off x="0" y="0"/>
                      <a:ext cx="5943600" cy="1645285"/>
                    </a:xfrm>
                    <a:prstGeom prst="rect">
                      <a:avLst/>
                    </a:prstGeom>
                  </pic:spPr>
                </pic:pic>
              </a:graphicData>
            </a:graphic>
          </wp:anchor>
        </w:drawing>
      </w:r>
    </w:p>
    <w:p w14:paraId="681296CE" w14:textId="33B5BFBE" w:rsidR="00271F99" w:rsidRDefault="00271F99" w:rsidP="007B7BED">
      <w:pPr>
        <w:jc w:val="both"/>
      </w:pPr>
    </w:p>
    <w:p w14:paraId="08433F9F" w14:textId="77777777" w:rsidR="007B7BED" w:rsidRDefault="007B7BED" w:rsidP="007B7BED">
      <w:pPr>
        <w:jc w:val="both"/>
      </w:pPr>
    </w:p>
    <w:p w14:paraId="066759B0" w14:textId="77777777" w:rsidR="00F84EF0" w:rsidRDefault="00F84EF0" w:rsidP="007B7BED">
      <w:pPr>
        <w:jc w:val="both"/>
      </w:pPr>
    </w:p>
    <w:p w14:paraId="7D8218A1" w14:textId="77777777" w:rsidR="00F84EF0" w:rsidRDefault="00F84EF0" w:rsidP="007B7BED">
      <w:pPr>
        <w:jc w:val="both"/>
      </w:pPr>
    </w:p>
    <w:p w14:paraId="20453B53" w14:textId="77777777" w:rsidR="00F84EF0" w:rsidRDefault="00F84EF0" w:rsidP="007B7BED">
      <w:pPr>
        <w:jc w:val="both"/>
      </w:pPr>
    </w:p>
    <w:p w14:paraId="2BA50899" w14:textId="77777777" w:rsidR="00F84EF0" w:rsidRDefault="00F84EF0" w:rsidP="007B7BED">
      <w:pPr>
        <w:jc w:val="both"/>
      </w:pPr>
    </w:p>
    <w:p w14:paraId="585B6857" w14:textId="3ED52821" w:rsidR="00F84EF0" w:rsidRDefault="00F84EF0" w:rsidP="007B7BED">
      <w:pPr>
        <w:jc w:val="both"/>
      </w:pPr>
    </w:p>
    <w:p w14:paraId="1DD2D75A" w14:textId="3F217462" w:rsidR="00F84EF0" w:rsidRDefault="00F84EF0" w:rsidP="007B7BED">
      <w:pPr>
        <w:jc w:val="both"/>
        <w:rPr>
          <w:b/>
          <w:bCs/>
          <w:sz w:val="28"/>
          <w:szCs w:val="28"/>
        </w:rPr>
      </w:pPr>
      <w:r w:rsidRPr="00F84EF0">
        <w:rPr>
          <w:noProof/>
        </w:rPr>
        <w:drawing>
          <wp:anchor distT="0" distB="0" distL="114300" distR="114300" simplePos="0" relativeHeight="251660288" behindDoc="0" locked="0" layoutInCell="1" allowOverlap="1" wp14:anchorId="2B191F52" wp14:editId="61A46D4B">
            <wp:simplePos x="0" y="0"/>
            <wp:positionH relativeFrom="margin">
              <wp:posOffset>63030</wp:posOffset>
            </wp:positionH>
            <wp:positionV relativeFrom="paragraph">
              <wp:posOffset>-279704</wp:posOffset>
            </wp:positionV>
            <wp:extent cx="5943600" cy="1372235"/>
            <wp:effectExtent l="0" t="0" r="0" b="0"/>
            <wp:wrapNone/>
            <wp:docPr id="95319033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90332" name="Picture 1" descr="A screen shot of a computer code&#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5943600" cy="1372235"/>
                    </a:xfrm>
                    <a:prstGeom prst="rect">
                      <a:avLst/>
                    </a:prstGeom>
                  </pic:spPr>
                </pic:pic>
              </a:graphicData>
            </a:graphic>
          </wp:anchor>
        </w:drawing>
      </w:r>
    </w:p>
    <w:p w14:paraId="5649C2A2" w14:textId="384F116F" w:rsidR="00F84EF0" w:rsidRDefault="00F84EF0" w:rsidP="007B7BED">
      <w:pPr>
        <w:jc w:val="both"/>
        <w:rPr>
          <w:b/>
          <w:bCs/>
          <w:sz w:val="28"/>
          <w:szCs w:val="28"/>
        </w:rPr>
      </w:pPr>
    </w:p>
    <w:p w14:paraId="6EDD2F12" w14:textId="361C0A62" w:rsidR="00F84EF0" w:rsidRDefault="00F84EF0" w:rsidP="007B7BED">
      <w:pPr>
        <w:jc w:val="both"/>
        <w:rPr>
          <w:b/>
          <w:bCs/>
          <w:sz w:val="28"/>
          <w:szCs w:val="28"/>
        </w:rPr>
      </w:pPr>
    </w:p>
    <w:p w14:paraId="2A9AB34F" w14:textId="4F5947FA" w:rsidR="00F84EF0" w:rsidRDefault="00F84EF0" w:rsidP="007B7BED">
      <w:pPr>
        <w:jc w:val="both"/>
        <w:rPr>
          <w:b/>
          <w:bCs/>
          <w:sz w:val="28"/>
          <w:szCs w:val="28"/>
        </w:rPr>
      </w:pPr>
    </w:p>
    <w:p w14:paraId="05C8C271" w14:textId="5565D822" w:rsidR="007B7BED" w:rsidRPr="008635B8" w:rsidRDefault="007B7BED" w:rsidP="007B7BED">
      <w:pPr>
        <w:jc w:val="both"/>
        <w:rPr>
          <w:b/>
          <w:bCs/>
          <w:sz w:val="28"/>
          <w:szCs w:val="28"/>
        </w:rPr>
      </w:pPr>
      <w:r w:rsidRPr="008635B8">
        <w:rPr>
          <w:b/>
          <w:bCs/>
          <w:sz w:val="28"/>
          <w:szCs w:val="28"/>
        </w:rPr>
        <w:t>3. Initial Dataset Inspection</w:t>
      </w:r>
    </w:p>
    <w:p w14:paraId="3B456930" w14:textId="09732569" w:rsidR="00F84EF0" w:rsidRDefault="007B7BED" w:rsidP="007B7BED">
      <w:pPr>
        <w:jc w:val="both"/>
      </w:pPr>
      <w:r>
        <w:t>The initial review of the dataset was conducted in order to get a glimpse of its structure. This involved verifying the rows and the columns, data types, first and last few samples, missing, and duplicate rows. This action assists in determining the problem of data quality and the character of variables.</w:t>
      </w:r>
    </w:p>
    <w:p w14:paraId="09147055" w14:textId="58385E0E" w:rsidR="00F84EF0" w:rsidRDefault="00F84EF0" w:rsidP="007B7BED">
      <w:pPr>
        <w:jc w:val="both"/>
      </w:pPr>
      <w:r w:rsidRPr="00F84EF0">
        <w:rPr>
          <w:noProof/>
        </w:rPr>
        <w:drawing>
          <wp:anchor distT="0" distB="0" distL="114300" distR="114300" simplePos="0" relativeHeight="251661312" behindDoc="0" locked="0" layoutInCell="1" allowOverlap="1" wp14:anchorId="1E309819" wp14:editId="5F24BC1D">
            <wp:simplePos x="0" y="0"/>
            <wp:positionH relativeFrom="column">
              <wp:posOffset>70816</wp:posOffset>
            </wp:positionH>
            <wp:positionV relativeFrom="paragraph">
              <wp:posOffset>120871</wp:posOffset>
            </wp:positionV>
            <wp:extent cx="5943600" cy="1569085"/>
            <wp:effectExtent l="0" t="0" r="0" b="0"/>
            <wp:wrapNone/>
            <wp:docPr id="153923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35795" name=""/>
                    <pic:cNvPicPr/>
                  </pic:nvPicPr>
                  <pic:blipFill>
                    <a:blip r:embed="rId59">
                      <a:extLst>
                        <a:ext uri="{28A0092B-C50C-407E-A947-70E740481C1C}">
                          <a14:useLocalDpi xmlns:a14="http://schemas.microsoft.com/office/drawing/2010/main" val="0"/>
                        </a:ext>
                      </a:extLst>
                    </a:blip>
                    <a:stretch>
                      <a:fillRect/>
                    </a:stretch>
                  </pic:blipFill>
                  <pic:spPr>
                    <a:xfrm>
                      <a:off x="0" y="0"/>
                      <a:ext cx="5943600" cy="1569085"/>
                    </a:xfrm>
                    <a:prstGeom prst="rect">
                      <a:avLst/>
                    </a:prstGeom>
                  </pic:spPr>
                </pic:pic>
              </a:graphicData>
            </a:graphic>
          </wp:anchor>
        </w:drawing>
      </w:r>
    </w:p>
    <w:p w14:paraId="23C842BE" w14:textId="4435884F" w:rsidR="00F84EF0" w:rsidRDefault="00F84EF0" w:rsidP="007B7BED">
      <w:pPr>
        <w:jc w:val="both"/>
      </w:pPr>
    </w:p>
    <w:p w14:paraId="59A0462A" w14:textId="0836B1A8" w:rsidR="007B7BED" w:rsidRDefault="007B7BED" w:rsidP="007B7BED">
      <w:pPr>
        <w:jc w:val="both"/>
      </w:pPr>
    </w:p>
    <w:p w14:paraId="3BE49396" w14:textId="35C55EAA" w:rsidR="00F84EF0" w:rsidRDefault="00F84EF0" w:rsidP="007B7BED">
      <w:pPr>
        <w:jc w:val="both"/>
        <w:rPr>
          <w:b/>
          <w:bCs/>
          <w:sz w:val="28"/>
          <w:szCs w:val="28"/>
        </w:rPr>
      </w:pPr>
    </w:p>
    <w:p w14:paraId="4FBC30A2" w14:textId="5ED014C0" w:rsidR="00F84EF0" w:rsidRDefault="00F84EF0" w:rsidP="007B7BED">
      <w:pPr>
        <w:jc w:val="both"/>
        <w:rPr>
          <w:b/>
          <w:bCs/>
          <w:sz w:val="28"/>
          <w:szCs w:val="28"/>
        </w:rPr>
      </w:pPr>
    </w:p>
    <w:p w14:paraId="1F1E5933" w14:textId="6FC539C1" w:rsidR="00F84EF0" w:rsidRDefault="00F84EF0" w:rsidP="007B7BED">
      <w:pPr>
        <w:jc w:val="both"/>
        <w:rPr>
          <w:b/>
          <w:bCs/>
          <w:sz w:val="28"/>
          <w:szCs w:val="28"/>
        </w:rPr>
      </w:pPr>
    </w:p>
    <w:p w14:paraId="382E8151" w14:textId="19BAE006" w:rsidR="00F84EF0" w:rsidRDefault="00B078DD" w:rsidP="007B7BED">
      <w:pPr>
        <w:jc w:val="both"/>
        <w:rPr>
          <w:b/>
          <w:bCs/>
          <w:sz w:val="28"/>
          <w:szCs w:val="28"/>
        </w:rPr>
      </w:pPr>
      <w:r w:rsidRPr="00B078DD">
        <w:rPr>
          <w:b/>
          <w:bCs/>
          <w:noProof/>
          <w:sz w:val="28"/>
          <w:szCs w:val="28"/>
        </w:rPr>
        <w:drawing>
          <wp:anchor distT="0" distB="0" distL="114300" distR="114300" simplePos="0" relativeHeight="251662336" behindDoc="0" locked="0" layoutInCell="1" allowOverlap="1" wp14:anchorId="68BFF5FE" wp14:editId="13361140">
            <wp:simplePos x="0" y="0"/>
            <wp:positionH relativeFrom="margin">
              <wp:posOffset>333955</wp:posOffset>
            </wp:positionH>
            <wp:positionV relativeFrom="paragraph">
              <wp:posOffset>8310</wp:posOffset>
            </wp:positionV>
            <wp:extent cx="5239854" cy="3341967"/>
            <wp:effectExtent l="0" t="0" r="0" b="0"/>
            <wp:wrapNone/>
            <wp:docPr id="124535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55474" name=""/>
                    <pic:cNvPicPr/>
                  </pic:nvPicPr>
                  <pic:blipFill>
                    <a:blip r:embed="rId60">
                      <a:extLst>
                        <a:ext uri="{28A0092B-C50C-407E-A947-70E740481C1C}">
                          <a14:useLocalDpi xmlns:a14="http://schemas.microsoft.com/office/drawing/2010/main" val="0"/>
                        </a:ext>
                      </a:extLst>
                    </a:blip>
                    <a:stretch>
                      <a:fillRect/>
                    </a:stretch>
                  </pic:blipFill>
                  <pic:spPr>
                    <a:xfrm>
                      <a:off x="0" y="0"/>
                      <a:ext cx="5254292" cy="3351176"/>
                    </a:xfrm>
                    <a:prstGeom prst="rect">
                      <a:avLst/>
                    </a:prstGeom>
                  </pic:spPr>
                </pic:pic>
              </a:graphicData>
            </a:graphic>
            <wp14:sizeRelH relativeFrom="margin">
              <wp14:pctWidth>0</wp14:pctWidth>
            </wp14:sizeRelH>
            <wp14:sizeRelV relativeFrom="margin">
              <wp14:pctHeight>0</wp14:pctHeight>
            </wp14:sizeRelV>
          </wp:anchor>
        </w:drawing>
      </w:r>
    </w:p>
    <w:p w14:paraId="4BF49950" w14:textId="3C497227" w:rsidR="00B078DD" w:rsidRDefault="00B078DD" w:rsidP="007B7BED">
      <w:pPr>
        <w:jc w:val="both"/>
        <w:rPr>
          <w:b/>
          <w:bCs/>
          <w:sz w:val="28"/>
          <w:szCs w:val="28"/>
        </w:rPr>
      </w:pPr>
    </w:p>
    <w:p w14:paraId="0343FF92" w14:textId="5367784E" w:rsidR="00B078DD" w:rsidRDefault="00B078DD" w:rsidP="007B7BED">
      <w:pPr>
        <w:jc w:val="both"/>
        <w:rPr>
          <w:b/>
          <w:bCs/>
          <w:sz w:val="28"/>
          <w:szCs w:val="28"/>
        </w:rPr>
      </w:pPr>
    </w:p>
    <w:p w14:paraId="1AC211FD" w14:textId="2A215FC4" w:rsidR="00B078DD" w:rsidRDefault="00B078DD" w:rsidP="007B7BED">
      <w:pPr>
        <w:jc w:val="both"/>
        <w:rPr>
          <w:b/>
          <w:bCs/>
          <w:sz w:val="28"/>
          <w:szCs w:val="28"/>
        </w:rPr>
      </w:pPr>
    </w:p>
    <w:p w14:paraId="7790CB72" w14:textId="462F2568" w:rsidR="00B078DD" w:rsidRDefault="00B078DD" w:rsidP="007B7BED">
      <w:pPr>
        <w:jc w:val="both"/>
        <w:rPr>
          <w:b/>
          <w:bCs/>
          <w:sz w:val="28"/>
          <w:szCs w:val="28"/>
        </w:rPr>
      </w:pPr>
    </w:p>
    <w:p w14:paraId="24D324C6" w14:textId="77777777" w:rsidR="00B078DD" w:rsidRDefault="00B078DD" w:rsidP="007B7BED">
      <w:pPr>
        <w:jc w:val="both"/>
        <w:rPr>
          <w:b/>
          <w:bCs/>
          <w:sz w:val="28"/>
          <w:szCs w:val="28"/>
        </w:rPr>
      </w:pPr>
    </w:p>
    <w:p w14:paraId="6B88C7DB" w14:textId="77777777" w:rsidR="00B078DD" w:rsidRDefault="00B078DD" w:rsidP="007B7BED">
      <w:pPr>
        <w:jc w:val="both"/>
        <w:rPr>
          <w:b/>
          <w:bCs/>
          <w:sz w:val="28"/>
          <w:szCs w:val="28"/>
        </w:rPr>
      </w:pPr>
    </w:p>
    <w:p w14:paraId="2752B6F9" w14:textId="77777777" w:rsidR="00B078DD" w:rsidRDefault="00B078DD" w:rsidP="007B7BED">
      <w:pPr>
        <w:jc w:val="both"/>
        <w:rPr>
          <w:b/>
          <w:bCs/>
          <w:sz w:val="28"/>
          <w:szCs w:val="28"/>
        </w:rPr>
      </w:pPr>
    </w:p>
    <w:p w14:paraId="28976063" w14:textId="77777777" w:rsidR="00B078DD" w:rsidRDefault="00B078DD" w:rsidP="007B7BED">
      <w:pPr>
        <w:jc w:val="both"/>
        <w:rPr>
          <w:b/>
          <w:bCs/>
          <w:sz w:val="28"/>
          <w:szCs w:val="28"/>
        </w:rPr>
      </w:pPr>
    </w:p>
    <w:p w14:paraId="4E708038" w14:textId="5E178843" w:rsidR="00B078DD" w:rsidRDefault="00B078DD" w:rsidP="007B7BED">
      <w:pPr>
        <w:jc w:val="both"/>
        <w:rPr>
          <w:b/>
          <w:bCs/>
          <w:sz w:val="28"/>
          <w:szCs w:val="28"/>
        </w:rPr>
      </w:pPr>
      <w:r w:rsidRPr="00B078DD">
        <w:rPr>
          <w:b/>
          <w:bCs/>
          <w:noProof/>
          <w:sz w:val="28"/>
          <w:szCs w:val="28"/>
        </w:rPr>
        <w:drawing>
          <wp:anchor distT="0" distB="0" distL="114300" distR="114300" simplePos="0" relativeHeight="251663360" behindDoc="0" locked="0" layoutInCell="1" allowOverlap="1" wp14:anchorId="2026C8A4" wp14:editId="2FCD4918">
            <wp:simplePos x="0" y="0"/>
            <wp:positionH relativeFrom="column">
              <wp:posOffset>492649</wp:posOffset>
            </wp:positionH>
            <wp:positionV relativeFrom="paragraph">
              <wp:posOffset>9000</wp:posOffset>
            </wp:positionV>
            <wp:extent cx="5359179" cy="5482280"/>
            <wp:effectExtent l="0" t="0" r="0" b="4445"/>
            <wp:wrapNone/>
            <wp:docPr id="11234333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33387" name="Picture 1" descr="A screenshot of a computer&#10;&#10;AI-generated content may be incorrect."/>
                    <pic:cNvPicPr/>
                  </pic:nvPicPr>
                  <pic:blipFill>
                    <a:blip r:embed="rId61">
                      <a:extLst>
                        <a:ext uri="{28A0092B-C50C-407E-A947-70E740481C1C}">
                          <a14:useLocalDpi xmlns:a14="http://schemas.microsoft.com/office/drawing/2010/main" val="0"/>
                        </a:ext>
                      </a:extLst>
                    </a:blip>
                    <a:stretch>
                      <a:fillRect/>
                    </a:stretch>
                  </pic:blipFill>
                  <pic:spPr>
                    <a:xfrm>
                      <a:off x="0" y="0"/>
                      <a:ext cx="5359179" cy="5482280"/>
                    </a:xfrm>
                    <a:prstGeom prst="rect">
                      <a:avLst/>
                    </a:prstGeom>
                  </pic:spPr>
                </pic:pic>
              </a:graphicData>
            </a:graphic>
            <wp14:sizeRelH relativeFrom="margin">
              <wp14:pctWidth>0</wp14:pctWidth>
            </wp14:sizeRelH>
            <wp14:sizeRelV relativeFrom="margin">
              <wp14:pctHeight>0</wp14:pctHeight>
            </wp14:sizeRelV>
          </wp:anchor>
        </w:drawing>
      </w:r>
    </w:p>
    <w:p w14:paraId="73B06489" w14:textId="39E5768F" w:rsidR="00B078DD" w:rsidRDefault="00B078DD" w:rsidP="007B7BED">
      <w:pPr>
        <w:jc w:val="both"/>
        <w:rPr>
          <w:b/>
          <w:bCs/>
          <w:sz w:val="28"/>
          <w:szCs w:val="28"/>
        </w:rPr>
      </w:pPr>
    </w:p>
    <w:p w14:paraId="33BDB116" w14:textId="0C92280F" w:rsidR="00B078DD" w:rsidRDefault="00B078DD" w:rsidP="007B7BED">
      <w:pPr>
        <w:jc w:val="both"/>
        <w:rPr>
          <w:b/>
          <w:bCs/>
          <w:sz w:val="28"/>
          <w:szCs w:val="28"/>
        </w:rPr>
      </w:pPr>
    </w:p>
    <w:p w14:paraId="3CE26D9C" w14:textId="77777777" w:rsidR="00B078DD" w:rsidRDefault="00B078DD" w:rsidP="007B7BED">
      <w:pPr>
        <w:jc w:val="both"/>
        <w:rPr>
          <w:b/>
          <w:bCs/>
          <w:sz w:val="28"/>
          <w:szCs w:val="28"/>
        </w:rPr>
      </w:pPr>
    </w:p>
    <w:p w14:paraId="55BBFF71" w14:textId="69D74670" w:rsidR="00F84EF0" w:rsidRDefault="00F84EF0" w:rsidP="007B7BED">
      <w:pPr>
        <w:jc w:val="both"/>
        <w:rPr>
          <w:b/>
          <w:bCs/>
          <w:sz w:val="28"/>
          <w:szCs w:val="28"/>
        </w:rPr>
      </w:pPr>
    </w:p>
    <w:p w14:paraId="0FFE7204" w14:textId="77777777" w:rsidR="00B078DD" w:rsidRDefault="00B078DD" w:rsidP="007B7BED">
      <w:pPr>
        <w:jc w:val="both"/>
        <w:rPr>
          <w:b/>
          <w:bCs/>
          <w:sz w:val="28"/>
          <w:szCs w:val="28"/>
        </w:rPr>
      </w:pPr>
    </w:p>
    <w:p w14:paraId="0C63A4A2" w14:textId="77777777" w:rsidR="00B078DD" w:rsidRDefault="00B078DD" w:rsidP="007B7BED">
      <w:pPr>
        <w:jc w:val="both"/>
        <w:rPr>
          <w:b/>
          <w:bCs/>
          <w:sz w:val="28"/>
          <w:szCs w:val="28"/>
        </w:rPr>
      </w:pPr>
    </w:p>
    <w:p w14:paraId="191C9366" w14:textId="77777777" w:rsidR="00B078DD" w:rsidRDefault="00B078DD" w:rsidP="007B7BED">
      <w:pPr>
        <w:jc w:val="both"/>
        <w:rPr>
          <w:b/>
          <w:bCs/>
          <w:sz w:val="28"/>
          <w:szCs w:val="28"/>
        </w:rPr>
      </w:pPr>
    </w:p>
    <w:p w14:paraId="1C2541FD" w14:textId="77777777" w:rsidR="00B078DD" w:rsidRDefault="00B078DD" w:rsidP="007B7BED">
      <w:pPr>
        <w:jc w:val="both"/>
        <w:rPr>
          <w:b/>
          <w:bCs/>
          <w:sz w:val="28"/>
          <w:szCs w:val="28"/>
        </w:rPr>
      </w:pPr>
    </w:p>
    <w:p w14:paraId="1CFD8C1E" w14:textId="77777777" w:rsidR="00B078DD" w:rsidRDefault="00B078DD" w:rsidP="007B7BED">
      <w:pPr>
        <w:jc w:val="both"/>
        <w:rPr>
          <w:b/>
          <w:bCs/>
          <w:sz w:val="28"/>
          <w:szCs w:val="28"/>
        </w:rPr>
      </w:pPr>
    </w:p>
    <w:p w14:paraId="6637FEE8" w14:textId="77777777" w:rsidR="00B078DD" w:rsidRDefault="00B078DD" w:rsidP="007B7BED">
      <w:pPr>
        <w:jc w:val="both"/>
        <w:rPr>
          <w:b/>
          <w:bCs/>
          <w:sz w:val="28"/>
          <w:szCs w:val="28"/>
        </w:rPr>
      </w:pPr>
    </w:p>
    <w:p w14:paraId="2925B5BA" w14:textId="77777777" w:rsidR="00B078DD" w:rsidRDefault="00B078DD" w:rsidP="007B7BED">
      <w:pPr>
        <w:jc w:val="both"/>
        <w:rPr>
          <w:b/>
          <w:bCs/>
          <w:sz w:val="28"/>
          <w:szCs w:val="28"/>
        </w:rPr>
      </w:pPr>
    </w:p>
    <w:p w14:paraId="30FC4976" w14:textId="77777777" w:rsidR="00B078DD" w:rsidRDefault="00B078DD" w:rsidP="007B7BED">
      <w:pPr>
        <w:jc w:val="both"/>
        <w:rPr>
          <w:b/>
          <w:bCs/>
          <w:sz w:val="28"/>
          <w:szCs w:val="28"/>
        </w:rPr>
      </w:pPr>
    </w:p>
    <w:p w14:paraId="29FCC65D" w14:textId="77777777" w:rsidR="00B078DD" w:rsidRDefault="00B078DD" w:rsidP="007B7BED">
      <w:pPr>
        <w:jc w:val="both"/>
        <w:rPr>
          <w:b/>
          <w:bCs/>
          <w:sz w:val="28"/>
          <w:szCs w:val="28"/>
        </w:rPr>
      </w:pPr>
    </w:p>
    <w:p w14:paraId="38B53C57" w14:textId="77777777" w:rsidR="00B078DD" w:rsidRDefault="00B078DD" w:rsidP="007B7BED">
      <w:pPr>
        <w:jc w:val="both"/>
        <w:rPr>
          <w:b/>
          <w:bCs/>
          <w:sz w:val="28"/>
          <w:szCs w:val="28"/>
        </w:rPr>
      </w:pPr>
    </w:p>
    <w:p w14:paraId="5FB61DC7" w14:textId="77777777" w:rsidR="00B078DD" w:rsidRDefault="00B078DD" w:rsidP="007B7BED">
      <w:pPr>
        <w:jc w:val="both"/>
        <w:rPr>
          <w:b/>
          <w:bCs/>
          <w:sz w:val="28"/>
          <w:szCs w:val="28"/>
        </w:rPr>
      </w:pPr>
    </w:p>
    <w:p w14:paraId="0F2940DE" w14:textId="77777777" w:rsidR="00B078DD" w:rsidRDefault="00B078DD" w:rsidP="007B7BED">
      <w:pPr>
        <w:jc w:val="both"/>
        <w:rPr>
          <w:b/>
          <w:bCs/>
          <w:sz w:val="28"/>
          <w:szCs w:val="28"/>
        </w:rPr>
      </w:pPr>
    </w:p>
    <w:p w14:paraId="6909F75D" w14:textId="77777777" w:rsidR="00B078DD" w:rsidRDefault="00B078DD" w:rsidP="007B7BED">
      <w:pPr>
        <w:jc w:val="both"/>
        <w:rPr>
          <w:b/>
          <w:bCs/>
          <w:sz w:val="28"/>
          <w:szCs w:val="28"/>
        </w:rPr>
      </w:pPr>
    </w:p>
    <w:p w14:paraId="0EF450FC" w14:textId="77777777" w:rsidR="00B078DD" w:rsidRDefault="00B078DD" w:rsidP="007B7BED">
      <w:pPr>
        <w:jc w:val="both"/>
        <w:rPr>
          <w:b/>
          <w:bCs/>
          <w:sz w:val="28"/>
          <w:szCs w:val="28"/>
        </w:rPr>
      </w:pPr>
    </w:p>
    <w:p w14:paraId="6DE76875" w14:textId="77777777" w:rsidR="00B078DD" w:rsidRDefault="00B078DD" w:rsidP="007B7BED">
      <w:pPr>
        <w:jc w:val="both"/>
        <w:rPr>
          <w:b/>
          <w:bCs/>
          <w:sz w:val="28"/>
          <w:szCs w:val="28"/>
        </w:rPr>
      </w:pPr>
    </w:p>
    <w:p w14:paraId="34F123A5" w14:textId="77777777" w:rsidR="00B078DD" w:rsidRDefault="00B078DD" w:rsidP="007B7BED">
      <w:pPr>
        <w:jc w:val="both"/>
        <w:rPr>
          <w:b/>
          <w:bCs/>
          <w:sz w:val="28"/>
          <w:szCs w:val="28"/>
        </w:rPr>
      </w:pPr>
    </w:p>
    <w:p w14:paraId="3E19EB7F" w14:textId="77777777" w:rsidR="00B078DD" w:rsidRDefault="00B078DD" w:rsidP="007B7BED">
      <w:pPr>
        <w:jc w:val="both"/>
        <w:rPr>
          <w:b/>
          <w:bCs/>
          <w:sz w:val="28"/>
          <w:szCs w:val="28"/>
        </w:rPr>
      </w:pPr>
    </w:p>
    <w:p w14:paraId="6A5070A3" w14:textId="77777777" w:rsidR="00B078DD" w:rsidRDefault="00B078DD" w:rsidP="007B7BED">
      <w:pPr>
        <w:jc w:val="both"/>
        <w:rPr>
          <w:b/>
          <w:bCs/>
          <w:sz w:val="28"/>
          <w:szCs w:val="28"/>
        </w:rPr>
      </w:pPr>
    </w:p>
    <w:p w14:paraId="705413B5" w14:textId="77777777" w:rsidR="00B078DD" w:rsidRDefault="00B078DD" w:rsidP="007B7BED">
      <w:pPr>
        <w:jc w:val="both"/>
        <w:rPr>
          <w:b/>
          <w:bCs/>
          <w:sz w:val="28"/>
          <w:szCs w:val="28"/>
        </w:rPr>
      </w:pPr>
    </w:p>
    <w:p w14:paraId="5B0D3D58" w14:textId="1D8DF4CF" w:rsidR="00B078DD" w:rsidRDefault="00B078DD" w:rsidP="007B7BED">
      <w:pPr>
        <w:jc w:val="both"/>
        <w:rPr>
          <w:b/>
          <w:bCs/>
          <w:sz w:val="28"/>
          <w:szCs w:val="28"/>
        </w:rPr>
      </w:pPr>
      <w:r w:rsidRPr="00B078DD">
        <w:rPr>
          <w:b/>
          <w:bCs/>
          <w:noProof/>
          <w:sz w:val="28"/>
          <w:szCs w:val="28"/>
        </w:rPr>
        <w:drawing>
          <wp:anchor distT="0" distB="0" distL="114300" distR="114300" simplePos="0" relativeHeight="251664384" behindDoc="0" locked="0" layoutInCell="1" allowOverlap="1" wp14:anchorId="3035B97A" wp14:editId="0BEC311E">
            <wp:simplePos x="0" y="0"/>
            <wp:positionH relativeFrom="column">
              <wp:posOffset>198341</wp:posOffset>
            </wp:positionH>
            <wp:positionV relativeFrom="paragraph">
              <wp:posOffset>-95554</wp:posOffset>
            </wp:positionV>
            <wp:extent cx="5943600" cy="4866640"/>
            <wp:effectExtent l="0" t="0" r="0" b="0"/>
            <wp:wrapNone/>
            <wp:docPr id="4533745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74559" name="Picture 1" descr="A screenshot of a computer&#10;&#10;AI-generated content may be incorrect."/>
                    <pic:cNvPicPr/>
                  </pic:nvPicPr>
                  <pic:blipFill>
                    <a:blip r:embed="rId62">
                      <a:extLst>
                        <a:ext uri="{28A0092B-C50C-407E-A947-70E740481C1C}">
                          <a14:useLocalDpi xmlns:a14="http://schemas.microsoft.com/office/drawing/2010/main" val="0"/>
                        </a:ext>
                      </a:extLst>
                    </a:blip>
                    <a:stretch>
                      <a:fillRect/>
                    </a:stretch>
                  </pic:blipFill>
                  <pic:spPr>
                    <a:xfrm>
                      <a:off x="0" y="0"/>
                      <a:ext cx="5943600" cy="4866640"/>
                    </a:xfrm>
                    <a:prstGeom prst="rect">
                      <a:avLst/>
                    </a:prstGeom>
                  </pic:spPr>
                </pic:pic>
              </a:graphicData>
            </a:graphic>
          </wp:anchor>
        </w:drawing>
      </w:r>
    </w:p>
    <w:p w14:paraId="180319C3" w14:textId="173C31A1" w:rsidR="00B078DD" w:rsidRDefault="00B078DD" w:rsidP="007B7BED">
      <w:pPr>
        <w:jc w:val="both"/>
        <w:rPr>
          <w:b/>
          <w:bCs/>
          <w:sz w:val="28"/>
          <w:szCs w:val="28"/>
        </w:rPr>
      </w:pPr>
    </w:p>
    <w:p w14:paraId="7DB52CCB" w14:textId="77777777" w:rsidR="00B078DD" w:rsidRDefault="00B078DD" w:rsidP="007B7BED">
      <w:pPr>
        <w:jc w:val="both"/>
        <w:rPr>
          <w:b/>
          <w:bCs/>
          <w:sz w:val="28"/>
          <w:szCs w:val="28"/>
        </w:rPr>
      </w:pPr>
    </w:p>
    <w:p w14:paraId="323062A6" w14:textId="5994534D" w:rsidR="00B078DD" w:rsidRDefault="00B078DD" w:rsidP="007B7BED">
      <w:pPr>
        <w:jc w:val="both"/>
        <w:rPr>
          <w:b/>
          <w:bCs/>
          <w:sz w:val="28"/>
          <w:szCs w:val="28"/>
        </w:rPr>
      </w:pPr>
    </w:p>
    <w:p w14:paraId="4B5033F0" w14:textId="7F19F1A7" w:rsidR="00B078DD" w:rsidRDefault="00B078DD" w:rsidP="007B7BED">
      <w:pPr>
        <w:jc w:val="both"/>
        <w:rPr>
          <w:b/>
          <w:bCs/>
          <w:sz w:val="28"/>
          <w:szCs w:val="28"/>
        </w:rPr>
      </w:pPr>
    </w:p>
    <w:p w14:paraId="209CA8A3" w14:textId="2686169D" w:rsidR="00B078DD" w:rsidRDefault="00B078DD" w:rsidP="007B7BED">
      <w:pPr>
        <w:jc w:val="both"/>
        <w:rPr>
          <w:b/>
          <w:bCs/>
          <w:sz w:val="28"/>
          <w:szCs w:val="28"/>
        </w:rPr>
      </w:pPr>
    </w:p>
    <w:p w14:paraId="59E2564B" w14:textId="425ACFA4" w:rsidR="00B078DD" w:rsidRDefault="00B078DD" w:rsidP="007B7BED">
      <w:pPr>
        <w:jc w:val="both"/>
        <w:rPr>
          <w:b/>
          <w:bCs/>
          <w:sz w:val="28"/>
          <w:szCs w:val="28"/>
        </w:rPr>
      </w:pPr>
    </w:p>
    <w:p w14:paraId="003E89A1" w14:textId="38662C91" w:rsidR="00B078DD" w:rsidRDefault="00B078DD" w:rsidP="007B7BED">
      <w:pPr>
        <w:jc w:val="both"/>
        <w:rPr>
          <w:b/>
          <w:bCs/>
          <w:sz w:val="28"/>
          <w:szCs w:val="28"/>
        </w:rPr>
      </w:pPr>
    </w:p>
    <w:p w14:paraId="043C9539" w14:textId="77777777" w:rsidR="00B078DD" w:rsidRDefault="00B078DD" w:rsidP="007B7BED">
      <w:pPr>
        <w:jc w:val="both"/>
        <w:rPr>
          <w:b/>
          <w:bCs/>
          <w:sz w:val="28"/>
          <w:szCs w:val="28"/>
        </w:rPr>
      </w:pPr>
    </w:p>
    <w:p w14:paraId="53298D62" w14:textId="03EE314C" w:rsidR="00B078DD" w:rsidRDefault="00B078DD" w:rsidP="007B7BED">
      <w:pPr>
        <w:jc w:val="both"/>
        <w:rPr>
          <w:b/>
          <w:bCs/>
          <w:sz w:val="28"/>
          <w:szCs w:val="28"/>
        </w:rPr>
      </w:pPr>
    </w:p>
    <w:p w14:paraId="34A64C50" w14:textId="77777777" w:rsidR="00B078DD" w:rsidRDefault="00B078DD" w:rsidP="007B7BED">
      <w:pPr>
        <w:jc w:val="both"/>
        <w:rPr>
          <w:b/>
          <w:bCs/>
          <w:sz w:val="28"/>
          <w:szCs w:val="28"/>
        </w:rPr>
      </w:pPr>
    </w:p>
    <w:p w14:paraId="715C73F8" w14:textId="77777777" w:rsidR="00B078DD" w:rsidRDefault="00B078DD" w:rsidP="007B7BED">
      <w:pPr>
        <w:jc w:val="both"/>
        <w:rPr>
          <w:b/>
          <w:bCs/>
          <w:sz w:val="28"/>
          <w:szCs w:val="28"/>
        </w:rPr>
      </w:pPr>
    </w:p>
    <w:p w14:paraId="7D80C88F" w14:textId="77777777" w:rsidR="00B078DD" w:rsidRDefault="00B078DD" w:rsidP="007B7BED">
      <w:pPr>
        <w:jc w:val="both"/>
        <w:rPr>
          <w:b/>
          <w:bCs/>
          <w:sz w:val="28"/>
          <w:szCs w:val="28"/>
        </w:rPr>
      </w:pPr>
    </w:p>
    <w:p w14:paraId="6A8DC951" w14:textId="77777777" w:rsidR="00B078DD" w:rsidRDefault="00B078DD" w:rsidP="007B7BED">
      <w:pPr>
        <w:jc w:val="both"/>
        <w:rPr>
          <w:b/>
          <w:bCs/>
          <w:sz w:val="28"/>
          <w:szCs w:val="28"/>
        </w:rPr>
      </w:pPr>
    </w:p>
    <w:p w14:paraId="7C27DA8B" w14:textId="54D012BD" w:rsidR="00B078DD" w:rsidRDefault="00B078DD" w:rsidP="007B7BED">
      <w:pPr>
        <w:jc w:val="both"/>
        <w:rPr>
          <w:b/>
          <w:bCs/>
          <w:sz w:val="28"/>
          <w:szCs w:val="28"/>
        </w:rPr>
      </w:pPr>
    </w:p>
    <w:p w14:paraId="197F5108" w14:textId="77777777" w:rsidR="00B078DD" w:rsidRDefault="00B078DD" w:rsidP="007B7BED">
      <w:pPr>
        <w:jc w:val="both"/>
        <w:rPr>
          <w:b/>
          <w:bCs/>
          <w:sz w:val="28"/>
          <w:szCs w:val="28"/>
        </w:rPr>
      </w:pPr>
    </w:p>
    <w:p w14:paraId="34746543" w14:textId="77777777" w:rsidR="00B078DD" w:rsidRDefault="00B078DD" w:rsidP="007B7BED">
      <w:pPr>
        <w:jc w:val="both"/>
        <w:rPr>
          <w:b/>
          <w:bCs/>
          <w:sz w:val="28"/>
          <w:szCs w:val="28"/>
        </w:rPr>
      </w:pPr>
    </w:p>
    <w:p w14:paraId="0E8F3DBC" w14:textId="77777777" w:rsidR="00B078DD" w:rsidRDefault="00B078DD" w:rsidP="007B7BED">
      <w:pPr>
        <w:jc w:val="both"/>
        <w:rPr>
          <w:b/>
          <w:bCs/>
          <w:sz w:val="28"/>
          <w:szCs w:val="28"/>
        </w:rPr>
      </w:pPr>
    </w:p>
    <w:p w14:paraId="3C2FFF02" w14:textId="77777777" w:rsidR="00B078DD" w:rsidRDefault="00B078DD" w:rsidP="007B7BED">
      <w:pPr>
        <w:jc w:val="both"/>
        <w:rPr>
          <w:b/>
          <w:bCs/>
          <w:sz w:val="28"/>
          <w:szCs w:val="28"/>
        </w:rPr>
      </w:pPr>
    </w:p>
    <w:p w14:paraId="51AE11CF" w14:textId="77777777" w:rsidR="00B078DD" w:rsidRDefault="00B078DD" w:rsidP="007B7BED">
      <w:pPr>
        <w:jc w:val="both"/>
        <w:rPr>
          <w:b/>
          <w:bCs/>
          <w:sz w:val="28"/>
          <w:szCs w:val="28"/>
        </w:rPr>
      </w:pPr>
    </w:p>
    <w:p w14:paraId="5008D08A" w14:textId="77777777" w:rsidR="00B078DD" w:rsidRDefault="00B078DD" w:rsidP="007B7BED">
      <w:pPr>
        <w:jc w:val="both"/>
        <w:rPr>
          <w:b/>
          <w:bCs/>
          <w:sz w:val="28"/>
          <w:szCs w:val="28"/>
        </w:rPr>
      </w:pPr>
    </w:p>
    <w:p w14:paraId="770572B9" w14:textId="77777777" w:rsidR="00B078DD" w:rsidRDefault="00B078DD" w:rsidP="007B7BED">
      <w:pPr>
        <w:jc w:val="both"/>
        <w:rPr>
          <w:b/>
          <w:bCs/>
          <w:sz w:val="28"/>
          <w:szCs w:val="28"/>
        </w:rPr>
      </w:pPr>
    </w:p>
    <w:p w14:paraId="0A66C98D" w14:textId="77777777" w:rsidR="00B078DD" w:rsidRDefault="00B078DD" w:rsidP="007B7BED">
      <w:pPr>
        <w:jc w:val="both"/>
        <w:rPr>
          <w:b/>
          <w:bCs/>
          <w:sz w:val="28"/>
          <w:szCs w:val="28"/>
        </w:rPr>
      </w:pPr>
    </w:p>
    <w:p w14:paraId="0039173F" w14:textId="77777777" w:rsidR="00B078DD" w:rsidRDefault="00B078DD" w:rsidP="007B7BED">
      <w:pPr>
        <w:jc w:val="both"/>
        <w:rPr>
          <w:b/>
          <w:bCs/>
          <w:sz w:val="28"/>
          <w:szCs w:val="28"/>
        </w:rPr>
      </w:pPr>
    </w:p>
    <w:p w14:paraId="36FE47F3" w14:textId="42C89277" w:rsidR="00B078DD" w:rsidRDefault="00B078DD" w:rsidP="007B7BED">
      <w:pPr>
        <w:jc w:val="both"/>
        <w:rPr>
          <w:b/>
          <w:bCs/>
          <w:sz w:val="28"/>
          <w:szCs w:val="28"/>
        </w:rPr>
      </w:pPr>
      <w:r w:rsidRPr="00B078DD">
        <w:rPr>
          <w:b/>
          <w:bCs/>
          <w:noProof/>
          <w:sz w:val="28"/>
          <w:szCs w:val="28"/>
        </w:rPr>
        <w:drawing>
          <wp:anchor distT="0" distB="0" distL="114300" distR="114300" simplePos="0" relativeHeight="251665408" behindDoc="0" locked="0" layoutInCell="1" allowOverlap="1" wp14:anchorId="1CBFDE2D" wp14:editId="470973D3">
            <wp:simplePos x="0" y="0"/>
            <wp:positionH relativeFrom="column">
              <wp:posOffset>849796</wp:posOffset>
            </wp:positionH>
            <wp:positionV relativeFrom="paragraph">
              <wp:posOffset>-190280</wp:posOffset>
            </wp:positionV>
            <wp:extent cx="3886742" cy="6382641"/>
            <wp:effectExtent l="0" t="0" r="0" b="0"/>
            <wp:wrapNone/>
            <wp:docPr id="1324222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22613" name=""/>
                    <pic:cNvPicPr/>
                  </pic:nvPicPr>
                  <pic:blipFill>
                    <a:blip r:embed="rId63">
                      <a:extLst>
                        <a:ext uri="{28A0092B-C50C-407E-A947-70E740481C1C}">
                          <a14:useLocalDpi xmlns:a14="http://schemas.microsoft.com/office/drawing/2010/main" val="0"/>
                        </a:ext>
                      </a:extLst>
                    </a:blip>
                    <a:stretch>
                      <a:fillRect/>
                    </a:stretch>
                  </pic:blipFill>
                  <pic:spPr>
                    <a:xfrm>
                      <a:off x="0" y="0"/>
                      <a:ext cx="3886742" cy="6382641"/>
                    </a:xfrm>
                    <a:prstGeom prst="rect">
                      <a:avLst/>
                    </a:prstGeom>
                  </pic:spPr>
                </pic:pic>
              </a:graphicData>
            </a:graphic>
          </wp:anchor>
        </w:drawing>
      </w:r>
    </w:p>
    <w:p w14:paraId="2EA3D21D" w14:textId="77777777" w:rsidR="00B078DD" w:rsidRDefault="00B078DD" w:rsidP="007B7BED">
      <w:pPr>
        <w:jc w:val="both"/>
        <w:rPr>
          <w:b/>
          <w:bCs/>
          <w:sz w:val="28"/>
          <w:szCs w:val="28"/>
        </w:rPr>
      </w:pPr>
    </w:p>
    <w:p w14:paraId="397C428F" w14:textId="77777777" w:rsidR="00B078DD" w:rsidRDefault="00B078DD" w:rsidP="007B7BED">
      <w:pPr>
        <w:jc w:val="both"/>
        <w:rPr>
          <w:b/>
          <w:bCs/>
          <w:sz w:val="28"/>
          <w:szCs w:val="28"/>
        </w:rPr>
      </w:pPr>
    </w:p>
    <w:p w14:paraId="2BD44426" w14:textId="77777777" w:rsidR="00B078DD" w:rsidRDefault="00B078DD" w:rsidP="007B7BED">
      <w:pPr>
        <w:jc w:val="both"/>
        <w:rPr>
          <w:b/>
          <w:bCs/>
          <w:sz w:val="28"/>
          <w:szCs w:val="28"/>
        </w:rPr>
      </w:pPr>
    </w:p>
    <w:p w14:paraId="0C19BD5C" w14:textId="77777777" w:rsidR="00B078DD" w:rsidRDefault="00B078DD" w:rsidP="007B7BED">
      <w:pPr>
        <w:jc w:val="both"/>
        <w:rPr>
          <w:b/>
          <w:bCs/>
          <w:sz w:val="28"/>
          <w:szCs w:val="28"/>
        </w:rPr>
      </w:pPr>
    </w:p>
    <w:p w14:paraId="674DAAB5" w14:textId="77777777" w:rsidR="00B078DD" w:rsidRDefault="00B078DD" w:rsidP="007B7BED">
      <w:pPr>
        <w:jc w:val="both"/>
        <w:rPr>
          <w:b/>
          <w:bCs/>
          <w:sz w:val="28"/>
          <w:szCs w:val="28"/>
        </w:rPr>
      </w:pPr>
    </w:p>
    <w:p w14:paraId="71A239AB" w14:textId="77777777" w:rsidR="00B078DD" w:rsidRDefault="00B078DD" w:rsidP="007B7BED">
      <w:pPr>
        <w:jc w:val="both"/>
        <w:rPr>
          <w:b/>
          <w:bCs/>
          <w:sz w:val="28"/>
          <w:szCs w:val="28"/>
        </w:rPr>
      </w:pPr>
    </w:p>
    <w:p w14:paraId="370D4635" w14:textId="77777777" w:rsidR="00B078DD" w:rsidRDefault="00B078DD" w:rsidP="007B7BED">
      <w:pPr>
        <w:jc w:val="both"/>
        <w:rPr>
          <w:b/>
          <w:bCs/>
          <w:sz w:val="28"/>
          <w:szCs w:val="28"/>
        </w:rPr>
      </w:pPr>
    </w:p>
    <w:p w14:paraId="48139CCE" w14:textId="77777777" w:rsidR="00B078DD" w:rsidRDefault="00B078DD" w:rsidP="007B7BED">
      <w:pPr>
        <w:jc w:val="both"/>
        <w:rPr>
          <w:b/>
          <w:bCs/>
          <w:sz w:val="28"/>
          <w:szCs w:val="28"/>
        </w:rPr>
      </w:pPr>
    </w:p>
    <w:p w14:paraId="6BFE5D1F" w14:textId="77777777" w:rsidR="00B078DD" w:rsidRDefault="00B078DD" w:rsidP="007B7BED">
      <w:pPr>
        <w:jc w:val="both"/>
        <w:rPr>
          <w:b/>
          <w:bCs/>
          <w:sz w:val="28"/>
          <w:szCs w:val="28"/>
        </w:rPr>
      </w:pPr>
    </w:p>
    <w:p w14:paraId="063AAA6E" w14:textId="77777777" w:rsidR="00B078DD" w:rsidRDefault="00B078DD" w:rsidP="007B7BED">
      <w:pPr>
        <w:jc w:val="both"/>
        <w:rPr>
          <w:b/>
          <w:bCs/>
          <w:sz w:val="28"/>
          <w:szCs w:val="28"/>
        </w:rPr>
      </w:pPr>
    </w:p>
    <w:p w14:paraId="553A30BA" w14:textId="77777777" w:rsidR="00B078DD" w:rsidRDefault="00B078DD" w:rsidP="007B7BED">
      <w:pPr>
        <w:jc w:val="both"/>
        <w:rPr>
          <w:b/>
          <w:bCs/>
          <w:sz w:val="28"/>
          <w:szCs w:val="28"/>
        </w:rPr>
      </w:pPr>
    </w:p>
    <w:p w14:paraId="35944646" w14:textId="77777777" w:rsidR="00B078DD" w:rsidRDefault="00B078DD" w:rsidP="007B7BED">
      <w:pPr>
        <w:jc w:val="both"/>
        <w:rPr>
          <w:b/>
          <w:bCs/>
          <w:sz w:val="28"/>
          <w:szCs w:val="28"/>
        </w:rPr>
      </w:pPr>
    </w:p>
    <w:p w14:paraId="2A197652" w14:textId="77777777" w:rsidR="00B078DD" w:rsidRDefault="00B078DD" w:rsidP="007B7BED">
      <w:pPr>
        <w:jc w:val="both"/>
        <w:rPr>
          <w:b/>
          <w:bCs/>
          <w:sz w:val="28"/>
          <w:szCs w:val="28"/>
        </w:rPr>
      </w:pPr>
    </w:p>
    <w:p w14:paraId="1104C124" w14:textId="77777777" w:rsidR="00B078DD" w:rsidRDefault="00B078DD" w:rsidP="007B7BED">
      <w:pPr>
        <w:jc w:val="both"/>
        <w:rPr>
          <w:b/>
          <w:bCs/>
          <w:sz w:val="28"/>
          <w:szCs w:val="28"/>
        </w:rPr>
      </w:pPr>
    </w:p>
    <w:p w14:paraId="7E077F8F" w14:textId="77777777" w:rsidR="00B078DD" w:rsidRDefault="00B078DD" w:rsidP="007B7BED">
      <w:pPr>
        <w:jc w:val="both"/>
        <w:rPr>
          <w:b/>
          <w:bCs/>
          <w:sz w:val="28"/>
          <w:szCs w:val="28"/>
        </w:rPr>
      </w:pPr>
    </w:p>
    <w:p w14:paraId="4D133F01" w14:textId="77777777" w:rsidR="00B078DD" w:rsidRDefault="00B078DD" w:rsidP="007B7BED">
      <w:pPr>
        <w:jc w:val="both"/>
        <w:rPr>
          <w:b/>
          <w:bCs/>
          <w:sz w:val="28"/>
          <w:szCs w:val="28"/>
        </w:rPr>
      </w:pPr>
    </w:p>
    <w:p w14:paraId="1A21DFDD" w14:textId="77777777" w:rsidR="00B078DD" w:rsidRDefault="00B078DD" w:rsidP="007B7BED">
      <w:pPr>
        <w:jc w:val="both"/>
        <w:rPr>
          <w:b/>
          <w:bCs/>
          <w:sz w:val="28"/>
          <w:szCs w:val="28"/>
        </w:rPr>
      </w:pPr>
    </w:p>
    <w:p w14:paraId="2E6F15C1" w14:textId="77777777" w:rsidR="00B078DD" w:rsidRDefault="00B078DD" w:rsidP="007B7BED">
      <w:pPr>
        <w:jc w:val="both"/>
        <w:rPr>
          <w:b/>
          <w:bCs/>
          <w:sz w:val="28"/>
          <w:szCs w:val="28"/>
        </w:rPr>
      </w:pPr>
    </w:p>
    <w:p w14:paraId="36057CA9" w14:textId="77777777" w:rsidR="00B078DD" w:rsidRDefault="00B078DD" w:rsidP="007B7BED">
      <w:pPr>
        <w:jc w:val="both"/>
        <w:rPr>
          <w:b/>
          <w:bCs/>
          <w:sz w:val="28"/>
          <w:szCs w:val="28"/>
        </w:rPr>
      </w:pPr>
    </w:p>
    <w:p w14:paraId="1A2C8A9F" w14:textId="77777777" w:rsidR="00B078DD" w:rsidRDefault="00B078DD" w:rsidP="007B7BED">
      <w:pPr>
        <w:jc w:val="both"/>
        <w:rPr>
          <w:b/>
          <w:bCs/>
          <w:sz w:val="28"/>
          <w:szCs w:val="28"/>
        </w:rPr>
      </w:pPr>
    </w:p>
    <w:p w14:paraId="4C24CDF5" w14:textId="77777777" w:rsidR="00B078DD" w:rsidRDefault="00B078DD" w:rsidP="007B7BED">
      <w:pPr>
        <w:jc w:val="both"/>
        <w:rPr>
          <w:b/>
          <w:bCs/>
          <w:sz w:val="28"/>
          <w:szCs w:val="28"/>
        </w:rPr>
      </w:pPr>
    </w:p>
    <w:p w14:paraId="30AB416D" w14:textId="77777777" w:rsidR="00B078DD" w:rsidRDefault="00B078DD" w:rsidP="007B7BED">
      <w:pPr>
        <w:jc w:val="both"/>
        <w:rPr>
          <w:b/>
          <w:bCs/>
          <w:sz w:val="28"/>
          <w:szCs w:val="28"/>
        </w:rPr>
      </w:pPr>
    </w:p>
    <w:p w14:paraId="3C302B47" w14:textId="77777777" w:rsidR="00F84EF0" w:rsidRDefault="00F84EF0" w:rsidP="007B7BED">
      <w:pPr>
        <w:jc w:val="both"/>
        <w:rPr>
          <w:b/>
          <w:bCs/>
          <w:sz w:val="28"/>
          <w:szCs w:val="28"/>
        </w:rPr>
      </w:pPr>
    </w:p>
    <w:p w14:paraId="35F3C427" w14:textId="70CE7828" w:rsidR="007B7BED" w:rsidRPr="008635B8" w:rsidRDefault="007B7BED" w:rsidP="007B7BED">
      <w:pPr>
        <w:jc w:val="both"/>
        <w:rPr>
          <w:b/>
          <w:bCs/>
          <w:sz w:val="28"/>
          <w:szCs w:val="28"/>
        </w:rPr>
      </w:pPr>
      <w:r w:rsidRPr="008635B8">
        <w:rPr>
          <w:b/>
          <w:bCs/>
          <w:sz w:val="28"/>
          <w:szCs w:val="28"/>
        </w:rPr>
        <w:t>4. Removing Duplicate Records</w:t>
      </w:r>
    </w:p>
    <w:p w14:paraId="63B8E3E8" w14:textId="46CB5163" w:rsidR="007B7BED" w:rsidRDefault="007B7BED" w:rsidP="007B7BED">
      <w:pPr>
        <w:jc w:val="both"/>
      </w:pPr>
      <w:r>
        <w:t>There were duplicate entries that were eliminated to eliminate biased model training and wrong statistical analysis. Keeping distinct data is a guarantee of reliability and accuracy of the model.</w:t>
      </w:r>
    </w:p>
    <w:p w14:paraId="4005506D" w14:textId="00FE2DF6" w:rsidR="00F84EF0" w:rsidRDefault="00B078DD" w:rsidP="007B7BED">
      <w:pPr>
        <w:jc w:val="both"/>
      </w:pPr>
      <w:r w:rsidRPr="00B078DD">
        <w:rPr>
          <w:noProof/>
        </w:rPr>
        <w:drawing>
          <wp:anchor distT="0" distB="0" distL="114300" distR="114300" simplePos="0" relativeHeight="251666432" behindDoc="0" locked="0" layoutInCell="1" allowOverlap="1" wp14:anchorId="06714FEE" wp14:editId="3235F0E3">
            <wp:simplePos x="0" y="0"/>
            <wp:positionH relativeFrom="margin">
              <wp:align>right</wp:align>
            </wp:positionH>
            <wp:positionV relativeFrom="paragraph">
              <wp:posOffset>44091</wp:posOffset>
            </wp:positionV>
            <wp:extent cx="5943600" cy="3387090"/>
            <wp:effectExtent l="0" t="0" r="0" b="3810"/>
            <wp:wrapNone/>
            <wp:docPr id="184829009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90092" name="Picture 1" descr="A computer screen shot of a program&#10;&#10;AI-generated content may be incorrect."/>
                    <pic:cNvPicPr/>
                  </pic:nvPicPr>
                  <pic:blipFill>
                    <a:blip r:embed="rId64">
                      <a:extLst>
                        <a:ext uri="{28A0092B-C50C-407E-A947-70E740481C1C}">
                          <a14:useLocalDpi xmlns:a14="http://schemas.microsoft.com/office/drawing/2010/main" val="0"/>
                        </a:ext>
                      </a:extLst>
                    </a:blip>
                    <a:stretch>
                      <a:fillRect/>
                    </a:stretch>
                  </pic:blipFill>
                  <pic:spPr>
                    <a:xfrm>
                      <a:off x="0" y="0"/>
                      <a:ext cx="5943600" cy="3387090"/>
                    </a:xfrm>
                    <a:prstGeom prst="rect">
                      <a:avLst/>
                    </a:prstGeom>
                  </pic:spPr>
                </pic:pic>
              </a:graphicData>
            </a:graphic>
          </wp:anchor>
        </w:drawing>
      </w:r>
    </w:p>
    <w:p w14:paraId="1EE5B36B" w14:textId="701D8C0D" w:rsidR="00B078DD" w:rsidRDefault="00B078DD" w:rsidP="007B7BED">
      <w:pPr>
        <w:jc w:val="both"/>
      </w:pPr>
    </w:p>
    <w:p w14:paraId="5E5926CE" w14:textId="77777777" w:rsidR="00B078DD" w:rsidRDefault="00B078DD" w:rsidP="007B7BED">
      <w:pPr>
        <w:jc w:val="both"/>
      </w:pPr>
    </w:p>
    <w:p w14:paraId="49150099" w14:textId="191557E0" w:rsidR="00B078DD" w:rsidRDefault="00B078DD" w:rsidP="007B7BED">
      <w:pPr>
        <w:jc w:val="both"/>
      </w:pPr>
    </w:p>
    <w:p w14:paraId="2B201504" w14:textId="77777777" w:rsidR="00B078DD" w:rsidRDefault="00B078DD" w:rsidP="007B7BED">
      <w:pPr>
        <w:jc w:val="both"/>
      </w:pPr>
    </w:p>
    <w:p w14:paraId="2498F49A" w14:textId="0F6E7AF2" w:rsidR="00B078DD" w:rsidRDefault="00B078DD" w:rsidP="007B7BED">
      <w:pPr>
        <w:jc w:val="both"/>
      </w:pPr>
    </w:p>
    <w:p w14:paraId="7D18266D" w14:textId="34A4E493" w:rsidR="00B078DD" w:rsidRDefault="00B078DD" w:rsidP="007B7BED">
      <w:pPr>
        <w:jc w:val="both"/>
      </w:pPr>
    </w:p>
    <w:p w14:paraId="34756CCE" w14:textId="77777777" w:rsidR="00B078DD" w:rsidRDefault="00B078DD" w:rsidP="007B7BED">
      <w:pPr>
        <w:jc w:val="both"/>
      </w:pPr>
    </w:p>
    <w:p w14:paraId="6BC50856" w14:textId="77777777" w:rsidR="00B078DD" w:rsidRDefault="00B078DD" w:rsidP="007B7BED">
      <w:pPr>
        <w:jc w:val="both"/>
      </w:pPr>
    </w:p>
    <w:p w14:paraId="56CD11DA" w14:textId="46DA98AC" w:rsidR="00B078DD" w:rsidRDefault="00B078DD" w:rsidP="007B7BED">
      <w:pPr>
        <w:jc w:val="both"/>
      </w:pPr>
    </w:p>
    <w:p w14:paraId="7C48CDD6" w14:textId="12F569ED" w:rsidR="00B078DD" w:rsidRDefault="00B078DD" w:rsidP="007B7BED">
      <w:pPr>
        <w:jc w:val="both"/>
      </w:pPr>
    </w:p>
    <w:p w14:paraId="0EBEB51B" w14:textId="77777777" w:rsidR="00B078DD" w:rsidRDefault="00B078DD" w:rsidP="007B7BED">
      <w:pPr>
        <w:jc w:val="both"/>
      </w:pPr>
    </w:p>
    <w:p w14:paraId="0BC883F7" w14:textId="68C9997C" w:rsidR="007B7BED" w:rsidRPr="008635B8" w:rsidRDefault="007B7BED" w:rsidP="007B7BED">
      <w:pPr>
        <w:jc w:val="both"/>
        <w:rPr>
          <w:b/>
          <w:bCs/>
          <w:sz w:val="28"/>
          <w:szCs w:val="28"/>
        </w:rPr>
      </w:pPr>
      <w:r w:rsidRPr="008635B8">
        <w:rPr>
          <w:b/>
          <w:bCs/>
          <w:sz w:val="28"/>
          <w:szCs w:val="28"/>
        </w:rPr>
        <w:t>5. Determining Numeric and Categorical Columns.</w:t>
      </w:r>
    </w:p>
    <w:p w14:paraId="267B5600" w14:textId="045C274F" w:rsidR="007B7BED" w:rsidRDefault="007B7BED" w:rsidP="007B7BED">
      <w:pPr>
        <w:jc w:val="both"/>
      </w:pPr>
      <w:r>
        <w:t>The data were separated into numerical and nominal variables. This categorization is significant as the various preprocessing methods are incorporated to these two types of data.</w:t>
      </w:r>
    </w:p>
    <w:p w14:paraId="518DF7B9" w14:textId="34E1A176" w:rsidR="00BF0FE0" w:rsidRDefault="00BF0FE0" w:rsidP="007B7BED">
      <w:pPr>
        <w:jc w:val="both"/>
      </w:pPr>
      <w:r w:rsidRPr="00BF0FE0">
        <w:rPr>
          <w:noProof/>
        </w:rPr>
        <w:drawing>
          <wp:anchor distT="0" distB="0" distL="114300" distR="114300" simplePos="0" relativeHeight="251667456" behindDoc="0" locked="0" layoutInCell="1" allowOverlap="1" wp14:anchorId="498C1595" wp14:editId="4EFBFF56">
            <wp:simplePos x="0" y="0"/>
            <wp:positionH relativeFrom="margin">
              <wp:align>right</wp:align>
            </wp:positionH>
            <wp:positionV relativeFrom="paragraph">
              <wp:posOffset>86995</wp:posOffset>
            </wp:positionV>
            <wp:extent cx="5943600" cy="2480310"/>
            <wp:effectExtent l="0" t="0" r="0" b="0"/>
            <wp:wrapNone/>
            <wp:docPr id="153781749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17493" name="Picture 1" descr="A screenshot of a computer code&#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5943600" cy="2480310"/>
                    </a:xfrm>
                    <a:prstGeom prst="rect">
                      <a:avLst/>
                    </a:prstGeom>
                  </pic:spPr>
                </pic:pic>
              </a:graphicData>
            </a:graphic>
          </wp:anchor>
        </w:drawing>
      </w:r>
    </w:p>
    <w:p w14:paraId="7AA3CA62" w14:textId="77777777" w:rsidR="00BF0FE0" w:rsidRDefault="00BF0FE0" w:rsidP="007B7BED">
      <w:pPr>
        <w:jc w:val="both"/>
      </w:pPr>
    </w:p>
    <w:p w14:paraId="7E824B79" w14:textId="3E4E0828" w:rsidR="00BF0FE0" w:rsidRDefault="00BF0FE0" w:rsidP="007B7BED">
      <w:pPr>
        <w:jc w:val="both"/>
      </w:pPr>
    </w:p>
    <w:p w14:paraId="0FDDAADA" w14:textId="77777777" w:rsidR="00BF0FE0" w:rsidRDefault="00BF0FE0" w:rsidP="007B7BED">
      <w:pPr>
        <w:jc w:val="both"/>
      </w:pPr>
    </w:p>
    <w:p w14:paraId="275BE115" w14:textId="77777777" w:rsidR="00BF0FE0" w:rsidRDefault="00BF0FE0" w:rsidP="007B7BED">
      <w:pPr>
        <w:jc w:val="both"/>
      </w:pPr>
    </w:p>
    <w:p w14:paraId="6796A0F7" w14:textId="77777777" w:rsidR="00BF0FE0" w:rsidRDefault="00BF0FE0" w:rsidP="007B7BED">
      <w:pPr>
        <w:jc w:val="both"/>
      </w:pPr>
    </w:p>
    <w:p w14:paraId="52007BB2" w14:textId="77777777" w:rsidR="00BF0FE0" w:rsidRDefault="00BF0FE0" w:rsidP="007B7BED">
      <w:pPr>
        <w:jc w:val="both"/>
      </w:pPr>
    </w:p>
    <w:p w14:paraId="0F6FC685" w14:textId="77777777" w:rsidR="00BF0FE0" w:rsidRDefault="00BF0FE0" w:rsidP="007B7BED">
      <w:pPr>
        <w:jc w:val="both"/>
      </w:pPr>
    </w:p>
    <w:p w14:paraId="594DD73A" w14:textId="77777777" w:rsidR="00BF0FE0" w:rsidRDefault="00BF0FE0" w:rsidP="007B7BED">
      <w:pPr>
        <w:jc w:val="both"/>
      </w:pPr>
    </w:p>
    <w:p w14:paraId="26572ACA" w14:textId="1F8CD7F2" w:rsidR="00BF0FE0" w:rsidRDefault="005C0B2E" w:rsidP="007B7BED">
      <w:pPr>
        <w:jc w:val="both"/>
      </w:pPr>
      <w:r w:rsidRPr="005C0B2E">
        <w:rPr>
          <w:noProof/>
        </w:rPr>
        <w:drawing>
          <wp:anchor distT="0" distB="0" distL="114300" distR="114300" simplePos="0" relativeHeight="251668480" behindDoc="0" locked="0" layoutInCell="1" allowOverlap="1" wp14:anchorId="794520D9" wp14:editId="13CE494E">
            <wp:simplePos x="0" y="0"/>
            <wp:positionH relativeFrom="column">
              <wp:posOffset>0</wp:posOffset>
            </wp:positionH>
            <wp:positionV relativeFrom="paragraph">
              <wp:posOffset>-1075</wp:posOffset>
            </wp:positionV>
            <wp:extent cx="5943600" cy="879475"/>
            <wp:effectExtent l="0" t="0" r="0" b="0"/>
            <wp:wrapNone/>
            <wp:docPr id="1264793994"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93994" name="Picture 1" descr="A close-up of a text&#10;&#10;AI-generated content may be incorrect."/>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43600" cy="879475"/>
                    </a:xfrm>
                    <a:prstGeom prst="rect">
                      <a:avLst/>
                    </a:prstGeom>
                  </pic:spPr>
                </pic:pic>
              </a:graphicData>
            </a:graphic>
          </wp:anchor>
        </w:drawing>
      </w:r>
    </w:p>
    <w:p w14:paraId="26CF274B" w14:textId="77777777" w:rsidR="00BF0FE0" w:rsidRDefault="00BF0FE0" w:rsidP="007B7BED">
      <w:pPr>
        <w:jc w:val="both"/>
      </w:pPr>
    </w:p>
    <w:p w14:paraId="4920E117" w14:textId="77777777" w:rsidR="00BF0FE0" w:rsidRDefault="00BF0FE0" w:rsidP="007B7BED">
      <w:pPr>
        <w:jc w:val="both"/>
      </w:pPr>
    </w:p>
    <w:p w14:paraId="6BA5AFCA" w14:textId="77777777" w:rsidR="00BF0FE0" w:rsidRDefault="00BF0FE0" w:rsidP="007B7BED">
      <w:pPr>
        <w:jc w:val="both"/>
      </w:pPr>
    </w:p>
    <w:p w14:paraId="64C4D97F" w14:textId="6327062C" w:rsidR="008635B8" w:rsidRDefault="008635B8" w:rsidP="007B7BED">
      <w:pPr>
        <w:jc w:val="both"/>
      </w:pPr>
    </w:p>
    <w:p w14:paraId="345EBFB9" w14:textId="5A90BBBB" w:rsidR="007B7BED" w:rsidRPr="008635B8" w:rsidRDefault="007B7BED" w:rsidP="007B7BED">
      <w:pPr>
        <w:jc w:val="both"/>
        <w:rPr>
          <w:b/>
          <w:bCs/>
          <w:sz w:val="28"/>
          <w:szCs w:val="28"/>
        </w:rPr>
      </w:pPr>
      <w:r w:rsidRPr="008635B8">
        <w:rPr>
          <w:b/>
          <w:bCs/>
          <w:sz w:val="28"/>
          <w:szCs w:val="28"/>
        </w:rPr>
        <w:t>6. Handling Missing Values</w:t>
      </w:r>
    </w:p>
    <w:p w14:paraId="6517B505" w14:textId="77777777" w:rsidR="003B4B56" w:rsidRDefault="003B4B56" w:rsidP="007B7BED">
      <w:pPr>
        <w:jc w:val="both"/>
      </w:pPr>
      <w:r w:rsidRPr="003B4B56">
        <w:t>The absence of values was dealt with differently based on the type of column:</w:t>
      </w:r>
    </w:p>
    <w:p w14:paraId="11150E00" w14:textId="05533B54" w:rsidR="007B7BED" w:rsidRDefault="003B4B56" w:rsidP="007B7BED">
      <w:pPr>
        <w:jc w:val="both"/>
      </w:pPr>
      <w:r w:rsidRPr="003B4B56">
        <w:rPr>
          <w:b/>
          <w:bCs/>
          <w:i/>
          <w:iCs/>
        </w:rPr>
        <w:t xml:space="preserve"> Numeric columns:</w:t>
      </w:r>
      <w:r w:rsidRPr="003B4B56">
        <w:t xml:space="preserve"> they are replaced by the median that reduces the effects of the extreme values. </w:t>
      </w:r>
      <w:r w:rsidRPr="003B4B56">
        <w:rPr>
          <w:b/>
          <w:bCs/>
          <w:i/>
          <w:iCs/>
        </w:rPr>
        <w:t>Categorical columns:</w:t>
      </w:r>
      <w:r w:rsidRPr="003B4B56">
        <w:t xml:space="preserve"> The mode that preserves the most repeated category has been used in place of categorical </w:t>
      </w:r>
      <w:proofErr w:type="spellStart"/>
      <w:proofErr w:type="gramStart"/>
      <w:r w:rsidRPr="003B4B56">
        <w:t>columns.</w:t>
      </w:r>
      <w:r w:rsidR="007B7BED">
        <w:t>This</w:t>
      </w:r>
      <w:proofErr w:type="spellEnd"/>
      <w:proofErr w:type="gramEnd"/>
      <w:r w:rsidR="007B7BED">
        <w:t xml:space="preserve"> makes sure that there are no gaps in the dataset.</w:t>
      </w:r>
    </w:p>
    <w:p w14:paraId="6593E451" w14:textId="2B2CF941" w:rsidR="005C0B2E" w:rsidRDefault="005C0B2E" w:rsidP="007B7BED">
      <w:pPr>
        <w:jc w:val="both"/>
      </w:pPr>
      <w:r w:rsidRPr="005C0B2E">
        <w:rPr>
          <w:noProof/>
        </w:rPr>
        <w:drawing>
          <wp:inline distT="0" distB="0" distL="0" distR="0" wp14:anchorId="4A545C34" wp14:editId="2CB270DB">
            <wp:extent cx="5943600" cy="2051685"/>
            <wp:effectExtent l="0" t="0" r="0" b="5715"/>
            <wp:docPr id="199638740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87405" name="Picture 1" descr="A screenshot of a computer code&#10;&#10;AI-generated content may be incorrect."/>
                    <pic:cNvPicPr/>
                  </pic:nvPicPr>
                  <pic:blipFill>
                    <a:blip r:embed="rId67"/>
                    <a:stretch>
                      <a:fillRect/>
                    </a:stretch>
                  </pic:blipFill>
                  <pic:spPr>
                    <a:xfrm>
                      <a:off x="0" y="0"/>
                      <a:ext cx="5943600" cy="2051685"/>
                    </a:xfrm>
                    <a:prstGeom prst="rect">
                      <a:avLst/>
                    </a:prstGeom>
                  </pic:spPr>
                </pic:pic>
              </a:graphicData>
            </a:graphic>
          </wp:inline>
        </w:drawing>
      </w:r>
    </w:p>
    <w:p w14:paraId="6FC6D636" w14:textId="369A4700" w:rsidR="007B7BED" w:rsidRDefault="007B7BED" w:rsidP="007B7BED">
      <w:pPr>
        <w:jc w:val="both"/>
      </w:pPr>
    </w:p>
    <w:p w14:paraId="4A702113" w14:textId="6D2562B9" w:rsidR="007B7BED" w:rsidRPr="005C0B2E" w:rsidRDefault="007B7BED" w:rsidP="007B7BED">
      <w:pPr>
        <w:jc w:val="both"/>
        <w:rPr>
          <w:b/>
          <w:bCs/>
          <w:sz w:val="28"/>
          <w:szCs w:val="28"/>
        </w:rPr>
      </w:pPr>
      <w:r w:rsidRPr="008635B8">
        <w:rPr>
          <w:b/>
          <w:bCs/>
          <w:sz w:val="28"/>
          <w:szCs w:val="28"/>
        </w:rPr>
        <w:t>7. Outlier Treatment Using IQR</w:t>
      </w:r>
    </w:p>
    <w:p w14:paraId="4AB1BD74" w14:textId="2D4025CD" w:rsidR="007B7BED" w:rsidRDefault="007B7BED" w:rsidP="007B7BED">
      <w:pPr>
        <w:jc w:val="both"/>
      </w:pPr>
      <w:r>
        <w:t>The Interquartile Range (IQR) technique was used to identify and process outliers. Any values that were below the lower limit or above the upper limit were substituted by boundary limits. This avoids the possibility of extreme values having a negative influence on model performance.</w:t>
      </w:r>
    </w:p>
    <w:p w14:paraId="2C033395" w14:textId="08B193A5" w:rsidR="005C0B2E" w:rsidRDefault="005C0B2E" w:rsidP="007B7BED">
      <w:pPr>
        <w:jc w:val="both"/>
      </w:pPr>
    </w:p>
    <w:p w14:paraId="2797E25B" w14:textId="77777777" w:rsidR="005C0B2E" w:rsidRDefault="005C0B2E" w:rsidP="007B7BED">
      <w:pPr>
        <w:jc w:val="both"/>
      </w:pPr>
    </w:p>
    <w:p w14:paraId="335A4064" w14:textId="77777777" w:rsidR="005C0B2E" w:rsidRDefault="005C0B2E" w:rsidP="007B7BED">
      <w:pPr>
        <w:jc w:val="both"/>
      </w:pPr>
    </w:p>
    <w:p w14:paraId="46026478" w14:textId="77777777" w:rsidR="005C0B2E" w:rsidRDefault="005C0B2E" w:rsidP="007B7BED">
      <w:pPr>
        <w:jc w:val="both"/>
      </w:pPr>
    </w:p>
    <w:p w14:paraId="1DCEE011" w14:textId="0F9DAFA8" w:rsidR="005C0B2E" w:rsidRDefault="005C0B2E" w:rsidP="007B7BED">
      <w:pPr>
        <w:jc w:val="both"/>
      </w:pPr>
    </w:p>
    <w:p w14:paraId="1FBDE608" w14:textId="48329580" w:rsidR="007B7BED" w:rsidRDefault="005C0B2E" w:rsidP="007B7BED">
      <w:pPr>
        <w:jc w:val="both"/>
      </w:pPr>
      <w:r w:rsidRPr="005C0B2E">
        <w:rPr>
          <w:noProof/>
        </w:rPr>
        <w:lastRenderedPageBreak/>
        <w:drawing>
          <wp:anchor distT="0" distB="0" distL="114300" distR="114300" simplePos="0" relativeHeight="251669504" behindDoc="0" locked="0" layoutInCell="1" allowOverlap="1" wp14:anchorId="58EC3E50" wp14:editId="6CAFBD3A">
            <wp:simplePos x="0" y="0"/>
            <wp:positionH relativeFrom="column">
              <wp:posOffset>14117</wp:posOffset>
            </wp:positionH>
            <wp:positionV relativeFrom="paragraph">
              <wp:posOffset>14166</wp:posOffset>
            </wp:positionV>
            <wp:extent cx="5943600" cy="2867660"/>
            <wp:effectExtent l="0" t="0" r="0" b="8890"/>
            <wp:wrapNone/>
            <wp:docPr id="12584536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53677" name="Picture 1" descr="A screenshot of a computer program&#10;&#10;AI-generated content may be incorrect."/>
                    <pic:cNvPicPr/>
                  </pic:nvPicPr>
                  <pic:blipFill>
                    <a:blip r:embed="rId68">
                      <a:extLst>
                        <a:ext uri="{28A0092B-C50C-407E-A947-70E740481C1C}">
                          <a14:useLocalDpi xmlns:a14="http://schemas.microsoft.com/office/drawing/2010/main" val="0"/>
                        </a:ext>
                      </a:extLst>
                    </a:blip>
                    <a:stretch>
                      <a:fillRect/>
                    </a:stretch>
                  </pic:blipFill>
                  <pic:spPr>
                    <a:xfrm>
                      <a:off x="0" y="0"/>
                      <a:ext cx="5943600" cy="2867660"/>
                    </a:xfrm>
                    <a:prstGeom prst="rect">
                      <a:avLst/>
                    </a:prstGeom>
                  </pic:spPr>
                </pic:pic>
              </a:graphicData>
            </a:graphic>
          </wp:anchor>
        </w:drawing>
      </w:r>
    </w:p>
    <w:p w14:paraId="39BB67D9" w14:textId="77777777" w:rsidR="005C0B2E" w:rsidRDefault="005C0B2E" w:rsidP="007B7BED">
      <w:pPr>
        <w:jc w:val="both"/>
      </w:pPr>
    </w:p>
    <w:p w14:paraId="3CC7D40C" w14:textId="77777777" w:rsidR="005C0B2E" w:rsidRDefault="005C0B2E" w:rsidP="007B7BED">
      <w:pPr>
        <w:jc w:val="both"/>
      </w:pPr>
    </w:p>
    <w:p w14:paraId="08771813" w14:textId="55062B99" w:rsidR="005C0B2E" w:rsidRDefault="005C0B2E" w:rsidP="007B7BED">
      <w:pPr>
        <w:jc w:val="both"/>
      </w:pPr>
    </w:p>
    <w:p w14:paraId="3813B6CD" w14:textId="6AAB37F8" w:rsidR="005C0B2E" w:rsidRDefault="005C0B2E" w:rsidP="007B7BED">
      <w:pPr>
        <w:jc w:val="both"/>
      </w:pPr>
    </w:p>
    <w:p w14:paraId="4DCD3D20" w14:textId="77777777" w:rsidR="005C0B2E" w:rsidRDefault="005C0B2E" w:rsidP="007B7BED">
      <w:pPr>
        <w:jc w:val="both"/>
      </w:pPr>
    </w:p>
    <w:p w14:paraId="2F898D84" w14:textId="77777777" w:rsidR="005C0B2E" w:rsidRDefault="005C0B2E" w:rsidP="007B7BED">
      <w:pPr>
        <w:jc w:val="both"/>
      </w:pPr>
    </w:p>
    <w:p w14:paraId="5C72840D" w14:textId="2C6E3F46" w:rsidR="005C0B2E" w:rsidRDefault="005C0B2E" w:rsidP="007B7BED">
      <w:pPr>
        <w:jc w:val="both"/>
      </w:pPr>
    </w:p>
    <w:p w14:paraId="433B970A" w14:textId="77777777" w:rsidR="005C0B2E" w:rsidRDefault="005C0B2E" w:rsidP="007B7BED">
      <w:pPr>
        <w:jc w:val="both"/>
      </w:pPr>
    </w:p>
    <w:p w14:paraId="0007A29D" w14:textId="5EAF5F62" w:rsidR="005C0B2E" w:rsidRDefault="005C0B2E" w:rsidP="007B7BED">
      <w:pPr>
        <w:jc w:val="both"/>
      </w:pPr>
    </w:p>
    <w:p w14:paraId="3A196F6B" w14:textId="583B00F8" w:rsidR="007B7BED" w:rsidRPr="008635B8" w:rsidRDefault="007B7BED" w:rsidP="007B7BED">
      <w:pPr>
        <w:jc w:val="both"/>
        <w:rPr>
          <w:b/>
          <w:bCs/>
          <w:sz w:val="28"/>
          <w:szCs w:val="28"/>
        </w:rPr>
      </w:pPr>
      <w:r w:rsidRPr="008635B8">
        <w:rPr>
          <w:b/>
          <w:bCs/>
          <w:sz w:val="28"/>
          <w:szCs w:val="28"/>
        </w:rPr>
        <w:t>8. Feature Engineering</w:t>
      </w:r>
    </w:p>
    <w:p w14:paraId="7CD42F56" w14:textId="07F4E5FD" w:rsidR="007B7BED" w:rsidRDefault="007B7BED" w:rsidP="007B7BED">
      <w:pPr>
        <w:jc w:val="both"/>
      </w:pPr>
      <w:r>
        <w:t xml:space="preserve">Age x </w:t>
      </w:r>
      <w:proofErr w:type="spellStart"/>
      <w:r>
        <w:t>CAG_repeats</w:t>
      </w:r>
      <w:proofErr w:type="spellEnd"/>
      <w:r>
        <w:t xml:space="preserve"> produced one new variable called </w:t>
      </w:r>
      <w:proofErr w:type="spellStart"/>
      <w:r>
        <w:t>Risk_Score</w:t>
      </w:r>
      <w:proofErr w:type="spellEnd"/>
      <w:r>
        <w:t>. This characteristic is a composite risk measure of Huntington and can be used to enhance the efficiency of predictions.</w:t>
      </w:r>
    </w:p>
    <w:p w14:paraId="732903C7" w14:textId="5895C5B7" w:rsidR="007B7BED" w:rsidRDefault="005C6371" w:rsidP="007B7BED">
      <w:pPr>
        <w:jc w:val="both"/>
      </w:pPr>
      <w:r w:rsidRPr="005C6371">
        <w:rPr>
          <w:noProof/>
        </w:rPr>
        <w:drawing>
          <wp:anchor distT="0" distB="0" distL="114300" distR="114300" simplePos="0" relativeHeight="251670528" behindDoc="0" locked="0" layoutInCell="1" allowOverlap="1" wp14:anchorId="4F105251" wp14:editId="100A20BD">
            <wp:simplePos x="0" y="0"/>
            <wp:positionH relativeFrom="margin">
              <wp:align>right</wp:align>
            </wp:positionH>
            <wp:positionV relativeFrom="paragraph">
              <wp:posOffset>145805</wp:posOffset>
            </wp:positionV>
            <wp:extent cx="5943600" cy="1216025"/>
            <wp:effectExtent l="0" t="0" r="0" b="3175"/>
            <wp:wrapNone/>
            <wp:docPr id="145248825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88259" name="Picture 1" descr="A screenshot of a computer code&#10;&#10;AI-generated content may be incorrect."/>
                    <pic:cNvPicPr/>
                  </pic:nvPicPr>
                  <pic:blipFill>
                    <a:blip r:embed="rId69">
                      <a:extLst>
                        <a:ext uri="{28A0092B-C50C-407E-A947-70E740481C1C}">
                          <a14:useLocalDpi xmlns:a14="http://schemas.microsoft.com/office/drawing/2010/main" val="0"/>
                        </a:ext>
                      </a:extLst>
                    </a:blip>
                    <a:stretch>
                      <a:fillRect/>
                    </a:stretch>
                  </pic:blipFill>
                  <pic:spPr>
                    <a:xfrm>
                      <a:off x="0" y="0"/>
                      <a:ext cx="5943600" cy="1216025"/>
                    </a:xfrm>
                    <a:prstGeom prst="rect">
                      <a:avLst/>
                    </a:prstGeom>
                  </pic:spPr>
                </pic:pic>
              </a:graphicData>
            </a:graphic>
          </wp:anchor>
        </w:drawing>
      </w:r>
    </w:p>
    <w:p w14:paraId="765A16F2" w14:textId="455088C4" w:rsidR="005C6371" w:rsidRDefault="005C6371" w:rsidP="007B7BED">
      <w:pPr>
        <w:jc w:val="both"/>
      </w:pPr>
    </w:p>
    <w:p w14:paraId="442DE637" w14:textId="2AA9E572" w:rsidR="005C6371" w:rsidRDefault="005C6371" w:rsidP="007B7BED">
      <w:pPr>
        <w:jc w:val="both"/>
      </w:pPr>
    </w:p>
    <w:p w14:paraId="19CC274E" w14:textId="77777777" w:rsidR="005C6371" w:rsidRDefault="005C6371" w:rsidP="007B7BED">
      <w:pPr>
        <w:jc w:val="both"/>
      </w:pPr>
    </w:p>
    <w:p w14:paraId="22C684B7" w14:textId="77777777" w:rsidR="005C6371" w:rsidRDefault="005C6371" w:rsidP="007B7BED">
      <w:pPr>
        <w:jc w:val="both"/>
      </w:pPr>
    </w:p>
    <w:p w14:paraId="4C1FB115" w14:textId="77777777" w:rsidR="005C6371" w:rsidRDefault="005C6371" w:rsidP="007B7BED">
      <w:pPr>
        <w:jc w:val="both"/>
      </w:pPr>
    </w:p>
    <w:p w14:paraId="44F6B6DE" w14:textId="24C9821A" w:rsidR="007B7BED" w:rsidRPr="008635B8" w:rsidRDefault="007B7BED" w:rsidP="007B7BED">
      <w:pPr>
        <w:jc w:val="both"/>
        <w:rPr>
          <w:b/>
          <w:bCs/>
          <w:sz w:val="28"/>
          <w:szCs w:val="28"/>
        </w:rPr>
      </w:pPr>
      <w:r w:rsidRPr="008635B8">
        <w:rPr>
          <w:b/>
          <w:bCs/>
          <w:sz w:val="28"/>
          <w:szCs w:val="28"/>
        </w:rPr>
        <w:t>9. Feature Scaling</w:t>
      </w:r>
    </w:p>
    <w:p w14:paraId="10370886" w14:textId="59B04225" w:rsidR="008635B8" w:rsidRDefault="007B7BED" w:rsidP="007B7BED">
      <w:pPr>
        <w:jc w:val="both"/>
      </w:pPr>
      <w:r>
        <w:t xml:space="preserve">All the numeric characteristics underwent the </w:t>
      </w:r>
      <w:proofErr w:type="spellStart"/>
      <w:r>
        <w:t>StandardScaler</w:t>
      </w:r>
      <w:proofErr w:type="spellEnd"/>
      <w:r>
        <w:t>, which changes the data so that the means are 0, and the standard deviation is 1. Scaling is used to make sure that each feature has equal input in model training.</w:t>
      </w:r>
    </w:p>
    <w:p w14:paraId="6047A7E2" w14:textId="33F3E590" w:rsidR="005C6371" w:rsidRDefault="005C6371" w:rsidP="007B7BED">
      <w:pPr>
        <w:jc w:val="both"/>
      </w:pPr>
    </w:p>
    <w:p w14:paraId="29FC26DB" w14:textId="77777777" w:rsidR="008635B8" w:rsidRDefault="008635B8" w:rsidP="007B7BED">
      <w:pPr>
        <w:jc w:val="both"/>
      </w:pPr>
    </w:p>
    <w:p w14:paraId="21E7FB1D" w14:textId="77777777" w:rsidR="008635B8" w:rsidRDefault="008635B8" w:rsidP="007B7BED">
      <w:pPr>
        <w:jc w:val="both"/>
      </w:pPr>
    </w:p>
    <w:p w14:paraId="49208432" w14:textId="77777777" w:rsidR="005C6371" w:rsidRDefault="005C6371" w:rsidP="007B7BED">
      <w:pPr>
        <w:jc w:val="both"/>
      </w:pPr>
    </w:p>
    <w:p w14:paraId="7BCA9A6F" w14:textId="77777777" w:rsidR="005C6371" w:rsidRDefault="005C6371" w:rsidP="007B7BED">
      <w:pPr>
        <w:jc w:val="both"/>
      </w:pPr>
    </w:p>
    <w:p w14:paraId="07DDE38C" w14:textId="3D9B9BCC" w:rsidR="005C6371" w:rsidRDefault="005C6371" w:rsidP="007B7BED">
      <w:pPr>
        <w:jc w:val="both"/>
      </w:pPr>
      <w:r w:rsidRPr="005C6371">
        <w:rPr>
          <w:noProof/>
        </w:rPr>
        <w:lastRenderedPageBreak/>
        <w:drawing>
          <wp:anchor distT="0" distB="0" distL="114300" distR="114300" simplePos="0" relativeHeight="251671552" behindDoc="0" locked="0" layoutInCell="1" allowOverlap="1" wp14:anchorId="50AC3C61" wp14:editId="6DF4D9DA">
            <wp:simplePos x="0" y="0"/>
            <wp:positionH relativeFrom="margin">
              <wp:posOffset>13775</wp:posOffset>
            </wp:positionH>
            <wp:positionV relativeFrom="paragraph">
              <wp:posOffset>133399</wp:posOffset>
            </wp:positionV>
            <wp:extent cx="5943600" cy="5234940"/>
            <wp:effectExtent l="0" t="0" r="0" b="3810"/>
            <wp:wrapNone/>
            <wp:docPr id="204270680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06807" name="Picture 1" descr="A screenshot of a computer screen&#10;&#10;AI-generated content may be incorrect."/>
                    <pic:cNvPicPr/>
                  </pic:nvPicPr>
                  <pic:blipFill>
                    <a:blip r:embed="rId70">
                      <a:extLst>
                        <a:ext uri="{28A0092B-C50C-407E-A947-70E740481C1C}">
                          <a14:useLocalDpi xmlns:a14="http://schemas.microsoft.com/office/drawing/2010/main" val="0"/>
                        </a:ext>
                      </a:extLst>
                    </a:blip>
                    <a:stretch>
                      <a:fillRect/>
                    </a:stretch>
                  </pic:blipFill>
                  <pic:spPr>
                    <a:xfrm>
                      <a:off x="0" y="0"/>
                      <a:ext cx="5943600" cy="5234940"/>
                    </a:xfrm>
                    <a:prstGeom prst="rect">
                      <a:avLst/>
                    </a:prstGeom>
                  </pic:spPr>
                </pic:pic>
              </a:graphicData>
            </a:graphic>
          </wp:anchor>
        </w:drawing>
      </w:r>
    </w:p>
    <w:p w14:paraId="529EB2E7" w14:textId="608E2AEC" w:rsidR="005C6371" w:rsidRDefault="005C6371" w:rsidP="007B7BED">
      <w:pPr>
        <w:jc w:val="both"/>
      </w:pPr>
    </w:p>
    <w:p w14:paraId="5E383416" w14:textId="77777777" w:rsidR="005C6371" w:rsidRDefault="005C6371" w:rsidP="007B7BED">
      <w:pPr>
        <w:jc w:val="both"/>
      </w:pPr>
    </w:p>
    <w:p w14:paraId="1AD918DF" w14:textId="77777777" w:rsidR="005C6371" w:rsidRDefault="005C6371" w:rsidP="007B7BED">
      <w:pPr>
        <w:jc w:val="both"/>
      </w:pPr>
    </w:p>
    <w:p w14:paraId="18941329" w14:textId="77777777" w:rsidR="005C6371" w:rsidRDefault="005C6371" w:rsidP="007B7BED">
      <w:pPr>
        <w:jc w:val="both"/>
      </w:pPr>
    </w:p>
    <w:p w14:paraId="08F7098F" w14:textId="2F6E55C0" w:rsidR="005C6371" w:rsidRDefault="005C6371" w:rsidP="007B7BED">
      <w:pPr>
        <w:jc w:val="both"/>
      </w:pPr>
    </w:p>
    <w:p w14:paraId="2801AC6C" w14:textId="1159766F" w:rsidR="005C6371" w:rsidRDefault="005C6371" w:rsidP="007B7BED">
      <w:pPr>
        <w:jc w:val="both"/>
      </w:pPr>
    </w:p>
    <w:p w14:paraId="38BD4F6F" w14:textId="77777777" w:rsidR="005C6371" w:rsidRDefault="005C6371" w:rsidP="007B7BED">
      <w:pPr>
        <w:jc w:val="both"/>
      </w:pPr>
    </w:p>
    <w:p w14:paraId="16860BAA" w14:textId="5977EE45" w:rsidR="005C6371" w:rsidRDefault="005C6371" w:rsidP="007B7BED">
      <w:pPr>
        <w:jc w:val="both"/>
      </w:pPr>
    </w:p>
    <w:p w14:paraId="7F8C4E1C" w14:textId="77777777" w:rsidR="005C6371" w:rsidRDefault="005C6371" w:rsidP="007B7BED">
      <w:pPr>
        <w:jc w:val="both"/>
      </w:pPr>
    </w:p>
    <w:p w14:paraId="683E16CC" w14:textId="77777777" w:rsidR="005C6371" w:rsidRDefault="005C6371" w:rsidP="007B7BED">
      <w:pPr>
        <w:jc w:val="both"/>
      </w:pPr>
    </w:p>
    <w:p w14:paraId="51DF292A" w14:textId="77777777" w:rsidR="005C6371" w:rsidRDefault="005C6371" w:rsidP="007B7BED">
      <w:pPr>
        <w:jc w:val="both"/>
      </w:pPr>
    </w:p>
    <w:p w14:paraId="691351D9" w14:textId="77777777" w:rsidR="005C6371" w:rsidRDefault="005C6371" w:rsidP="007B7BED">
      <w:pPr>
        <w:jc w:val="both"/>
      </w:pPr>
    </w:p>
    <w:p w14:paraId="69EC0760" w14:textId="77777777" w:rsidR="005C6371" w:rsidRDefault="005C6371" w:rsidP="007B7BED">
      <w:pPr>
        <w:jc w:val="both"/>
      </w:pPr>
    </w:p>
    <w:p w14:paraId="2884CEB3" w14:textId="5DF84895" w:rsidR="005C6371" w:rsidRDefault="005C6371" w:rsidP="007B7BED">
      <w:pPr>
        <w:jc w:val="both"/>
      </w:pPr>
    </w:p>
    <w:p w14:paraId="6739B5D3" w14:textId="1AEF1A27" w:rsidR="005C6371" w:rsidRDefault="005C6371" w:rsidP="007B7BED">
      <w:pPr>
        <w:jc w:val="both"/>
      </w:pPr>
    </w:p>
    <w:p w14:paraId="46D65F22" w14:textId="6ED2C282" w:rsidR="005C6371" w:rsidRDefault="005C6371" w:rsidP="007B7BED">
      <w:pPr>
        <w:jc w:val="both"/>
      </w:pPr>
    </w:p>
    <w:p w14:paraId="3951E1D5" w14:textId="77777777" w:rsidR="005C6371" w:rsidRDefault="005C6371" w:rsidP="007B7BED">
      <w:pPr>
        <w:jc w:val="both"/>
      </w:pPr>
    </w:p>
    <w:p w14:paraId="73060FA0" w14:textId="77777777" w:rsidR="005C6371" w:rsidRDefault="005C6371" w:rsidP="007B7BED">
      <w:pPr>
        <w:jc w:val="both"/>
      </w:pPr>
    </w:p>
    <w:p w14:paraId="77BE6F25" w14:textId="53F64D15" w:rsidR="007B7BED" w:rsidRPr="008635B8" w:rsidRDefault="007B7BED" w:rsidP="007B7BED">
      <w:pPr>
        <w:jc w:val="both"/>
        <w:rPr>
          <w:b/>
          <w:bCs/>
          <w:sz w:val="28"/>
          <w:szCs w:val="28"/>
        </w:rPr>
      </w:pPr>
      <w:r w:rsidRPr="008635B8">
        <w:rPr>
          <w:b/>
          <w:bCs/>
          <w:sz w:val="28"/>
          <w:szCs w:val="28"/>
        </w:rPr>
        <w:t>10. Target Variable Detection</w:t>
      </w:r>
    </w:p>
    <w:p w14:paraId="5FBAD221" w14:textId="77777777" w:rsidR="007B7BED" w:rsidRDefault="007B7BED" w:rsidP="007B7BED">
      <w:pPr>
        <w:jc w:val="both"/>
      </w:pPr>
      <w:r>
        <w:t>The dependent variable was chosen automatically. In case there was a column called Status, it was taken as a target; otherwise, the final column of the dataset was selected.</w:t>
      </w:r>
    </w:p>
    <w:p w14:paraId="40E20DBD" w14:textId="63CCF45C" w:rsidR="005C6371" w:rsidRDefault="005C6371" w:rsidP="007B7BED">
      <w:pPr>
        <w:jc w:val="both"/>
      </w:pPr>
    </w:p>
    <w:p w14:paraId="1D1C2737" w14:textId="1813490E" w:rsidR="007B7BED" w:rsidRDefault="00316728" w:rsidP="007B7BED">
      <w:pPr>
        <w:jc w:val="both"/>
      </w:pPr>
      <w:r w:rsidRPr="00316728">
        <w:rPr>
          <w:noProof/>
        </w:rPr>
        <w:drawing>
          <wp:anchor distT="0" distB="0" distL="114300" distR="114300" simplePos="0" relativeHeight="251677696" behindDoc="0" locked="0" layoutInCell="1" allowOverlap="1" wp14:anchorId="36E66365" wp14:editId="752DB9DC">
            <wp:simplePos x="0" y="0"/>
            <wp:positionH relativeFrom="column">
              <wp:posOffset>0</wp:posOffset>
            </wp:positionH>
            <wp:positionV relativeFrom="paragraph">
              <wp:posOffset>-2638</wp:posOffset>
            </wp:positionV>
            <wp:extent cx="5943600" cy="1002030"/>
            <wp:effectExtent l="0" t="0" r="0" b="7620"/>
            <wp:wrapNone/>
            <wp:docPr id="10664221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2210" name="Picture 1" descr="A screen shot of a computer&#10;&#10;AI-generated content may be incorrect."/>
                    <pic:cNvPicPr/>
                  </pic:nvPicPr>
                  <pic:blipFill>
                    <a:blip r:embed="rId71">
                      <a:extLst>
                        <a:ext uri="{28A0092B-C50C-407E-A947-70E740481C1C}">
                          <a14:useLocalDpi xmlns:a14="http://schemas.microsoft.com/office/drawing/2010/main" val="0"/>
                        </a:ext>
                      </a:extLst>
                    </a:blip>
                    <a:stretch>
                      <a:fillRect/>
                    </a:stretch>
                  </pic:blipFill>
                  <pic:spPr>
                    <a:xfrm>
                      <a:off x="0" y="0"/>
                      <a:ext cx="5943600" cy="1002030"/>
                    </a:xfrm>
                    <a:prstGeom prst="rect">
                      <a:avLst/>
                    </a:prstGeom>
                  </pic:spPr>
                </pic:pic>
              </a:graphicData>
            </a:graphic>
          </wp:anchor>
        </w:drawing>
      </w:r>
    </w:p>
    <w:p w14:paraId="6C46ABCF" w14:textId="77777777" w:rsidR="005C6371" w:rsidRDefault="005C6371" w:rsidP="007B7BED">
      <w:pPr>
        <w:jc w:val="both"/>
      </w:pPr>
    </w:p>
    <w:p w14:paraId="37084AC5" w14:textId="77777777" w:rsidR="005C6371" w:rsidRDefault="005C6371" w:rsidP="007B7BED">
      <w:pPr>
        <w:jc w:val="both"/>
      </w:pPr>
    </w:p>
    <w:p w14:paraId="5CF77707" w14:textId="77777777" w:rsidR="005C6371" w:rsidRDefault="005C6371" w:rsidP="007B7BED">
      <w:pPr>
        <w:jc w:val="both"/>
      </w:pPr>
    </w:p>
    <w:p w14:paraId="49FB2AF6" w14:textId="193DE654" w:rsidR="007B7BED" w:rsidRPr="008635B8" w:rsidRDefault="007B7BED" w:rsidP="007B7BED">
      <w:pPr>
        <w:jc w:val="both"/>
        <w:rPr>
          <w:b/>
          <w:bCs/>
          <w:sz w:val="28"/>
          <w:szCs w:val="28"/>
        </w:rPr>
      </w:pPr>
      <w:r w:rsidRPr="008635B8">
        <w:rPr>
          <w:b/>
          <w:bCs/>
          <w:sz w:val="28"/>
          <w:szCs w:val="28"/>
        </w:rPr>
        <w:lastRenderedPageBreak/>
        <w:t>11. Target Class Distribution Visualization.</w:t>
      </w:r>
    </w:p>
    <w:p w14:paraId="43ABF7C8" w14:textId="3F2C2B33" w:rsidR="007B7BED" w:rsidRDefault="007B7BED" w:rsidP="007B7BED">
      <w:pPr>
        <w:jc w:val="both"/>
      </w:pPr>
      <w:r>
        <w:t>The distribution of the target variable was plotted in the form of a count plot. This is useful in finding class imbalance that is significant in deriving appropriate ML algorithms.</w:t>
      </w:r>
    </w:p>
    <w:p w14:paraId="0EA4D76D" w14:textId="659E434E" w:rsidR="005C6371" w:rsidRDefault="005C6371" w:rsidP="007B7BED">
      <w:pPr>
        <w:jc w:val="both"/>
      </w:pPr>
      <w:r w:rsidRPr="005C6371">
        <w:rPr>
          <w:noProof/>
        </w:rPr>
        <w:drawing>
          <wp:anchor distT="0" distB="0" distL="114300" distR="114300" simplePos="0" relativeHeight="251673600" behindDoc="0" locked="0" layoutInCell="1" allowOverlap="1" wp14:anchorId="6F049B7F" wp14:editId="3A57D1CA">
            <wp:simplePos x="0" y="0"/>
            <wp:positionH relativeFrom="margin">
              <wp:align>right</wp:align>
            </wp:positionH>
            <wp:positionV relativeFrom="paragraph">
              <wp:posOffset>69410</wp:posOffset>
            </wp:positionV>
            <wp:extent cx="5943600" cy="4148455"/>
            <wp:effectExtent l="0" t="0" r="0" b="4445"/>
            <wp:wrapNone/>
            <wp:docPr id="163170706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07060" name="Picture 1" descr="A screen shot of a graph&#10;&#10;AI-generated content may be incorrect."/>
                    <pic:cNvPicPr/>
                  </pic:nvPicPr>
                  <pic:blipFill>
                    <a:blip r:embed="rId72">
                      <a:extLst>
                        <a:ext uri="{28A0092B-C50C-407E-A947-70E740481C1C}">
                          <a14:useLocalDpi xmlns:a14="http://schemas.microsoft.com/office/drawing/2010/main" val="0"/>
                        </a:ext>
                      </a:extLst>
                    </a:blip>
                    <a:stretch>
                      <a:fillRect/>
                    </a:stretch>
                  </pic:blipFill>
                  <pic:spPr>
                    <a:xfrm>
                      <a:off x="0" y="0"/>
                      <a:ext cx="5943600" cy="4148455"/>
                    </a:xfrm>
                    <a:prstGeom prst="rect">
                      <a:avLst/>
                    </a:prstGeom>
                  </pic:spPr>
                </pic:pic>
              </a:graphicData>
            </a:graphic>
          </wp:anchor>
        </w:drawing>
      </w:r>
    </w:p>
    <w:p w14:paraId="374D9A62" w14:textId="3FB6B194" w:rsidR="007B7BED" w:rsidRDefault="007B7BED" w:rsidP="007B7BED">
      <w:pPr>
        <w:jc w:val="both"/>
      </w:pPr>
    </w:p>
    <w:p w14:paraId="11607294" w14:textId="291C5E50" w:rsidR="005C6371" w:rsidRDefault="005C6371" w:rsidP="007B7BED">
      <w:pPr>
        <w:jc w:val="both"/>
      </w:pPr>
    </w:p>
    <w:p w14:paraId="0B92751F" w14:textId="4F2972C3" w:rsidR="005C6371" w:rsidRDefault="005C6371" w:rsidP="007B7BED">
      <w:pPr>
        <w:jc w:val="both"/>
      </w:pPr>
    </w:p>
    <w:p w14:paraId="048BDD58" w14:textId="0865799D" w:rsidR="005C6371" w:rsidRDefault="005C6371" w:rsidP="007B7BED">
      <w:pPr>
        <w:jc w:val="both"/>
      </w:pPr>
    </w:p>
    <w:p w14:paraId="04056E03" w14:textId="38F0254F" w:rsidR="005C6371" w:rsidRDefault="005C6371" w:rsidP="007B7BED">
      <w:pPr>
        <w:jc w:val="both"/>
      </w:pPr>
    </w:p>
    <w:p w14:paraId="1C073AE1" w14:textId="77777777" w:rsidR="005C6371" w:rsidRDefault="005C6371" w:rsidP="007B7BED">
      <w:pPr>
        <w:jc w:val="both"/>
      </w:pPr>
    </w:p>
    <w:p w14:paraId="002C6C4C" w14:textId="470D8E9D" w:rsidR="005C6371" w:rsidRDefault="005C6371" w:rsidP="007B7BED">
      <w:pPr>
        <w:jc w:val="both"/>
      </w:pPr>
    </w:p>
    <w:p w14:paraId="09A91B3A" w14:textId="67987E7B" w:rsidR="005C6371" w:rsidRDefault="005C6371" w:rsidP="007B7BED">
      <w:pPr>
        <w:jc w:val="both"/>
      </w:pPr>
    </w:p>
    <w:p w14:paraId="3573D101" w14:textId="0183CDF4" w:rsidR="005C6371" w:rsidRDefault="005C6371" w:rsidP="007B7BED">
      <w:pPr>
        <w:jc w:val="both"/>
      </w:pPr>
    </w:p>
    <w:p w14:paraId="410D4379" w14:textId="33E90C53" w:rsidR="005C6371" w:rsidRDefault="005C6371" w:rsidP="007B7BED">
      <w:pPr>
        <w:jc w:val="both"/>
      </w:pPr>
    </w:p>
    <w:p w14:paraId="6A4445A2" w14:textId="2893D300" w:rsidR="005C6371" w:rsidRDefault="005C6371" w:rsidP="007B7BED">
      <w:pPr>
        <w:jc w:val="both"/>
      </w:pPr>
    </w:p>
    <w:p w14:paraId="5FE639EF" w14:textId="7FAF850D" w:rsidR="005C6371" w:rsidRDefault="005C6371" w:rsidP="007B7BED">
      <w:pPr>
        <w:jc w:val="both"/>
      </w:pPr>
    </w:p>
    <w:p w14:paraId="753F729C" w14:textId="679667CF" w:rsidR="005C6371" w:rsidRDefault="005C6371" w:rsidP="007B7BED">
      <w:pPr>
        <w:jc w:val="both"/>
      </w:pPr>
    </w:p>
    <w:p w14:paraId="0057E964" w14:textId="66B266CB" w:rsidR="005C6371" w:rsidRDefault="005C6371" w:rsidP="007B7BED">
      <w:pPr>
        <w:jc w:val="both"/>
      </w:pPr>
    </w:p>
    <w:p w14:paraId="273F8DC9" w14:textId="42D20C60" w:rsidR="007B7BED" w:rsidRPr="008635B8" w:rsidRDefault="007B7BED" w:rsidP="007B7BED">
      <w:pPr>
        <w:jc w:val="both"/>
        <w:rPr>
          <w:b/>
          <w:bCs/>
          <w:sz w:val="28"/>
          <w:szCs w:val="28"/>
        </w:rPr>
      </w:pPr>
      <w:r w:rsidRPr="008635B8">
        <w:rPr>
          <w:b/>
          <w:bCs/>
          <w:sz w:val="28"/>
          <w:szCs w:val="28"/>
        </w:rPr>
        <w:t>12. Histogram Visualization of Ordinal Features.</w:t>
      </w:r>
    </w:p>
    <w:p w14:paraId="4C2F19F5" w14:textId="77777777" w:rsidR="007B7BED" w:rsidRDefault="007B7BED" w:rsidP="007B7BED">
      <w:pPr>
        <w:jc w:val="both"/>
      </w:pPr>
      <w:r>
        <w:t>All the numerical attributes were produced into histograms to view their distribution, skewness and spread. This gives an idea of the behavior of features prior to model training.</w:t>
      </w:r>
    </w:p>
    <w:p w14:paraId="46039FD9" w14:textId="00700CC4" w:rsidR="007B7BED" w:rsidRDefault="007B7BED" w:rsidP="007B7BED">
      <w:pPr>
        <w:jc w:val="both"/>
      </w:pPr>
    </w:p>
    <w:p w14:paraId="52495D91" w14:textId="77777777" w:rsidR="005C6371" w:rsidRDefault="005C6371" w:rsidP="007B7BED">
      <w:pPr>
        <w:jc w:val="both"/>
      </w:pPr>
    </w:p>
    <w:p w14:paraId="1D8101E3" w14:textId="4A5D1C16" w:rsidR="00D255AE" w:rsidRDefault="00D255AE" w:rsidP="007B7BED">
      <w:pPr>
        <w:jc w:val="both"/>
      </w:pPr>
    </w:p>
    <w:p w14:paraId="47847F1D" w14:textId="2FF67ABE" w:rsidR="00D255AE" w:rsidRDefault="00D255AE" w:rsidP="007B7BED">
      <w:pPr>
        <w:jc w:val="both"/>
      </w:pPr>
    </w:p>
    <w:p w14:paraId="3688A172" w14:textId="55A69980" w:rsidR="00D255AE" w:rsidRDefault="00D255AE" w:rsidP="007B7BED">
      <w:pPr>
        <w:jc w:val="both"/>
      </w:pPr>
    </w:p>
    <w:p w14:paraId="34D613D2" w14:textId="77777777" w:rsidR="00D255AE" w:rsidRDefault="00D255AE" w:rsidP="007B7BED">
      <w:pPr>
        <w:jc w:val="both"/>
      </w:pPr>
    </w:p>
    <w:p w14:paraId="43E6737D" w14:textId="10195282" w:rsidR="00D255AE" w:rsidRDefault="00D255AE" w:rsidP="007B7BED">
      <w:pPr>
        <w:jc w:val="both"/>
      </w:pPr>
      <w:r w:rsidRPr="005C6371">
        <w:rPr>
          <w:noProof/>
        </w:rPr>
        <w:lastRenderedPageBreak/>
        <w:drawing>
          <wp:anchor distT="0" distB="0" distL="114300" distR="114300" simplePos="0" relativeHeight="251675648" behindDoc="0" locked="0" layoutInCell="1" allowOverlap="1" wp14:anchorId="2A5E37EF" wp14:editId="4BAA76FB">
            <wp:simplePos x="0" y="0"/>
            <wp:positionH relativeFrom="margin">
              <wp:align>right</wp:align>
            </wp:positionH>
            <wp:positionV relativeFrom="paragraph">
              <wp:posOffset>-189181</wp:posOffset>
            </wp:positionV>
            <wp:extent cx="5309052" cy="3825240"/>
            <wp:effectExtent l="0" t="0" r="6350" b="3810"/>
            <wp:wrapNone/>
            <wp:docPr id="10430634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6346" name="Picture 1" descr="A screenshot of a graph&#10;&#10;AI-generated content may be incorrect."/>
                    <pic:cNvPicPr/>
                  </pic:nvPicPr>
                  <pic:blipFill>
                    <a:blip r:embed="rId73">
                      <a:extLst>
                        <a:ext uri="{28A0092B-C50C-407E-A947-70E740481C1C}">
                          <a14:useLocalDpi xmlns:a14="http://schemas.microsoft.com/office/drawing/2010/main" val="0"/>
                        </a:ext>
                      </a:extLst>
                    </a:blip>
                    <a:stretch>
                      <a:fillRect/>
                    </a:stretch>
                  </pic:blipFill>
                  <pic:spPr>
                    <a:xfrm>
                      <a:off x="0" y="0"/>
                      <a:ext cx="5309052" cy="3825240"/>
                    </a:xfrm>
                    <a:prstGeom prst="rect">
                      <a:avLst/>
                    </a:prstGeom>
                  </pic:spPr>
                </pic:pic>
              </a:graphicData>
            </a:graphic>
          </wp:anchor>
        </w:drawing>
      </w:r>
    </w:p>
    <w:p w14:paraId="63BEA95A" w14:textId="77777777" w:rsidR="00D255AE" w:rsidRDefault="00D255AE" w:rsidP="007B7BED">
      <w:pPr>
        <w:jc w:val="both"/>
      </w:pPr>
    </w:p>
    <w:p w14:paraId="0C7488D1" w14:textId="77777777" w:rsidR="00D255AE" w:rsidRDefault="00D255AE" w:rsidP="007B7BED">
      <w:pPr>
        <w:jc w:val="both"/>
      </w:pPr>
    </w:p>
    <w:p w14:paraId="4B881109" w14:textId="77777777" w:rsidR="00D255AE" w:rsidRDefault="00D255AE" w:rsidP="007B7BED">
      <w:pPr>
        <w:jc w:val="both"/>
      </w:pPr>
    </w:p>
    <w:p w14:paraId="7EDFC4CD" w14:textId="77777777" w:rsidR="00D255AE" w:rsidRDefault="00D255AE" w:rsidP="007B7BED">
      <w:pPr>
        <w:jc w:val="both"/>
      </w:pPr>
    </w:p>
    <w:p w14:paraId="05EE2CE4" w14:textId="77777777" w:rsidR="00D255AE" w:rsidRDefault="00D255AE" w:rsidP="007B7BED">
      <w:pPr>
        <w:jc w:val="both"/>
      </w:pPr>
    </w:p>
    <w:p w14:paraId="4150A25D" w14:textId="77777777" w:rsidR="00D255AE" w:rsidRDefault="00D255AE" w:rsidP="007B7BED">
      <w:pPr>
        <w:jc w:val="both"/>
      </w:pPr>
    </w:p>
    <w:p w14:paraId="1BB6863D" w14:textId="5600FB2F" w:rsidR="005C6371" w:rsidRDefault="005C6371" w:rsidP="007B7BED">
      <w:pPr>
        <w:jc w:val="both"/>
      </w:pPr>
    </w:p>
    <w:p w14:paraId="2F74B648" w14:textId="77777777" w:rsidR="005C6371" w:rsidRDefault="005C6371" w:rsidP="007B7BED">
      <w:pPr>
        <w:jc w:val="both"/>
      </w:pPr>
    </w:p>
    <w:p w14:paraId="41E3CE5F" w14:textId="77777777" w:rsidR="00D255AE" w:rsidRDefault="00D255AE" w:rsidP="007B7BED">
      <w:pPr>
        <w:jc w:val="both"/>
      </w:pPr>
    </w:p>
    <w:p w14:paraId="1502D790" w14:textId="77777777" w:rsidR="00D255AE" w:rsidRDefault="00D255AE" w:rsidP="007B7BED">
      <w:pPr>
        <w:jc w:val="both"/>
      </w:pPr>
    </w:p>
    <w:p w14:paraId="0DCE34AE" w14:textId="77777777" w:rsidR="00D255AE" w:rsidRDefault="00D255AE" w:rsidP="007B7BED">
      <w:pPr>
        <w:jc w:val="both"/>
      </w:pPr>
    </w:p>
    <w:p w14:paraId="39498FAE" w14:textId="77777777" w:rsidR="00D255AE" w:rsidRDefault="00D255AE" w:rsidP="007B7BED">
      <w:pPr>
        <w:jc w:val="both"/>
      </w:pPr>
    </w:p>
    <w:p w14:paraId="7E492436" w14:textId="1AAC6C86" w:rsidR="007B7BED" w:rsidRPr="008635B8" w:rsidRDefault="007B7BED" w:rsidP="007B7BED">
      <w:pPr>
        <w:jc w:val="both"/>
        <w:rPr>
          <w:b/>
          <w:bCs/>
          <w:sz w:val="28"/>
          <w:szCs w:val="28"/>
        </w:rPr>
      </w:pPr>
      <w:r w:rsidRPr="008635B8">
        <w:rPr>
          <w:b/>
          <w:bCs/>
          <w:sz w:val="28"/>
          <w:szCs w:val="28"/>
        </w:rPr>
        <w:t>13. Correlation Heatmap</w:t>
      </w:r>
    </w:p>
    <w:p w14:paraId="56FF2899" w14:textId="0B5F668E" w:rsidR="007B7BED" w:rsidRDefault="007B7BED" w:rsidP="007B7BED">
      <w:pPr>
        <w:jc w:val="both"/>
      </w:pPr>
      <w:r>
        <w:t xml:space="preserve">The heatmap to display the correlation between numeric features was created. High correlations mean that there is redundancy, and low correlations </w:t>
      </w:r>
      <w:r w:rsidR="008635B8">
        <w:t>emphasize</w:t>
      </w:r>
      <w:r>
        <w:t xml:space="preserve"> independent variables.</w:t>
      </w:r>
    </w:p>
    <w:p w14:paraId="15C54E86" w14:textId="6C9E860F" w:rsidR="007B7BED" w:rsidRDefault="00D648C4" w:rsidP="007B7BED">
      <w:pPr>
        <w:jc w:val="both"/>
      </w:pPr>
      <w:r w:rsidRPr="00D255AE">
        <w:rPr>
          <w:noProof/>
        </w:rPr>
        <w:drawing>
          <wp:anchor distT="0" distB="0" distL="114300" distR="114300" simplePos="0" relativeHeight="251674624" behindDoc="0" locked="0" layoutInCell="1" allowOverlap="1" wp14:anchorId="2A5DB4C7" wp14:editId="5A6582B0">
            <wp:simplePos x="0" y="0"/>
            <wp:positionH relativeFrom="margin">
              <wp:posOffset>828919</wp:posOffset>
            </wp:positionH>
            <wp:positionV relativeFrom="paragraph">
              <wp:posOffset>72878</wp:posOffset>
            </wp:positionV>
            <wp:extent cx="4157003" cy="3171935"/>
            <wp:effectExtent l="0" t="0" r="0" b="0"/>
            <wp:wrapNone/>
            <wp:docPr id="2100482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8218" name="Picture 1" descr="A screenshot of a computer&#10;&#10;AI-generated content may be incorrect."/>
                    <pic:cNvPicPr/>
                  </pic:nvPicPr>
                  <pic:blipFill>
                    <a:blip r:embed="rId74">
                      <a:extLst>
                        <a:ext uri="{28A0092B-C50C-407E-A947-70E740481C1C}">
                          <a14:useLocalDpi xmlns:a14="http://schemas.microsoft.com/office/drawing/2010/main" val="0"/>
                        </a:ext>
                      </a:extLst>
                    </a:blip>
                    <a:stretch>
                      <a:fillRect/>
                    </a:stretch>
                  </pic:blipFill>
                  <pic:spPr>
                    <a:xfrm>
                      <a:off x="0" y="0"/>
                      <a:ext cx="4157003" cy="3171935"/>
                    </a:xfrm>
                    <a:prstGeom prst="rect">
                      <a:avLst/>
                    </a:prstGeom>
                  </pic:spPr>
                </pic:pic>
              </a:graphicData>
            </a:graphic>
            <wp14:sizeRelH relativeFrom="margin">
              <wp14:pctWidth>0</wp14:pctWidth>
            </wp14:sizeRelH>
            <wp14:sizeRelV relativeFrom="margin">
              <wp14:pctHeight>0</wp14:pctHeight>
            </wp14:sizeRelV>
          </wp:anchor>
        </w:drawing>
      </w:r>
    </w:p>
    <w:p w14:paraId="55832A5E" w14:textId="3398165C" w:rsidR="00D255AE" w:rsidRDefault="00D255AE" w:rsidP="007B7BED">
      <w:pPr>
        <w:jc w:val="both"/>
      </w:pPr>
    </w:p>
    <w:p w14:paraId="44860C45" w14:textId="56A5D4C5" w:rsidR="00D255AE" w:rsidRDefault="00D255AE" w:rsidP="007B7BED">
      <w:pPr>
        <w:jc w:val="both"/>
      </w:pPr>
    </w:p>
    <w:p w14:paraId="1ACEFDDB" w14:textId="4E2F53D6" w:rsidR="00D255AE" w:rsidRDefault="00D255AE" w:rsidP="007B7BED">
      <w:pPr>
        <w:jc w:val="both"/>
      </w:pPr>
    </w:p>
    <w:p w14:paraId="5BE5697A" w14:textId="77777777" w:rsidR="00D255AE" w:rsidRDefault="00D255AE" w:rsidP="007B7BED">
      <w:pPr>
        <w:jc w:val="both"/>
      </w:pPr>
    </w:p>
    <w:p w14:paraId="7185BC64" w14:textId="77777777" w:rsidR="00D255AE" w:rsidRDefault="00D255AE" w:rsidP="007B7BED">
      <w:pPr>
        <w:jc w:val="both"/>
      </w:pPr>
    </w:p>
    <w:p w14:paraId="3BBA2F96" w14:textId="77777777" w:rsidR="00D255AE" w:rsidRDefault="00D255AE" w:rsidP="007B7BED">
      <w:pPr>
        <w:jc w:val="both"/>
      </w:pPr>
    </w:p>
    <w:p w14:paraId="211AD01D" w14:textId="77777777" w:rsidR="00D255AE" w:rsidRDefault="00D255AE" w:rsidP="007B7BED">
      <w:pPr>
        <w:jc w:val="both"/>
      </w:pPr>
    </w:p>
    <w:p w14:paraId="7C14655A" w14:textId="77777777" w:rsidR="00D255AE" w:rsidRDefault="00D255AE" w:rsidP="007B7BED">
      <w:pPr>
        <w:jc w:val="both"/>
      </w:pPr>
    </w:p>
    <w:p w14:paraId="36C22E33" w14:textId="77777777" w:rsidR="00D255AE" w:rsidRDefault="00D255AE" w:rsidP="007B7BED">
      <w:pPr>
        <w:jc w:val="both"/>
      </w:pPr>
    </w:p>
    <w:p w14:paraId="242F0ECC" w14:textId="6269D8E1" w:rsidR="00D255AE" w:rsidRDefault="00D255AE" w:rsidP="007B7BED">
      <w:pPr>
        <w:jc w:val="both"/>
      </w:pPr>
    </w:p>
    <w:p w14:paraId="4BA9ADFB" w14:textId="50976EB4" w:rsidR="007B7BED" w:rsidRPr="008635B8" w:rsidRDefault="007B7BED" w:rsidP="007B7BED">
      <w:pPr>
        <w:jc w:val="both"/>
        <w:rPr>
          <w:b/>
          <w:bCs/>
          <w:sz w:val="28"/>
          <w:szCs w:val="28"/>
        </w:rPr>
      </w:pPr>
      <w:r w:rsidRPr="008635B8">
        <w:rPr>
          <w:b/>
          <w:bCs/>
          <w:sz w:val="28"/>
          <w:szCs w:val="28"/>
        </w:rPr>
        <w:lastRenderedPageBreak/>
        <w:t>14. Final Cleaned Data Review</w:t>
      </w:r>
    </w:p>
    <w:p w14:paraId="3C528AA6" w14:textId="465DE5E0" w:rsidR="007B7BED" w:rsidRDefault="007B7BED" w:rsidP="007B7BED">
      <w:pPr>
        <w:jc w:val="both"/>
      </w:pPr>
      <w:r>
        <w:t xml:space="preserve">The cleaned data was presented to confirm that the preprocessing steps have been done successfully. This makes </w:t>
      </w:r>
      <w:r w:rsidR="008635B8">
        <w:t>data</w:t>
      </w:r>
      <w:r>
        <w:t xml:space="preserve"> modeling friendly.</w:t>
      </w:r>
    </w:p>
    <w:p w14:paraId="5435C78F" w14:textId="77777777" w:rsidR="007B7BED" w:rsidRDefault="007B7BED" w:rsidP="00D70BF5">
      <w:pPr>
        <w:jc w:val="both"/>
      </w:pPr>
    </w:p>
    <w:p w14:paraId="5C5232C1" w14:textId="4070935A" w:rsidR="007B7BED" w:rsidRDefault="00D648C4" w:rsidP="00D70BF5">
      <w:pPr>
        <w:jc w:val="both"/>
      </w:pPr>
      <w:r w:rsidRPr="00D648C4">
        <w:rPr>
          <w:noProof/>
        </w:rPr>
        <w:drawing>
          <wp:anchor distT="0" distB="0" distL="114300" distR="114300" simplePos="0" relativeHeight="251676672" behindDoc="0" locked="0" layoutInCell="1" allowOverlap="1" wp14:anchorId="47EB4071" wp14:editId="39D1A928">
            <wp:simplePos x="0" y="0"/>
            <wp:positionH relativeFrom="margin">
              <wp:align>center</wp:align>
            </wp:positionH>
            <wp:positionV relativeFrom="paragraph">
              <wp:posOffset>9134</wp:posOffset>
            </wp:positionV>
            <wp:extent cx="4579034" cy="5616655"/>
            <wp:effectExtent l="0" t="0" r="0" b="3175"/>
            <wp:wrapNone/>
            <wp:docPr id="1127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337" name=""/>
                    <pic:cNvPicPr/>
                  </pic:nvPicPr>
                  <pic:blipFill>
                    <a:blip r:embed="rId75">
                      <a:extLst>
                        <a:ext uri="{28A0092B-C50C-407E-A947-70E740481C1C}">
                          <a14:useLocalDpi xmlns:a14="http://schemas.microsoft.com/office/drawing/2010/main" val="0"/>
                        </a:ext>
                      </a:extLst>
                    </a:blip>
                    <a:stretch>
                      <a:fillRect/>
                    </a:stretch>
                  </pic:blipFill>
                  <pic:spPr>
                    <a:xfrm>
                      <a:off x="0" y="0"/>
                      <a:ext cx="4579034" cy="5616655"/>
                    </a:xfrm>
                    <a:prstGeom prst="rect">
                      <a:avLst/>
                    </a:prstGeom>
                  </pic:spPr>
                </pic:pic>
              </a:graphicData>
            </a:graphic>
            <wp14:sizeRelH relativeFrom="margin">
              <wp14:pctWidth>0</wp14:pctWidth>
            </wp14:sizeRelH>
            <wp14:sizeRelV relativeFrom="margin">
              <wp14:pctHeight>0</wp14:pctHeight>
            </wp14:sizeRelV>
          </wp:anchor>
        </w:drawing>
      </w:r>
    </w:p>
    <w:p w14:paraId="291D1223" w14:textId="01053937" w:rsidR="007B7BED" w:rsidRDefault="007B7BED" w:rsidP="00D70BF5">
      <w:pPr>
        <w:jc w:val="both"/>
      </w:pPr>
    </w:p>
    <w:p w14:paraId="4B0EC285" w14:textId="52EC0DA5" w:rsidR="007B7BED" w:rsidRDefault="007B7BED" w:rsidP="00D70BF5">
      <w:pPr>
        <w:jc w:val="both"/>
      </w:pPr>
    </w:p>
    <w:p w14:paraId="638D6072" w14:textId="77777777" w:rsidR="007B7BED" w:rsidRDefault="007B7BED" w:rsidP="00D70BF5">
      <w:pPr>
        <w:jc w:val="both"/>
      </w:pPr>
    </w:p>
    <w:p w14:paraId="12FCE382" w14:textId="77777777" w:rsidR="007B7BED" w:rsidRDefault="007B7BED" w:rsidP="00D70BF5">
      <w:pPr>
        <w:jc w:val="both"/>
      </w:pPr>
    </w:p>
    <w:p w14:paraId="383EA021" w14:textId="77777777" w:rsidR="007B7BED" w:rsidRDefault="007B7BED" w:rsidP="00D70BF5">
      <w:pPr>
        <w:jc w:val="both"/>
      </w:pPr>
    </w:p>
    <w:p w14:paraId="58D4C3EA" w14:textId="77777777" w:rsidR="007B7BED" w:rsidRDefault="007B7BED" w:rsidP="00D70BF5">
      <w:pPr>
        <w:jc w:val="both"/>
      </w:pPr>
    </w:p>
    <w:p w14:paraId="6736006F" w14:textId="77777777" w:rsidR="007B7BED" w:rsidRDefault="007B7BED" w:rsidP="00D70BF5">
      <w:pPr>
        <w:jc w:val="both"/>
      </w:pPr>
    </w:p>
    <w:p w14:paraId="40CFF84E" w14:textId="77777777" w:rsidR="007B7BED" w:rsidRDefault="007B7BED" w:rsidP="00D70BF5">
      <w:pPr>
        <w:jc w:val="both"/>
      </w:pPr>
    </w:p>
    <w:p w14:paraId="0A8B44AA" w14:textId="77777777" w:rsidR="007B7BED" w:rsidRDefault="007B7BED" w:rsidP="00D70BF5">
      <w:pPr>
        <w:jc w:val="both"/>
      </w:pPr>
    </w:p>
    <w:p w14:paraId="77DB04B5" w14:textId="77777777" w:rsidR="007B7BED" w:rsidRDefault="007B7BED" w:rsidP="00D70BF5">
      <w:pPr>
        <w:jc w:val="both"/>
      </w:pPr>
    </w:p>
    <w:p w14:paraId="33A84E04" w14:textId="77777777" w:rsidR="007B7BED" w:rsidRDefault="007B7BED" w:rsidP="00D70BF5">
      <w:pPr>
        <w:jc w:val="both"/>
      </w:pPr>
    </w:p>
    <w:p w14:paraId="6CCBA1D4" w14:textId="77777777" w:rsidR="007B7BED" w:rsidRDefault="007B7BED" w:rsidP="00D70BF5">
      <w:pPr>
        <w:jc w:val="both"/>
      </w:pPr>
    </w:p>
    <w:p w14:paraId="7B4A8A3B" w14:textId="77777777" w:rsidR="007B7BED" w:rsidRDefault="007B7BED" w:rsidP="00D70BF5">
      <w:pPr>
        <w:jc w:val="both"/>
      </w:pPr>
    </w:p>
    <w:p w14:paraId="79026F94" w14:textId="77777777" w:rsidR="007B7BED" w:rsidRDefault="007B7BED" w:rsidP="00D70BF5">
      <w:pPr>
        <w:jc w:val="both"/>
      </w:pPr>
    </w:p>
    <w:p w14:paraId="50DC6C52" w14:textId="77777777" w:rsidR="007B7BED" w:rsidRDefault="007B7BED" w:rsidP="00D70BF5">
      <w:pPr>
        <w:jc w:val="both"/>
      </w:pPr>
    </w:p>
    <w:p w14:paraId="7CE36289" w14:textId="77777777" w:rsidR="007B7BED" w:rsidRDefault="007B7BED" w:rsidP="00D70BF5">
      <w:pPr>
        <w:jc w:val="both"/>
      </w:pPr>
    </w:p>
    <w:p w14:paraId="7988FF04" w14:textId="77777777" w:rsidR="007B7BED" w:rsidRDefault="007B7BED" w:rsidP="00D70BF5">
      <w:pPr>
        <w:jc w:val="both"/>
      </w:pPr>
    </w:p>
    <w:p w14:paraId="434CC579" w14:textId="77777777" w:rsidR="007B7BED" w:rsidRDefault="007B7BED" w:rsidP="00D70BF5">
      <w:pPr>
        <w:jc w:val="both"/>
      </w:pPr>
    </w:p>
    <w:sdt>
      <w:sdtPr>
        <w:rPr>
          <w:rFonts w:ascii="Times New Roman" w:eastAsiaTheme="minorHAnsi" w:hAnsi="Times New Roman" w:cs="Times New Roman"/>
          <w:color w:val="auto"/>
          <w:sz w:val="24"/>
          <w:szCs w:val="24"/>
        </w:rPr>
        <w:id w:val="2084481068"/>
        <w:docPartObj>
          <w:docPartGallery w:val="Bibliographies"/>
          <w:docPartUnique/>
        </w:docPartObj>
      </w:sdtPr>
      <w:sdtContent>
        <w:p w14:paraId="1835DE6E" w14:textId="77777777" w:rsidR="00BB2733" w:rsidRDefault="00BB2733" w:rsidP="00C13D6D">
          <w:pPr>
            <w:pStyle w:val="Heading1"/>
            <w:jc w:val="both"/>
            <w:rPr>
              <w:rFonts w:ascii="Times New Roman" w:eastAsiaTheme="minorHAnsi" w:hAnsi="Times New Roman" w:cs="Times New Roman"/>
              <w:color w:val="auto"/>
              <w:sz w:val="24"/>
              <w:szCs w:val="24"/>
            </w:rPr>
          </w:pPr>
        </w:p>
        <w:p w14:paraId="2804A88D" w14:textId="77777777" w:rsidR="005230FC" w:rsidRPr="005230FC" w:rsidRDefault="005230FC" w:rsidP="005230FC"/>
        <w:bookmarkStart w:id="23" w:name="_Toc215054228" w:displacedByCustomXml="next"/>
        <w:bookmarkStart w:id="24" w:name="_Toc215037488" w:displacedByCustomXml="next"/>
        <w:sdt>
          <w:sdtPr>
            <w:rPr>
              <w:rFonts w:ascii="Times New Roman" w:eastAsiaTheme="minorHAnsi" w:hAnsi="Times New Roman" w:cs="Times New Roman"/>
              <w:color w:val="auto"/>
              <w:sz w:val="24"/>
              <w:szCs w:val="24"/>
            </w:rPr>
            <w:id w:val="1735889890"/>
            <w:docPartObj>
              <w:docPartGallery w:val="Bibliographies"/>
              <w:docPartUnique/>
            </w:docPartObj>
          </w:sdtPr>
          <w:sdtContent>
            <w:p w14:paraId="23398751" w14:textId="1F4A4155" w:rsidR="00BB2733" w:rsidRPr="00B7308A" w:rsidRDefault="00BB2733" w:rsidP="005230FC">
              <w:pPr>
                <w:pStyle w:val="Heading1"/>
                <w:rPr>
                  <w:rFonts w:asciiTheme="majorBidi" w:hAnsiTheme="majorBidi"/>
                  <w:b/>
                  <w:bCs/>
                  <w:color w:val="000000" w:themeColor="text1"/>
                </w:rPr>
              </w:pPr>
              <w:r w:rsidRPr="00B7308A">
                <w:rPr>
                  <w:rFonts w:asciiTheme="majorBidi" w:hAnsiTheme="majorBidi"/>
                  <w:b/>
                  <w:bCs/>
                  <w:color w:val="000000" w:themeColor="text1"/>
                </w:rPr>
                <w:t>R</w:t>
              </w:r>
              <w:r w:rsidR="005230FC" w:rsidRPr="00B7308A">
                <w:rPr>
                  <w:rFonts w:asciiTheme="majorBidi" w:hAnsiTheme="majorBidi"/>
                  <w:b/>
                  <w:bCs/>
                  <w:color w:val="000000" w:themeColor="text1"/>
                </w:rPr>
                <w:t>e</w:t>
              </w:r>
              <w:r w:rsidRPr="00B7308A">
                <w:rPr>
                  <w:rFonts w:asciiTheme="majorBidi" w:hAnsiTheme="majorBidi"/>
                  <w:b/>
                  <w:bCs/>
                  <w:color w:val="000000" w:themeColor="text1"/>
                </w:rPr>
                <w:t>ferences</w:t>
              </w:r>
              <w:bookmarkEnd w:id="24"/>
              <w:bookmarkEnd w:id="23"/>
            </w:p>
            <w:sdt>
              <w:sdtPr>
                <w:id w:val="-884709395"/>
                <w:bibliography/>
              </w:sdtPr>
              <w:sdtContent>
                <w:p w14:paraId="758CB2E7" w14:textId="77777777" w:rsidR="00EE674C" w:rsidRDefault="00BB2733">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885"/>
                  </w:tblGrid>
                  <w:tr w:rsidR="00EE674C" w14:paraId="5DDF504E" w14:textId="77777777">
                    <w:trPr>
                      <w:divId w:val="1253004872"/>
                      <w:tblCellSpacing w:w="15" w:type="dxa"/>
                    </w:trPr>
                    <w:tc>
                      <w:tcPr>
                        <w:tcW w:w="50" w:type="pct"/>
                        <w:hideMark/>
                      </w:tcPr>
                      <w:p w14:paraId="1D4E4992" w14:textId="4F7278AF" w:rsidR="00EE674C" w:rsidRDefault="00EE674C">
                        <w:pPr>
                          <w:pStyle w:val="Bibliography"/>
                          <w:rPr>
                            <w:noProof/>
                            <w:kern w:val="0"/>
                            <w14:ligatures w14:val="none"/>
                          </w:rPr>
                        </w:pPr>
                        <w:r>
                          <w:rPr>
                            <w:noProof/>
                          </w:rPr>
                          <w:t xml:space="preserve">[1] </w:t>
                        </w:r>
                      </w:p>
                    </w:tc>
                    <w:tc>
                      <w:tcPr>
                        <w:tcW w:w="0" w:type="auto"/>
                        <w:hideMark/>
                      </w:tcPr>
                      <w:p w14:paraId="5F69188A" w14:textId="77777777" w:rsidR="00EE674C" w:rsidRDefault="00EE674C">
                        <w:pPr>
                          <w:pStyle w:val="Bibliography"/>
                          <w:rPr>
                            <w:noProof/>
                          </w:rPr>
                        </w:pPr>
                        <w:r>
                          <w:rPr>
                            <w:noProof/>
                          </w:rPr>
                          <w:t xml:space="preserve">D. Pustinaa, S. Dasb, D. Rozellec, H. J. Johnson, R. I. Scahillg, Sarah J, N. Georgiou-Karistianish, C. Sampaioa and A. Wooda, "Bridging Huntington’s disease research with big data science:Harmonized neuroimaging datasets from multiple studies," 2024. </w:t>
                        </w:r>
                      </w:p>
                    </w:tc>
                  </w:tr>
                  <w:tr w:rsidR="00EE674C" w14:paraId="4ABB4FAB" w14:textId="77777777">
                    <w:trPr>
                      <w:divId w:val="1253004872"/>
                      <w:tblCellSpacing w:w="15" w:type="dxa"/>
                    </w:trPr>
                    <w:tc>
                      <w:tcPr>
                        <w:tcW w:w="50" w:type="pct"/>
                        <w:hideMark/>
                      </w:tcPr>
                      <w:p w14:paraId="5B18A8EF" w14:textId="77777777" w:rsidR="00EE674C" w:rsidRDefault="00EE674C">
                        <w:pPr>
                          <w:pStyle w:val="Bibliography"/>
                          <w:rPr>
                            <w:noProof/>
                          </w:rPr>
                        </w:pPr>
                        <w:r>
                          <w:rPr>
                            <w:noProof/>
                          </w:rPr>
                          <w:t xml:space="preserve">[2] </w:t>
                        </w:r>
                      </w:p>
                    </w:tc>
                    <w:tc>
                      <w:tcPr>
                        <w:tcW w:w="0" w:type="auto"/>
                        <w:hideMark/>
                      </w:tcPr>
                      <w:p w14:paraId="5C15C88A" w14:textId="77777777" w:rsidR="00EE674C" w:rsidRDefault="00EE674C">
                        <w:pPr>
                          <w:pStyle w:val="Bibliography"/>
                          <w:rPr>
                            <w:noProof/>
                          </w:rPr>
                        </w:pPr>
                        <w:r>
                          <w:rPr>
                            <w:noProof/>
                          </w:rPr>
                          <w:t xml:space="preserve">R. Jin, W. Deng, M. Chen and X. Li, "Debiased Noise Editing on Foundation Models for Fair Medical Image Classification," 2024. </w:t>
                        </w:r>
                      </w:p>
                    </w:tc>
                  </w:tr>
                  <w:tr w:rsidR="00EE674C" w14:paraId="32A3393C" w14:textId="77777777">
                    <w:trPr>
                      <w:divId w:val="1253004872"/>
                      <w:tblCellSpacing w:w="15" w:type="dxa"/>
                    </w:trPr>
                    <w:tc>
                      <w:tcPr>
                        <w:tcW w:w="50" w:type="pct"/>
                        <w:hideMark/>
                      </w:tcPr>
                      <w:p w14:paraId="0EEC1E6D" w14:textId="77777777" w:rsidR="00EE674C" w:rsidRDefault="00EE674C">
                        <w:pPr>
                          <w:pStyle w:val="Bibliography"/>
                          <w:rPr>
                            <w:noProof/>
                          </w:rPr>
                        </w:pPr>
                        <w:r>
                          <w:rPr>
                            <w:noProof/>
                          </w:rPr>
                          <w:t xml:space="preserve">[3] </w:t>
                        </w:r>
                      </w:p>
                    </w:tc>
                    <w:tc>
                      <w:tcPr>
                        <w:tcW w:w="0" w:type="auto"/>
                        <w:hideMark/>
                      </w:tcPr>
                      <w:p w14:paraId="13580422" w14:textId="77777777" w:rsidR="00EE674C" w:rsidRDefault="00EE674C">
                        <w:pPr>
                          <w:pStyle w:val="Bibliography"/>
                          <w:rPr>
                            <w:noProof/>
                          </w:rPr>
                        </w:pPr>
                        <w:r>
                          <w:rPr>
                            <w:noProof/>
                          </w:rPr>
                          <w:t xml:space="preserve">Z. Li, Y. Liu, G. Ye, H. Chai, Z. Lu and J. Wu, "Integrating variational autoencoders for privacy preservation and performance retention in federated learning," 2024. </w:t>
                        </w:r>
                      </w:p>
                    </w:tc>
                  </w:tr>
                  <w:tr w:rsidR="00EE674C" w14:paraId="46BB88E6" w14:textId="77777777">
                    <w:trPr>
                      <w:divId w:val="1253004872"/>
                      <w:tblCellSpacing w:w="15" w:type="dxa"/>
                    </w:trPr>
                    <w:tc>
                      <w:tcPr>
                        <w:tcW w:w="50" w:type="pct"/>
                        <w:hideMark/>
                      </w:tcPr>
                      <w:p w14:paraId="3AD78512" w14:textId="77777777" w:rsidR="00EE674C" w:rsidRDefault="00EE674C">
                        <w:pPr>
                          <w:pStyle w:val="Bibliography"/>
                          <w:rPr>
                            <w:noProof/>
                          </w:rPr>
                        </w:pPr>
                        <w:r>
                          <w:rPr>
                            <w:noProof/>
                          </w:rPr>
                          <w:t xml:space="preserve">[4] </w:t>
                        </w:r>
                      </w:p>
                    </w:tc>
                    <w:tc>
                      <w:tcPr>
                        <w:tcW w:w="0" w:type="auto"/>
                        <w:hideMark/>
                      </w:tcPr>
                      <w:p w14:paraId="7918C7F2" w14:textId="77777777" w:rsidR="00EE674C" w:rsidRDefault="00EE674C">
                        <w:pPr>
                          <w:pStyle w:val="Bibliography"/>
                          <w:rPr>
                            <w:noProof/>
                          </w:rPr>
                        </w:pPr>
                        <w:r>
                          <w:rPr>
                            <w:noProof/>
                          </w:rPr>
                          <w:t xml:space="preserve">H. Derouiche, Z. Brahmi and H. Mazeni, "Agentic AI Frameworks: Architectures,Protocols, and Design Challenges," 2025. </w:t>
                        </w:r>
                      </w:p>
                    </w:tc>
                  </w:tr>
                  <w:tr w:rsidR="00EE674C" w14:paraId="0BA2765C" w14:textId="77777777">
                    <w:trPr>
                      <w:divId w:val="1253004872"/>
                      <w:tblCellSpacing w:w="15" w:type="dxa"/>
                    </w:trPr>
                    <w:tc>
                      <w:tcPr>
                        <w:tcW w:w="50" w:type="pct"/>
                        <w:hideMark/>
                      </w:tcPr>
                      <w:p w14:paraId="237FAE4E" w14:textId="77777777" w:rsidR="00EE674C" w:rsidRDefault="00EE674C">
                        <w:pPr>
                          <w:pStyle w:val="Bibliography"/>
                          <w:rPr>
                            <w:noProof/>
                          </w:rPr>
                        </w:pPr>
                        <w:r>
                          <w:rPr>
                            <w:noProof/>
                          </w:rPr>
                          <w:t xml:space="preserve">[5] </w:t>
                        </w:r>
                      </w:p>
                    </w:tc>
                    <w:tc>
                      <w:tcPr>
                        <w:tcW w:w="0" w:type="auto"/>
                        <w:hideMark/>
                      </w:tcPr>
                      <w:p w14:paraId="744EBC80" w14:textId="77777777" w:rsidR="00EE674C" w:rsidRDefault="00EE674C">
                        <w:pPr>
                          <w:pStyle w:val="Bibliography"/>
                          <w:rPr>
                            <w:noProof/>
                          </w:rPr>
                        </w:pPr>
                        <w:r>
                          <w:rPr>
                            <w:noProof/>
                          </w:rPr>
                          <w:t xml:space="preserve">Q. Chen, Q. Fu, H. Bai and Y. Hong, "LongFormer: Longitudinal Transformer for Alzheimer’s Disease Classification with Structural MRIs," 2024. </w:t>
                        </w:r>
                      </w:p>
                    </w:tc>
                  </w:tr>
                  <w:tr w:rsidR="00EE674C" w14:paraId="418E7F3F" w14:textId="77777777">
                    <w:trPr>
                      <w:divId w:val="1253004872"/>
                      <w:tblCellSpacing w:w="15" w:type="dxa"/>
                    </w:trPr>
                    <w:tc>
                      <w:tcPr>
                        <w:tcW w:w="50" w:type="pct"/>
                        <w:hideMark/>
                      </w:tcPr>
                      <w:p w14:paraId="72A364A3" w14:textId="77777777" w:rsidR="00EE674C" w:rsidRDefault="00EE674C">
                        <w:pPr>
                          <w:pStyle w:val="Bibliography"/>
                          <w:rPr>
                            <w:noProof/>
                          </w:rPr>
                        </w:pPr>
                        <w:r>
                          <w:rPr>
                            <w:noProof/>
                          </w:rPr>
                          <w:t xml:space="preserve">[6] </w:t>
                        </w:r>
                      </w:p>
                    </w:tc>
                    <w:tc>
                      <w:tcPr>
                        <w:tcW w:w="0" w:type="auto"/>
                        <w:hideMark/>
                      </w:tcPr>
                      <w:p w14:paraId="0158AA6B" w14:textId="77777777" w:rsidR="00EE674C" w:rsidRDefault="00EE674C">
                        <w:pPr>
                          <w:pStyle w:val="Bibliography"/>
                          <w:rPr>
                            <w:noProof/>
                          </w:rPr>
                        </w:pPr>
                        <w:r>
                          <w:rPr>
                            <w:noProof/>
                          </w:rPr>
                          <w:t xml:space="preserve">P. Dubey , P. Dubey and . P. N. Bokoro, "Federated Learning for Privacy-Enhanced Mental Health Prediction with Multimodal Data Integration," 2025. </w:t>
                        </w:r>
                      </w:p>
                    </w:tc>
                  </w:tr>
                  <w:tr w:rsidR="00EE674C" w14:paraId="6951C9FC" w14:textId="77777777">
                    <w:trPr>
                      <w:divId w:val="1253004872"/>
                      <w:tblCellSpacing w:w="15" w:type="dxa"/>
                    </w:trPr>
                    <w:tc>
                      <w:tcPr>
                        <w:tcW w:w="50" w:type="pct"/>
                        <w:hideMark/>
                      </w:tcPr>
                      <w:p w14:paraId="12B46C75" w14:textId="77777777" w:rsidR="00EE674C" w:rsidRDefault="00EE674C">
                        <w:pPr>
                          <w:pStyle w:val="Bibliography"/>
                          <w:rPr>
                            <w:noProof/>
                          </w:rPr>
                        </w:pPr>
                        <w:r>
                          <w:rPr>
                            <w:noProof/>
                          </w:rPr>
                          <w:t xml:space="preserve">[7] </w:t>
                        </w:r>
                      </w:p>
                    </w:tc>
                    <w:tc>
                      <w:tcPr>
                        <w:tcW w:w="0" w:type="auto"/>
                        <w:hideMark/>
                      </w:tcPr>
                      <w:p w14:paraId="2EB177E8" w14:textId="77777777" w:rsidR="00EE674C" w:rsidRDefault="00EE674C">
                        <w:pPr>
                          <w:pStyle w:val="Bibliography"/>
                          <w:rPr>
                            <w:noProof/>
                          </w:rPr>
                        </w:pPr>
                        <w:r>
                          <w:rPr>
                            <w:noProof/>
                          </w:rPr>
                          <w:t xml:space="preserve">N. Basnin, T. Mahmud , R. Ul Islam and K. Andersson, "An Evolutionary Federated Learning Approach to Diagnose Alzheimer’s Disease Under Uncertainty," 2025. </w:t>
                        </w:r>
                      </w:p>
                    </w:tc>
                  </w:tr>
                  <w:tr w:rsidR="00EE674C" w14:paraId="24BC6840" w14:textId="77777777">
                    <w:trPr>
                      <w:divId w:val="1253004872"/>
                      <w:tblCellSpacing w:w="15" w:type="dxa"/>
                    </w:trPr>
                    <w:tc>
                      <w:tcPr>
                        <w:tcW w:w="50" w:type="pct"/>
                        <w:hideMark/>
                      </w:tcPr>
                      <w:p w14:paraId="01BEA610" w14:textId="77777777" w:rsidR="00EE674C" w:rsidRDefault="00EE674C">
                        <w:pPr>
                          <w:pStyle w:val="Bibliography"/>
                          <w:rPr>
                            <w:noProof/>
                          </w:rPr>
                        </w:pPr>
                        <w:r>
                          <w:rPr>
                            <w:noProof/>
                          </w:rPr>
                          <w:t xml:space="preserve">[8] </w:t>
                        </w:r>
                      </w:p>
                    </w:tc>
                    <w:tc>
                      <w:tcPr>
                        <w:tcW w:w="0" w:type="auto"/>
                        <w:hideMark/>
                      </w:tcPr>
                      <w:p w14:paraId="09F55B4E" w14:textId="77777777" w:rsidR="00EE674C" w:rsidRDefault="00EE674C">
                        <w:pPr>
                          <w:pStyle w:val="Bibliography"/>
                          <w:rPr>
                            <w:noProof/>
                          </w:rPr>
                        </w:pPr>
                        <w:r>
                          <w:rPr>
                            <w:noProof/>
                          </w:rPr>
                          <w:t xml:space="preserve">D. Dafna Schwartz, L. Lori Quinn, N. E. Fritz, L. M. Muratori, J. M. Hausdorff and R. Ran Gilad Bachrach, "Detecting Daily Living Gait Amid Huntington’s Disease Chorea using a Foundation Deep Learning Model," 2024. </w:t>
                        </w:r>
                      </w:p>
                    </w:tc>
                  </w:tr>
                  <w:tr w:rsidR="00EE674C" w14:paraId="089E584B" w14:textId="77777777">
                    <w:trPr>
                      <w:divId w:val="1253004872"/>
                      <w:tblCellSpacing w:w="15" w:type="dxa"/>
                    </w:trPr>
                    <w:tc>
                      <w:tcPr>
                        <w:tcW w:w="50" w:type="pct"/>
                        <w:hideMark/>
                      </w:tcPr>
                      <w:p w14:paraId="6AF83076" w14:textId="77777777" w:rsidR="00EE674C" w:rsidRDefault="00EE674C">
                        <w:pPr>
                          <w:pStyle w:val="Bibliography"/>
                          <w:rPr>
                            <w:noProof/>
                          </w:rPr>
                        </w:pPr>
                        <w:r>
                          <w:rPr>
                            <w:noProof/>
                          </w:rPr>
                          <w:t xml:space="preserve">[9] </w:t>
                        </w:r>
                      </w:p>
                    </w:tc>
                    <w:tc>
                      <w:tcPr>
                        <w:tcW w:w="0" w:type="auto"/>
                        <w:hideMark/>
                      </w:tcPr>
                      <w:p w14:paraId="4E680BED" w14:textId="77777777" w:rsidR="00EE674C" w:rsidRDefault="00EE674C">
                        <w:pPr>
                          <w:pStyle w:val="Bibliography"/>
                          <w:rPr>
                            <w:noProof/>
                          </w:rPr>
                        </w:pPr>
                        <w:r>
                          <w:rPr>
                            <w:noProof/>
                          </w:rPr>
                          <w:t xml:space="preserve">A. Singh, "Agentic AI in Healthcare: Diagnosis and Treatment," 2025. </w:t>
                        </w:r>
                      </w:p>
                    </w:tc>
                  </w:tr>
                  <w:tr w:rsidR="00EE674C" w14:paraId="47351FB7" w14:textId="77777777">
                    <w:trPr>
                      <w:divId w:val="1253004872"/>
                      <w:tblCellSpacing w:w="15" w:type="dxa"/>
                    </w:trPr>
                    <w:tc>
                      <w:tcPr>
                        <w:tcW w:w="50" w:type="pct"/>
                        <w:hideMark/>
                      </w:tcPr>
                      <w:p w14:paraId="3DADFCE1" w14:textId="77777777" w:rsidR="00EE674C" w:rsidRDefault="00EE674C">
                        <w:pPr>
                          <w:pStyle w:val="Bibliography"/>
                          <w:rPr>
                            <w:noProof/>
                          </w:rPr>
                        </w:pPr>
                        <w:r>
                          <w:rPr>
                            <w:noProof/>
                          </w:rPr>
                          <w:t xml:space="preserve">[10] </w:t>
                        </w:r>
                      </w:p>
                    </w:tc>
                    <w:tc>
                      <w:tcPr>
                        <w:tcW w:w="0" w:type="auto"/>
                        <w:hideMark/>
                      </w:tcPr>
                      <w:p w14:paraId="56CB1017" w14:textId="77777777" w:rsidR="00EE674C" w:rsidRDefault="00EE674C">
                        <w:pPr>
                          <w:pStyle w:val="Bibliography"/>
                          <w:rPr>
                            <w:noProof/>
                          </w:rPr>
                        </w:pPr>
                        <w:r>
                          <w:rPr>
                            <w:noProof/>
                          </w:rPr>
                          <w:t xml:space="preserve">A. Chaddad, Y. Hu, Y. Wu, B. Wen and R. Kateb, "Generalizable and Explainable Deep Learning for Medical Image Computing: An Overview," 2025. </w:t>
                        </w:r>
                      </w:p>
                    </w:tc>
                  </w:tr>
                  <w:tr w:rsidR="00EE674C" w14:paraId="6876921B" w14:textId="77777777">
                    <w:trPr>
                      <w:divId w:val="1253004872"/>
                      <w:tblCellSpacing w:w="15" w:type="dxa"/>
                    </w:trPr>
                    <w:tc>
                      <w:tcPr>
                        <w:tcW w:w="50" w:type="pct"/>
                        <w:hideMark/>
                      </w:tcPr>
                      <w:p w14:paraId="5C0E95C2" w14:textId="77777777" w:rsidR="00EE674C" w:rsidRDefault="00EE674C">
                        <w:pPr>
                          <w:pStyle w:val="Bibliography"/>
                          <w:rPr>
                            <w:noProof/>
                          </w:rPr>
                        </w:pPr>
                        <w:r>
                          <w:rPr>
                            <w:noProof/>
                          </w:rPr>
                          <w:t xml:space="preserve">[11] </w:t>
                        </w:r>
                      </w:p>
                    </w:tc>
                    <w:tc>
                      <w:tcPr>
                        <w:tcW w:w="0" w:type="auto"/>
                        <w:hideMark/>
                      </w:tcPr>
                      <w:p w14:paraId="36940AFE" w14:textId="77777777" w:rsidR="00EE674C" w:rsidRDefault="00EE674C">
                        <w:pPr>
                          <w:pStyle w:val="Bibliography"/>
                          <w:rPr>
                            <w:noProof/>
                          </w:rPr>
                        </w:pPr>
                        <w:r>
                          <w:rPr>
                            <w:noProof/>
                          </w:rPr>
                          <w:t xml:space="preserve">Y. Zhang, Y. Gao, H. Duan, H. Guo, T. Shah, R. Ranjan and B. Wei, "Federated Tuning with Similarity-guided Collaborative Aggregation for Heterogeneous Medical Image Segmentation," 2025. </w:t>
                        </w:r>
                      </w:p>
                    </w:tc>
                  </w:tr>
                  <w:tr w:rsidR="00EE674C" w14:paraId="5DB4B063" w14:textId="77777777">
                    <w:trPr>
                      <w:divId w:val="1253004872"/>
                      <w:tblCellSpacing w:w="15" w:type="dxa"/>
                    </w:trPr>
                    <w:tc>
                      <w:tcPr>
                        <w:tcW w:w="50" w:type="pct"/>
                        <w:hideMark/>
                      </w:tcPr>
                      <w:p w14:paraId="27CFFBDD" w14:textId="77777777" w:rsidR="00EE674C" w:rsidRDefault="00EE674C">
                        <w:pPr>
                          <w:pStyle w:val="Bibliography"/>
                          <w:rPr>
                            <w:noProof/>
                          </w:rPr>
                        </w:pPr>
                        <w:r>
                          <w:rPr>
                            <w:noProof/>
                          </w:rPr>
                          <w:t xml:space="preserve">[12] </w:t>
                        </w:r>
                      </w:p>
                    </w:tc>
                    <w:tc>
                      <w:tcPr>
                        <w:tcW w:w="0" w:type="auto"/>
                        <w:hideMark/>
                      </w:tcPr>
                      <w:p w14:paraId="70FE0FE5" w14:textId="77777777" w:rsidR="00EE674C" w:rsidRDefault="00EE674C">
                        <w:pPr>
                          <w:pStyle w:val="Bibliography"/>
                          <w:rPr>
                            <w:noProof/>
                          </w:rPr>
                        </w:pPr>
                        <w:r>
                          <w:rPr>
                            <w:noProof/>
                          </w:rPr>
                          <w:t xml:space="preserve">P. Sahoo, A. Tripa, S. Saha and S. Mondal, "FedMRL: Data Heterogeneity Aware Federated Multi-agent Deep Reinforcement Learning for Medical Imaging," 2024. </w:t>
                        </w:r>
                      </w:p>
                    </w:tc>
                  </w:tr>
                  <w:tr w:rsidR="00EE674C" w14:paraId="0ECB5396" w14:textId="77777777">
                    <w:trPr>
                      <w:divId w:val="1253004872"/>
                      <w:tblCellSpacing w:w="15" w:type="dxa"/>
                    </w:trPr>
                    <w:tc>
                      <w:tcPr>
                        <w:tcW w:w="50" w:type="pct"/>
                        <w:hideMark/>
                      </w:tcPr>
                      <w:p w14:paraId="77DFAAE4" w14:textId="77777777" w:rsidR="00EE674C" w:rsidRDefault="00EE674C">
                        <w:pPr>
                          <w:pStyle w:val="Bibliography"/>
                          <w:rPr>
                            <w:noProof/>
                          </w:rPr>
                        </w:pPr>
                        <w:r>
                          <w:rPr>
                            <w:noProof/>
                          </w:rPr>
                          <w:t xml:space="preserve">[13] </w:t>
                        </w:r>
                      </w:p>
                    </w:tc>
                    <w:tc>
                      <w:tcPr>
                        <w:tcW w:w="0" w:type="auto"/>
                        <w:hideMark/>
                      </w:tcPr>
                      <w:p w14:paraId="5AABE05E" w14:textId="77777777" w:rsidR="00EE674C" w:rsidRDefault="00EE674C">
                        <w:pPr>
                          <w:pStyle w:val="Bibliography"/>
                          <w:rPr>
                            <w:noProof/>
                          </w:rPr>
                        </w:pPr>
                        <w:r>
                          <w:rPr>
                            <w:noProof/>
                          </w:rPr>
                          <w:t xml:space="preserve">J. Feng, Q. Zheng, C. Wu, Z. Zhao, Y. Zhang, Y. Wang and W. Xie, "M3Builder: A Multi-Agent System for Automated Machine Learning in Medical Imaging," 2025. </w:t>
                        </w:r>
                      </w:p>
                    </w:tc>
                  </w:tr>
                  <w:tr w:rsidR="00EE674C" w14:paraId="5E797D46" w14:textId="77777777">
                    <w:trPr>
                      <w:divId w:val="1253004872"/>
                      <w:tblCellSpacing w:w="15" w:type="dxa"/>
                    </w:trPr>
                    <w:tc>
                      <w:tcPr>
                        <w:tcW w:w="50" w:type="pct"/>
                        <w:hideMark/>
                      </w:tcPr>
                      <w:p w14:paraId="29526860" w14:textId="77777777" w:rsidR="00EE674C" w:rsidRDefault="00EE674C">
                        <w:pPr>
                          <w:pStyle w:val="Bibliography"/>
                          <w:rPr>
                            <w:noProof/>
                          </w:rPr>
                        </w:pPr>
                        <w:r>
                          <w:rPr>
                            <w:noProof/>
                          </w:rPr>
                          <w:lastRenderedPageBreak/>
                          <w:t xml:space="preserve">[14] </w:t>
                        </w:r>
                      </w:p>
                    </w:tc>
                    <w:tc>
                      <w:tcPr>
                        <w:tcW w:w="0" w:type="auto"/>
                        <w:hideMark/>
                      </w:tcPr>
                      <w:p w14:paraId="597AFE45" w14:textId="77777777" w:rsidR="00EE674C" w:rsidRDefault="00EE674C">
                        <w:pPr>
                          <w:pStyle w:val="Bibliography"/>
                          <w:rPr>
                            <w:noProof/>
                          </w:rPr>
                        </w:pPr>
                        <w:r>
                          <w:rPr>
                            <w:noProof/>
                          </w:rPr>
                          <w:t xml:space="preserve">K. Meduri, G. Sandeep Nadella, A. Reddy Yadulla, V. Kumar Kasula, M. Harish Maturi, S. Brown, S. Satish and H. Gonaygunta, "Leveraging Federated Learning for Privacy-Preserving Analysis of Multi-Institutional Electronic Health Records in Rare Disease Research," 2025. </w:t>
                        </w:r>
                      </w:p>
                    </w:tc>
                  </w:tr>
                  <w:tr w:rsidR="00EE674C" w14:paraId="0D006F85" w14:textId="77777777">
                    <w:trPr>
                      <w:divId w:val="1253004872"/>
                      <w:tblCellSpacing w:w="15" w:type="dxa"/>
                    </w:trPr>
                    <w:tc>
                      <w:tcPr>
                        <w:tcW w:w="50" w:type="pct"/>
                        <w:hideMark/>
                      </w:tcPr>
                      <w:p w14:paraId="75C7C8F5" w14:textId="77777777" w:rsidR="00EE674C" w:rsidRDefault="00EE674C">
                        <w:pPr>
                          <w:pStyle w:val="Bibliography"/>
                          <w:rPr>
                            <w:noProof/>
                          </w:rPr>
                        </w:pPr>
                        <w:r>
                          <w:rPr>
                            <w:noProof/>
                          </w:rPr>
                          <w:t xml:space="preserve">[15] </w:t>
                        </w:r>
                      </w:p>
                    </w:tc>
                    <w:tc>
                      <w:tcPr>
                        <w:tcW w:w="0" w:type="auto"/>
                        <w:hideMark/>
                      </w:tcPr>
                      <w:p w14:paraId="0C7559BD" w14:textId="77777777" w:rsidR="00EE674C" w:rsidRDefault="00EE674C">
                        <w:pPr>
                          <w:pStyle w:val="Bibliography"/>
                          <w:rPr>
                            <w:noProof/>
                          </w:rPr>
                        </w:pPr>
                        <w:r>
                          <w:rPr>
                            <w:noProof/>
                          </w:rPr>
                          <w:t>M. Usman, O. Varea, P. I Radeva, J. M Canals, J. Abante and D. Ortiz, "Explainable AI model reveals disease</w:t>
                        </w:r>
                        <w:r>
                          <w:rPr>
                            <w:noProof/>
                          </w:rPr>
                          <w:noBreakHyphen/>
                          <w:t>related mechanisms in single</w:t>
                        </w:r>
                        <w:r>
                          <w:rPr>
                            <w:noProof/>
                          </w:rPr>
                          <w:noBreakHyphen/>
                          <w:t>cell RNA</w:t>
                        </w:r>
                        <w:r>
                          <w:rPr>
                            <w:noProof/>
                          </w:rPr>
                          <w:noBreakHyphen/>
                          <w:t xml:space="preserve">seq data," 2025. </w:t>
                        </w:r>
                      </w:p>
                    </w:tc>
                  </w:tr>
                  <w:tr w:rsidR="00EE674C" w14:paraId="21509270" w14:textId="77777777">
                    <w:trPr>
                      <w:divId w:val="1253004872"/>
                      <w:tblCellSpacing w:w="15" w:type="dxa"/>
                    </w:trPr>
                    <w:tc>
                      <w:tcPr>
                        <w:tcW w:w="50" w:type="pct"/>
                        <w:hideMark/>
                      </w:tcPr>
                      <w:p w14:paraId="64C2FC35" w14:textId="77777777" w:rsidR="00EE674C" w:rsidRDefault="00EE674C">
                        <w:pPr>
                          <w:pStyle w:val="Bibliography"/>
                          <w:rPr>
                            <w:noProof/>
                          </w:rPr>
                        </w:pPr>
                        <w:r>
                          <w:rPr>
                            <w:noProof/>
                          </w:rPr>
                          <w:t xml:space="preserve">[16] </w:t>
                        </w:r>
                      </w:p>
                    </w:tc>
                    <w:tc>
                      <w:tcPr>
                        <w:tcW w:w="0" w:type="auto"/>
                        <w:hideMark/>
                      </w:tcPr>
                      <w:p w14:paraId="2752749E" w14:textId="77777777" w:rsidR="00EE674C" w:rsidRDefault="00EE674C">
                        <w:pPr>
                          <w:pStyle w:val="Bibliography"/>
                          <w:rPr>
                            <w:noProof/>
                          </w:rPr>
                        </w:pPr>
                        <w:r>
                          <w:rPr>
                            <w:noProof/>
                          </w:rPr>
                          <w:t xml:space="preserve">A. Maria T˘aut¸an, B. Ionescu and E. Santarnecchi, "Artificial intelligence in neurodegenerative diseases: A review of available tools with a focus on machine learning techniques," 2021. </w:t>
                        </w:r>
                      </w:p>
                    </w:tc>
                  </w:tr>
                  <w:tr w:rsidR="00EE674C" w14:paraId="3E2388AD" w14:textId="77777777">
                    <w:trPr>
                      <w:divId w:val="1253004872"/>
                      <w:tblCellSpacing w:w="15" w:type="dxa"/>
                    </w:trPr>
                    <w:tc>
                      <w:tcPr>
                        <w:tcW w:w="50" w:type="pct"/>
                        <w:hideMark/>
                      </w:tcPr>
                      <w:p w14:paraId="2B0E9FA4" w14:textId="77777777" w:rsidR="00EE674C" w:rsidRDefault="00EE674C">
                        <w:pPr>
                          <w:pStyle w:val="Bibliography"/>
                          <w:rPr>
                            <w:noProof/>
                          </w:rPr>
                        </w:pPr>
                        <w:r>
                          <w:rPr>
                            <w:noProof/>
                          </w:rPr>
                          <w:t xml:space="preserve">[17] </w:t>
                        </w:r>
                      </w:p>
                    </w:tc>
                    <w:tc>
                      <w:tcPr>
                        <w:tcW w:w="0" w:type="auto"/>
                        <w:hideMark/>
                      </w:tcPr>
                      <w:p w14:paraId="6B0F1EF5" w14:textId="77777777" w:rsidR="00EE674C" w:rsidRDefault="00EE674C">
                        <w:pPr>
                          <w:pStyle w:val="Bibliography"/>
                          <w:rPr>
                            <w:noProof/>
                          </w:rPr>
                        </w:pPr>
                        <w:r>
                          <w:rPr>
                            <w:noProof/>
                          </w:rPr>
                          <w:t xml:space="preserve">S. Dash, S. Padhy, P. Suman, S. Mal, L. Malviya, A. Suman and J. Kishore, "Privacy-Preserving Diabetes and Heart Disease Prediction via Federated Learning and WCO. International Journal of Computational Intelligence Systems," 2025. </w:t>
                        </w:r>
                      </w:p>
                    </w:tc>
                  </w:tr>
                  <w:tr w:rsidR="00EE674C" w14:paraId="54F847F8" w14:textId="77777777">
                    <w:trPr>
                      <w:divId w:val="1253004872"/>
                      <w:tblCellSpacing w:w="15" w:type="dxa"/>
                    </w:trPr>
                    <w:tc>
                      <w:tcPr>
                        <w:tcW w:w="50" w:type="pct"/>
                        <w:hideMark/>
                      </w:tcPr>
                      <w:p w14:paraId="743F2F6F" w14:textId="77777777" w:rsidR="00EE674C" w:rsidRDefault="00EE674C">
                        <w:pPr>
                          <w:pStyle w:val="Bibliography"/>
                          <w:rPr>
                            <w:noProof/>
                          </w:rPr>
                        </w:pPr>
                        <w:r>
                          <w:rPr>
                            <w:noProof/>
                          </w:rPr>
                          <w:t xml:space="preserve">[18] </w:t>
                        </w:r>
                      </w:p>
                    </w:tc>
                    <w:tc>
                      <w:tcPr>
                        <w:tcW w:w="0" w:type="auto"/>
                        <w:hideMark/>
                      </w:tcPr>
                      <w:p w14:paraId="370BA651" w14:textId="77777777" w:rsidR="00EE674C" w:rsidRDefault="00EE674C">
                        <w:pPr>
                          <w:pStyle w:val="Bibliography"/>
                          <w:rPr>
                            <w:noProof/>
                          </w:rPr>
                        </w:pPr>
                        <w:r>
                          <w:rPr>
                            <w:noProof/>
                          </w:rPr>
                          <w:t xml:space="preserve">J. Wang and F. Ma, "Federated learning for rare disease detection: a survey," 2023. </w:t>
                        </w:r>
                      </w:p>
                    </w:tc>
                  </w:tr>
                  <w:tr w:rsidR="00EE674C" w14:paraId="21C20B02" w14:textId="77777777">
                    <w:trPr>
                      <w:divId w:val="1253004872"/>
                      <w:tblCellSpacing w:w="15" w:type="dxa"/>
                    </w:trPr>
                    <w:tc>
                      <w:tcPr>
                        <w:tcW w:w="50" w:type="pct"/>
                        <w:hideMark/>
                      </w:tcPr>
                      <w:p w14:paraId="53EDC710" w14:textId="77777777" w:rsidR="00EE674C" w:rsidRDefault="00EE674C">
                        <w:pPr>
                          <w:pStyle w:val="Bibliography"/>
                          <w:rPr>
                            <w:noProof/>
                          </w:rPr>
                        </w:pPr>
                        <w:r>
                          <w:rPr>
                            <w:noProof/>
                          </w:rPr>
                          <w:t xml:space="preserve">[19] </w:t>
                        </w:r>
                      </w:p>
                    </w:tc>
                    <w:tc>
                      <w:tcPr>
                        <w:tcW w:w="0" w:type="auto"/>
                        <w:hideMark/>
                      </w:tcPr>
                      <w:p w14:paraId="63FAA613" w14:textId="77777777" w:rsidR="00EE674C" w:rsidRDefault="00EE674C">
                        <w:pPr>
                          <w:pStyle w:val="Bibliography"/>
                          <w:rPr>
                            <w:noProof/>
                          </w:rPr>
                        </w:pPr>
                        <w:r>
                          <w:rPr>
                            <w:noProof/>
                          </w:rPr>
                          <w:t xml:space="preserve">K. Sangeetha, S. Poorniammal, S. Suvitha and C. Nandhini, "Deep Learning Based Detection of Huntington’s Disease Using Convolutional Neural Networks," 2025. </w:t>
                        </w:r>
                      </w:p>
                    </w:tc>
                  </w:tr>
                  <w:tr w:rsidR="00EE674C" w14:paraId="57FC9B17" w14:textId="77777777">
                    <w:trPr>
                      <w:divId w:val="1253004872"/>
                      <w:tblCellSpacing w:w="15" w:type="dxa"/>
                    </w:trPr>
                    <w:tc>
                      <w:tcPr>
                        <w:tcW w:w="50" w:type="pct"/>
                        <w:hideMark/>
                      </w:tcPr>
                      <w:p w14:paraId="2C2D18FB" w14:textId="77777777" w:rsidR="00EE674C" w:rsidRDefault="00EE674C">
                        <w:pPr>
                          <w:pStyle w:val="Bibliography"/>
                          <w:rPr>
                            <w:noProof/>
                          </w:rPr>
                        </w:pPr>
                        <w:r>
                          <w:rPr>
                            <w:noProof/>
                          </w:rPr>
                          <w:t xml:space="preserve">[20] </w:t>
                        </w:r>
                      </w:p>
                    </w:tc>
                    <w:tc>
                      <w:tcPr>
                        <w:tcW w:w="0" w:type="auto"/>
                        <w:hideMark/>
                      </w:tcPr>
                      <w:p w14:paraId="59241313" w14:textId="77777777" w:rsidR="00EE674C" w:rsidRDefault="00EE674C">
                        <w:pPr>
                          <w:pStyle w:val="Bibliography"/>
                          <w:rPr>
                            <w:noProof/>
                          </w:rPr>
                        </w:pPr>
                        <w:r>
                          <w:rPr>
                            <w:noProof/>
                          </w:rPr>
                          <w:t xml:space="preserve">L. M. Abu Zohair, H. Zantout, M. Vallejo, M. Azher Uddin and A. Mahmoud, "Artificial intelligence and machine learning for the diagnosis of Huntington disease: a narrative review," 2025. </w:t>
                        </w:r>
                      </w:p>
                    </w:tc>
                  </w:tr>
                  <w:tr w:rsidR="00EE674C" w14:paraId="41304FF6" w14:textId="77777777">
                    <w:trPr>
                      <w:divId w:val="1253004872"/>
                      <w:tblCellSpacing w:w="15" w:type="dxa"/>
                    </w:trPr>
                    <w:tc>
                      <w:tcPr>
                        <w:tcW w:w="50" w:type="pct"/>
                        <w:hideMark/>
                      </w:tcPr>
                      <w:p w14:paraId="10D69D5F" w14:textId="77777777" w:rsidR="00EE674C" w:rsidRDefault="00EE674C">
                        <w:pPr>
                          <w:pStyle w:val="Bibliography"/>
                          <w:rPr>
                            <w:noProof/>
                          </w:rPr>
                        </w:pPr>
                        <w:r>
                          <w:rPr>
                            <w:noProof/>
                          </w:rPr>
                          <w:t xml:space="preserve">[21] </w:t>
                        </w:r>
                      </w:p>
                    </w:tc>
                    <w:tc>
                      <w:tcPr>
                        <w:tcW w:w="0" w:type="auto"/>
                        <w:hideMark/>
                      </w:tcPr>
                      <w:p w14:paraId="145FFB17" w14:textId="77777777" w:rsidR="00EE674C" w:rsidRDefault="00EE674C">
                        <w:pPr>
                          <w:pStyle w:val="Bibliography"/>
                          <w:rPr>
                            <w:noProof/>
                          </w:rPr>
                        </w:pPr>
                        <w:r>
                          <w:rPr>
                            <w:noProof/>
                          </w:rPr>
                          <w:t>J. Ouwerkerk, S. Feleus, K. F. van der Zwaan, S. T. Y. Li, M. Roos, W. M. C. Roon</w:t>
                        </w:r>
                        <w:r>
                          <w:rPr>
                            <w:noProof/>
                          </w:rPr>
                          <w:noBreakHyphen/>
                          <w:t>Mom, K. J. Wolstencroft and E. Mina, "Machine learning in Huntington’s disease:exploring the Enroll</w:t>
                        </w:r>
                        <w:r>
                          <w:rPr>
                            <w:noProof/>
                          </w:rPr>
                          <w:noBreakHyphen/>
                          <w:t xml:space="preserve">HD dataset for prognosis and driving capability prediction," 2023. </w:t>
                        </w:r>
                      </w:p>
                    </w:tc>
                  </w:tr>
                  <w:tr w:rsidR="00EE674C" w14:paraId="6F93EE94" w14:textId="77777777">
                    <w:trPr>
                      <w:divId w:val="1253004872"/>
                      <w:tblCellSpacing w:w="15" w:type="dxa"/>
                    </w:trPr>
                    <w:tc>
                      <w:tcPr>
                        <w:tcW w:w="50" w:type="pct"/>
                        <w:hideMark/>
                      </w:tcPr>
                      <w:p w14:paraId="75786974" w14:textId="77777777" w:rsidR="00EE674C" w:rsidRDefault="00EE674C">
                        <w:pPr>
                          <w:pStyle w:val="Bibliography"/>
                          <w:rPr>
                            <w:noProof/>
                          </w:rPr>
                        </w:pPr>
                        <w:r>
                          <w:rPr>
                            <w:noProof/>
                          </w:rPr>
                          <w:t xml:space="preserve">[22] </w:t>
                        </w:r>
                      </w:p>
                    </w:tc>
                    <w:tc>
                      <w:tcPr>
                        <w:tcW w:w="0" w:type="auto"/>
                        <w:hideMark/>
                      </w:tcPr>
                      <w:p w14:paraId="27728639" w14:textId="77777777" w:rsidR="00EE674C" w:rsidRDefault="00EE674C">
                        <w:pPr>
                          <w:pStyle w:val="Bibliography"/>
                          <w:rPr>
                            <w:noProof/>
                          </w:rPr>
                        </w:pPr>
                        <w:r>
                          <w:rPr>
                            <w:noProof/>
                          </w:rPr>
                          <w:t xml:space="preserve">S. Aqel, J. Ahmad, I. Saleh, A. Fathima, A. A. Al Thani, W. M. Y. Mohamed and A. A. Shaito, "Advances in Huntington’s Disease Biomarkers: A 10-Year Bibliometric Analysis and a Comprehensive Review," 2025. </w:t>
                        </w:r>
                      </w:p>
                    </w:tc>
                  </w:tr>
                  <w:tr w:rsidR="00EE674C" w14:paraId="5CE256BF" w14:textId="77777777">
                    <w:trPr>
                      <w:divId w:val="1253004872"/>
                      <w:tblCellSpacing w:w="15" w:type="dxa"/>
                    </w:trPr>
                    <w:tc>
                      <w:tcPr>
                        <w:tcW w:w="50" w:type="pct"/>
                        <w:hideMark/>
                      </w:tcPr>
                      <w:p w14:paraId="1934949C" w14:textId="77777777" w:rsidR="00EE674C" w:rsidRDefault="00EE674C">
                        <w:pPr>
                          <w:pStyle w:val="Bibliography"/>
                          <w:rPr>
                            <w:noProof/>
                          </w:rPr>
                        </w:pPr>
                        <w:r>
                          <w:rPr>
                            <w:noProof/>
                          </w:rPr>
                          <w:t xml:space="preserve">[23] </w:t>
                        </w:r>
                      </w:p>
                    </w:tc>
                    <w:tc>
                      <w:tcPr>
                        <w:tcW w:w="0" w:type="auto"/>
                        <w:hideMark/>
                      </w:tcPr>
                      <w:p w14:paraId="1135ED6E" w14:textId="77777777" w:rsidR="00EE674C" w:rsidRDefault="00EE674C">
                        <w:pPr>
                          <w:pStyle w:val="Bibliography"/>
                          <w:rPr>
                            <w:noProof/>
                          </w:rPr>
                        </w:pPr>
                        <w:r>
                          <w:rPr>
                            <w:noProof/>
                          </w:rPr>
                          <w:t xml:space="preserve">C. Masscheleina, M. Richerb and P. W. Ayersa, "Optimizing and benchmarking the computation of the permanent of general matrices," 2025. </w:t>
                        </w:r>
                      </w:p>
                    </w:tc>
                  </w:tr>
                  <w:tr w:rsidR="00EE674C" w14:paraId="596FFC84" w14:textId="77777777">
                    <w:trPr>
                      <w:divId w:val="1253004872"/>
                      <w:tblCellSpacing w:w="15" w:type="dxa"/>
                    </w:trPr>
                    <w:tc>
                      <w:tcPr>
                        <w:tcW w:w="50" w:type="pct"/>
                        <w:hideMark/>
                      </w:tcPr>
                      <w:p w14:paraId="7226C9A8" w14:textId="77777777" w:rsidR="00EE674C" w:rsidRDefault="00EE674C">
                        <w:pPr>
                          <w:pStyle w:val="Bibliography"/>
                          <w:rPr>
                            <w:noProof/>
                          </w:rPr>
                        </w:pPr>
                        <w:r>
                          <w:rPr>
                            <w:noProof/>
                          </w:rPr>
                          <w:t xml:space="preserve">[24] </w:t>
                        </w:r>
                      </w:p>
                    </w:tc>
                    <w:tc>
                      <w:tcPr>
                        <w:tcW w:w="0" w:type="auto"/>
                        <w:hideMark/>
                      </w:tcPr>
                      <w:p w14:paraId="55131DED" w14:textId="77777777" w:rsidR="00EE674C" w:rsidRDefault="00EE674C">
                        <w:pPr>
                          <w:pStyle w:val="Bibliography"/>
                          <w:rPr>
                            <w:noProof/>
                          </w:rPr>
                        </w:pPr>
                        <w:r>
                          <w:rPr>
                            <w:noProof/>
                          </w:rPr>
                          <w:t xml:space="preserve">P. K. Sharma, A. Aram, Y. Polaka and V. Pandian, "Huntington's Disease: A Report of an Interesting Case and Literature Review," 2024. </w:t>
                        </w:r>
                      </w:p>
                    </w:tc>
                  </w:tr>
                </w:tbl>
                <w:p w14:paraId="3837319D" w14:textId="77777777" w:rsidR="00EE674C" w:rsidRDefault="00EE674C">
                  <w:pPr>
                    <w:divId w:val="1253004872"/>
                    <w:rPr>
                      <w:rFonts w:eastAsia="Times New Roman"/>
                      <w:noProof/>
                    </w:rPr>
                  </w:pPr>
                </w:p>
                <w:p w14:paraId="7108FA40" w14:textId="2A8689B0" w:rsidR="00BB2733" w:rsidRDefault="00BB2733">
                  <w:r>
                    <w:rPr>
                      <w:b/>
                      <w:bCs/>
                      <w:noProof/>
                    </w:rPr>
                    <w:fldChar w:fldCharType="end"/>
                  </w:r>
                </w:p>
              </w:sdtContent>
            </w:sdt>
          </w:sdtContent>
        </w:sdt>
        <w:p w14:paraId="31274E42" w14:textId="03A2D0EE" w:rsidR="00C13D6D" w:rsidRDefault="00C13D6D" w:rsidP="00C13D6D">
          <w:pPr>
            <w:pStyle w:val="Heading1"/>
            <w:jc w:val="both"/>
          </w:pPr>
        </w:p>
        <w:sdt>
          <w:sdtPr>
            <w:id w:val="-573587230"/>
            <w:showingPlcHdr/>
            <w:bibliography/>
          </w:sdtPr>
          <w:sdtContent>
            <w:p w14:paraId="6492E6D3" w14:textId="68BFD581" w:rsidR="00CD67E5" w:rsidRDefault="008B37DE" w:rsidP="00D70BF5">
              <w:pPr>
                <w:jc w:val="both"/>
              </w:pPr>
              <w:r>
                <w:t xml:space="preserve">     </w:t>
              </w:r>
            </w:p>
          </w:sdtContent>
        </w:sdt>
      </w:sdtContent>
    </w:sdt>
    <w:sectPr w:rsidR="00CD67E5" w:rsidSect="008B37DE">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DB22B" w14:textId="77777777" w:rsidR="00BD1507" w:rsidRDefault="00BD1507" w:rsidP="00C51777">
      <w:pPr>
        <w:spacing w:after="0" w:line="240" w:lineRule="auto"/>
      </w:pPr>
      <w:r>
        <w:separator/>
      </w:r>
    </w:p>
  </w:endnote>
  <w:endnote w:type="continuationSeparator" w:id="0">
    <w:p w14:paraId="503CA3BD" w14:textId="77777777" w:rsidR="00BD1507" w:rsidRDefault="00BD1507" w:rsidP="00C51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2189B" w14:textId="77777777" w:rsidR="00BD1507" w:rsidRDefault="00BD1507" w:rsidP="00C51777">
      <w:pPr>
        <w:spacing w:after="0" w:line="240" w:lineRule="auto"/>
      </w:pPr>
      <w:r>
        <w:separator/>
      </w:r>
    </w:p>
  </w:footnote>
  <w:footnote w:type="continuationSeparator" w:id="0">
    <w:p w14:paraId="5CAC062F" w14:textId="77777777" w:rsidR="00BD1507" w:rsidRDefault="00BD1507" w:rsidP="00C51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0176"/>
    <w:multiLevelType w:val="multilevel"/>
    <w:tmpl w:val="8AC66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B3985"/>
    <w:multiLevelType w:val="multilevel"/>
    <w:tmpl w:val="EA02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C210F"/>
    <w:multiLevelType w:val="multilevel"/>
    <w:tmpl w:val="01C6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034E9"/>
    <w:multiLevelType w:val="multilevel"/>
    <w:tmpl w:val="2890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3659A"/>
    <w:multiLevelType w:val="multilevel"/>
    <w:tmpl w:val="156AC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B86A46"/>
    <w:multiLevelType w:val="multilevel"/>
    <w:tmpl w:val="7E08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35894"/>
    <w:multiLevelType w:val="multilevel"/>
    <w:tmpl w:val="C36C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A15ED"/>
    <w:multiLevelType w:val="multilevel"/>
    <w:tmpl w:val="3FD2CE62"/>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1F386C85"/>
    <w:multiLevelType w:val="multilevel"/>
    <w:tmpl w:val="FB104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894671"/>
    <w:multiLevelType w:val="multilevel"/>
    <w:tmpl w:val="56B6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64A08"/>
    <w:multiLevelType w:val="multilevel"/>
    <w:tmpl w:val="AC98E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B567FB"/>
    <w:multiLevelType w:val="multilevel"/>
    <w:tmpl w:val="88C2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240753"/>
    <w:multiLevelType w:val="multilevel"/>
    <w:tmpl w:val="793E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953288"/>
    <w:multiLevelType w:val="multilevel"/>
    <w:tmpl w:val="88C6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B1453F"/>
    <w:multiLevelType w:val="multilevel"/>
    <w:tmpl w:val="6AC8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B31D28"/>
    <w:multiLevelType w:val="multilevel"/>
    <w:tmpl w:val="9716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CA60F0"/>
    <w:multiLevelType w:val="multilevel"/>
    <w:tmpl w:val="3B7C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307320"/>
    <w:multiLevelType w:val="multilevel"/>
    <w:tmpl w:val="AE9E58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457719"/>
    <w:multiLevelType w:val="multilevel"/>
    <w:tmpl w:val="9A82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0D6D97"/>
    <w:multiLevelType w:val="multilevel"/>
    <w:tmpl w:val="3602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C259A2"/>
    <w:multiLevelType w:val="hybridMultilevel"/>
    <w:tmpl w:val="74BCC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392A63"/>
    <w:multiLevelType w:val="multilevel"/>
    <w:tmpl w:val="913C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4708AE"/>
    <w:multiLevelType w:val="multilevel"/>
    <w:tmpl w:val="7BAE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6D19B8"/>
    <w:multiLevelType w:val="multilevel"/>
    <w:tmpl w:val="9A50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65329D"/>
    <w:multiLevelType w:val="multilevel"/>
    <w:tmpl w:val="DB42F0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5A6530"/>
    <w:multiLevelType w:val="multilevel"/>
    <w:tmpl w:val="46BA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D84865"/>
    <w:multiLevelType w:val="multilevel"/>
    <w:tmpl w:val="0D36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7D5548"/>
    <w:multiLevelType w:val="multilevel"/>
    <w:tmpl w:val="ED069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F8034C"/>
    <w:multiLevelType w:val="hybridMultilevel"/>
    <w:tmpl w:val="DCDC6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2550CB"/>
    <w:multiLevelType w:val="multilevel"/>
    <w:tmpl w:val="64AA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4605AD"/>
    <w:multiLevelType w:val="multilevel"/>
    <w:tmpl w:val="C5E0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EF0B90"/>
    <w:multiLevelType w:val="multilevel"/>
    <w:tmpl w:val="9F54F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C06C84"/>
    <w:multiLevelType w:val="multilevel"/>
    <w:tmpl w:val="C59A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1A34C3"/>
    <w:multiLevelType w:val="multilevel"/>
    <w:tmpl w:val="BA2E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F6476A"/>
    <w:multiLevelType w:val="multilevel"/>
    <w:tmpl w:val="BFB0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320292">
    <w:abstractNumId w:val="6"/>
  </w:num>
  <w:num w:numId="2" w16cid:durableId="1766487713">
    <w:abstractNumId w:val="13"/>
  </w:num>
  <w:num w:numId="3" w16cid:durableId="45033853">
    <w:abstractNumId w:val="26"/>
  </w:num>
  <w:num w:numId="4" w16cid:durableId="671689925">
    <w:abstractNumId w:val="22"/>
  </w:num>
  <w:num w:numId="5" w16cid:durableId="562721417">
    <w:abstractNumId w:val="33"/>
  </w:num>
  <w:num w:numId="6" w16cid:durableId="194733169">
    <w:abstractNumId w:val="25"/>
  </w:num>
  <w:num w:numId="7" w16cid:durableId="568543595">
    <w:abstractNumId w:val="23"/>
  </w:num>
  <w:num w:numId="8" w16cid:durableId="2068382470">
    <w:abstractNumId w:val="11"/>
  </w:num>
  <w:num w:numId="9" w16cid:durableId="765688910">
    <w:abstractNumId w:val="16"/>
  </w:num>
  <w:num w:numId="10" w16cid:durableId="669141926">
    <w:abstractNumId w:val="20"/>
  </w:num>
  <w:num w:numId="11" w16cid:durableId="882521927">
    <w:abstractNumId w:val="32"/>
  </w:num>
  <w:num w:numId="12" w16cid:durableId="1471091439">
    <w:abstractNumId w:val="29"/>
  </w:num>
  <w:num w:numId="13" w16cid:durableId="2090348366">
    <w:abstractNumId w:val="4"/>
  </w:num>
  <w:num w:numId="14" w16cid:durableId="1638683016">
    <w:abstractNumId w:val="15"/>
  </w:num>
  <w:num w:numId="15" w16cid:durableId="1127579404">
    <w:abstractNumId w:val="1"/>
  </w:num>
  <w:num w:numId="16" w16cid:durableId="1143811296">
    <w:abstractNumId w:val="3"/>
  </w:num>
  <w:num w:numId="17" w16cid:durableId="1462848502">
    <w:abstractNumId w:val="18"/>
  </w:num>
  <w:num w:numId="18" w16cid:durableId="1292128250">
    <w:abstractNumId w:val="19"/>
  </w:num>
  <w:num w:numId="19" w16cid:durableId="996810228">
    <w:abstractNumId w:val="21"/>
  </w:num>
  <w:num w:numId="20" w16cid:durableId="126049692">
    <w:abstractNumId w:val="10"/>
  </w:num>
  <w:num w:numId="21" w16cid:durableId="1374382326">
    <w:abstractNumId w:val="30"/>
  </w:num>
  <w:num w:numId="22" w16cid:durableId="832255729">
    <w:abstractNumId w:val="17"/>
  </w:num>
  <w:num w:numId="23" w16cid:durableId="1046299931">
    <w:abstractNumId w:val="9"/>
  </w:num>
  <w:num w:numId="24" w16cid:durableId="346710371">
    <w:abstractNumId w:val="34"/>
  </w:num>
  <w:num w:numId="25" w16cid:durableId="1464926276">
    <w:abstractNumId w:val="31"/>
  </w:num>
  <w:num w:numId="26" w16cid:durableId="1934975947">
    <w:abstractNumId w:val="14"/>
  </w:num>
  <w:num w:numId="27" w16cid:durableId="184829013">
    <w:abstractNumId w:val="12"/>
  </w:num>
  <w:num w:numId="28" w16cid:durableId="1033848221">
    <w:abstractNumId w:val="5"/>
  </w:num>
  <w:num w:numId="29" w16cid:durableId="43212196">
    <w:abstractNumId w:val="8"/>
  </w:num>
  <w:num w:numId="30" w16cid:durableId="1741781199">
    <w:abstractNumId w:val="27"/>
  </w:num>
  <w:num w:numId="31" w16cid:durableId="1968196507">
    <w:abstractNumId w:val="0"/>
  </w:num>
  <w:num w:numId="32" w16cid:durableId="1617826923">
    <w:abstractNumId w:val="2"/>
  </w:num>
  <w:num w:numId="33" w16cid:durableId="1405105826">
    <w:abstractNumId w:val="24"/>
  </w:num>
  <w:num w:numId="34" w16cid:durableId="159464454">
    <w:abstractNumId w:val="28"/>
  </w:num>
  <w:num w:numId="35" w16cid:durableId="3531918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A9A"/>
    <w:rsid w:val="00033391"/>
    <w:rsid w:val="0009570A"/>
    <w:rsid w:val="000C144B"/>
    <w:rsid w:val="000D3F09"/>
    <w:rsid w:val="000D7EEB"/>
    <w:rsid w:val="000E05B2"/>
    <w:rsid w:val="000F600F"/>
    <w:rsid w:val="0012595D"/>
    <w:rsid w:val="0017112A"/>
    <w:rsid w:val="001A14BA"/>
    <w:rsid w:val="001D4D79"/>
    <w:rsid w:val="001E574A"/>
    <w:rsid w:val="001F2C01"/>
    <w:rsid w:val="00212FDC"/>
    <w:rsid w:val="00215462"/>
    <w:rsid w:val="00245927"/>
    <w:rsid w:val="00271F99"/>
    <w:rsid w:val="00274621"/>
    <w:rsid w:val="002807B2"/>
    <w:rsid w:val="00305463"/>
    <w:rsid w:val="00311967"/>
    <w:rsid w:val="00311A14"/>
    <w:rsid w:val="00316728"/>
    <w:rsid w:val="003463FD"/>
    <w:rsid w:val="003832BD"/>
    <w:rsid w:val="003A42CE"/>
    <w:rsid w:val="003B4B56"/>
    <w:rsid w:val="003B6B6E"/>
    <w:rsid w:val="003D5537"/>
    <w:rsid w:val="00400C09"/>
    <w:rsid w:val="004072F6"/>
    <w:rsid w:val="00414CB6"/>
    <w:rsid w:val="00431281"/>
    <w:rsid w:val="004316E9"/>
    <w:rsid w:val="00432696"/>
    <w:rsid w:val="00441624"/>
    <w:rsid w:val="004463F1"/>
    <w:rsid w:val="00454A71"/>
    <w:rsid w:val="0049408C"/>
    <w:rsid w:val="0049604D"/>
    <w:rsid w:val="004C7D33"/>
    <w:rsid w:val="004E75F7"/>
    <w:rsid w:val="005008F7"/>
    <w:rsid w:val="00522A9A"/>
    <w:rsid w:val="005230FC"/>
    <w:rsid w:val="005262B4"/>
    <w:rsid w:val="00530FCB"/>
    <w:rsid w:val="00553AE7"/>
    <w:rsid w:val="00560A72"/>
    <w:rsid w:val="005A0AE8"/>
    <w:rsid w:val="005A17E7"/>
    <w:rsid w:val="005C0B2E"/>
    <w:rsid w:val="005C6371"/>
    <w:rsid w:val="005F10D7"/>
    <w:rsid w:val="006012B8"/>
    <w:rsid w:val="00616681"/>
    <w:rsid w:val="00620220"/>
    <w:rsid w:val="00652F0D"/>
    <w:rsid w:val="006A4C29"/>
    <w:rsid w:val="006E4A8C"/>
    <w:rsid w:val="00701E7A"/>
    <w:rsid w:val="00707F50"/>
    <w:rsid w:val="00757B6E"/>
    <w:rsid w:val="007712B9"/>
    <w:rsid w:val="007850E6"/>
    <w:rsid w:val="007853C9"/>
    <w:rsid w:val="007B7BED"/>
    <w:rsid w:val="007D38A8"/>
    <w:rsid w:val="007F543B"/>
    <w:rsid w:val="00815C66"/>
    <w:rsid w:val="00823A4A"/>
    <w:rsid w:val="00825613"/>
    <w:rsid w:val="008635B8"/>
    <w:rsid w:val="008734BD"/>
    <w:rsid w:val="008764F0"/>
    <w:rsid w:val="008A634B"/>
    <w:rsid w:val="008A6461"/>
    <w:rsid w:val="008B37DE"/>
    <w:rsid w:val="00900821"/>
    <w:rsid w:val="00906B1D"/>
    <w:rsid w:val="0090759A"/>
    <w:rsid w:val="009255B3"/>
    <w:rsid w:val="009668E6"/>
    <w:rsid w:val="00970D63"/>
    <w:rsid w:val="00991098"/>
    <w:rsid w:val="009A3439"/>
    <w:rsid w:val="009D555F"/>
    <w:rsid w:val="009D7342"/>
    <w:rsid w:val="00A474C0"/>
    <w:rsid w:val="00A53147"/>
    <w:rsid w:val="00A55173"/>
    <w:rsid w:val="00A71BD3"/>
    <w:rsid w:val="00A770B8"/>
    <w:rsid w:val="00A96031"/>
    <w:rsid w:val="00AB687C"/>
    <w:rsid w:val="00AF37A6"/>
    <w:rsid w:val="00B078DD"/>
    <w:rsid w:val="00B16F38"/>
    <w:rsid w:val="00B35463"/>
    <w:rsid w:val="00B7308A"/>
    <w:rsid w:val="00B86CDC"/>
    <w:rsid w:val="00B956C8"/>
    <w:rsid w:val="00BB2733"/>
    <w:rsid w:val="00BD1507"/>
    <w:rsid w:val="00BE729B"/>
    <w:rsid w:val="00BF0FE0"/>
    <w:rsid w:val="00C05396"/>
    <w:rsid w:val="00C13D6D"/>
    <w:rsid w:val="00C14E5D"/>
    <w:rsid w:val="00C44C88"/>
    <w:rsid w:val="00C51777"/>
    <w:rsid w:val="00C66BB1"/>
    <w:rsid w:val="00C92398"/>
    <w:rsid w:val="00CC09FC"/>
    <w:rsid w:val="00CD5369"/>
    <w:rsid w:val="00CD67E5"/>
    <w:rsid w:val="00CF413A"/>
    <w:rsid w:val="00D079B0"/>
    <w:rsid w:val="00D17C7A"/>
    <w:rsid w:val="00D255AE"/>
    <w:rsid w:val="00D2762D"/>
    <w:rsid w:val="00D47A9D"/>
    <w:rsid w:val="00D50186"/>
    <w:rsid w:val="00D50258"/>
    <w:rsid w:val="00D648C4"/>
    <w:rsid w:val="00D70BF5"/>
    <w:rsid w:val="00D95313"/>
    <w:rsid w:val="00D95FAE"/>
    <w:rsid w:val="00DA5B34"/>
    <w:rsid w:val="00DB6299"/>
    <w:rsid w:val="00DC2844"/>
    <w:rsid w:val="00DC43C1"/>
    <w:rsid w:val="00DE3CB3"/>
    <w:rsid w:val="00DF124F"/>
    <w:rsid w:val="00E04A91"/>
    <w:rsid w:val="00E1639B"/>
    <w:rsid w:val="00E5406F"/>
    <w:rsid w:val="00E6037F"/>
    <w:rsid w:val="00E71FDB"/>
    <w:rsid w:val="00E803E9"/>
    <w:rsid w:val="00E83DC7"/>
    <w:rsid w:val="00EA43AA"/>
    <w:rsid w:val="00EB280D"/>
    <w:rsid w:val="00EE674C"/>
    <w:rsid w:val="00F05282"/>
    <w:rsid w:val="00F127C6"/>
    <w:rsid w:val="00F16F14"/>
    <w:rsid w:val="00F669AF"/>
    <w:rsid w:val="00F84EF0"/>
    <w:rsid w:val="00FA6A54"/>
    <w:rsid w:val="00FB57E6"/>
    <w:rsid w:val="00FC47B5"/>
    <w:rsid w:val="00FC6D10"/>
    <w:rsid w:val="00FD355B"/>
    <w:rsid w:val="00FE2271"/>
    <w:rsid w:val="00FE4D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B920F7"/>
  <w15:chartTrackingRefBased/>
  <w15:docId w15:val="{989EA2A3-0C0A-4AEE-8AC1-CA4DBDB55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7B2"/>
  </w:style>
  <w:style w:type="paragraph" w:styleId="Heading1">
    <w:name w:val="heading 1"/>
    <w:basedOn w:val="Normal"/>
    <w:next w:val="Normal"/>
    <w:link w:val="Heading1Char"/>
    <w:uiPriority w:val="9"/>
    <w:qFormat/>
    <w:rsid w:val="00522A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22A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2A9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2A9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22A9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22A9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22A9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22A9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22A9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A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22A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2A9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2A9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22A9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22A9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22A9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22A9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22A9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22A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A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A9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A9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22A9A"/>
    <w:pPr>
      <w:spacing w:before="160"/>
      <w:jc w:val="center"/>
    </w:pPr>
    <w:rPr>
      <w:i/>
      <w:iCs/>
      <w:color w:val="404040" w:themeColor="text1" w:themeTint="BF"/>
    </w:rPr>
  </w:style>
  <w:style w:type="character" w:customStyle="1" w:styleId="QuoteChar">
    <w:name w:val="Quote Char"/>
    <w:basedOn w:val="DefaultParagraphFont"/>
    <w:link w:val="Quote"/>
    <w:uiPriority w:val="29"/>
    <w:rsid w:val="00522A9A"/>
    <w:rPr>
      <w:i/>
      <w:iCs/>
      <w:color w:val="404040" w:themeColor="text1" w:themeTint="BF"/>
    </w:rPr>
  </w:style>
  <w:style w:type="paragraph" w:styleId="ListParagraph">
    <w:name w:val="List Paragraph"/>
    <w:basedOn w:val="Normal"/>
    <w:uiPriority w:val="34"/>
    <w:qFormat/>
    <w:rsid w:val="00522A9A"/>
    <w:pPr>
      <w:ind w:left="720"/>
      <w:contextualSpacing/>
    </w:pPr>
  </w:style>
  <w:style w:type="character" w:styleId="IntenseEmphasis">
    <w:name w:val="Intense Emphasis"/>
    <w:basedOn w:val="DefaultParagraphFont"/>
    <w:uiPriority w:val="21"/>
    <w:qFormat/>
    <w:rsid w:val="00522A9A"/>
    <w:rPr>
      <w:i/>
      <w:iCs/>
      <w:color w:val="2F5496" w:themeColor="accent1" w:themeShade="BF"/>
    </w:rPr>
  </w:style>
  <w:style w:type="paragraph" w:styleId="IntenseQuote">
    <w:name w:val="Intense Quote"/>
    <w:basedOn w:val="Normal"/>
    <w:next w:val="Normal"/>
    <w:link w:val="IntenseQuoteChar"/>
    <w:uiPriority w:val="30"/>
    <w:qFormat/>
    <w:rsid w:val="00522A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2A9A"/>
    <w:rPr>
      <w:i/>
      <w:iCs/>
      <w:color w:val="2F5496" w:themeColor="accent1" w:themeShade="BF"/>
    </w:rPr>
  </w:style>
  <w:style w:type="character" w:styleId="IntenseReference">
    <w:name w:val="Intense Reference"/>
    <w:basedOn w:val="DefaultParagraphFont"/>
    <w:uiPriority w:val="32"/>
    <w:qFormat/>
    <w:rsid w:val="00522A9A"/>
    <w:rPr>
      <w:b/>
      <w:bCs/>
      <w:smallCaps/>
      <w:color w:val="2F5496" w:themeColor="accent1" w:themeShade="BF"/>
      <w:spacing w:val="5"/>
    </w:rPr>
  </w:style>
  <w:style w:type="table" w:styleId="TableGrid">
    <w:name w:val="Table Grid"/>
    <w:basedOn w:val="TableNormal"/>
    <w:uiPriority w:val="39"/>
    <w:rsid w:val="00522A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517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1777"/>
  </w:style>
  <w:style w:type="paragraph" w:styleId="Footer">
    <w:name w:val="footer"/>
    <w:basedOn w:val="Normal"/>
    <w:link w:val="FooterChar"/>
    <w:uiPriority w:val="99"/>
    <w:unhideWhenUsed/>
    <w:rsid w:val="00C517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1777"/>
  </w:style>
  <w:style w:type="character" w:styleId="Hyperlink">
    <w:name w:val="Hyperlink"/>
    <w:basedOn w:val="DefaultParagraphFont"/>
    <w:uiPriority w:val="99"/>
    <w:unhideWhenUsed/>
    <w:rsid w:val="00454A71"/>
    <w:rPr>
      <w:color w:val="0563C1" w:themeColor="hyperlink"/>
      <w:u w:val="single"/>
    </w:rPr>
  </w:style>
  <w:style w:type="character" w:customStyle="1" w:styleId="UnresolvedMention1">
    <w:name w:val="Unresolved Mention1"/>
    <w:basedOn w:val="DefaultParagraphFont"/>
    <w:uiPriority w:val="99"/>
    <w:semiHidden/>
    <w:unhideWhenUsed/>
    <w:rsid w:val="00454A71"/>
    <w:rPr>
      <w:color w:val="605E5C"/>
      <w:shd w:val="clear" w:color="auto" w:fill="E1DFDD"/>
    </w:rPr>
  </w:style>
  <w:style w:type="character" w:styleId="Strong">
    <w:name w:val="Strong"/>
    <w:basedOn w:val="DefaultParagraphFont"/>
    <w:uiPriority w:val="22"/>
    <w:qFormat/>
    <w:rsid w:val="00454A71"/>
    <w:rPr>
      <w:b/>
      <w:bCs/>
    </w:rPr>
  </w:style>
  <w:style w:type="paragraph" w:styleId="Bibliography">
    <w:name w:val="Bibliography"/>
    <w:basedOn w:val="Normal"/>
    <w:next w:val="Normal"/>
    <w:uiPriority w:val="37"/>
    <w:unhideWhenUsed/>
    <w:rsid w:val="00FD355B"/>
  </w:style>
  <w:style w:type="character" w:styleId="FollowedHyperlink">
    <w:name w:val="FollowedHyperlink"/>
    <w:basedOn w:val="DefaultParagraphFont"/>
    <w:uiPriority w:val="99"/>
    <w:semiHidden/>
    <w:unhideWhenUsed/>
    <w:rsid w:val="00305463"/>
    <w:rPr>
      <w:color w:val="954F72" w:themeColor="followedHyperlink"/>
      <w:u w:val="single"/>
    </w:rPr>
  </w:style>
  <w:style w:type="paragraph" w:styleId="TOC1">
    <w:name w:val="toc 1"/>
    <w:basedOn w:val="Normal"/>
    <w:next w:val="Normal"/>
    <w:autoRedefine/>
    <w:uiPriority w:val="39"/>
    <w:unhideWhenUsed/>
    <w:rsid w:val="008B37DE"/>
    <w:pPr>
      <w:spacing w:after="100" w:line="259" w:lineRule="auto"/>
    </w:pPr>
    <w:rPr>
      <w:rFonts w:eastAsiaTheme="minorEastAsia"/>
      <w:kern w:val="0"/>
      <w:sz w:val="22"/>
      <w:szCs w:val="22"/>
      <w14:ligatures w14:val="none"/>
    </w:rPr>
  </w:style>
  <w:style w:type="paragraph" w:styleId="TOC2">
    <w:name w:val="toc 2"/>
    <w:basedOn w:val="Normal"/>
    <w:next w:val="Normal"/>
    <w:autoRedefine/>
    <w:uiPriority w:val="39"/>
    <w:unhideWhenUsed/>
    <w:rsid w:val="008B37DE"/>
    <w:pPr>
      <w:spacing w:after="100" w:line="259" w:lineRule="auto"/>
      <w:ind w:left="220"/>
    </w:pPr>
    <w:rPr>
      <w:rFonts w:eastAsiaTheme="minorEastAsia"/>
      <w:kern w:val="0"/>
      <w:sz w:val="22"/>
      <w:szCs w:val="22"/>
      <w14:ligatures w14:val="none"/>
    </w:rPr>
  </w:style>
  <w:style w:type="paragraph" w:customStyle="1" w:styleId="TOCHeading1">
    <w:name w:val="TOC Heading1"/>
    <w:basedOn w:val="Heading1"/>
    <w:next w:val="Normal"/>
    <w:uiPriority w:val="39"/>
    <w:unhideWhenUsed/>
    <w:qFormat/>
    <w:rsid w:val="008B37DE"/>
    <w:pPr>
      <w:spacing w:before="240" w:after="0" w:line="259" w:lineRule="auto"/>
      <w:outlineLvl w:val="9"/>
    </w:pPr>
    <w:rPr>
      <w:kern w:val="0"/>
      <w:sz w:val="32"/>
      <w:szCs w:val="32"/>
      <w14:ligatures w14:val="none"/>
    </w:rPr>
  </w:style>
  <w:style w:type="character" w:customStyle="1" w:styleId="15">
    <w:name w:val="15"/>
    <w:basedOn w:val="DefaultParagraphFont"/>
    <w:rsid w:val="00D079B0"/>
    <w:rPr>
      <w:rFonts w:ascii="Times New Roman" w:hAnsi="Times New Roman" w:cs="Times New Roman" w:hint="default"/>
      <w:color w:val="0563C1"/>
      <w:u w:val="single"/>
    </w:rPr>
  </w:style>
  <w:style w:type="paragraph" w:styleId="TOCHeading">
    <w:name w:val="TOC Heading"/>
    <w:basedOn w:val="Heading1"/>
    <w:next w:val="Normal"/>
    <w:uiPriority w:val="39"/>
    <w:unhideWhenUsed/>
    <w:qFormat/>
    <w:rsid w:val="00C14E5D"/>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4E75F7"/>
    <w:pPr>
      <w:tabs>
        <w:tab w:val="right" w:leader="dot" w:pos="9350"/>
      </w:tabs>
      <w:spacing w:after="100"/>
      <w:ind w:left="480"/>
    </w:pPr>
    <w:rPr>
      <w:rFonts w:asciiTheme="majorBidi" w:hAnsiTheme="majorBidi"/>
      <w:b/>
      <w:bC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2595">
      <w:bodyDiv w:val="1"/>
      <w:marLeft w:val="0"/>
      <w:marRight w:val="0"/>
      <w:marTop w:val="0"/>
      <w:marBottom w:val="0"/>
      <w:divBdr>
        <w:top w:val="none" w:sz="0" w:space="0" w:color="auto"/>
        <w:left w:val="none" w:sz="0" w:space="0" w:color="auto"/>
        <w:bottom w:val="none" w:sz="0" w:space="0" w:color="auto"/>
        <w:right w:val="none" w:sz="0" w:space="0" w:color="auto"/>
      </w:divBdr>
    </w:div>
    <w:div w:id="17777882">
      <w:bodyDiv w:val="1"/>
      <w:marLeft w:val="0"/>
      <w:marRight w:val="0"/>
      <w:marTop w:val="0"/>
      <w:marBottom w:val="0"/>
      <w:divBdr>
        <w:top w:val="none" w:sz="0" w:space="0" w:color="auto"/>
        <w:left w:val="none" w:sz="0" w:space="0" w:color="auto"/>
        <w:bottom w:val="none" w:sz="0" w:space="0" w:color="auto"/>
        <w:right w:val="none" w:sz="0" w:space="0" w:color="auto"/>
      </w:divBdr>
    </w:div>
    <w:div w:id="80762615">
      <w:bodyDiv w:val="1"/>
      <w:marLeft w:val="0"/>
      <w:marRight w:val="0"/>
      <w:marTop w:val="0"/>
      <w:marBottom w:val="0"/>
      <w:divBdr>
        <w:top w:val="none" w:sz="0" w:space="0" w:color="auto"/>
        <w:left w:val="none" w:sz="0" w:space="0" w:color="auto"/>
        <w:bottom w:val="none" w:sz="0" w:space="0" w:color="auto"/>
        <w:right w:val="none" w:sz="0" w:space="0" w:color="auto"/>
      </w:divBdr>
    </w:div>
    <w:div w:id="127942605">
      <w:bodyDiv w:val="1"/>
      <w:marLeft w:val="0"/>
      <w:marRight w:val="0"/>
      <w:marTop w:val="0"/>
      <w:marBottom w:val="0"/>
      <w:divBdr>
        <w:top w:val="none" w:sz="0" w:space="0" w:color="auto"/>
        <w:left w:val="none" w:sz="0" w:space="0" w:color="auto"/>
        <w:bottom w:val="none" w:sz="0" w:space="0" w:color="auto"/>
        <w:right w:val="none" w:sz="0" w:space="0" w:color="auto"/>
      </w:divBdr>
    </w:div>
    <w:div w:id="138109743">
      <w:bodyDiv w:val="1"/>
      <w:marLeft w:val="0"/>
      <w:marRight w:val="0"/>
      <w:marTop w:val="0"/>
      <w:marBottom w:val="0"/>
      <w:divBdr>
        <w:top w:val="none" w:sz="0" w:space="0" w:color="auto"/>
        <w:left w:val="none" w:sz="0" w:space="0" w:color="auto"/>
        <w:bottom w:val="none" w:sz="0" w:space="0" w:color="auto"/>
        <w:right w:val="none" w:sz="0" w:space="0" w:color="auto"/>
      </w:divBdr>
    </w:div>
    <w:div w:id="234323316">
      <w:bodyDiv w:val="1"/>
      <w:marLeft w:val="0"/>
      <w:marRight w:val="0"/>
      <w:marTop w:val="0"/>
      <w:marBottom w:val="0"/>
      <w:divBdr>
        <w:top w:val="none" w:sz="0" w:space="0" w:color="auto"/>
        <w:left w:val="none" w:sz="0" w:space="0" w:color="auto"/>
        <w:bottom w:val="none" w:sz="0" w:space="0" w:color="auto"/>
        <w:right w:val="none" w:sz="0" w:space="0" w:color="auto"/>
      </w:divBdr>
    </w:div>
    <w:div w:id="235746970">
      <w:bodyDiv w:val="1"/>
      <w:marLeft w:val="0"/>
      <w:marRight w:val="0"/>
      <w:marTop w:val="0"/>
      <w:marBottom w:val="0"/>
      <w:divBdr>
        <w:top w:val="none" w:sz="0" w:space="0" w:color="auto"/>
        <w:left w:val="none" w:sz="0" w:space="0" w:color="auto"/>
        <w:bottom w:val="none" w:sz="0" w:space="0" w:color="auto"/>
        <w:right w:val="none" w:sz="0" w:space="0" w:color="auto"/>
      </w:divBdr>
    </w:div>
    <w:div w:id="237597276">
      <w:bodyDiv w:val="1"/>
      <w:marLeft w:val="0"/>
      <w:marRight w:val="0"/>
      <w:marTop w:val="0"/>
      <w:marBottom w:val="0"/>
      <w:divBdr>
        <w:top w:val="none" w:sz="0" w:space="0" w:color="auto"/>
        <w:left w:val="none" w:sz="0" w:space="0" w:color="auto"/>
        <w:bottom w:val="none" w:sz="0" w:space="0" w:color="auto"/>
        <w:right w:val="none" w:sz="0" w:space="0" w:color="auto"/>
      </w:divBdr>
    </w:div>
    <w:div w:id="254561770">
      <w:bodyDiv w:val="1"/>
      <w:marLeft w:val="0"/>
      <w:marRight w:val="0"/>
      <w:marTop w:val="0"/>
      <w:marBottom w:val="0"/>
      <w:divBdr>
        <w:top w:val="none" w:sz="0" w:space="0" w:color="auto"/>
        <w:left w:val="none" w:sz="0" w:space="0" w:color="auto"/>
        <w:bottom w:val="none" w:sz="0" w:space="0" w:color="auto"/>
        <w:right w:val="none" w:sz="0" w:space="0" w:color="auto"/>
      </w:divBdr>
    </w:div>
    <w:div w:id="272321865">
      <w:bodyDiv w:val="1"/>
      <w:marLeft w:val="0"/>
      <w:marRight w:val="0"/>
      <w:marTop w:val="0"/>
      <w:marBottom w:val="0"/>
      <w:divBdr>
        <w:top w:val="none" w:sz="0" w:space="0" w:color="auto"/>
        <w:left w:val="none" w:sz="0" w:space="0" w:color="auto"/>
        <w:bottom w:val="none" w:sz="0" w:space="0" w:color="auto"/>
        <w:right w:val="none" w:sz="0" w:space="0" w:color="auto"/>
      </w:divBdr>
    </w:div>
    <w:div w:id="376665932">
      <w:bodyDiv w:val="1"/>
      <w:marLeft w:val="0"/>
      <w:marRight w:val="0"/>
      <w:marTop w:val="0"/>
      <w:marBottom w:val="0"/>
      <w:divBdr>
        <w:top w:val="none" w:sz="0" w:space="0" w:color="auto"/>
        <w:left w:val="none" w:sz="0" w:space="0" w:color="auto"/>
        <w:bottom w:val="none" w:sz="0" w:space="0" w:color="auto"/>
        <w:right w:val="none" w:sz="0" w:space="0" w:color="auto"/>
      </w:divBdr>
    </w:div>
    <w:div w:id="398291017">
      <w:bodyDiv w:val="1"/>
      <w:marLeft w:val="0"/>
      <w:marRight w:val="0"/>
      <w:marTop w:val="0"/>
      <w:marBottom w:val="0"/>
      <w:divBdr>
        <w:top w:val="none" w:sz="0" w:space="0" w:color="auto"/>
        <w:left w:val="none" w:sz="0" w:space="0" w:color="auto"/>
        <w:bottom w:val="none" w:sz="0" w:space="0" w:color="auto"/>
        <w:right w:val="none" w:sz="0" w:space="0" w:color="auto"/>
      </w:divBdr>
    </w:div>
    <w:div w:id="398939443">
      <w:bodyDiv w:val="1"/>
      <w:marLeft w:val="0"/>
      <w:marRight w:val="0"/>
      <w:marTop w:val="0"/>
      <w:marBottom w:val="0"/>
      <w:divBdr>
        <w:top w:val="none" w:sz="0" w:space="0" w:color="auto"/>
        <w:left w:val="none" w:sz="0" w:space="0" w:color="auto"/>
        <w:bottom w:val="none" w:sz="0" w:space="0" w:color="auto"/>
        <w:right w:val="none" w:sz="0" w:space="0" w:color="auto"/>
      </w:divBdr>
    </w:div>
    <w:div w:id="417287280">
      <w:bodyDiv w:val="1"/>
      <w:marLeft w:val="0"/>
      <w:marRight w:val="0"/>
      <w:marTop w:val="0"/>
      <w:marBottom w:val="0"/>
      <w:divBdr>
        <w:top w:val="none" w:sz="0" w:space="0" w:color="auto"/>
        <w:left w:val="none" w:sz="0" w:space="0" w:color="auto"/>
        <w:bottom w:val="none" w:sz="0" w:space="0" w:color="auto"/>
        <w:right w:val="none" w:sz="0" w:space="0" w:color="auto"/>
      </w:divBdr>
    </w:div>
    <w:div w:id="442506395">
      <w:bodyDiv w:val="1"/>
      <w:marLeft w:val="0"/>
      <w:marRight w:val="0"/>
      <w:marTop w:val="0"/>
      <w:marBottom w:val="0"/>
      <w:divBdr>
        <w:top w:val="none" w:sz="0" w:space="0" w:color="auto"/>
        <w:left w:val="none" w:sz="0" w:space="0" w:color="auto"/>
        <w:bottom w:val="none" w:sz="0" w:space="0" w:color="auto"/>
        <w:right w:val="none" w:sz="0" w:space="0" w:color="auto"/>
      </w:divBdr>
    </w:div>
    <w:div w:id="456728330">
      <w:bodyDiv w:val="1"/>
      <w:marLeft w:val="0"/>
      <w:marRight w:val="0"/>
      <w:marTop w:val="0"/>
      <w:marBottom w:val="0"/>
      <w:divBdr>
        <w:top w:val="none" w:sz="0" w:space="0" w:color="auto"/>
        <w:left w:val="none" w:sz="0" w:space="0" w:color="auto"/>
        <w:bottom w:val="none" w:sz="0" w:space="0" w:color="auto"/>
        <w:right w:val="none" w:sz="0" w:space="0" w:color="auto"/>
      </w:divBdr>
    </w:div>
    <w:div w:id="521358104">
      <w:bodyDiv w:val="1"/>
      <w:marLeft w:val="0"/>
      <w:marRight w:val="0"/>
      <w:marTop w:val="0"/>
      <w:marBottom w:val="0"/>
      <w:divBdr>
        <w:top w:val="none" w:sz="0" w:space="0" w:color="auto"/>
        <w:left w:val="none" w:sz="0" w:space="0" w:color="auto"/>
        <w:bottom w:val="none" w:sz="0" w:space="0" w:color="auto"/>
        <w:right w:val="none" w:sz="0" w:space="0" w:color="auto"/>
      </w:divBdr>
    </w:div>
    <w:div w:id="531696894">
      <w:bodyDiv w:val="1"/>
      <w:marLeft w:val="0"/>
      <w:marRight w:val="0"/>
      <w:marTop w:val="0"/>
      <w:marBottom w:val="0"/>
      <w:divBdr>
        <w:top w:val="none" w:sz="0" w:space="0" w:color="auto"/>
        <w:left w:val="none" w:sz="0" w:space="0" w:color="auto"/>
        <w:bottom w:val="none" w:sz="0" w:space="0" w:color="auto"/>
        <w:right w:val="none" w:sz="0" w:space="0" w:color="auto"/>
      </w:divBdr>
    </w:div>
    <w:div w:id="549658331">
      <w:bodyDiv w:val="1"/>
      <w:marLeft w:val="0"/>
      <w:marRight w:val="0"/>
      <w:marTop w:val="0"/>
      <w:marBottom w:val="0"/>
      <w:divBdr>
        <w:top w:val="none" w:sz="0" w:space="0" w:color="auto"/>
        <w:left w:val="none" w:sz="0" w:space="0" w:color="auto"/>
        <w:bottom w:val="none" w:sz="0" w:space="0" w:color="auto"/>
        <w:right w:val="none" w:sz="0" w:space="0" w:color="auto"/>
      </w:divBdr>
    </w:div>
    <w:div w:id="558899736">
      <w:bodyDiv w:val="1"/>
      <w:marLeft w:val="0"/>
      <w:marRight w:val="0"/>
      <w:marTop w:val="0"/>
      <w:marBottom w:val="0"/>
      <w:divBdr>
        <w:top w:val="none" w:sz="0" w:space="0" w:color="auto"/>
        <w:left w:val="none" w:sz="0" w:space="0" w:color="auto"/>
        <w:bottom w:val="none" w:sz="0" w:space="0" w:color="auto"/>
        <w:right w:val="none" w:sz="0" w:space="0" w:color="auto"/>
      </w:divBdr>
    </w:div>
    <w:div w:id="574316527">
      <w:bodyDiv w:val="1"/>
      <w:marLeft w:val="0"/>
      <w:marRight w:val="0"/>
      <w:marTop w:val="0"/>
      <w:marBottom w:val="0"/>
      <w:divBdr>
        <w:top w:val="none" w:sz="0" w:space="0" w:color="auto"/>
        <w:left w:val="none" w:sz="0" w:space="0" w:color="auto"/>
        <w:bottom w:val="none" w:sz="0" w:space="0" w:color="auto"/>
        <w:right w:val="none" w:sz="0" w:space="0" w:color="auto"/>
      </w:divBdr>
    </w:div>
    <w:div w:id="590160247">
      <w:bodyDiv w:val="1"/>
      <w:marLeft w:val="0"/>
      <w:marRight w:val="0"/>
      <w:marTop w:val="0"/>
      <w:marBottom w:val="0"/>
      <w:divBdr>
        <w:top w:val="none" w:sz="0" w:space="0" w:color="auto"/>
        <w:left w:val="none" w:sz="0" w:space="0" w:color="auto"/>
        <w:bottom w:val="none" w:sz="0" w:space="0" w:color="auto"/>
        <w:right w:val="none" w:sz="0" w:space="0" w:color="auto"/>
      </w:divBdr>
    </w:div>
    <w:div w:id="645010715">
      <w:bodyDiv w:val="1"/>
      <w:marLeft w:val="0"/>
      <w:marRight w:val="0"/>
      <w:marTop w:val="0"/>
      <w:marBottom w:val="0"/>
      <w:divBdr>
        <w:top w:val="none" w:sz="0" w:space="0" w:color="auto"/>
        <w:left w:val="none" w:sz="0" w:space="0" w:color="auto"/>
        <w:bottom w:val="none" w:sz="0" w:space="0" w:color="auto"/>
        <w:right w:val="none" w:sz="0" w:space="0" w:color="auto"/>
      </w:divBdr>
    </w:div>
    <w:div w:id="665088038">
      <w:bodyDiv w:val="1"/>
      <w:marLeft w:val="0"/>
      <w:marRight w:val="0"/>
      <w:marTop w:val="0"/>
      <w:marBottom w:val="0"/>
      <w:divBdr>
        <w:top w:val="none" w:sz="0" w:space="0" w:color="auto"/>
        <w:left w:val="none" w:sz="0" w:space="0" w:color="auto"/>
        <w:bottom w:val="none" w:sz="0" w:space="0" w:color="auto"/>
        <w:right w:val="none" w:sz="0" w:space="0" w:color="auto"/>
      </w:divBdr>
    </w:div>
    <w:div w:id="763767708">
      <w:bodyDiv w:val="1"/>
      <w:marLeft w:val="0"/>
      <w:marRight w:val="0"/>
      <w:marTop w:val="0"/>
      <w:marBottom w:val="0"/>
      <w:divBdr>
        <w:top w:val="none" w:sz="0" w:space="0" w:color="auto"/>
        <w:left w:val="none" w:sz="0" w:space="0" w:color="auto"/>
        <w:bottom w:val="none" w:sz="0" w:space="0" w:color="auto"/>
        <w:right w:val="none" w:sz="0" w:space="0" w:color="auto"/>
      </w:divBdr>
    </w:div>
    <w:div w:id="768502465">
      <w:bodyDiv w:val="1"/>
      <w:marLeft w:val="0"/>
      <w:marRight w:val="0"/>
      <w:marTop w:val="0"/>
      <w:marBottom w:val="0"/>
      <w:divBdr>
        <w:top w:val="none" w:sz="0" w:space="0" w:color="auto"/>
        <w:left w:val="none" w:sz="0" w:space="0" w:color="auto"/>
        <w:bottom w:val="none" w:sz="0" w:space="0" w:color="auto"/>
        <w:right w:val="none" w:sz="0" w:space="0" w:color="auto"/>
      </w:divBdr>
    </w:div>
    <w:div w:id="769815826">
      <w:bodyDiv w:val="1"/>
      <w:marLeft w:val="0"/>
      <w:marRight w:val="0"/>
      <w:marTop w:val="0"/>
      <w:marBottom w:val="0"/>
      <w:divBdr>
        <w:top w:val="none" w:sz="0" w:space="0" w:color="auto"/>
        <w:left w:val="none" w:sz="0" w:space="0" w:color="auto"/>
        <w:bottom w:val="none" w:sz="0" w:space="0" w:color="auto"/>
        <w:right w:val="none" w:sz="0" w:space="0" w:color="auto"/>
      </w:divBdr>
    </w:div>
    <w:div w:id="777682069">
      <w:bodyDiv w:val="1"/>
      <w:marLeft w:val="0"/>
      <w:marRight w:val="0"/>
      <w:marTop w:val="0"/>
      <w:marBottom w:val="0"/>
      <w:divBdr>
        <w:top w:val="none" w:sz="0" w:space="0" w:color="auto"/>
        <w:left w:val="none" w:sz="0" w:space="0" w:color="auto"/>
        <w:bottom w:val="none" w:sz="0" w:space="0" w:color="auto"/>
        <w:right w:val="none" w:sz="0" w:space="0" w:color="auto"/>
      </w:divBdr>
    </w:div>
    <w:div w:id="895513200">
      <w:bodyDiv w:val="1"/>
      <w:marLeft w:val="0"/>
      <w:marRight w:val="0"/>
      <w:marTop w:val="0"/>
      <w:marBottom w:val="0"/>
      <w:divBdr>
        <w:top w:val="none" w:sz="0" w:space="0" w:color="auto"/>
        <w:left w:val="none" w:sz="0" w:space="0" w:color="auto"/>
        <w:bottom w:val="none" w:sz="0" w:space="0" w:color="auto"/>
        <w:right w:val="none" w:sz="0" w:space="0" w:color="auto"/>
      </w:divBdr>
    </w:div>
    <w:div w:id="904730092">
      <w:bodyDiv w:val="1"/>
      <w:marLeft w:val="0"/>
      <w:marRight w:val="0"/>
      <w:marTop w:val="0"/>
      <w:marBottom w:val="0"/>
      <w:divBdr>
        <w:top w:val="none" w:sz="0" w:space="0" w:color="auto"/>
        <w:left w:val="none" w:sz="0" w:space="0" w:color="auto"/>
        <w:bottom w:val="none" w:sz="0" w:space="0" w:color="auto"/>
        <w:right w:val="none" w:sz="0" w:space="0" w:color="auto"/>
      </w:divBdr>
    </w:div>
    <w:div w:id="932788236">
      <w:bodyDiv w:val="1"/>
      <w:marLeft w:val="0"/>
      <w:marRight w:val="0"/>
      <w:marTop w:val="0"/>
      <w:marBottom w:val="0"/>
      <w:divBdr>
        <w:top w:val="none" w:sz="0" w:space="0" w:color="auto"/>
        <w:left w:val="none" w:sz="0" w:space="0" w:color="auto"/>
        <w:bottom w:val="none" w:sz="0" w:space="0" w:color="auto"/>
        <w:right w:val="none" w:sz="0" w:space="0" w:color="auto"/>
      </w:divBdr>
    </w:div>
    <w:div w:id="946498762">
      <w:bodyDiv w:val="1"/>
      <w:marLeft w:val="0"/>
      <w:marRight w:val="0"/>
      <w:marTop w:val="0"/>
      <w:marBottom w:val="0"/>
      <w:divBdr>
        <w:top w:val="none" w:sz="0" w:space="0" w:color="auto"/>
        <w:left w:val="none" w:sz="0" w:space="0" w:color="auto"/>
        <w:bottom w:val="none" w:sz="0" w:space="0" w:color="auto"/>
        <w:right w:val="none" w:sz="0" w:space="0" w:color="auto"/>
      </w:divBdr>
    </w:div>
    <w:div w:id="948201722">
      <w:bodyDiv w:val="1"/>
      <w:marLeft w:val="0"/>
      <w:marRight w:val="0"/>
      <w:marTop w:val="0"/>
      <w:marBottom w:val="0"/>
      <w:divBdr>
        <w:top w:val="none" w:sz="0" w:space="0" w:color="auto"/>
        <w:left w:val="none" w:sz="0" w:space="0" w:color="auto"/>
        <w:bottom w:val="none" w:sz="0" w:space="0" w:color="auto"/>
        <w:right w:val="none" w:sz="0" w:space="0" w:color="auto"/>
      </w:divBdr>
    </w:div>
    <w:div w:id="949823431">
      <w:bodyDiv w:val="1"/>
      <w:marLeft w:val="0"/>
      <w:marRight w:val="0"/>
      <w:marTop w:val="0"/>
      <w:marBottom w:val="0"/>
      <w:divBdr>
        <w:top w:val="none" w:sz="0" w:space="0" w:color="auto"/>
        <w:left w:val="none" w:sz="0" w:space="0" w:color="auto"/>
        <w:bottom w:val="none" w:sz="0" w:space="0" w:color="auto"/>
        <w:right w:val="none" w:sz="0" w:space="0" w:color="auto"/>
      </w:divBdr>
    </w:div>
    <w:div w:id="959456506">
      <w:bodyDiv w:val="1"/>
      <w:marLeft w:val="0"/>
      <w:marRight w:val="0"/>
      <w:marTop w:val="0"/>
      <w:marBottom w:val="0"/>
      <w:divBdr>
        <w:top w:val="none" w:sz="0" w:space="0" w:color="auto"/>
        <w:left w:val="none" w:sz="0" w:space="0" w:color="auto"/>
        <w:bottom w:val="none" w:sz="0" w:space="0" w:color="auto"/>
        <w:right w:val="none" w:sz="0" w:space="0" w:color="auto"/>
      </w:divBdr>
    </w:div>
    <w:div w:id="1005862682">
      <w:bodyDiv w:val="1"/>
      <w:marLeft w:val="0"/>
      <w:marRight w:val="0"/>
      <w:marTop w:val="0"/>
      <w:marBottom w:val="0"/>
      <w:divBdr>
        <w:top w:val="none" w:sz="0" w:space="0" w:color="auto"/>
        <w:left w:val="none" w:sz="0" w:space="0" w:color="auto"/>
        <w:bottom w:val="none" w:sz="0" w:space="0" w:color="auto"/>
        <w:right w:val="none" w:sz="0" w:space="0" w:color="auto"/>
      </w:divBdr>
    </w:div>
    <w:div w:id="1012341808">
      <w:bodyDiv w:val="1"/>
      <w:marLeft w:val="0"/>
      <w:marRight w:val="0"/>
      <w:marTop w:val="0"/>
      <w:marBottom w:val="0"/>
      <w:divBdr>
        <w:top w:val="none" w:sz="0" w:space="0" w:color="auto"/>
        <w:left w:val="none" w:sz="0" w:space="0" w:color="auto"/>
        <w:bottom w:val="none" w:sz="0" w:space="0" w:color="auto"/>
        <w:right w:val="none" w:sz="0" w:space="0" w:color="auto"/>
      </w:divBdr>
    </w:div>
    <w:div w:id="1044600156">
      <w:bodyDiv w:val="1"/>
      <w:marLeft w:val="0"/>
      <w:marRight w:val="0"/>
      <w:marTop w:val="0"/>
      <w:marBottom w:val="0"/>
      <w:divBdr>
        <w:top w:val="none" w:sz="0" w:space="0" w:color="auto"/>
        <w:left w:val="none" w:sz="0" w:space="0" w:color="auto"/>
        <w:bottom w:val="none" w:sz="0" w:space="0" w:color="auto"/>
        <w:right w:val="none" w:sz="0" w:space="0" w:color="auto"/>
      </w:divBdr>
    </w:div>
    <w:div w:id="1058355226">
      <w:bodyDiv w:val="1"/>
      <w:marLeft w:val="0"/>
      <w:marRight w:val="0"/>
      <w:marTop w:val="0"/>
      <w:marBottom w:val="0"/>
      <w:divBdr>
        <w:top w:val="none" w:sz="0" w:space="0" w:color="auto"/>
        <w:left w:val="none" w:sz="0" w:space="0" w:color="auto"/>
        <w:bottom w:val="none" w:sz="0" w:space="0" w:color="auto"/>
        <w:right w:val="none" w:sz="0" w:space="0" w:color="auto"/>
      </w:divBdr>
    </w:div>
    <w:div w:id="1074551839">
      <w:bodyDiv w:val="1"/>
      <w:marLeft w:val="0"/>
      <w:marRight w:val="0"/>
      <w:marTop w:val="0"/>
      <w:marBottom w:val="0"/>
      <w:divBdr>
        <w:top w:val="none" w:sz="0" w:space="0" w:color="auto"/>
        <w:left w:val="none" w:sz="0" w:space="0" w:color="auto"/>
        <w:bottom w:val="none" w:sz="0" w:space="0" w:color="auto"/>
        <w:right w:val="none" w:sz="0" w:space="0" w:color="auto"/>
      </w:divBdr>
    </w:div>
    <w:div w:id="1075711592">
      <w:bodyDiv w:val="1"/>
      <w:marLeft w:val="0"/>
      <w:marRight w:val="0"/>
      <w:marTop w:val="0"/>
      <w:marBottom w:val="0"/>
      <w:divBdr>
        <w:top w:val="none" w:sz="0" w:space="0" w:color="auto"/>
        <w:left w:val="none" w:sz="0" w:space="0" w:color="auto"/>
        <w:bottom w:val="none" w:sz="0" w:space="0" w:color="auto"/>
        <w:right w:val="none" w:sz="0" w:space="0" w:color="auto"/>
      </w:divBdr>
    </w:div>
    <w:div w:id="1149784583">
      <w:bodyDiv w:val="1"/>
      <w:marLeft w:val="0"/>
      <w:marRight w:val="0"/>
      <w:marTop w:val="0"/>
      <w:marBottom w:val="0"/>
      <w:divBdr>
        <w:top w:val="none" w:sz="0" w:space="0" w:color="auto"/>
        <w:left w:val="none" w:sz="0" w:space="0" w:color="auto"/>
        <w:bottom w:val="none" w:sz="0" w:space="0" w:color="auto"/>
        <w:right w:val="none" w:sz="0" w:space="0" w:color="auto"/>
      </w:divBdr>
    </w:div>
    <w:div w:id="1155533208">
      <w:bodyDiv w:val="1"/>
      <w:marLeft w:val="0"/>
      <w:marRight w:val="0"/>
      <w:marTop w:val="0"/>
      <w:marBottom w:val="0"/>
      <w:divBdr>
        <w:top w:val="none" w:sz="0" w:space="0" w:color="auto"/>
        <w:left w:val="none" w:sz="0" w:space="0" w:color="auto"/>
        <w:bottom w:val="none" w:sz="0" w:space="0" w:color="auto"/>
        <w:right w:val="none" w:sz="0" w:space="0" w:color="auto"/>
      </w:divBdr>
    </w:div>
    <w:div w:id="1158694399">
      <w:bodyDiv w:val="1"/>
      <w:marLeft w:val="0"/>
      <w:marRight w:val="0"/>
      <w:marTop w:val="0"/>
      <w:marBottom w:val="0"/>
      <w:divBdr>
        <w:top w:val="none" w:sz="0" w:space="0" w:color="auto"/>
        <w:left w:val="none" w:sz="0" w:space="0" w:color="auto"/>
        <w:bottom w:val="none" w:sz="0" w:space="0" w:color="auto"/>
        <w:right w:val="none" w:sz="0" w:space="0" w:color="auto"/>
      </w:divBdr>
    </w:div>
    <w:div w:id="1178344490">
      <w:bodyDiv w:val="1"/>
      <w:marLeft w:val="0"/>
      <w:marRight w:val="0"/>
      <w:marTop w:val="0"/>
      <w:marBottom w:val="0"/>
      <w:divBdr>
        <w:top w:val="none" w:sz="0" w:space="0" w:color="auto"/>
        <w:left w:val="none" w:sz="0" w:space="0" w:color="auto"/>
        <w:bottom w:val="none" w:sz="0" w:space="0" w:color="auto"/>
        <w:right w:val="none" w:sz="0" w:space="0" w:color="auto"/>
      </w:divBdr>
    </w:div>
    <w:div w:id="1229993733">
      <w:bodyDiv w:val="1"/>
      <w:marLeft w:val="0"/>
      <w:marRight w:val="0"/>
      <w:marTop w:val="0"/>
      <w:marBottom w:val="0"/>
      <w:divBdr>
        <w:top w:val="none" w:sz="0" w:space="0" w:color="auto"/>
        <w:left w:val="none" w:sz="0" w:space="0" w:color="auto"/>
        <w:bottom w:val="none" w:sz="0" w:space="0" w:color="auto"/>
        <w:right w:val="none" w:sz="0" w:space="0" w:color="auto"/>
      </w:divBdr>
    </w:div>
    <w:div w:id="1240794946">
      <w:bodyDiv w:val="1"/>
      <w:marLeft w:val="0"/>
      <w:marRight w:val="0"/>
      <w:marTop w:val="0"/>
      <w:marBottom w:val="0"/>
      <w:divBdr>
        <w:top w:val="none" w:sz="0" w:space="0" w:color="auto"/>
        <w:left w:val="none" w:sz="0" w:space="0" w:color="auto"/>
        <w:bottom w:val="none" w:sz="0" w:space="0" w:color="auto"/>
        <w:right w:val="none" w:sz="0" w:space="0" w:color="auto"/>
      </w:divBdr>
    </w:div>
    <w:div w:id="1253004872">
      <w:bodyDiv w:val="1"/>
      <w:marLeft w:val="0"/>
      <w:marRight w:val="0"/>
      <w:marTop w:val="0"/>
      <w:marBottom w:val="0"/>
      <w:divBdr>
        <w:top w:val="none" w:sz="0" w:space="0" w:color="auto"/>
        <w:left w:val="none" w:sz="0" w:space="0" w:color="auto"/>
        <w:bottom w:val="none" w:sz="0" w:space="0" w:color="auto"/>
        <w:right w:val="none" w:sz="0" w:space="0" w:color="auto"/>
      </w:divBdr>
    </w:div>
    <w:div w:id="1290355352">
      <w:bodyDiv w:val="1"/>
      <w:marLeft w:val="0"/>
      <w:marRight w:val="0"/>
      <w:marTop w:val="0"/>
      <w:marBottom w:val="0"/>
      <w:divBdr>
        <w:top w:val="none" w:sz="0" w:space="0" w:color="auto"/>
        <w:left w:val="none" w:sz="0" w:space="0" w:color="auto"/>
        <w:bottom w:val="none" w:sz="0" w:space="0" w:color="auto"/>
        <w:right w:val="none" w:sz="0" w:space="0" w:color="auto"/>
      </w:divBdr>
    </w:div>
    <w:div w:id="1346519835">
      <w:bodyDiv w:val="1"/>
      <w:marLeft w:val="0"/>
      <w:marRight w:val="0"/>
      <w:marTop w:val="0"/>
      <w:marBottom w:val="0"/>
      <w:divBdr>
        <w:top w:val="none" w:sz="0" w:space="0" w:color="auto"/>
        <w:left w:val="none" w:sz="0" w:space="0" w:color="auto"/>
        <w:bottom w:val="none" w:sz="0" w:space="0" w:color="auto"/>
        <w:right w:val="none" w:sz="0" w:space="0" w:color="auto"/>
      </w:divBdr>
    </w:div>
    <w:div w:id="1370762087">
      <w:bodyDiv w:val="1"/>
      <w:marLeft w:val="0"/>
      <w:marRight w:val="0"/>
      <w:marTop w:val="0"/>
      <w:marBottom w:val="0"/>
      <w:divBdr>
        <w:top w:val="none" w:sz="0" w:space="0" w:color="auto"/>
        <w:left w:val="none" w:sz="0" w:space="0" w:color="auto"/>
        <w:bottom w:val="none" w:sz="0" w:space="0" w:color="auto"/>
        <w:right w:val="none" w:sz="0" w:space="0" w:color="auto"/>
      </w:divBdr>
    </w:div>
    <w:div w:id="1391152505">
      <w:bodyDiv w:val="1"/>
      <w:marLeft w:val="0"/>
      <w:marRight w:val="0"/>
      <w:marTop w:val="0"/>
      <w:marBottom w:val="0"/>
      <w:divBdr>
        <w:top w:val="none" w:sz="0" w:space="0" w:color="auto"/>
        <w:left w:val="none" w:sz="0" w:space="0" w:color="auto"/>
        <w:bottom w:val="none" w:sz="0" w:space="0" w:color="auto"/>
        <w:right w:val="none" w:sz="0" w:space="0" w:color="auto"/>
      </w:divBdr>
    </w:div>
    <w:div w:id="1454908016">
      <w:bodyDiv w:val="1"/>
      <w:marLeft w:val="0"/>
      <w:marRight w:val="0"/>
      <w:marTop w:val="0"/>
      <w:marBottom w:val="0"/>
      <w:divBdr>
        <w:top w:val="none" w:sz="0" w:space="0" w:color="auto"/>
        <w:left w:val="none" w:sz="0" w:space="0" w:color="auto"/>
        <w:bottom w:val="none" w:sz="0" w:space="0" w:color="auto"/>
        <w:right w:val="none" w:sz="0" w:space="0" w:color="auto"/>
      </w:divBdr>
    </w:div>
    <w:div w:id="1459954390">
      <w:bodyDiv w:val="1"/>
      <w:marLeft w:val="0"/>
      <w:marRight w:val="0"/>
      <w:marTop w:val="0"/>
      <w:marBottom w:val="0"/>
      <w:divBdr>
        <w:top w:val="none" w:sz="0" w:space="0" w:color="auto"/>
        <w:left w:val="none" w:sz="0" w:space="0" w:color="auto"/>
        <w:bottom w:val="none" w:sz="0" w:space="0" w:color="auto"/>
        <w:right w:val="none" w:sz="0" w:space="0" w:color="auto"/>
      </w:divBdr>
    </w:div>
    <w:div w:id="1512645176">
      <w:bodyDiv w:val="1"/>
      <w:marLeft w:val="0"/>
      <w:marRight w:val="0"/>
      <w:marTop w:val="0"/>
      <w:marBottom w:val="0"/>
      <w:divBdr>
        <w:top w:val="none" w:sz="0" w:space="0" w:color="auto"/>
        <w:left w:val="none" w:sz="0" w:space="0" w:color="auto"/>
        <w:bottom w:val="none" w:sz="0" w:space="0" w:color="auto"/>
        <w:right w:val="none" w:sz="0" w:space="0" w:color="auto"/>
      </w:divBdr>
    </w:div>
    <w:div w:id="1523280004">
      <w:bodyDiv w:val="1"/>
      <w:marLeft w:val="0"/>
      <w:marRight w:val="0"/>
      <w:marTop w:val="0"/>
      <w:marBottom w:val="0"/>
      <w:divBdr>
        <w:top w:val="none" w:sz="0" w:space="0" w:color="auto"/>
        <w:left w:val="none" w:sz="0" w:space="0" w:color="auto"/>
        <w:bottom w:val="none" w:sz="0" w:space="0" w:color="auto"/>
        <w:right w:val="none" w:sz="0" w:space="0" w:color="auto"/>
      </w:divBdr>
    </w:div>
    <w:div w:id="1547065198">
      <w:bodyDiv w:val="1"/>
      <w:marLeft w:val="0"/>
      <w:marRight w:val="0"/>
      <w:marTop w:val="0"/>
      <w:marBottom w:val="0"/>
      <w:divBdr>
        <w:top w:val="none" w:sz="0" w:space="0" w:color="auto"/>
        <w:left w:val="none" w:sz="0" w:space="0" w:color="auto"/>
        <w:bottom w:val="none" w:sz="0" w:space="0" w:color="auto"/>
        <w:right w:val="none" w:sz="0" w:space="0" w:color="auto"/>
      </w:divBdr>
    </w:div>
    <w:div w:id="1549146978">
      <w:bodyDiv w:val="1"/>
      <w:marLeft w:val="0"/>
      <w:marRight w:val="0"/>
      <w:marTop w:val="0"/>
      <w:marBottom w:val="0"/>
      <w:divBdr>
        <w:top w:val="none" w:sz="0" w:space="0" w:color="auto"/>
        <w:left w:val="none" w:sz="0" w:space="0" w:color="auto"/>
        <w:bottom w:val="none" w:sz="0" w:space="0" w:color="auto"/>
        <w:right w:val="none" w:sz="0" w:space="0" w:color="auto"/>
      </w:divBdr>
    </w:div>
    <w:div w:id="1566843388">
      <w:bodyDiv w:val="1"/>
      <w:marLeft w:val="0"/>
      <w:marRight w:val="0"/>
      <w:marTop w:val="0"/>
      <w:marBottom w:val="0"/>
      <w:divBdr>
        <w:top w:val="none" w:sz="0" w:space="0" w:color="auto"/>
        <w:left w:val="none" w:sz="0" w:space="0" w:color="auto"/>
        <w:bottom w:val="none" w:sz="0" w:space="0" w:color="auto"/>
        <w:right w:val="none" w:sz="0" w:space="0" w:color="auto"/>
      </w:divBdr>
    </w:div>
    <w:div w:id="1570575847">
      <w:bodyDiv w:val="1"/>
      <w:marLeft w:val="0"/>
      <w:marRight w:val="0"/>
      <w:marTop w:val="0"/>
      <w:marBottom w:val="0"/>
      <w:divBdr>
        <w:top w:val="none" w:sz="0" w:space="0" w:color="auto"/>
        <w:left w:val="none" w:sz="0" w:space="0" w:color="auto"/>
        <w:bottom w:val="none" w:sz="0" w:space="0" w:color="auto"/>
        <w:right w:val="none" w:sz="0" w:space="0" w:color="auto"/>
      </w:divBdr>
    </w:div>
    <w:div w:id="1575355263">
      <w:bodyDiv w:val="1"/>
      <w:marLeft w:val="0"/>
      <w:marRight w:val="0"/>
      <w:marTop w:val="0"/>
      <w:marBottom w:val="0"/>
      <w:divBdr>
        <w:top w:val="none" w:sz="0" w:space="0" w:color="auto"/>
        <w:left w:val="none" w:sz="0" w:space="0" w:color="auto"/>
        <w:bottom w:val="none" w:sz="0" w:space="0" w:color="auto"/>
        <w:right w:val="none" w:sz="0" w:space="0" w:color="auto"/>
      </w:divBdr>
    </w:div>
    <w:div w:id="1683241731">
      <w:bodyDiv w:val="1"/>
      <w:marLeft w:val="0"/>
      <w:marRight w:val="0"/>
      <w:marTop w:val="0"/>
      <w:marBottom w:val="0"/>
      <w:divBdr>
        <w:top w:val="none" w:sz="0" w:space="0" w:color="auto"/>
        <w:left w:val="none" w:sz="0" w:space="0" w:color="auto"/>
        <w:bottom w:val="none" w:sz="0" w:space="0" w:color="auto"/>
        <w:right w:val="none" w:sz="0" w:space="0" w:color="auto"/>
      </w:divBdr>
    </w:div>
    <w:div w:id="1763184193">
      <w:bodyDiv w:val="1"/>
      <w:marLeft w:val="0"/>
      <w:marRight w:val="0"/>
      <w:marTop w:val="0"/>
      <w:marBottom w:val="0"/>
      <w:divBdr>
        <w:top w:val="none" w:sz="0" w:space="0" w:color="auto"/>
        <w:left w:val="none" w:sz="0" w:space="0" w:color="auto"/>
        <w:bottom w:val="none" w:sz="0" w:space="0" w:color="auto"/>
        <w:right w:val="none" w:sz="0" w:space="0" w:color="auto"/>
      </w:divBdr>
    </w:div>
    <w:div w:id="1769305902">
      <w:bodyDiv w:val="1"/>
      <w:marLeft w:val="0"/>
      <w:marRight w:val="0"/>
      <w:marTop w:val="0"/>
      <w:marBottom w:val="0"/>
      <w:divBdr>
        <w:top w:val="none" w:sz="0" w:space="0" w:color="auto"/>
        <w:left w:val="none" w:sz="0" w:space="0" w:color="auto"/>
        <w:bottom w:val="none" w:sz="0" w:space="0" w:color="auto"/>
        <w:right w:val="none" w:sz="0" w:space="0" w:color="auto"/>
      </w:divBdr>
    </w:div>
    <w:div w:id="1801922556">
      <w:bodyDiv w:val="1"/>
      <w:marLeft w:val="0"/>
      <w:marRight w:val="0"/>
      <w:marTop w:val="0"/>
      <w:marBottom w:val="0"/>
      <w:divBdr>
        <w:top w:val="none" w:sz="0" w:space="0" w:color="auto"/>
        <w:left w:val="none" w:sz="0" w:space="0" w:color="auto"/>
        <w:bottom w:val="none" w:sz="0" w:space="0" w:color="auto"/>
        <w:right w:val="none" w:sz="0" w:space="0" w:color="auto"/>
      </w:divBdr>
    </w:div>
    <w:div w:id="1813447750">
      <w:bodyDiv w:val="1"/>
      <w:marLeft w:val="0"/>
      <w:marRight w:val="0"/>
      <w:marTop w:val="0"/>
      <w:marBottom w:val="0"/>
      <w:divBdr>
        <w:top w:val="none" w:sz="0" w:space="0" w:color="auto"/>
        <w:left w:val="none" w:sz="0" w:space="0" w:color="auto"/>
        <w:bottom w:val="none" w:sz="0" w:space="0" w:color="auto"/>
        <w:right w:val="none" w:sz="0" w:space="0" w:color="auto"/>
      </w:divBdr>
    </w:div>
    <w:div w:id="1916626738">
      <w:bodyDiv w:val="1"/>
      <w:marLeft w:val="0"/>
      <w:marRight w:val="0"/>
      <w:marTop w:val="0"/>
      <w:marBottom w:val="0"/>
      <w:divBdr>
        <w:top w:val="none" w:sz="0" w:space="0" w:color="auto"/>
        <w:left w:val="none" w:sz="0" w:space="0" w:color="auto"/>
        <w:bottom w:val="none" w:sz="0" w:space="0" w:color="auto"/>
        <w:right w:val="none" w:sz="0" w:space="0" w:color="auto"/>
      </w:divBdr>
    </w:div>
    <w:div w:id="1924676733">
      <w:bodyDiv w:val="1"/>
      <w:marLeft w:val="0"/>
      <w:marRight w:val="0"/>
      <w:marTop w:val="0"/>
      <w:marBottom w:val="0"/>
      <w:divBdr>
        <w:top w:val="none" w:sz="0" w:space="0" w:color="auto"/>
        <w:left w:val="none" w:sz="0" w:space="0" w:color="auto"/>
        <w:bottom w:val="none" w:sz="0" w:space="0" w:color="auto"/>
        <w:right w:val="none" w:sz="0" w:space="0" w:color="auto"/>
      </w:divBdr>
    </w:div>
    <w:div w:id="2018846931">
      <w:bodyDiv w:val="1"/>
      <w:marLeft w:val="0"/>
      <w:marRight w:val="0"/>
      <w:marTop w:val="0"/>
      <w:marBottom w:val="0"/>
      <w:divBdr>
        <w:top w:val="none" w:sz="0" w:space="0" w:color="auto"/>
        <w:left w:val="none" w:sz="0" w:space="0" w:color="auto"/>
        <w:bottom w:val="none" w:sz="0" w:space="0" w:color="auto"/>
        <w:right w:val="none" w:sz="0" w:space="0" w:color="auto"/>
      </w:divBdr>
    </w:div>
    <w:div w:id="2078361627">
      <w:bodyDiv w:val="1"/>
      <w:marLeft w:val="0"/>
      <w:marRight w:val="0"/>
      <w:marTop w:val="0"/>
      <w:marBottom w:val="0"/>
      <w:divBdr>
        <w:top w:val="none" w:sz="0" w:space="0" w:color="auto"/>
        <w:left w:val="none" w:sz="0" w:space="0" w:color="auto"/>
        <w:bottom w:val="none" w:sz="0" w:space="0" w:color="auto"/>
        <w:right w:val="none" w:sz="0" w:space="0" w:color="auto"/>
      </w:divBdr>
    </w:div>
    <w:div w:id="2100373248">
      <w:bodyDiv w:val="1"/>
      <w:marLeft w:val="0"/>
      <w:marRight w:val="0"/>
      <w:marTop w:val="0"/>
      <w:marBottom w:val="0"/>
      <w:divBdr>
        <w:top w:val="none" w:sz="0" w:space="0" w:color="auto"/>
        <w:left w:val="none" w:sz="0" w:space="0" w:color="auto"/>
        <w:bottom w:val="none" w:sz="0" w:space="0" w:color="auto"/>
        <w:right w:val="none" w:sz="0" w:space="0" w:color="auto"/>
      </w:divBdr>
    </w:div>
    <w:div w:id="2133354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eeexplore.ieee.org/document/10483639" TargetMode="External"/><Relationship Id="rId21" Type="http://schemas.openxmlformats.org/officeDocument/2006/relationships/hyperlink" Target="https://direct.mit.edu/imag/article/doi/10.1162/imag_a_00395/125472/Bridging-Huntington-s-disease-research-with-big" TargetMode="External"/><Relationship Id="rId42" Type="http://schemas.openxmlformats.org/officeDocument/2006/relationships/hyperlink" Target="https://link.springer.com/article/10.1007/s44196-025-00956-8" TargetMode="External"/><Relationship Id="rId47" Type="http://schemas.openxmlformats.org/officeDocument/2006/relationships/hyperlink" Target="https://sands.edpsciences.org/articles/sands/full_html/2024/01/sands20230029/sands20230029.html" TargetMode="External"/><Relationship Id="rId63" Type="http://schemas.openxmlformats.org/officeDocument/2006/relationships/image" Target="media/image9.png"/><Relationship Id="rId68" Type="http://schemas.openxmlformats.org/officeDocument/2006/relationships/image" Target="media/image14.png"/><Relationship Id="rId16" Type="http://schemas.openxmlformats.org/officeDocument/2006/relationships/hyperlink" Target="https://www.sciencedirect.com/science/article/pii/S2666603023000465" TargetMode="External"/><Relationship Id="rId11" Type="http://schemas.openxmlformats.org/officeDocument/2006/relationships/hyperlink" Target="https://www.sciencedirect.com/science/article/pii/S2949948824000544" TargetMode="External"/><Relationship Id="rId24" Type="http://schemas.openxmlformats.org/officeDocument/2006/relationships/hyperlink" Target="https://arxiv.org/abs/2407.05800" TargetMode="External"/><Relationship Id="rId32" Type="http://schemas.openxmlformats.org/officeDocument/2006/relationships/hyperlink" Target="https://www.sciencedirect.com/science/article/abs/pii/S0933365721000749" TargetMode="External"/><Relationship Id="rId37" Type="http://schemas.openxmlformats.org/officeDocument/2006/relationships/hyperlink" Target="https://pmc.ncbi.nlm.nih.gov/articles/PMC11720270/" TargetMode="External"/><Relationship Id="rId40" Type="http://schemas.openxmlformats.org/officeDocument/2006/relationships/hyperlink" Target="https://arxiv.org/abs/2501.03923" TargetMode="External"/><Relationship Id="rId45" Type="http://schemas.openxmlformats.org/officeDocument/2006/relationships/hyperlink" Target="https://direct.mit.edu/imag/article/doi/10.1162/imag_a_00395/125472/Bridging-Huntington-s-disease-research-with-big" TargetMode="External"/><Relationship Id="rId53" Type="http://schemas.openxmlformats.org/officeDocument/2006/relationships/hyperlink" Target="https://www.researchgate.net/publication/393658561_Artificial_intelligence_and_machine_learning_for_the_diagnosis_of_Huntington_disease_a_narrative_review" TargetMode="External"/><Relationship Id="rId58" Type="http://schemas.openxmlformats.org/officeDocument/2006/relationships/image" Target="media/image4.png"/><Relationship Id="rId66" Type="http://schemas.openxmlformats.org/officeDocument/2006/relationships/image" Target="media/image12.png"/><Relationship Id="rId74" Type="http://schemas.openxmlformats.org/officeDocument/2006/relationships/image" Target="media/image20.png"/><Relationship Id="rId5" Type="http://schemas.openxmlformats.org/officeDocument/2006/relationships/webSettings" Target="webSettings.xml"/><Relationship Id="rId61" Type="http://schemas.openxmlformats.org/officeDocument/2006/relationships/image" Target="media/image7.png"/><Relationship Id="rId19" Type="http://schemas.openxmlformats.org/officeDocument/2006/relationships/hyperlink" Target="https://arxiv.org/abs/2503.15390" TargetMode="External"/><Relationship Id="rId14" Type="http://schemas.openxmlformats.org/officeDocument/2006/relationships/hyperlink" Target="https://link.springer.com/article/10.1007/s44196-025-00956-8" TargetMode="External"/><Relationship Id="rId22" Type="http://schemas.openxmlformats.org/officeDocument/2006/relationships/hyperlink" Target="https://papers.miccai.org/miccai-2024/196-Paper2733.html" TargetMode="External"/><Relationship Id="rId27" Type="http://schemas.openxmlformats.org/officeDocument/2006/relationships/hyperlink" Target="https://arxiv.org/abs/2501.03923" TargetMode="External"/><Relationship Id="rId30" Type="http://schemas.openxmlformats.org/officeDocument/2006/relationships/hyperlink" Target="https://www.researchgate.net/publication/393658561_Artificial_intelligence_and_machine_learning_for_the_diagnosis_of_Huntington_disease_a_narrative_review" TargetMode="External"/><Relationship Id="rId35" Type="http://schemas.openxmlformats.org/officeDocument/2006/relationships/hyperlink" Target="https://www.sciencedirect.com/science/article/pii/S2949948824000544" TargetMode="External"/><Relationship Id="rId43" Type="http://schemas.openxmlformats.org/officeDocument/2006/relationships/hyperlink" Target="https://www.sciencedirect.com/science/article/pii/S2666603023000465" TargetMode="External"/><Relationship Id="rId48" Type="http://schemas.openxmlformats.org/officeDocument/2006/relationships/hyperlink" Target="https://arxiv.org/abs/2407.05800" TargetMode="External"/><Relationship Id="rId56" Type="http://schemas.openxmlformats.org/officeDocument/2006/relationships/image" Target="media/image2.png"/><Relationship Id="rId64" Type="http://schemas.openxmlformats.org/officeDocument/2006/relationships/image" Target="media/image10.png"/><Relationship Id="rId69" Type="http://schemas.openxmlformats.org/officeDocument/2006/relationships/image" Target="media/image15.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ww.sciencedirect.com/science/article/pii/S2666603023000465" TargetMode="External"/><Relationship Id="rId72" Type="http://schemas.openxmlformats.org/officeDocument/2006/relationships/image" Target="media/image18.png"/><Relationship Id="rId3" Type="http://schemas.openxmlformats.org/officeDocument/2006/relationships/styles" Target="styles.xml"/><Relationship Id="rId12" Type="http://schemas.openxmlformats.org/officeDocument/2006/relationships/hyperlink" Target="https://papers.ssrn.com/sol3/papers.cfm?abstract_id=5214492" TargetMode="External"/><Relationship Id="rId17" Type="http://schemas.openxmlformats.org/officeDocument/2006/relationships/hyperlink" Target="https://arxiv.org/abs/2510.03421" TargetMode="External"/><Relationship Id="rId25" Type="http://schemas.openxmlformats.org/officeDocument/2006/relationships/hyperlink" Target="https://arxiv.org/abs/2412.11286" TargetMode="External"/><Relationship Id="rId33" Type="http://schemas.openxmlformats.org/officeDocument/2006/relationships/hyperlink" Target="https://www.researchgate.net/publication/394487991_Agentic_AI_Frameworks_Architectures_Protocols_and_Design_Challenges" TargetMode="External"/><Relationship Id="rId38" Type="http://schemas.openxmlformats.org/officeDocument/2006/relationships/hyperlink" Target="https://arxiv.org/abs/2503.15390" TargetMode="External"/><Relationship Id="rId46" Type="http://schemas.openxmlformats.org/officeDocument/2006/relationships/hyperlink" Target="https://papers.miccai.org/miccai-2024/196-Paper2733.html" TargetMode="External"/><Relationship Id="rId59" Type="http://schemas.openxmlformats.org/officeDocument/2006/relationships/image" Target="media/image5.png"/><Relationship Id="rId67" Type="http://schemas.openxmlformats.org/officeDocument/2006/relationships/image" Target="media/image13.png"/><Relationship Id="rId20" Type="http://schemas.openxmlformats.org/officeDocument/2006/relationships/hyperlink" Target="https://arxiv.org/abs/2502.20301" TargetMode="External"/><Relationship Id="rId41" Type="http://schemas.openxmlformats.org/officeDocument/2006/relationships/hyperlink" Target="https://www.mdpi.com/2075-4418/15/1/80" TargetMode="External"/><Relationship Id="rId54" Type="http://schemas.openxmlformats.org/officeDocument/2006/relationships/hyperlink" Target="https://jmai.amegroups.org/article/view/10176" TargetMode="External"/><Relationship Id="rId62" Type="http://schemas.openxmlformats.org/officeDocument/2006/relationships/image" Target="media/image8.png"/><Relationship Id="rId70" Type="http://schemas.openxmlformats.org/officeDocument/2006/relationships/image" Target="media/image16.png"/><Relationship Id="rId75"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ubmed.ncbi.nlm.nih.gov/40001897/" TargetMode="External"/><Relationship Id="rId23" Type="http://schemas.openxmlformats.org/officeDocument/2006/relationships/hyperlink" Target="https://sands.edpsciences.org/articles/sands/full_html/2024/01/sands20230029/sands20230029.html" TargetMode="External"/><Relationship Id="rId28" Type="http://schemas.openxmlformats.org/officeDocument/2006/relationships/hyperlink" Target="https://pmc.ncbi.nlm.nih.gov/articles/PMC10986899/" TargetMode="External"/><Relationship Id="rId36" Type="http://schemas.openxmlformats.org/officeDocument/2006/relationships/hyperlink" Target="https://arxiv.org/abs/2502.20301" TargetMode="External"/><Relationship Id="rId49" Type="http://schemas.openxmlformats.org/officeDocument/2006/relationships/hyperlink" Target="https://arxiv.org/abs/2412.11286" TargetMode="External"/><Relationship Id="rId57" Type="http://schemas.openxmlformats.org/officeDocument/2006/relationships/image" Target="media/image3.png"/><Relationship Id="rId10" Type="http://schemas.openxmlformats.org/officeDocument/2006/relationships/hyperlink" Target="https://www.researchgate.net/publication/394487991_Agentic_AI_Frameworks_Architectures_Protocols_and_Design_Challenges" TargetMode="External"/><Relationship Id="rId31" Type="http://schemas.openxmlformats.org/officeDocument/2006/relationships/hyperlink" Target="https://link.springer.com/article/10.1186/s13023-023-02785-4" TargetMode="External"/><Relationship Id="rId44" Type="http://schemas.openxmlformats.org/officeDocument/2006/relationships/hyperlink" Target="https://papers.ssrn.com/sol3/papers.cfm?abstract_id=5214492" TargetMode="External"/><Relationship Id="rId52" Type="http://schemas.openxmlformats.org/officeDocument/2006/relationships/hyperlink" Target="https://arxiv.org/abs/2407.05800" TargetMode="External"/><Relationship Id="rId60" Type="http://schemas.openxmlformats.org/officeDocument/2006/relationships/image" Target="media/image6.png"/><Relationship Id="rId65" Type="http://schemas.openxmlformats.org/officeDocument/2006/relationships/image" Target="media/image11.png"/><Relationship Id="rId73"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https://arxiv.org/abs/2503.08420" TargetMode="External"/><Relationship Id="rId13" Type="http://schemas.openxmlformats.org/officeDocument/2006/relationships/hyperlink" Target="https://pmc.ncbi.nlm.nih.gov/articles/PMC11720270/" TargetMode="External"/><Relationship Id="rId18" Type="http://schemas.openxmlformats.org/officeDocument/2006/relationships/hyperlink" Target="https://www.tandfonline.com/doi/full/10.1080/21681163.2025.2509672?src=exp-la" TargetMode="External"/><Relationship Id="rId39" Type="http://schemas.openxmlformats.org/officeDocument/2006/relationships/hyperlink" Target="https://www.tandfonline.com/doi/full/10.1080/21681163.2025.2509672?src=exp-la" TargetMode="External"/><Relationship Id="rId34" Type="http://schemas.openxmlformats.org/officeDocument/2006/relationships/hyperlink" Target="https://arxiv.org/abs/2503.08420" TargetMode="External"/><Relationship Id="rId50" Type="http://schemas.openxmlformats.org/officeDocument/2006/relationships/hyperlink" Target="https://ieeexplore.ieee.org/document/10483639" TargetMode="External"/><Relationship Id="rId55" Type="http://schemas.openxmlformats.org/officeDocument/2006/relationships/hyperlink" Target="https://link.springer.com/article/10.1186/s13023-023-02785-4"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17.png"/><Relationship Id="rId2" Type="http://schemas.openxmlformats.org/officeDocument/2006/relationships/numbering" Target="numbering.xml"/><Relationship Id="rId29" Type="http://schemas.openxmlformats.org/officeDocument/2006/relationships/hyperlink" Target="https://www.semanticscholar.org/paper/Federated-learning-for-rare-disease-detection%3A-a-Wang-Ma/711d103150f3b49dd1589aeb2edd04bb1849a9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Pus24</b:Tag>
    <b:SourceType>JournalArticle</b:SourceType>
    <b:Guid>{D19FD211-8468-4D30-9983-91AC12EA4A28}</b:Guid>
    <b:Title>Bridging Huntington’s disease research with big data science:Harmonized neuroimaging datasets from multiple studies</b:Title>
    <b:Year>2024</b:Year>
    <b:Author>
      <b:Author>
        <b:NameList>
          <b:Person>
            <b:Last>Pustinaa</b:Last>
            <b:First>Dorian</b:First>
          </b:Person>
          <b:Person>
            <b:Last>Dasb</b:Last>
            <b:First>Sandhitsu</b:First>
          </b:Person>
          <b:Person>
            <b:Last>Rozellec</b:Last>
            <b:First>Dan</b:First>
          </b:Person>
          <b:Person>
            <b:Last>J. Johnson</b:Last>
            <b:First>Hans</b:First>
          </b:Person>
          <b:Person>
            <b:Last>I. Scahillg</b:Last>
            <b:First>Rachael</b:First>
          </b:Person>
          <b:Person>
            <b:Last>Sarah J</b:Last>
          </b:Person>
          <b:Person>
            <b:Last>Georgiou-Karistianish</b:Last>
            <b:First>Nellie</b:First>
          </b:Person>
          <b:Person>
            <b:Last>Sampaioa</b:Last>
            <b:First>Cristina</b:First>
          </b:Person>
          <b:Person>
            <b:Last>Wooda</b:Last>
            <b:First>Andrew</b:First>
          </b:Person>
        </b:NameList>
      </b:Author>
    </b:Author>
    <b:RefOrder>1</b:RefOrder>
  </b:Source>
  <b:Source>
    <b:Tag>Jin24</b:Tag>
    <b:SourceType>JournalArticle</b:SourceType>
    <b:Guid>{0BBD2CC5-3807-47AA-8D89-7B8AEBD865DF}</b:Guid>
    <b:Title>Debiased Noise Editing on Foundation Models for Fair Medical Image Classification</b:Title>
    <b:Year>2024</b:Year>
    <b:Author>
      <b:Author>
        <b:NameList>
          <b:Person>
            <b:Last>Jin</b:Last>
            <b:First>Ruinan</b:First>
          </b:Person>
          <b:Person>
            <b:Last>Deng</b:Last>
            <b:First>Wenlong</b:First>
          </b:Person>
          <b:Person>
            <b:Last>Chen</b:Last>
            <b:First>Minghui</b:First>
          </b:Person>
          <b:Person>
            <b:Last>Li</b:Last>
            <b:First>Xiaoxiao</b:First>
          </b:Person>
        </b:NameList>
      </b:Author>
    </b:Author>
    <b:RefOrder>2</b:RefOrder>
  </b:Source>
  <b:Source>
    <b:Tag>Cha25</b:Tag>
    <b:SourceType>JournalArticle</b:SourceType>
    <b:Guid>{DDAA2EB2-1BAC-4AC2-88DB-7E61FD565CF2}</b:Guid>
    <b:Title>Generalizable and Explainable Deep Learning for Medical Image Computing: An Overview</b:Title>
    <b:Year>2025</b:Year>
    <b:Author>
      <b:Author>
        <b:NameList>
          <b:Person>
            <b:Last>Chaddad</b:Last>
            <b:First>Ahmad </b:First>
          </b:Person>
          <b:Person>
            <b:Last>Hu</b:Last>
            <b:First>Yan</b:First>
          </b:Person>
          <b:Person>
            <b:Last>Wu</b:Last>
            <b:First>Yihang</b:First>
          </b:Person>
          <b:Person>
            <b:Last>Wen</b:Last>
            <b:First>Binbin</b:First>
          </b:Person>
          <b:Person>
            <b:Last>Kateb</b:Last>
            <b:First>Reem</b:First>
          </b:Person>
        </b:NameList>
      </b:Author>
    </b:Author>
    <b:RefOrder>10</b:RefOrder>
  </b:Source>
  <b:Source>
    <b:Tag>Der25</b:Tag>
    <b:SourceType>JournalArticle</b:SourceType>
    <b:Guid>{1AE7390C-8577-41D0-8157-A196A4BED09A}</b:Guid>
    <b:Title>Agentic AI Frameworks: Architectures,Protocols, and Design Challenges</b:Title>
    <b:Year>2025</b:Year>
    <b:Author>
      <b:Author>
        <b:NameList>
          <b:Person>
            <b:Last>Derouiche</b:Last>
            <b:First>Hana</b:First>
          </b:Person>
          <b:Person>
            <b:Last>Brahmi</b:Last>
            <b:First>Zaki</b:First>
          </b:Person>
          <b:Person>
            <b:Last>Mazeni</b:Last>
            <b:First>Haithem</b:First>
          </b:Person>
        </b:NameList>
      </b:Author>
    </b:Author>
    <b:RefOrder>4</b:RefOrder>
  </b:Source>
  <b:Source>
    <b:Tag>LiZ24</b:Tag>
    <b:SourceType>JournalArticle</b:SourceType>
    <b:Guid>{EC7108BC-A136-40FA-905E-4A4376BC7124}</b:Guid>
    <b:Title>Integrating variational autoencoders for privacy preservation and performance retention in federated learning</b:Title>
    <b:Year>2024</b:Year>
    <b:Author>
      <b:Author>
        <b:NameList>
          <b:Person>
            <b:Last>Li</b:Last>
            <b:First>Zhixin</b:First>
          </b:Person>
          <b:Person>
            <b:Last>Liu</b:Last>
            <b:First>Yicun</b:First>
          </b:Person>
          <b:Person>
            <b:Last>Ye</b:Last>
            <b:First>Guangnan</b:First>
          </b:Person>
          <b:Person>
            <b:Last>Chai</b:Last>
            <b:First>Hongfeng</b:First>
          </b:Person>
          <b:Person>
            <b:Last>Lu</b:Last>
            <b:First>Zhihui</b:First>
          </b:Person>
          <b:Person>
            <b:Last>Wu</b:Last>
            <b:First>Jie </b:First>
          </b:Person>
        </b:NameList>
      </b:Author>
    </b:Author>
    <b:RefOrder>3</b:RefOrder>
  </b:Source>
  <b:Source>
    <b:Tag>Zha25</b:Tag>
    <b:SourceType>JournalArticle</b:SourceType>
    <b:Guid>{FFA22F30-DB8A-4859-BFFE-3A25F59C3C17}</b:Guid>
    <b:Title>Federated Tuning with Similarity-guided Collaborative Aggregation for Heterogeneous Medical Image Segmentation</b:Title>
    <b:Year>2025</b:Year>
    <b:Author>
      <b:Author>
        <b:NameList>
          <b:Person>
            <b:Last>Zhang</b:Last>
            <b:First>Yumin</b:First>
          </b:Person>
          <b:Person>
            <b:Last>Gao</b:Last>
            <b:First>Yan</b:First>
          </b:Person>
          <b:Person>
            <b:Last>Duan</b:Last>
            <b:First>Haoran</b:First>
          </b:Person>
          <b:Person>
            <b:Last>Guo</b:Last>
            <b:First>Hanqing</b:First>
          </b:Person>
          <b:Person>
            <b:Last>Shah</b:Last>
            <b:First>Tejal</b:First>
          </b:Person>
          <b:Person>
            <b:Last>Ranjan</b:Last>
            <b:First>Rajiv</b:First>
          </b:Person>
          <b:Person>
            <b:Last>Wei</b:Last>
            <b:First>Bo</b:First>
          </b:Person>
        </b:NameList>
      </b:Author>
    </b:Author>
    <b:RefOrder>11</b:RefOrder>
  </b:Source>
  <b:Source>
    <b:Tag>Sah24</b:Tag>
    <b:SourceType>JournalArticle</b:SourceType>
    <b:Guid>{8E2E56DD-22BC-49BC-8A7B-150A07FEDCBA}</b:Guid>
    <b:Title>FedMRL: Data Heterogeneity Aware Federated Multi-agent Deep Reinforcement Learning for Medical Imaging</b:Title>
    <b:Year>2024</b:Year>
    <b:Author>
      <b:Author>
        <b:NameList>
          <b:Person>
            <b:Last>Sahoo</b:Last>
            <b:First>Pranab</b:First>
          </b:Person>
          <b:Person>
            <b:Last>Tripa</b:Last>
            <b:First>Ashutosh</b:First>
          </b:Person>
          <b:Person>
            <b:Last>Saha</b:Last>
            <b:First>Sriparna</b:First>
          </b:Person>
          <b:Person>
            <b:Last>Mondal</b:Last>
            <b:First>Samrat</b:First>
          </b:Person>
        </b:NameList>
      </b:Author>
    </b:Author>
    <b:RefOrder>12</b:RefOrder>
  </b:Source>
  <b:Source xmlns:b="http://schemas.openxmlformats.org/officeDocument/2006/bibliography">
    <b:Tag>Fen25</b:Tag>
    <b:SourceType>JournalArticle</b:SourceType>
    <b:Guid>{C87C96A9-05F7-4707-9BBD-70CB71C78D1B}</b:Guid>
    <b:Title>M3Builder: A Multi-Agent System for Automated Machine Learning in Medical Imaging</b:Title>
    <b:Year>2025</b:Year>
    <b:Author>
      <b:Author>
        <b:NameList>
          <b:Person>
            <b:Last>Feng</b:Last>
            <b:First>Jinghao</b:First>
          </b:Person>
          <b:Person>
            <b:Last>Zheng</b:Last>
            <b:First>Qiaoyu</b:First>
          </b:Person>
          <b:Person>
            <b:Last> Wu</b:Last>
            <b:First>Chaoyi</b:First>
          </b:Person>
          <b:Person>
            <b:Last>Zhao</b:Last>
            <b:First>Ziheng</b:First>
          </b:Person>
          <b:Person>
            <b:Last>Zhang</b:Last>
            <b:First>Ya</b:First>
          </b:Person>
          <b:Person>
            <b:Last>Wang</b:Last>
            <b:First>Yanfeng</b:First>
          </b:Person>
          <b:Person>
            <b:Last>Xie</b:Last>
            <b:First>Weidi </b:First>
          </b:Person>
        </b:NameList>
      </b:Author>
    </b:Author>
    <b:RefOrder>13</b:RefOrder>
  </b:Source>
  <b:Source>
    <b:Tag>Daf24</b:Tag>
    <b:SourceType>JournalArticle</b:SourceType>
    <b:Guid>{65D1B922-C275-4C01-8D66-011FC14051EB}</b:Guid>
    <b:Title>Detecting Daily Living Gait Amid Huntington’s Disease Chorea using a Foundation Deep Learning Model</b:Title>
    <b:Year>2024</b:Year>
    <b:Author>
      <b:Author>
        <b:NameList>
          <b:Person>
            <b:Last>Dafna Schwartz</b:Last>
            <b:First>Dafna </b:First>
          </b:Person>
          <b:Person>
            <b:Last>Lori Quinn</b:Last>
            <b:First>Lori </b:First>
          </b:Person>
          <b:Person>
            <b:Last>E. Fritz</b:Last>
            <b:First>Nora</b:First>
          </b:Person>
          <b:Person>
            <b:Last>M. Muratori</b:Last>
            <b:First>Lisa </b:First>
          </b:Person>
          <b:Person>
            <b:Last>M. Hausdorff</b:Last>
            <b:First>Jeffery</b:First>
          </b:Person>
          <b:Person>
            <b:Last>Ran Gilad Bachrach</b:Last>
            <b:First>Ran</b:First>
          </b:Person>
        </b:NameList>
      </b:Author>
    </b:Author>
    <b:RefOrder>8</b:RefOrder>
  </b:Source>
  <b:Source>
    <b:Tag>Che241</b:Tag>
    <b:SourceType>JournalArticle</b:SourceType>
    <b:Guid>{067598B0-4D71-47A3-A258-A9914FF068E6}</b:Guid>
    <b:Title>LongFormer: Longitudinal Transformer for Alzheimer’s Disease Classification with Structural MRIs</b:Title>
    <b:Year>2024</b:Year>
    <b:Author>
      <b:Author>
        <b:NameList>
          <b:Person>
            <b:Last>Chen</b:Last>
            <b:First>Qiuhui </b:First>
          </b:Person>
          <b:Person>
            <b:Last>Fu</b:Last>
            <b:First>Qiang</b:First>
          </b:Person>
          <b:Person>
            <b:Last>Bai</b:Last>
            <b:First>Hao</b:First>
          </b:Person>
          <b:Person>
            <b:Last>Hong</b:Last>
            <b:First>Yi</b:First>
          </b:Person>
        </b:NameList>
      </b:Author>
    </b:Author>
    <b:RefOrder>5</b:RefOrder>
  </b:Source>
  <b:Source>
    <b:Tag>Med25</b:Tag>
    <b:SourceType>JournalArticle</b:SourceType>
    <b:Guid>{F10B537C-A0F7-4DC9-8688-5AB4AA7BFD29}</b:Guid>
    <b:Title>Leveraging Federated Learning for Privacy-Preserving Analysis of Multi-Institutional Electronic Health Records in Rare Disease Research</b:Title>
    <b:Year>2025</b:Year>
    <b:Author>
      <b:Author>
        <b:NameList>
          <b:Person>
            <b:Last>Meduri</b:Last>
            <b:First>Karthik</b:First>
          </b:Person>
          <b:Person>
            <b:Last>Sandeep Nadella</b:Last>
            <b:First>Geeta</b:First>
          </b:Person>
          <b:Person>
            <b:Last>Reddy Yadulla</b:Last>
            <b:First>Akhila</b:First>
          </b:Person>
          <b:Person>
            <b:Last>Kumar Kasula</b:Last>
            <b:First>Vinay</b:First>
          </b:Person>
          <b:Person>
            <b:Last>Harish Maturi</b:Last>
            <b:First>Mohan</b:First>
          </b:Person>
          <b:Person>
            <b:Last>Brown</b:Last>
            <b:First>Steven </b:First>
          </b:Person>
          <b:Person>
            <b:Last>Satish</b:Last>
            <b:First>Snehal </b:First>
          </b:Person>
          <b:Person>
            <b:Last>Gonaygunta</b:Last>
            <b:First>Hari </b:First>
          </b:Person>
        </b:NameList>
      </b:Author>
    </b:Author>
    <b:RefOrder>14</b:RefOrder>
  </b:Source>
  <b:Source>
    <b:Tag>Sin25</b:Tag>
    <b:SourceType>JournalArticle</b:SourceType>
    <b:Guid>{B9DD3BD1-48BC-4961-A0BD-DE483BB72DD6}</b:Guid>
    <b:Title>Agentic AI in Healthcare: Diagnosis and Treatment</b:Title>
    <b:Year>2025</b:Year>
    <b:Author>
      <b:Author>
        <b:NameList>
          <b:Person>
            <b:Last>Singh</b:Last>
            <b:First>Ajit </b:First>
          </b:Person>
        </b:NameList>
      </b:Author>
    </b:Author>
    <b:RefOrder>9</b:RefOrder>
  </b:Source>
  <b:Source>
    <b:Tag>Bas25</b:Tag>
    <b:SourceType>JournalArticle</b:SourceType>
    <b:Guid>{266B8A88-085F-40BE-9FB3-980FDB1B6788}</b:Guid>
    <b:Title>An Evolutionary Federated Learning Approach to Diagnose Alzheimer’s Disease Under Uncertainty</b:Title>
    <b:Year>2025</b:Year>
    <b:Author>
      <b:Author>
        <b:NameList>
          <b:Person>
            <b:Last>Basnin</b:Last>
            <b:First>Nanziba </b:First>
          </b:Person>
          <b:Person>
            <b:Last>Mahmud </b:Last>
            <b:First>Tanjim</b:First>
          </b:Person>
          <b:Person>
            <b:Last>Ul Islam</b:Last>
            <b:First>Raihan </b:First>
          </b:Person>
          <b:Person>
            <b:Last>Andersson</b:Last>
            <b:First>Karl</b:First>
          </b:Person>
        </b:NameList>
      </b:Author>
    </b:Author>
    <b:RefOrder>7</b:RefOrder>
  </b:Source>
  <b:Source>
    <b:Tag>Dub25</b:Tag>
    <b:SourceType>JournalArticle</b:SourceType>
    <b:Guid>{BA728CC7-662F-4AF4-B7C4-32EFFFE49F73}</b:Guid>
    <b:Author>
      <b:Author>
        <b:NameList>
          <b:Person>
            <b:Last>Dubey </b:Last>
            <b:First>Parul </b:First>
          </b:Person>
          <b:Person>
            <b:Last>Dubey </b:Last>
            <b:First>Pushkar </b:First>
          </b:Person>
          <b:Person>
            <b:Last>N. Bokoro</b:Last>
            <b:First> Pitshou</b:First>
          </b:Person>
        </b:NameList>
      </b:Author>
    </b:Author>
    <b:Title>Federated Learning for Privacy-Enhanced Mental Health Prediction with Multimodal Data Integration</b:Title>
    <b:Year>2025</b:Year>
    <b:RefOrder>6</b:RefOrder>
  </b:Source>
  <b:Source>
    <b:Tag>Usm25</b:Tag>
    <b:SourceType>JournalArticle</b:SourceType>
    <b:Guid>{B3F21B57-8FAA-4C60-9B41-5C903382AB33}</b:Guid>
    <b:Title>Explainable AI model reveals disease‑related mechanisms in single‑cell RNA‑seq data</b:Title>
    <b:Year>2025</b:Year>
    <b:Author>
      <b:Author>
        <b:NameList>
          <b:Person>
            <b:Last>Usman</b:Last>
            <b:First>Mohammad</b:First>
          </b:Person>
          <b:Person>
            <b:Last>Varea</b:Last>
            <b:First>Olga </b:First>
          </b:Person>
          <b:Person>
            <b:Last>I Radeva</b:Last>
            <b:First>Petia </b:First>
          </b:Person>
          <b:Person>
            <b:Last> M Canals</b:Last>
            <b:First>Josep</b:First>
          </b:Person>
          <b:Person>
            <b:Last>Abante</b:Last>
            <b:First>Jordi </b:First>
          </b:Person>
          <b:Person>
            <b:Last>Ortiz</b:Last>
            <b:First>Daniel </b:First>
          </b:Person>
        </b:NameList>
      </b:Author>
    </b:Author>
    <b:RefOrder>15</b:RefOrder>
  </b:Source>
  <b:Source>
    <b:Tag>Mar21</b:Tag>
    <b:SourceType>JournalArticle</b:SourceType>
    <b:Guid>{A66CB327-0A75-4A7D-93D1-CF61269EA471}</b:Guid>
    <b:Title>Artificial intelligence in neurodegenerative diseases: A review of available tools with a focus on machine learning techniques</b:Title>
    <b:Year>2021</b:Year>
    <b:Author>
      <b:Author>
        <b:NameList>
          <b:Person>
            <b:Last>Maria T˘aut¸an</b:Last>
            <b:First>Alexandra</b:First>
          </b:Person>
          <b:Person>
            <b:Last>Ionescu</b:Last>
            <b:First>Bogdan</b:First>
          </b:Person>
          <b:Person>
            <b:Last>Santarnecchi</b:Last>
            <b:First>Emiliano</b:First>
          </b:Person>
        </b:NameList>
      </b:Author>
    </b:Author>
    <b:RefOrder>16</b:RefOrder>
  </b:Source>
  <b:Source>
    <b:Tag>Pri</b:Tag>
    <b:SourceType>JournalArticle</b:SourceType>
    <b:Guid>{D67F52B6-65C9-47B3-8DC0-4119BC55A75F}</b:Guid>
    <b:Title>Privacy-Preserving Diabetes and Heart Disease Prediction via Federated Learning and WCO. International Journal of Computational Intelligence Systems</b:Title>
    <b:Year>2025</b:Year>
    <b:Author>
      <b:Author>
        <b:NameList>
          <b:Person>
            <b:Last>Dash</b:Last>
            <b:First>Sachikanta</b:First>
          </b:Person>
          <b:Person>
            <b:Last>Padhy</b:Last>
            <b:First>Sasmita</b:First>
          </b:Person>
          <b:Person>
            <b:Last>Suman</b:Last>
            <b:First>Preetam</b:First>
          </b:Person>
          <b:Person>
            <b:Last>Mal</b:Last>
            <b:First>Sandip</b:First>
          </b:Person>
          <b:Person>
            <b:Last>Malviya</b:Last>
            <b:First>Lokesh</b:First>
          </b:Person>
          <b:Person>
            <b:Last>Suman</b:Last>
            <b:First>Amrit</b:First>
          </b:Person>
          <b:Person>
            <b:Last>Kishore</b:Last>
            <b:First>Jaydeep</b:First>
          </b:Person>
        </b:NameList>
      </b:Author>
    </b:Author>
    <b:RefOrder>17</b:RefOrder>
  </b:Source>
  <b:Source>
    <b:Tag>Wan</b:Tag>
    <b:SourceType>JournalArticle</b:SourceType>
    <b:Guid>{05761AE2-DE79-438C-8668-F7F5AFD5B598}</b:Guid>
    <b:Title>Federated learning for rare disease detection: a survey</b:Title>
    <b:Author>
      <b:Author>
        <b:NameList>
          <b:Person>
            <b:Last>Wang</b:Last>
            <b:First>Jiaqi</b:First>
          </b:Person>
          <b:Person>
            <b:Last>Ma</b:Last>
            <b:First>Fenglong</b:First>
          </b:Person>
        </b:NameList>
      </b:Author>
    </b:Author>
    <b:Year>2023</b:Year>
    <b:RefOrder>18</b:RefOrder>
  </b:Source>
  <b:Source>
    <b:Tag>Mrs25</b:Tag>
    <b:SourceType>JournalArticle</b:SourceType>
    <b:Guid>{24D41DE3-F685-4CF9-9141-4684EF783AA4}</b:Guid>
    <b:Author>
      <b:Author>
        <b:NameList>
          <b:Person>
            <b:Last>Sangeetha</b:Last>
            <b:First>K</b:First>
          </b:Person>
          <b:Person>
            <b:Last>Poorniammal</b:Last>
            <b:First>S.</b:First>
          </b:Person>
          <b:Person>
            <b:Last>Suvitha</b:Last>
            <b:First>S.</b:First>
          </b:Person>
          <b:Person>
            <b:Last>Nandhini</b:Last>
            <b:First>C.</b:First>
          </b:Person>
        </b:NameList>
      </b:Author>
    </b:Author>
    <b:Title>Deep Learning Based Detection of Huntington’s Disease Using Convolutional Neural Networks</b:Title>
    <b:Year>2025</b:Year>
    <b:RefOrder>19</b:RefOrder>
  </b:Source>
  <b:Source>
    <b:Tag>Art25</b:Tag>
    <b:SourceType>JournalArticle</b:SourceType>
    <b:Guid>{C46D0299-940C-445F-BBB4-214BFB1BC09C}</b:Guid>
    <b:Title>Artificial intelligence and machine learning for the diagnosis of Huntington disease: a narrative review</b:Title>
    <b:Year>2025</b:Year>
    <b:Author>
      <b:Author>
        <b:NameList>
          <b:Person>
            <b:Last>Abu Zohair</b:Last>
            <b:First>Lubna Mahmoud</b:First>
          </b:Person>
          <b:Person>
            <b:Last>Zantout</b:Last>
            <b:First>Hind</b:First>
          </b:Person>
          <b:Person>
            <b:Last>Vallejo</b:Last>
            <b:First>Marta</b:First>
          </b:Person>
          <b:Person>
            <b:Last>Azher Uddin</b:Last>
            <b:First>Md</b:First>
          </b:Person>
          <b:Person>
            <b:Last>Mahmoud</b:Last>
            <b:First>Awad</b:First>
          </b:Person>
        </b:NameList>
      </b:Author>
    </b:Author>
    <b:RefOrder>20</b:RefOrder>
  </b:Source>
  <b:Source>
    <b:Tag>Ouw23</b:Tag>
    <b:SourceType>JournalArticle</b:SourceType>
    <b:Guid>{3F120C7D-6BBA-4DE4-92EB-38FD6E6B46F0}</b:Guid>
    <b:Title>Machine learning in Huntington’s disease:exploring the Enroll‑HD dataset for prognosis and driving capability prediction</b:Title>
    <b:Year>2023</b:Year>
    <b:Author>
      <b:Author>
        <b:NameList>
          <b:Person>
            <b:Last>Ouwerkerk</b:Last>
            <b:First>Jasper </b:First>
          </b:Person>
          <b:Person>
            <b:Last>Feleus</b:Last>
            <b:First>Stephanie </b:First>
          </b:Person>
          <b:Person>
            <b:Last>van der Zwaan</b:Last>
            <b:First>Kasper F. </b:First>
          </b:Person>
          <b:Person>
            <b:First>Susanne T. </b:First>
          </b:Person>
          <b:Person>
            <b:Last>Li</b:Last>
            <b:First>Yunlei</b:First>
          </b:Person>
          <b:Person>
            <b:Last>Roos</b:Last>
            <b:First>Marco</b:First>
          </b:Person>
          <b:Person>
            <b:Last>Roon‑Mom</b:Last>
            <b:First>Willeke M. C. </b:First>
          </b:Person>
          <b:Person>
            <b:Last>Wolstencroft</b:Last>
            <b:First>Katherine J. </b:First>
          </b:Person>
          <b:Person>
            <b:Last>Mina</b:Last>
            <b:First>Eleni</b:First>
          </b:Person>
        </b:NameList>
      </b:Author>
    </b:Author>
    <b:RefOrder>21</b:RefOrder>
  </b:Source>
  <b:Source>
    <b:Tag>Adv25</b:Tag>
    <b:SourceType>JournalArticle</b:SourceType>
    <b:Guid>{91B19D80-47AF-45ED-81EA-9F9E9FCD9AF5}</b:Guid>
    <b:Title>Advances in Huntington’s Disease Biomarkers: A 10-Year Bibliometric Analysis and a Comprehensive Review</b:Title>
    <b:Year>2025</b:Year>
    <b:Author>
      <b:Author>
        <b:NameList>
          <b:Person>
            <b:Last>Aqel</b:Last>
            <b:First>Sarah</b:First>
          </b:Person>
          <b:Person>
            <b:Last>Ahmad</b:Last>
            <b:First>Jamil</b:First>
          </b:Person>
          <b:Person>
            <b:Last>Saleh</b:Last>
            <b:First>Iman</b:First>
          </b:Person>
          <b:Person>
            <b:Last>Fathima</b:Last>
            <b:First>Aseela</b:First>
          </b:Person>
          <b:Person>
            <b:Last>Al Thani</b:Last>
            <b:First>Asmaa A. </b:First>
          </b:Person>
          <b:Person>
            <b:Last>Mohamed</b:Last>
            <b:First>Wael M. Y. </b:First>
          </b:Person>
          <b:Person>
            <b:Last>Shaito</b:Last>
            <b:First>Abdullah A.</b:First>
          </b:Person>
        </b:NameList>
      </b:Author>
    </b:Author>
    <b:RefOrder>22</b:RefOrder>
  </b:Source>
  <b:Source>
    <b:Tag>Opt25</b:Tag>
    <b:SourceType>JournalArticle</b:SourceType>
    <b:Guid>{401F4DF4-69E9-40C4-9485-61E8EDFEAB7E}</b:Guid>
    <b:Title>Optimizing and benchmarking the computation of the permanent of general matrices</b:Title>
    <b:Year>2025</b:Year>
    <b:Author>
      <b:Author>
        <b:NameList>
          <b:Person>
            <b:Last>Masscheleina</b:Last>
            <b:First>Cassandra</b:First>
          </b:Person>
          <b:Person>
            <b:Last>Richerb</b:Last>
            <b:First>Michelle</b:First>
          </b:Person>
          <b:Person>
            <b:Last>Ayersa</b:Last>
            <b:First>Paul W. </b:First>
          </b:Person>
        </b:NameList>
      </b:Author>
    </b:Author>
    <b:RefOrder>23</b:RefOrder>
  </b:Source>
  <b:Source>
    <b:Tag>Hun24</b:Tag>
    <b:SourceType>JournalArticle</b:SourceType>
    <b:Guid>{597FD9F5-E62D-4778-9535-64ED5DC1A7B3}</b:Guid>
    <b:Title>Huntington's Disease: A Report of an Interesting Case and Literature Review</b:Title>
    <b:Year>2024</b:Year>
    <b:Author>
      <b:Author>
        <b:NameList>
          <b:Person>
            <b:Last>Sharma</b:Last>
            <b:First>Praveen K</b:First>
          </b:Person>
          <b:Person>
            <b:Last>Aram</b:Last>
            <b:First>Arun</b:First>
          </b:Person>
          <b:Person>
            <b:Last>Polaka</b:Last>
            <b:First>Yashaswinii</b:First>
          </b:Person>
          <b:Person>
            <b:Last>Pandian</b:Last>
            <b:First>Vinoth</b:First>
          </b:Person>
        </b:NameList>
      </b:Author>
    </b:Author>
    <b:RefOrder>24</b:RefOrder>
  </b:Source>
</b:Sources>
</file>

<file path=customXml/itemProps1.xml><?xml version="1.0" encoding="utf-8"?>
<ds:datastoreItem xmlns:ds="http://schemas.openxmlformats.org/officeDocument/2006/customXml" ds:itemID="{CBF160F8-9431-4B17-AD91-CF5BB89FE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39</Pages>
  <Words>8778</Words>
  <Characters>50039</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9</cp:revision>
  <dcterms:created xsi:type="dcterms:W3CDTF">2025-11-26T06:51:00Z</dcterms:created>
  <dcterms:modified xsi:type="dcterms:W3CDTF">2025-11-26T07:56:00Z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6b671f21-659f-4d57-9cea-329d9de29683</vt:lpwstr>
  </property>
</Properties>
</file>