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FLOOD MONITORNING AND EARLY WARNING SYSTEM</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UMA MAHESHWARI</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COLLEGE CODE           :</w:t>
      </w:r>
      <w:r w:rsidDel="00000000" w:rsidR="00000000" w:rsidRPr="00000000">
        <w:rPr>
          <w:rFonts w:ascii="Times New Roman" w:cs="Times New Roman" w:eastAsia="Times New Roman" w:hAnsi="Times New Roman"/>
          <w:sz w:val="24"/>
          <w:szCs w:val="24"/>
          <w:rtl w:val="0"/>
        </w:rPr>
        <w:t xml:space="preserve"> 9530</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 No                        : </w:t>
      </w:r>
      <w:r w:rsidDel="00000000" w:rsidR="00000000" w:rsidRPr="00000000">
        <w:rPr>
          <w:rFonts w:ascii="Times New Roman" w:cs="Times New Roman" w:eastAsia="Times New Roman" w:hAnsi="Times New Roman"/>
          <w:sz w:val="28"/>
          <w:szCs w:val="28"/>
          <w:rtl w:val="0"/>
        </w:rPr>
        <w:t xml:space="preserve">953021106050</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College name              : </w:t>
      </w:r>
      <w:r w:rsidDel="00000000" w:rsidR="00000000" w:rsidRPr="00000000">
        <w:rPr>
          <w:rFonts w:ascii="Times New Roman" w:cs="Times New Roman" w:eastAsia="Times New Roman" w:hAnsi="Times New Roman"/>
          <w:sz w:val="28"/>
          <w:szCs w:val="28"/>
          <w:rtl w:val="0"/>
        </w:rPr>
        <w:t xml:space="preserve">St.Mother Theresa Engineering  college</w:t>
      </w:r>
    </w:p>
    <w:p w:rsidR="00000000" w:rsidDel="00000000" w:rsidP="00000000" w:rsidRDefault="00000000" w:rsidRPr="00000000" w14:paraId="00000006">
      <w:pPr>
        <w:spacing w:line="360" w:lineRule="auto"/>
        <w:rPr>
          <w:rFonts w:ascii="Yu Gothic UI Semilight" w:cs="Yu Gothic UI Semilight" w:eastAsia="Yu Gothic UI Semilight" w:hAnsi="Yu Gothic UI Semilight"/>
          <w:sz w:val="28"/>
          <w:szCs w:val="28"/>
        </w:rPr>
      </w:pPr>
      <w:r w:rsidDel="00000000" w:rsidR="00000000" w:rsidRPr="00000000">
        <w:rPr>
          <w:rFonts w:ascii="Times New Roman" w:cs="Times New Roman" w:eastAsia="Times New Roman" w:hAnsi="Times New Roman"/>
          <w:b w:val="1"/>
          <w:sz w:val="28"/>
          <w:szCs w:val="28"/>
          <w:rtl w:val="0"/>
        </w:rPr>
        <w:t xml:space="preserve">Team name                : </w:t>
      </w:r>
      <w:r w:rsidDel="00000000" w:rsidR="00000000" w:rsidRPr="00000000">
        <w:rPr>
          <w:rFonts w:ascii="Times New Roman" w:cs="Times New Roman" w:eastAsia="Times New Roman" w:hAnsi="Times New Roman"/>
          <w:sz w:val="28"/>
          <w:szCs w:val="28"/>
          <w:rtl w:val="0"/>
        </w:rPr>
        <w:t xml:space="preserve">proj 201033_ Team _1</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PROBLEM  SOLUTION  </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 </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METHODOLGY :</w:t>
      </w:r>
    </w:p>
    <w:p w:rsidR="00000000" w:rsidDel="00000000" w:rsidP="00000000" w:rsidRDefault="00000000" w:rsidRPr="00000000" w14:paraId="0000000A">
      <w:pPr>
        <w:rPr>
          <w:b w:val="1"/>
          <w:sz w:val="28"/>
          <w:szCs w:val="28"/>
        </w:rPr>
      </w:pPr>
      <w:r w:rsidDel="00000000" w:rsidR="00000000" w:rsidRPr="00000000">
        <w:rPr>
          <w:b w:val="1"/>
          <w:sz w:val="28"/>
          <w:szCs w:val="28"/>
        </w:rPr>
        <w:drawing>
          <wp:inline distB="0" distT="0" distL="0" distR="0">
            <wp:extent cx="3969816" cy="2667328"/>
            <wp:effectExtent b="0" l="0" r="0" t="0"/>
            <wp:docPr descr="WhatsApp Image 2023-09-29 at 2.07.03 AM.jpeg" id="1" name="image1.png"/>
            <a:graphic>
              <a:graphicData uri="http://schemas.openxmlformats.org/drawingml/2006/picture">
                <pic:pic>
                  <pic:nvPicPr>
                    <pic:cNvPr descr="WhatsApp Image 2023-09-29 at 2.07.03 AM.jpeg" id="0" name="image1.png"/>
                    <pic:cNvPicPr preferRelativeResize="0"/>
                  </pic:nvPicPr>
                  <pic:blipFill>
                    <a:blip r:embed="rId6"/>
                    <a:srcRect b="0" l="0" r="0" t="0"/>
                    <a:stretch>
                      <a:fillRect/>
                    </a:stretch>
                  </pic:blipFill>
                  <pic:spPr>
                    <a:xfrm>
                      <a:off x="0" y="0"/>
                      <a:ext cx="3969816" cy="26673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C">
      <w:pPr>
        <w:tabs>
          <w:tab w:val="left" w:pos="393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ANALYSIS: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930"/>
        </w:tabs>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don’t  have   system  which  could  inform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People  about  flood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930"/>
        </w:tabs>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6"/>
          <w:sz w:val="28"/>
          <w:szCs w:val="28"/>
          <w:highlight w:val="white"/>
          <w:u w:val="none"/>
          <w:vertAlign w:val="baseline"/>
          <w:rtl w:val="0"/>
        </w:rPr>
        <w:t xml:space="preserve">To prevent rising or running water from causing flooding.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30"/>
        </w:tabs>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pos="393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left" w:pos="78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PROCEDURE  :</w:t>
      </w:r>
      <w:r w:rsidDel="00000000" w:rsidR="00000000" w:rsidRPr="00000000">
        <w:rPr>
          <w:rtl w:val="0"/>
        </w:rPr>
      </w:r>
    </w:p>
    <w:p w:rsidR="00000000" w:rsidDel="00000000" w:rsidP="00000000" w:rsidRDefault="00000000" w:rsidRPr="00000000" w14:paraId="00000012">
      <w:pPr>
        <w:tabs>
          <w:tab w:val="left" w:pos="393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Here </w:t>
      </w:r>
      <w:r w:rsidDel="00000000" w:rsidR="00000000" w:rsidRPr="00000000">
        <w:rPr>
          <w:rFonts w:ascii="Times New Roman" w:cs="Times New Roman" w:eastAsia="Times New Roman" w:hAnsi="Times New Roman"/>
          <w:color w:val="040c28"/>
          <w:sz w:val="28"/>
          <w:szCs w:val="28"/>
          <w:rtl w:val="0"/>
        </w:rPr>
        <w:t xml:space="preserve">the Arduino uno is connected to water float sensors &amp; ultrasonic sensor to analyses the water level</w:t>
      </w: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Arial" w:cs="Arial" w:eastAsia="Arial" w:hAnsi="Arial"/>
          <w:color w:val="70757a"/>
          <w:sz w:val="35"/>
          <w:szCs w:val="35"/>
          <w:highlight w:val="white"/>
          <w:rtl w:val="0"/>
        </w:rPr>
        <w:t xml:space="preserve"> </w:t>
      </w:r>
      <w:r w:rsidDel="00000000" w:rsidR="00000000" w:rsidRPr="00000000">
        <w:rPr>
          <w:rFonts w:ascii="Times New Roman" w:cs="Times New Roman" w:eastAsia="Times New Roman" w:hAnsi="Times New Roman"/>
          <w:color w:val="4d5156"/>
          <w:sz w:val="28"/>
          <w:szCs w:val="28"/>
          <w:highlight w:val="white"/>
          <w:rtl w:val="0"/>
        </w:rPr>
        <w:t xml:space="preserve">The </w:t>
      </w:r>
      <w:r w:rsidDel="00000000" w:rsidR="00000000" w:rsidRPr="00000000">
        <w:rPr>
          <w:rFonts w:ascii="Times New Roman" w:cs="Times New Roman" w:eastAsia="Times New Roman" w:hAnsi="Times New Roman"/>
          <w:i w:val="0"/>
          <w:color w:val="5f6368"/>
          <w:sz w:val="28"/>
          <w:szCs w:val="28"/>
          <w:highlight w:val="white"/>
          <w:rtl w:val="0"/>
        </w:rPr>
        <w:t xml:space="preserve">ultrasonic sensors</w:t>
      </w:r>
      <w:r w:rsidDel="00000000" w:rsidR="00000000" w:rsidRPr="00000000">
        <w:rPr>
          <w:rFonts w:ascii="Times New Roman" w:cs="Times New Roman" w:eastAsia="Times New Roman" w:hAnsi="Times New Roman"/>
          <w:color w:val="4d5156"/>
          <w:sz w:val="28"/>
          <w:szCs w:val="28"/>
          <w:highlight w:val="white"/>
          <w:rtl w:val="0"/>
        </w:rPr>
        <w:t xml:space="preserve"> measure the distance of the water level, and the </w:t>
      </w:r>
      <w:r w:rsidDel="00000000" w:rsidR="00000000" w:rsidRPr="00000000">
        <w:rPr>
          <w:rFonts w:ascii="Times New Roman" w:cs="Times New Roman" w:eastAsia="Times New Roman" w:hAnsi="Times New Roman"/>
          <w:i w:val="0"/>
          <w:color w:val="5f6368"/>
          <w:sz w:val="28"/>
          <w:szCs w:val="28"/>
          <w:highlight w:val="white"/>
          <w:rtl w:val="0"/>
        </w:rPr>
        <w:t xml:space="preserve">Arduino</w:t>
      </w:r>
      <w:r w:rsidDel="00000000" w:rsidR="00000000" w:rsidRPr="00000000">
        <w:rPr>
          <w:rFonts w:ascii="Times New Roman" w:cs="Times New Roman" w:eastAsia="Times New Roman" w:hAnsi="Times New Roman"/>
          <w:color w:val="4d5156"/>
          <w:sz w:val="28"/>
          <w:szCs w:val="28"/>
          <w:highlight w:val="white"/>
          <w:rtl w:val="0"/>
        </w:rPr>
        <w:t xml:space="preserve"> micro-controller processes the signals from the sensors. </w:t>
      </w:r>
      <w:r w:rsidDel="00000000" w:rsidR="00000000" w:rsidRPr="00000000">
        <w:rPr>
          <w:rFonts w:ascii="Times New Roman" w:cs="Times New Roman" w:eastAsia="Times New Roman" w:hAnsi="Times New Roman"/>
          <w:color w:val="202124"/>
          <w:sz w:val="28"/>
          <w:szCs w:val="28"/>
          <w:highlight w:val="white"/>
          <w:rtl w:val="0"/>
        </w:rPr>
        <w:t xml:space="preserve">Further, these calculated values will be passed to the Arduino which is been developed with Java, C++. The Arduino would give the alert message to the IoT module.</w:t>
      </w:r>
      <w:r w:rsidDel="00000000" w:rsidR="00000000" w:rsidRPr="00000000">
        <w:rPr>
          <w:rtl w:val="0"/>
        </w:rPr>
      </w:r>
    </w:p>
    <w:p w:rsidR="00000000" w:rsidDel="00000000" w:rsidP="00000000" w:rsidRDefault="00000000" w:rsidRPr="00000000" w14:paraId="00000013">
      <w:pPr>
        <w:tabs>
          <w:tab w:val="left" w:pos="393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used to detect the current water level of flood around the road and will give real-time information to the motorists or commuters that has still not passing through the flooded areas to avoid problem.</w:t>
      </w:r>
    </w:p>
    <w:p w:rsidR="00000000" w:rsidDel="00000000" w:rsidP="00000000" w:rsidRDefault="00000000" w:rsidRPr="00000000" w14:paraId="00000014">
      <w:pPr>
        <w:tabs>
          <w:tab w:val="left" w:pos="7800"/>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pos="780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w:t>
      </w:r>
    </w:p>
    <w:p w:rsidR="00000000" w:rsidDel="00000000" w:rsidP="00000000" w:rsidRDefault="00000000" w:rsidRPr="00000000" w14:paraId="00000016">
      <w:pPr>
        <w:tabs>
          <w:tab w:val="left" w:pos="7800"/>
        </w:tabs>
        <w:rPr>
          <w:rFonts w:ascii="Times New Roman" w:cs="Times New Roman" w:eastAsia="Times New Roman" w:hAnsi="Times New Roman"/>
          <w:b w:val="1"/>
          <w:sz w:val="28"/>
          <w:szCs w:val="28"/>
        </w:rPr>
      </w:pPr>
      <w:r w:rsidDel="00000000" w:rsidR="00000000" w:rsidRPr="00000000">
        <w:rPr>
          <w:rtl w:val="0"/>
        </w:rPr>
      </w:r>
    </w:p>
    <w:tbl>
      <w:tblPr>
        <w:tblStyle w:val="Table1"/>
        <w:tblW w:w="872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35"/>
        <w:gridCol w:w="5310"/>
        <w:gridCol w:w="1980"/>
        <w:tblGridChange w:id="0">
          <w:tblGrid>
            <w:gridCol w:w="1435"/>
            <w:gridCol w:w="5310"/>
            <w:gridCol w:w="1980"/>
          </w:tblGrid>
        </w:tblGridChange>
      </w:tblGrid>
      <w:tr>
        <w:trPr>
          <w:cantSplit w:val="0"/>
          <w:trHeight w:val="863" w:hRule="atLeast"/>
          <w:tblHeader w:val="0"/>
        </w:trPr>
        <w:tc>
          <w:tcPr/>
          <w:p w:rsidR="00000000" w:rsidDel="00000000" w:rsidP="00000000" w:rsidRDefault="00000000" w:rsidRPr="00000000" w14:paraId="00000017">
            <w:pPr>
              <w:tabs>
                <w:tab w:val="left" w:pos="780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p w:rsidR="00000000" w:rsidDel="00000000" w:rsidP="00000000" w:rsidRDefault="00000000" w:rsidRPr="00000000" w14:paraId="00000019">
            <w:pPr>
              <w:tabs>
                <w:tab w:val="left" w:pos="780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NAME</w:t>
            </w:r>
          </w:p>
        </w:tc>
        <w:tc>
          <w:tcPr/>
          <w:p w:rsidR="00000000" w:rsidDel="00000000" w:rsidP="00000000" w:rsidRDefault="00000000" w:rsidRPr="00000000" w14:paraId="0000001B">
            <w:pPr>
              <w:tabs>
                <w:tab w:val="left" w:pos="780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QUANTITY</w:t>
            </w:r>
          </w:p>
        </w:tc>
      </w:tr>
      <w:tr>
        <w:trPr>
          <w:cantSplit w:val="0"/>
          <w:trHeight w:val="548" w:hRule="atLeast"/>
          <w:tblHeader w:val="0"/>
        </w:trPr>
        <w:tc>
          <w:tcPr/>
          <w:p w:rsidR="00000000" w:rsidDel="00000000" w:rsidP="00000000" w:rsidRDefault="00000000" w:rsidRPr="00000000" w14:paraId="0000001D">
            <w:pPr>
              <w:tabs>
                <w:tab w:val="left" w:pos="780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E">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tl w:val="0"/>
              </w:rPr>
            </w:r>
          </w:p>
          <w:p w:rsidR="00000000" w:rsidDel="00000000" w:rsidP="00000000" w:rsidRDefault="00000000" w:rsidRPr="00000000" w14:paraId="0000001F">
            <w:pPr>
              <w:tabs>
                <w:tab w:val="left" w:pos="780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1111"/>
                <w:sz w:val="24"/>
                <w:szCs w:val="24"/>
                <w:shd w:fill="f3f3f3" w:val="clear"/>
                <w:rtl w:val="0"/>
              </w:rPr>
              <w:t xml:space="preserve">Arduino UNO Board</w:t>
            </w:r>
            <w:r w:rsidDel="00000000" w:rsidR="00000000" w:rsidRPr="00000000">
              <w:rPr>
                <w:rtl w:val="0"/>
              </w:rPr>
            </w:r>
          </w:p>
        </w:tc>
        <w:tc>
          <w:tcPr/>
          <w:p w:rsidR="00000000" w:rsidDel="00000000" w:rsidP="00000000" w:rsidRDefault="00000000" w:rsidRPr="00000000" w14:paraId="00000020">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30" w:hRule="atLeast"/>
          <w:tblHeader w:val="0"/>
        </w:trPr>
        <w:tc>
          <w:tcPr/>
          <w:p w:rsidR="00000000" w:rsidDel="00000000" w:rsidP="00000000" w:rsidRDefault="00000000" w:rsidRPr="00000000" w14:paraId="00000021">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2">
            <w:pPr>
              <w:tabs>
                <w:tab w:val="left" w:pos="780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1111"/>
                <w:sz w:val="24"/>
                <w:szCs w:val="24"/>
                <w:shd w:fill="f3f3f3" w:val="clear"/>
                <w:rtl w:val="0"/>
              </w:rPr>
              <w:t xml:space="preserve">Ultrasonic sensor</w:t>
            </w:r>
            <w:r w:rsidDel="00000000" w:rsidR="00000000" w:rsidRPr="00000000">
              <w:rPr>
                <w:rtl w:val="0"/>
              </w:rPr>
            </w:r>
          </w:p>
        </w:tc>
        <w:tc>
          <w:tcPr/>
          <w:p w:rsidR="00000000" w:rsidDel="00000000" w:rsidP="00000000" w:rsidRDefault="00000000" w:rsidRPr="00000000" w14:paraId="00000023">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48" w:hRule="atLeast"/>
          <w:tblHeader w:val="0"/>
        </w:trPr>
        <w:tc>
          <w:tcPr/>
          <w:p w:rsidR="00000000" w:rsidDel="00000000" w:rsidP="00000000" w:rsidRDefault="00000000" w:rsidRPr="00000000" w14:paraId="00000024">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25">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Buzzer</w:t>
            </w:r>
          </w:p>
        </w:tc>
        <w:tc>
          <w:tcPr/>
          <w:p w:rsidR="00000000" w:rsidDel="00000000" w:rsidP="00000000" w:rsidRDefault="00000000" w:rsidRPr="00000000" w14:paraId="00000026">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48" w:hRule="atLeast"/>
          <w:tblHeader w:val="0"/>
        </w:trPr>
        <w:tc>
          <w:tcPr/>
          <w:p w:rsidR="00000000" w:rsidDel="00000000" w:rsidP="00000000" w:rsidRDefault="00000000" w:rsidRPr="00000000" w14:paraId="00000027">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28">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LED</w:t>
            </w:r>
          </w:p>
        </w:tc>
        <w:tc>
          <w:tcPr/>
          <w:p w:rsidR="00000000" w:rsidDel="00000000" w:rsidP="00000000" w:rsidRDefault="00000000" w:rsidRPr="00000000" w14:paraId="00000029">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48" w:hRule="atLeast"/>
          <w:tblHeader w:val="0"/>
        </w:trPr>
        <w:tc>
          <w:tcPr/>
          <w:p w:rsidR="00000000" w:rsidDel="00000000" w:rsidP="00000000" w:rsidRDefault="00000000" w:rsidRPr="00000000" w14:paraId="0000002A">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B">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Resistor</w:t>
            </w:r>
          </w:p>
        </w:tc>
        <w:tc>
          <w:tcPr/>
          <w:p w:rsidR="00000000" w:rsidDel="00000000" w:rsidP="00000000" w:rsidRDefault="00000000" w:rsidRPr="00000000" w14:paraId="0000002C">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48" w:hRule="atLeast"/>
          <w:tblHeader w:val="0"/>
        </w:trPr>
        <w:tc>
          <w:tcPr/>
          <w:p w:rsidR="00000000" w:rsidDel="00000000" w:rsidP="00000000" w:rsidRDefault="00000000" w:rsidRPr="00000000" w14:paraId="0000002D">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E">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Connecting Jumper Wires</w:t>
            </w:r>
          </w:p>
        </w:tc>
        <w:tc>
          <w:tcPr/>
          <w:p w:rsidR="00000000" w:rsidDel="00000000" w:rsidP="00000000" w:rsidRDefault="00000000" w:rsidRPr="00000000" w14:paraId="0000002F">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48" w:hRule="atLeast"/>
          <w:tblHeader w:val="0"/>
        </w:trPr>
        <w:tc>
          <w:tcPr/>
          <w:p w:rsidR="00000000" w:rsidDel="00000000" w:rsidP="00000000" w:rsidRDefault="00000000" w:rsidRPr="00000000" w14:paraId="00000030">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1">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Breadboard</w:t>
            </w:r>
          </w:p>
        </w:tc>
        <w:tc>
          <w:tcPr/>
          <w:p w:rsidR="00000000" w:rsidDel="00000000" w:rsidP="00000000" w:rsidRDefault="00000000" w:rsidRPr="00000000" w14:paraId="00000032">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tabs>
          <w:tab w:val="left" w:pos="780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tabs>
          <w:tab w:val="left" w:pos="3930"/>
        </w:tabs>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30"/>
        </w:tabs>
        <w:spacing w:after="160" w:before="0" w:line="259"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pos="450"/>
          <w:tab w:val="left" w:pos="780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800"/>
        </w:tabs>
        <w:spacing w:after="160" w:before="0" w:line="259" w:lineRule="auto"/>
        <w:ind w:left="788"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ARDUINO</w:t>
      </w:r>
      <w:r w:rsidDel="00000000" w:rsidR="00000000" w:rsidRPr="00000000">
        <w:rPr>
          <w:rtl w:val="0"/>
        </w:rPr>
      </w:r>
    </w:p>
    <w:p w:rsidR="00000000" w:rsidDel="00000000" w:rsidP="00000000" w:rsidRDefault="00000000" w:rsidRPr="00000000" w14:paraId="00000039">
      <w:pPr>
        <w:tabs>
          <w:tab w:val="left" w:pos="78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Yu Gothic UI Semilight"/>
  <w:font w:name="Quattrocento Sans"/>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8" w:hanging="360"/>
      </w:pPr>
      <w:rPr>
        <w:rFonts w:ascii="Noto Sans Symbols" w:cs="Noto Sans Symbols" w:eastAsia="Noto Sans Symbols" w:hAnsi="Noto Sans Symbols"/>
      </w:rPr>
    </w:lvl>
    <w:lvl w:ilvl="1">
      <w:start w:val="1"/>
      <w:numFmt w:val="bullet"/>
      <w:lvlText w:val="o"/>
      <w:lvlJc w:val="left"/>
      <w:pPr>
        <w:ind w:left="1508" w:hanging="360"/>
      </w:pPr>
      <w:rPr>
        <w:rFonts w:ascii="Courier New" w:cs="Courier New" w:eastAsia="Courier New" w:hAnsi="Courier New"/>
      </w:rPr>
    </w:lvl>
    <w:lvl w:ilvl="2">
      <w:start w:val="1"/>
      <w:numFmt w:val="bullet"/>
      <w:lvlText w:val="▪"/>
      <w:lvlJc w:val="left"/>
      <w:pPr>
        <w:ind w:left="2228" w:hanging="360"/>
      </w:pPr>
      <w:rPr>
        <w:rFonts w:ascii="Noto Sans Symbols" w:cs="Noto Sans Symbols" w:eastAsia="Noto Sans Symbols" w:hAnsi="Noto Sans Symbols"/>
      </w:rPr>
    </w:lvl>
    <w:lvl w:ilvl="3">
      <w:start w:val="1"/>
      <w:numFmt w:val="bullet"/>
      <w:lvlText w:val="●"/>
      <w:lvlJc w:val="left"/>
      <w:pPr>
        <w:ind w:left="2948" w:hanging="360"/>
      </w:pPr>
      <w:rPr>
        <w:rFonts w:ascii="Noto Sans Symbols" w:cs="Noto Sans Symbols" w:eastAsia="Noto Sans Symbols" w:hAnsi="Noto Sans Symbols"/>
      </w:rPr>
    </w:lvl>
    <w:lvl w:ilvl="4">
      <w:start w:val="1"/>
      <w:numFmt w:val="bullet"/>
      <w:lvlText w:val="o"/>
      <w:lvlJc w:val="left"/>
      <w:pPr>
        <w:ind w:left="3668" w:hanging="360"/>
      </w:pPr>
      <w:rPr>
        <w:rFonts w:ascii="Courier New" w:cs="Courier New" w:eastAsia="Courier New" w:hAnsi="Courier New"/>
      </w:rPr>
    </w:lvl>
    <w:lvl w:ilvl="5">
      <w:start w:val="1"/>
      <w:numFmt w:val="bullet"/>
      <w:lvlText w:val="▪"/>
      <w:lvlJc w:val="left"/>
      <w:pPr>
        <w:ind w:left="4388" w:hanging="360"/>
      </w:pPr>
      <w:rPr>
        <w:rFonts w:ascii="Noto Sans Symbols" w:cs="Noto Sans Symbols" w:eastAsia="Noto Sans Symbols" w:hAnsi="Noto Sans Symbols"/>
      </w:rPr>
    </w:lvl>
    <w:lvl w:ilvl="6">
      <w:start w:val="1"/>
      <w:numFmt w:val="bullet"/>
      <w:lvlText w:val="●"/>
      <w:lvlJc w:val="left"/>
      <w:pPr>
        <w:ind w:left="5108" w:hanging="360"/>
      </w:pPr>
      <w:rPr>
        <w:rFonts w:ascii="Noto Sans Symbols" w:cs="Noto Sans Symbols" w:eastAsia="Noto Sans Symbols" w:hAnsi="Noto Sans Symbols"/>
      </w:rPr>
    </w:lvl>
    <w:lvl w:ilvl="7">
      <w:start w:val="1"/>
      <w:numFmt w:val="bullet"/>
      <w:lvlText w:val="o"/>
      <w:lvlJc w:val="left"/>
      <w:pPr>
        <w:ind w:left="5828" w:hanging="360"/>
      </w:pPr>
      <w:rPr>
        <w:rFonts w:ascii="Courier New" w:cs="Courier New" w:eastAsia="Courier New" w:hAnsi="Courier New"/>
      </w:rPr>
    </w:lvl>
    <w:lvl w:ilvl="8">
      <w:start w:val="1"/>
      <w:numFmt w:val="bullet"/>
      <w:lvlText w:val="▪"/>
      <w:lvlJc w:val="left"/>
      <w:pPr>
        <w:ind w:left="654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