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Basic"/>
        <w:tblpPr w:vertAnchor="page" w:horzAnchor="page" w:tblpX="1419" w:tblpY="1900"/>
        <w:tblW w:w="0" w:type="auto"/>
        <w:tblLook w:val="04A0" w:firstRow="1" w:lastRow="0" w:firstColumn="1" w:lastColumn="0" w:noHBand="0" w:noVBand="1"/>
      </w:tblPr>
      <w:tblGrid>
        <w:gridCol w:w="9360"/>
      </w:tblGrid>
      <w:tr w:rsidR="002748EC" w:rsidRPr="00262A4E" w14:paraId="1F3F51D2" w14:textId="77777777" w:rsidTr="00DF5811">
        <w:trPr>
          <w:trHeight w:hRule="exact" w:val="7031"/>
        </w:trPr>
        <w:tc>
          <w:tcPr>
            <w:tcW w:w="9360" w:type="dxa"/>
          </w:tcPr>
          <w:p w14:paraId="1F3F51D1" w14:textId="18ECCF5E" w:rsidR="002748EC" w:rsidRPr="00262A4E" w:rsidRDefault="00DF5811" w:rsidP="00420369">
            <w:pPr>
              <w:pStyle w:val="TextCopy"/>
            </w:pPr>
            <w:r w:rsidRPr="00262A4E">
              <w:rPr>
                <w:lang w:eastAsia="de-DE"/>
              </w:rPr>
              <w:drawing>
                <wp:inline distT="0" distB="0" distL="0" distR="0" wp14:anchorId="1F3F578F" wp14:editId="4FDC040B">
                  <wp:extent cx="5927313" cy="444341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1.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27313" cy="4443412"/>
                          </a:xfrm>
                          <a:prstGeom prst="rect">
                            <a:avLst/>
                          </a:prstGeom>
                          <a:ln>
                            <a:noFill/>
                          </a:ln>
                          <a:extLst>
                            <a:ext uri="{53640926-AAD7-44D8-BBD7-CCE9431645EC}">
                              <a14:shadowObscured xmlns:a14="http://schemas.microsoft.com/office/drawing/2010/main"/>
                            </a:ext>
                          </a:extLst>
                        </pic:spPr>
                      </pic:pic>
                    </a:graphicData>
                  </a:graphic>
                </wp:inline>
              </w:drawing>
            </w:r>
          </w:p>
        </w:tc>
      </w:tr>
    </w:tbl>
    <w:sdt>
      <w:sdtPr>
        <w:rPr>
          <w:rFonts w:asciiTheme="majorHAnsi" w:eastAsiaTheme="minorHAnsi" w:hAnsiTheme="majorHAnsi" w:cstheme="minorBidi"/>
          <w:bCs w:val="0"/>
          <w:color w:val="0899CC" w:themeColor="accent1"/>
          <w:sz w:val="40"/>
          <w:szCs w:val="40"/>
        </w:rPr>
        <w:alias w:val="Subject"/>
        <w:tag w:val=""/>
        <w:id w:val="-420103544"/>
        <w:placeholder>
          <w:docPart w:val="87F17D7403594169A41B5775C2D8D9EB"/>
        </w:placeholder>
        <w:dataBinding w:prefixMappings="xmlns:ns0='http://purl.org/dc/elements/1.1/' xmlns:ns1='http://schemas.openxmlformats.org/package/2006/metadata/core-properties' " w:xpath="/ns1:coreProperties[1]/ns0:subject[1]" w:storeItemID="{6C3C8BC8-F283-45AE-878A-BAB7291924A1}"/>
        <w:text/>
      </w:sdtPr>
      <w:sdtContent>
        <w:p w14:paraId="1F3F51D4" w14:textId="13F659BE" w:rsidR="00CE4A8F" w:rsidRPr="00262A4E" w:rsidRDefault="0010578B" w:rsidP="00D63D50">
          <w:pPr>
            <w:pStyle w:val="SAGTitleLine1"/>
            <w:spacing w:before="120" w:after="180"/>
            <w:rPr>
              <w:rFonts w:asciiTheme="majorHAnsi" w:eastAsiaTheme="minorHAnsi" w:hAnsiTheme="majorHAnsi" w:cstheme="minorBidi"/>
              <w:bCs w:val="0"/>
              <w:color w:val="0899CC" w:themeColor="accent1"/>
              <w:sz w:val="40"/>
              <w:szCs w:val="40"/>
            </w:rPr>
          </w:pPr>
          <w:r w:rsidRPr="00262A4E">
            <w:rPr>
              <w:rFonts w:asciiTheme="majorHAnsi" w:eastAsiaTheme="minorHAnsi" w:hAnsiTheme="majorHAnsi" w:cstheme="minorBidi"/>
              <w:bCs w:val="0"/>
              <w:color w:val="0899CC" w:themeColor="accent1"/>
              <w:sz w:val="40"/>
              <w:szCs w:val="40"/>
            </w:rPr>
            <w:t>GUIDE</w:t>
          </w:r>
        </w:p>
      </w:sdtContent>
    </w:sdt>
    <w:sdt>
      <w:sdtPr>
        <w:rPr>
          <w:sz w:val="44"/>
          <w:szCs w:val="44"/>
        </w:rPr>
        <w:alias w:val="Title"/>
        <w:tag w:val=""/>
        <w:id w:val="-1237931425"/>
        <w:placeholder>
          <w:docPart w:val="19369C17817A4E3084CDDC25AA3BF82A"/>
        </w:placeholder>
        <w:dataBinding w:prefixMappings="xmlns:ns0='http://purl.org/dc/elements/1.1/' xmlns:ns1='http://schemas.openxmlformats.org/package/2006/metadata/core-properties' " w:xpath="/ns1:coreProperties[1]/ns0:title[1]" w:storeItemID="{6C3C8BC8-F283-45AE-878A-BAB7291924A1}"/>
        <w:text/>
      </w:sdtPr>
      <w:sdtContent>
        <w:p w14:paraId="2CAACADC" w14:textId="65BBE09E" w:rsidR="00D63D50" w:rsidRPr="00262A4E" w:rsidRDefault="00D63D50" w:rsidP="00D63D50">
          <w:pPr>
            <w:pStyle w:val="CoverTitle2"/>
            <w:rPr>
              <w:sz w:val="44"/>
              <w:szCs w:val="44"/>
            </w:rPr>
          </w:pPr>
          <w:r w:rsidRPr="00262A4E">
            <w:rPr>
              <w:sz w:val="44"/>
              <w:szCs w:val="44"/>
            </w:rPr>
            <w:t xml:space="preserve">Operations </w:t>
          </w:r>
          <w:r w:rsidR="0010578B" w:rsidRPr="00262A4E">
            <w:rPr>
              <w:sz w:val="44"/>
              <w:szCs w:val="44"/>
            </w:rPr>
            <w:t>handbook</w:t>
          </w:r>
        </w:p>
      </w:sdtContent>
    </w:sdt>
    <w:p w14:paraId="1F3F51D5" w14:textId="5E3DCF97" w:rsidR="00E41FDC" w:rsidRPr="00262A4E" w:rsidRDefault="00007BEB" w:rsidP="00CB4785">
      <w:pPr>
        <w:pStyle w:val="CoverSubtitle"/>
      </w:pPr>
      <w:r w:rsidRPr="00262A4E">
        <w:rPr>
          <w:sz w:val="44"/>
          <w:szCs w:val="44"/>
        </w:rPr>
        <w:t xml:space="preserve">webMethods.io Integration </w:t>
      </w:r>
      <w:r w:rsidR="00732553" w:rsidRPr="00262A4E">
        <w:rPr>
          <w:lang w:eastAsia="de-DE"/>
        </w:rPr>
        <mc:AlternateContent>
          <mc:Choice Requires="wps">
            <w:drawing>
              <wp:anchor distT="0" distB="0" distL="114300" distR="114300" simplePos="0" relativeHeight="251658240" behindDoc="0" locked="0" layoutInCell="1" allowOverlap="1" wp14:anchorId="1F3F5791" wp14:editId="1F3F5792">
                <wp:simplePos x="0" y="0"/>
                <wp:positionH relativeFrom="column">
                  <wp:posOffset>4445</wp:posOffset>
                </wp:positionH>
                <wp:positionV relativeFrom="paragraph">
                  <wp:posOffset>460375</wp:posOffset>
                </wp:positionV>
                <wp:extent cx="1676400" cy="374650"/>
                <wp:effectExtent l="0" t="0" r="19050" b="25400"/>
                <wp:wrapNone/>
                <wp:docPr id="19" name="Round Diagonal Corner Rectangle 7"/>
                <wp:cNvGraphicFramePr/>
                <a:graphic xmlns:a="http://schemas.openxmlformats.org/drawingml/2006/main">
                  <a:graphicData uri="http://schemas.microsoft.com/office/word/2010/wordprocessingShape">
                    <wps:wsp>
                      <wps:cNvSpPr/>
                      <wps:spPr>
                        <a:xfrm>
                          <a:off x="0" y="0"/>
                          <a:ext cx="1676400" cy="374650"/>
                        </a:xfrm>
                        <a:prstGeom prst="round2DiagRect">
                          <a:avLst/>
                        </a:prstGeom>
                        <a:solidFill>
                          <a:srgbClr val="0899CC"/>
                        </a:solidFill>
                        <a:ln>
                          <a:solidFill>
                            <a:srgbClr val="0899CC"/>
                          </a:solidFill>
                        </a:ln>
                      </wps:spPr>
                      <wps:style>
                        <a:lnRef idx="2">
                          <a:schemeClr val="accent5"/>
                        </a:lnRef>
                        <a:fillRef idx="1">
                          <a:schemeClr val="lt1"/>
                        </a:fillRef>
                        <a:effectRef idx="0">
                          <a:schemeClr val="accent5"/>
                        </a:effectRef>
                        <a:fontRef idx="minor">
                          <a:schemeClr val="dk1"/>
                        </a:fontRef>
                      </wps:style>
                      <wps:txbx>
                        <w:txbxContent>
                          <w:p w14:paraId="1F3F57B0" w14:textId="77777777" w:rsidR="00732553" w:rsidRPr="00262A4E" w:rsidRDefault="00732553" w:rsidP="00732553">
                            <w:pPr>
                              <w:pStyle w:val="NormalWeb"/>
                              <w:spacing w:before="0" w:beforeAutospacing="0" w:after="0" w:afterAutospacing="0"/>
                              <w:jc w:val="both"/>
                              <w:rPr>
                                <w:lang w:val="en-IN"/>
                              </w:rPr>
                            </w:pPr>
                            <w:r w:rsidRPr="00262A4E">
                              <w:rPr>
                                <w:rFonts w:asciiTheme="minorHAnsi" w:hAnsi="Arial" w:cstheme="minorBidi"/>
                                <w:b/>
                                <w:bCs/>
                                <w:color w:val="FFFFFF" w:themeColor="background1"/>
                                <w:kern w:val="24"/>
                                <w:sz w:val="32"/>
                                <w:szCs w:val="32"/>
                                <w:lang w:val="en-IN"/>
                              </w:rPr>
                              <w:t>for project-use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3F5791" id="Round Diagonal Corner Rectangle 7" o:spid="_x0000_s1026" style="position:absolute;margin-left:.35pt;margin-top:36.25pt;width:132pt;height:29.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76400,374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" adj="-11796480,,5400" path="m62443,l1676400,r,l1676400,312207v,34486,-27957,62443,-62443,62443l,374650r,l,62443c,27957,27957,,62443,xe" fillcolor="#0899cc" strokecolor="#0899cc" strokeweight="2pt">
                <v:stroke joinstyle="miter"/>
                <v:formulas/>
                <v:path arrowok="t" o:connecttype="custom" o:connectlocs="62443,0;1676400,0;1676400,0;1676400,312207;1613957,374650;0,374650;0,374650;0,62443;62443,0" o:connectangles="0,0,0,0,0,0,0,0,0" textboxrect="0,0,1676400,374650"/>
                <v:textbox>
                  <w:txbxContent>
                    <w:p w14:paraId="1F3F57B0" w14:textId="77777777" w:rsidR="00732553" w:rsidRPr="00262A4E" w:rsidRDefault="00732553" w:rsidP="00732553">
                      <w:pPr>
                        <w:pStyle w:val="NormalWeb"/>
                        <w:spacing w:before="0" w:beforeAutospacing="0" w:after="0" w:afterAutospacing="0"/>
                        <w:jc w:val="both"/>
                        <w:rPr>
                          <w:lang w:val="en-IN"/>
                        </w:rPr>
                      </w:pPr>
                      <w:r w:rsidRPr="00262A4E">
                        <w:rPr>
                          <w:rFonts w:asciiTheme="minorHAnsi" w:hAnsi="Arial" w:cstheme="minorBidi"/>
                          <w:b/>
                          <w:bCs/>
                          <w:color w:val="FFFFFF" w:themeColor="background1"/>
                          <w:kern w:val="24"/>
                          <w:sz w:val="32"/>
                          <w:szCs w:val="32"/>
                          <w:lang w:val="en-IN"/>
                        </w:rPr>
                        <w:t>for project-use</w:t>
                      </w:r>
                    </w:p>
                  </w:txbxContent>
                </v:textbox>
              </v:shape>
            </w:pict>
          </mc:Fallback>
        </mc:AlternateContent>
      </w:r>
    </w:p>
    <w:p w14:paraId="1F3F51D6" w14:textId="77777777" w:rsidR="00732553" w:rsidRPr="00262A4E" w:rsidRDefault="00732553" w:rsidP="00732553">
      <w:pPr>
        <w:pStyle w:val="Normal-Text"/>
      </w:pPr>
    </w:p>
    <w:p w14:paraId="1F3F51D7" w14:textId="77777777" w:rsidR="00732553" w:rsidRPr="00262A4E" w:rsidRDefault="00732553" w:rsidP="00732553">
      <w:pPr>
        <w:pStyle w:val="Normal-Text"/>
      </w:pPr>
    </w:p>
    <w:p w14:paraId="1F3F51D8" w14:textId="33368C88" w:rsidR="000A1BEA" w:rsidRPr="00262A4E" w:rsidRDefault="008E05FA" w:rsidP="00895F60">
      <w:pPr>
        <w:pStyle w:val="VersionDate"/>
      </w:pPr>
      <w:sdt>
        <w:sdtPr>
          <w:id w:val="-668097188"/>
          <w:placeholder>
            <w:docPart w:val="4BAA8A9E65FA46B8A918678834389E00"/>
          </w:placeholder>
        </w:sdtPr>
        <w:sdtContent>
          <w:r w:rsidR="00E41FDC" w:rsidRPr="00262A4E">
            <w:t xml:space="preserve">Version </w:t>
          </w:r>
        </w:sdtContent>
      </w:sdt>
      <w:sdt>
        <w:sdtPr>
          <w:id w:val="1507631458"/>
          <w:placeholder>
            <w:docPart w:val="9CA39EFADC0D4086B5CB17118FF640D6"/>
          </w:placeholder>
        </w:sdtPr>
        <w:sdtContent>
          <w:r w:rsidR="00E41FDC" w:rsidRPr="00262A4E">
            <w:t>1.</w:t>
          </w:r>
          <w:r w:rsidR="00BF4073" w:rsidRPr="00262A4E">
            <w:t>0</w:t>
          </w:r>
        </w:sdtContent>
      </w:sdt>
      <w:r w:rsidR="00E41FDC" w:rsidRPr="00262A4E">
        <w:t xml:space="preserve">  |  </w:t>
      </w:r>
      <w:r w:rsidR="00BF4073" w:rsidRPr="00262A4E">
        <w:t>April</w:t>
      </w:r>
      <w:r w:rsidR="00732553" w:rsidRPr="00262A4E">
        <w:t xml:space="preserve"> 20</w:t>
      </w:r>
      <w:r w:rsidR="00BF4073" w:rsidRPr="00262A4E">
        <w:t>24</w:t>
      </w:r>
    </w:p>
    <w:p w14:paraId="1F3F51D9" w14:textId="77777777" w:rsidR="00895F60" w:rsidRPr="00262A4E" w:rsidRDefault="00895F60">
      <w:r w:rsidRPr="00262A4E">
        <w:br w:type="page"/>
      </w:r>
    </w:p>
    <w:p w14:paraId="1F3F51DA" w14:textId="77777777" w:rsidR="00873722" w:rsidRPr="00262A4E" w:rsidRDefault="00873722" w:rsidP="00873722">
      <w:pPr>
        <w:pStyle w:val="SAGTOCHeading"/>
        <w:spacing w:line="320" w:lineRule="exact"/>
        <w:rPr>
          <w:sz w:val="20"/>
          <w:szCs w:val="20"/>
        </w:rPr>
      </w:pPr>
      <w:r w:rsidRPr="00262A4E">
        <w:lastRenderedPageBreak/>
        <w:t>Version History</w:t>
      </w:r>
    </w:p>
    <w:p w14:paraId="1F3F51DB" w14:textId="77777777" w:rsidR="00873722" w:rsidRPr="00262A4E" w:rsidRDefault="00873722" w:rsidP="00873722">
      <w:pPr>
        <w:rPr>
          <w:rFonts w:ascii="Arial" w:hAnsi="Arial" w:cs="Arial"/>
        </w:rPr>
      </w:pPr>
    </w:p>
    <w:tbl>
      <w:tblPr>
        <w:tblStyle w:val="LightList-Accent2"/>
        <w:tblW w:w="0" w:type="auto"/>
        <w:tblLook w:val="04A0" w:firstRow="1" w:lastRow="0" w:firstColumn="1" w:lastColumn="0" w:noHBand="0" w:noVBand="1"/>
      </w:tblPr>
      <w:tblGrid>
        <w:gridCol w:w="1249"/>
        <w:gridCol w:w="1985"/>
        <w:gridCol w:w="6095"/>
      </w:tblGrid>
      <w:tr w:rsidR="00732553" w:rsidRPr="00262A4E" w14:paraId="1F3F51DF" w14:textId="77777777" w:rsidTr="00732553">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249" w:type="dxa"/>
            <w:hideMark/>
          </w:tcPr>
          <w:p w14:paraId="1F3F51DC" w14:textId="77777777" w:rsidR="00732553" w:rsidRPr="00262A4E" w:rsidRDefault="00732553" w:rsidP="00873722">
            <w:pPr>
              <w:pStyle w:val="SAGBody"/>
              <w:jc w:val="left"/>
              <w:rPr>
                <w:rFonts w:cs="Arial"/>
                <w:sz w:val="24"/>
                <w:szCs w:val="24"/>
                <w:lang w:val="en-IN"/>
              </w:rPr>
            </w:pPr>
            <w:r w:rsidRPr="00262A4E">
              <w:rPr>
                <w:rFonts w:cs="Arial"/>
                <w:sz w:val="24"/>
                <w:szCs w:val="24"/>
                <w:lang w:val="en-IN"/>
              </w:rPr>
              <w:t>Version</w:t>
            </w:r>
          </w:p>
        </w:tc>
        <w:tc>
          <w:tcPr>
            <w:tcW w:w="1985" w:type="dxa"/>
            <w:hideMark/>
          </w:tcPr>
          <w:p w14:paraId="1F3F51DD" w14:textId="77777777" w:rsidR="00732553" w:rsidRPr="00262A4E" w:rsidRDefault="00732553" w:rsidP="00873722">
            <w:pPr>
              <w:pStyle w:val="SAGBody"/>
              <w:jc w:val="left"/>
              <w:cnfStyle w:val="100000000000" w:firstRow="1" w:lastRow="0" w:firstColumn="0" w:lastColumn="0" w:oddVBand="0" w:evenVBand="0" w:oddHBand="0" w:evenHBand="0" w:firstRowFirstColumn="0" w:firstRowLastColumn="0" w:lastRowFirstColumn="0" w:lastRowLastColumn="0"/>
              <w:rPr>
                <w:rFonts w:cs="Arial"/>
                <w:sz w:val="24"/>
                <w:szCs w:val="24"/>
                <w:lang w:val="en-IN"/>
              </w:rPr>
            </w:pPr>
            <w:r w:rsidRPr="00262A4E">
              <w:rPr>
                <w:rFonts w:cs="Arial"/>
                <w:sz w:val="24"/>
                <w:szCs w:val="24"/>
                <w:lang w:val="en-IN"/>
              </w:rPr>
              <w:t>Date</w:t>
            </w:r>
          </w:p>
        </w:tc>
        <w:tc>
          <w:tcPr>
            <w:tcW w:w="6095" w:type="dxa"/>
          </w:tcPr>
          <w:p w14:paraId="1F3F51DE" w14:textId="77777777" w:rsidR="00732553" w:rsidRPr="00262A4E" w:rsidRDefault="00732553" w:rsidP="00873722">
            <w:pPr>
              <w:pStyle w:val="SAGBody"/>
              <w:jc w:val="left"/>
              <w:cnfStyle w:val="100000000000" w:firstRow="1" w:lastRow="0" w:firstColumn="0" w:lastColumn="0" w:oddVBand="0" w:evenVBand="0" w:oddHBand="0" w:evenHBand="0" w:firstRowFirstColumn="0" w:firstRowLastColumn="0" w:lastRowFirstColumn="0" w:lastRowLastColumn="0"/>
              <w:rPr>
                <w:rFonts w:cs="Arial"/>
                <w:sz w:val="24"/>
                <w:szCs w:val="24"/>
                <w:lang w:val="en-IN"/>
              </w:rPr>
            </w:pPr>
            <w:r w:rsidRPr="00262A4E">
              <w:rPr>
                <w:rFonts w:cs="Arial"/>
                <w:sz w:val="24"/>
                <w:szCs w:val="24"/>
                <w:lang w:val="en-IN"/>
              </w:rPr>
              <w:t>Description</w:t>
            </w:r>
          </w:p>
        </w:tc>
      </w:tr>
      <w:tr w:rsidR="00732553" w:rsidRPr="00262A4E" w14:paraId="1F3F51E3" w14:textId="77777777" w:rsidTr="00732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1F3F51E0" w14:textId="77777777" w:rsidR="00732553" w:rsidRPr="00262A4E" w:rsidRDefault="00732553" w:rsidP="00873722">
            <w:pPr>
              <w:pStyle w:val="TextCopy"/>
              <w:rPr>
                <w:rFonts w:asciiTheme="minorHAnsi" w:eastAsiaTheme="minorHAnsi" w:hAnsiTheme="minorHAnsi" w:cstheme="minorBidi"/>
                <w:b w:val="0"/>
                <w:bCs w:val="0"/>
                <w:color w:val="auto"/>
                <w:szCs w:val="22"/>
              </w:rPr>
            </w:pPr>
            <w:r w:rsidRPr="00262A4E">
              <w:rPr>
                <w:rFonts w:asciiTheme="minorHAnsi" w:eastAsiaTheme="minorHAnsi" w:hAnsiTheme="minorHAnsi" w:cstheme="minorBidi"/>
                <w:b w:val="0"/>
                <w:bCs w:val="0"/>
                <w:color w:val="auto"/>
                <w:szCs w:val="22"/>
              </w:rPr>
              <w:t>1.0</w:t>
            </w:r>
          </w:p>
        </w:tc>
        <w:tc>
          <w:tcPr>
            <w:tcW w:w="1985" w:type="dxa"/>
          </w:tcPr>
          <w:p w14:paraId="1F3F51E1" w14:textId="32F4622C" w:rsidR="00732553" w:rsidRPr="00262A4E" w:rsidRDefault="007132B5" w:rsidP="00873722">
            <w:pPr>
              <w:pStyle w:val="TextCopy"/>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Cs w:val="22"/>
              </w:rPr>
            </w:pPr>
            <w:r w:rsidRPr="00262A4E">
              <w:rPr>
                <w:rFonts w:asciiTheme="minorHAnsi" w:eastAsiaTheme="minorHAnsi" w:hAnsiTheme="minorHAnsi" w:cstheme="minorBidi"/>
                <w:color w:val="auto"/>
                <w:szCs w:val="22"/>
              </w:rPr>
              <w:t>April 2024</w:t>
            </w:r>
          </w:p>
        </w:tc>
        <w:tc>
          <w:tcPr>
            <w:tcW w:w="6095" w:type="dxa"/>
          </w:tcPr>
          <w:p w14:paraId="1F3F51E2" w14:textId="50AC78DE" w:rsidR="00732553" w:rsidRPr="00262A4E" w:rsidRDefault="00732553" w:rsidP="00A011E3">
            <w:pPr>
              <w:pStyle w:val="TextCopy"/>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Cs w:val="22"/>
              </w:rPr>
            </w:pPr>
            <w:r w:rsidRPr="00262A4E">
              <w:rPr>
                <w:rFonts w:asciiTheme="minorHAnsi" w:eastAsiaTheme="minorHAnsi" w:hAnsiTheme="minorHAnsi" w:cstheme="minorBidi"/>
                <w:color w:val="auto"/>
                <w:szCs w:val="22"/>
              </w:rPr>
              <w:t xml:space="preserve">First document release ready for Review </w:t>
            </w:r>
          </w:p>
        </w:tc>
      </w:tr>
      <w:tr w:rsidR="00732553" w:rsidRPr="00262A4E" w14:paraId="1F3F51E7" w14:textId="77777777" w:rsidTr="00732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1F3F51E4" w14:textId="078D85F2" w:rsidR="00732553" w:rsidRPr="00262A4E" w:rsidRDefault="00732553" w:rsidP="00873722">
            <w:pPr>
              <w:pStyle w:val="TextCopy"/>
              <w:rPr>
                <w:rFonts w:asciiTheme="minorHAnsi" w:eastAsiaTheme="minorHAnsi" w:hAnsiTheme="minorHAnsi" w:cstheme="minorBidi"/>
                <w:b w:val="0"/>
                <w:bCs w:val="0"/>
                <w:color w:val="auto"/>
                <w:szCs w:val="22"/>
              </w:rPr>
            </w:pPr>
          </w:p>
        </w:tc>
        <w:tc>
          <w:tcPr>
            <w:tcW w:w="1985" w:type="dxa"/>
          </w:tcPr>
          <w:p w14:paraId="1F3F51E5" w14:textId="3A09083B" w:rsidR="00732553" w:rsidRPr="00262A4E" w:rsidRDefault="00732553" w:rsidP="00873722">
            <w:pPr>
              <w:pStyle w:val="TextCopy"/>
              <w:cnfStyle w:val="000000010000" w:firstRow="0" w:lastRow="0" w:firstColumn="0" w:lastColumn="0" w:oddVBand="0" w:evenVBand="0" w:oddHBand="0" w:evenHBand="1" w:firstRowFirstColumn="0" w:firstRowLastColumn="0" w:lastRowFirstColumn="0" w:lastRowLastColumn="0"/>
              <w:rPr>
                <w:rFonts w:asciiTheme="minorHAnsi" w:eastAsiaTheme="minorHAnsi" w:hAnsiTheme="minorHAnsi" w:cstheme="minorBidi"/>
                <w:color w:val="auto"/>
                <w:szCs w:val="22"/>
              </w:rPr>
            </w:pPr>
          </w:p>
        </w:tc>
        <w:tc>
          <w:tcPr>
            <w:tcW w:w="6095" w:type="dxa"/>
          </w:tcPr>
          <w:p w14:paraId="1F3F51E6" w14:textId="15DF7E9D" w:rsidR="00732553" w:rsidRPr="00262A4E" w:rsidRDefault="00732553">
            <w:pPr>
              <w:pStyle w:val="TextCopy"/>
              <w:cnfStyle w:val="000000010000" w:firstRow="0" w:lastRow="0" w:firstColumn="0" w:lastColumn="0" w:oddVBand="0" w:evenVBand="0" w:oddHBand="0" w:evenHBand="1" w:firstRowFirstColumn="0" w:firstRowLastColumn="0" w:lastRowFirstColumn="0" w:lastRowLastColumn="0"/>
              <w:rPr>
                <w:rFonts w:ascii="Arial" w:hAnsi="Arial" w:cs="Arial"/>
                <w:color w:val="auto"/>
              </w:rPr>
            </w:pPr>
          </w:p>
        </w:tc>
      </w:tr>
      <w:tr w:rsidR="00732553" w:rsidRPr="00262A4E" w14:paraId="1F3F51EB" w14:textId="77777777" w:rsidTr="00732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Pr>
          <w:p w14:paraId="1F3F51E8" w14:textId="657915A7" w:rsidR="00732553" w:rsidRPr="00262A4E" w:rsidRDefault="00732553" w:rsidP="00873722">
            <w:pPr>
              <w:pStyle w:val="TextCopy"/>
              <w:rPr>
                <w:rFonts w:asciiTheme="minorHAnsi" w:eastAsiaTheme="minorHAnsi" w:hAnsiTheme="minorHAnsi" w:cstheme="minorBidi"/>
                <w:b w:val="0"/>
                <w:bCs w:val="0"/>
                <w:color w:val="auto"/>
                <w:szCs w:val="22"/>
              </w:rPr>
            </w:pPr>
          </w:p>
        </w:tc>
        <w:tc>
          <w:tcPr>
            <w:tcW w:w="1985" w:type="dxa"/>
          </w:tcPr>
          <w:p w14:paraId="1F3F51E9" w14:textId="646DDB0B" w:rsidR="00732553" w:rsidRPr="00262A4E" w:rsidRDefault="00732553" w:rsidP="00873722">
            <w:pPr>
              <w:pStyle w:val="TextCopy"/>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color w:val="auto"/>
                <w:szCs w:val="22"/>
              </w:rPr>
            </w:pPr>
          </w:p>
        </w:tc>
        <w:tc>
          <w:tcPr>
            <w:tcW w:w="6095" w:type="dxa"/>
          </w:tcPr>
          <w:p w14:paraId="1F3F51EA" w14:textId="5B584577" w:rsidR="00732553" w:rsidRPr="00262A4E" w:rsidRDefault="00732553">
            <w:pPr>
              <w:pStyle w:val="TextCopy"/>
              <w:cnfStyle w:val="000000100000" w:firstRow="0" w:lastRow="0" w:firstColumn="0" w:lastColumn="0" w:oddVBand="0" w:evenVBand="0" w:oddHBand="1" w:evenHBand="0" w:firstRowFirstColumn="0" w:firstRowLastColumn="0" w:lastRowFirstColumn="0" w:lastRowLastColumn="0"/>
              <w:rPr>
                <w:rFonts w:ascii="Arial" w:hAnsi="Arial" w:cs="Arial"/>
                <w:color w:val="auto"/>
              </w:rPr>
            </w:pPr>
          </w:p>
        </w:tc>
      </w:tr>
    </w:tbl>
    <w:p w14:paraId="1F3F51EC" w14:textId="77777777" w:rsidR="00873722" w:rsidRPr="00262A4E" w:rsidRDefault="00873722">
      <w:r w:rsidRPr="00262A4E">
        <w:br w:type="page"/>
      </w:r>
    </w:p>
    <w:sdt>
      <w:sdtPr>
        <w:rPr>
          <w:rFonts w:asciiTheme="minorHAnsi" w:eastAsia="Calibri" w:hAnsiTheme="minorHAnsi" w:cs="Times New Roman"/>
          <w:b w:val="0"/>
          <w:bCs w:val="0"/>
          <w:caps w:val="0"/>
          <w:color w:val="auto"/>
          <w:sz w:val="20"/>
          <w:szCs w:val="20"/>
          <w:lang w:eastAsia="en-US"/>
        </w:rPr>
        <w:id w:val="1652648905"/>
        <w:docPartObj>
          <w:docPartGallery w:val="Table of Contents"/>
          <w:docPartUnique/>
        </w:docPartObj>
      </w:sdtPr>
      <w:sdtContent>
        <w:p w14:paraId="1F3F51ED" w14:textId="77777777" w:rsidR="000A5B99" w:rsidRPr="00262A4E" w:rsidRDefault="00F74FB0" w:rsidP="23B752AD">
          <w:pPr>
            <w:pStyle w:val="TOCHeading"/>
          </w:pPr>
          <w:r w:rsidRPr="00262A4E">
            <w:t>TABLE OF CONTENTS</w:t>
          </w:r>
        </w:p>
        <w:p w14:paraId="101B0A43" w14:textId="2BC9D797" w:rsidR="008E05FA" w:rsidRDefault="23B752AD">
          <w:pPr>
            <w:pStyle w:val="TOC1"/>
            <w:rPr>
              <w:rFonts w:eastAsiaTheme="minorEastAsia" w:cstheme="minorBidi"/>
              <w:b w:val="0"/>
              <w:bCs w:val="0"/>
              <w:noProof/>
              <w:kern w:val="2"/>
              <w:sz w:val="24"/>
              <w:szCs w:val="24"/>
              <w:lang w:bidi="he-IL"/>
              <w14:ligatures w14:val="standardContextual"/>
            </w:rPr>
          </w:pPr>
          <w:r w:rsidRPr="00262A4E">
            <w:fldChar w:fldCharType="begin"/>
          </w:r>
          <w:r w:rsidR="000A5B99" w:rsidRPr="00262A4E">
            <w:instrText>TOC \o "1-4" \h \z \u</w:instrText>
          </w:r>
          <w:r w:rsidRPr="00262A4E">
            <w:fldChar w:fldCharType="separate"/>
          </w:r>
          <w:hyperlink w:anchor="_Toc170992468" w:history="1">
            <w:r w:rsidR="008E05FA" w:rsidRPr="00ED7A5F">
              <w:rPr>
                <w:rStyle w:val="Hyperlink"/>
                <w:noProof/>
              </w:rPr>
              <w:t>1.</w:t>
            </w:r>
            <w:r w:rsidR="008E05FA">
              <w:rPr>
                <w:rFonts w:eastAsiaTheme="minorEastAsia" w:cstheme="minorBidi"/>
                <w:b w:val="0"/>
                <w:bCs w:val="0"/>
                <w:noProof/>
                <w:kern w:val="2"/>
                <w:sz w:val="24"/>
                <w:szCs w:val="24"/>
                <w:lang w:bidi="he-IL"/>
                <w14:ligatures w14:val="standardContextual"/>
              </w:rPr>
              <w:tab/>
            </w:r>
            <w:r w:rsidR="008E05FA" w:rsidRPr="00ED7A5F">
              <w:rPr>
                <w:rStyle w:val="Hyperlink"/>
                <w:noProof/>
              </w:rPr>
              <w:t>Introduction</w:t>
            </w:r>
            <w:r w:rsidR="008E05FA">
              <w:rPr>
                <w:noProof/>
                <w:webHidden/>
              </w:rPr>
              <w:tab/>
            </w:r>
            <w:r w:rsidR="008E05FA">
              <w:rPr>
                <w:noProof/>
                <w:webHidden/>
              </w:rPr>
              <w:fldChar w:fldCharType="begin"/>
            </w:r>
            <w:r w:rsidR="008E05FA">
              <w:rPr>
                <w:noProof/>
                <w:webHidden/>
              </w:rPr>
              <w:instrText xml:space="preserve"> PAGEREF _Toc170992468 \h </w:instrText>
            </w:r>
            <w:r w:rsidR="008E05FA">
              <w:rPr>
                <w:noProof/>
                <w:webHidden/>
              </w:rPr>
            </w:r>
            <w:r w:rsidR="008E05FA">
              <w:rPr>
                <w:noProof/>
                <w:webHidden/>
              </w:rPr>
              <w:fldChar w:fldCharType="separate"/>
            </w:r>
            <w:r w:rsidR="008E05FA">
              <w:rPr>
                <w:noProof/>
                <w:webHidden/>
              </w:rPr>
              <w:t>5</w:t>
            </w:r>
            <w:r w:rsidR="008E05FA">
              <w:rPr>
                <w:noProof/>
                <w:webHidden/>
              </w:rPr>
              <w:fldChar w:fldCharType="end"/>
            </w:r>
          </w:hyperlink>
        </w:p>
        <w:p w14:paraId="7865735E" w14:textId="0BA64218" w:rsidR="008E05FA" w:rsidRDefault="008E05FA">
          <w:pPr>
            <w:pStyle w:val="TOC2"/>
            <w:rPr>
              <w:rFonts w:eastAsiaTheme="minorEastAsia" w:cstheme="minorBidi"/>
              <w:noProof/>
              <w:kern w:val="2"/>
              <w:sz w:val="24"/>
              <w:szCs w:val="24"/>
              <w:lang w:eastAsia="ja-JP" w:bidi="he-IL"/>
              <w14:ligatures w14:val="standardContextual"/>
            </w:rPr>
          </w:pPr>
          <w:hyperlink w:anchor="_Toc170992469" w:history="1">
            <w:r w:rsidRPr="00ED7A5F">
              <w:rPr>
                <w:rStyle w:val="Hyperlink"/>
                <w:rFonts w:asciiTheme="majorHAnsi" w:hAnsiTheme="majorHAnsi" w:cstheme="majorHAnsi"/>
                <w:noProof/>
              </w:rPr>
              <w:t>1.1.</w:t>
            </w:r>
            <w:r>
              <w:rPr>
                <w:rFonts w:eastAsiaTheme="minorEastAsia" w:cstheme="minorBidi"/>
                <w:noProof/>
                <w:kern w:val="2"/>
                <w:sz w:val="24"/>
                <w:szCs w:val="24"/>
                <w:lang w:eastAsia="ja-JP" w:bidi="he-IL"/>
                <w14:ligatures w14:val="standardContextual"/>
              </w:rPr>
              <w:tab/>
            </w:r>
            <w:r w:rsidRPr="00ED7A5F">
              <w:rPr>
                <w:rStyle w:val="Hyperlink"/>
                <w:rFonts w:asciiTheme="majorHAnsi" w:hAnsiTheme="majorHAnsi" w:cstheme="majorHAnsi"/>
                <w:noProof/>
              </w:rPr>
              <w:t>Operational Details</w:t>
            </w:r>
            <w:r>
              <w:rPr>
                <w:noProof/>
                <w:webHidden/>
              </w:rPr>
              <w:tab/>
            </w:r>
            <w:r>
              <w:rPr>
                <w:noProof/>
                <w:webHidden/>
              </w:rPr>
              <w:fldChar w:fldCharType="begin"/>
            </w:r>
            <w:r>
              <w:rPr>
                <w:noProof/>
                <w:webHidden/>
              </w:rPr>
              <w:instrText xml:space="preserve"> PAGEREF _Toc170992469 \h </w:instrText>
            </w:r>
            <w:r>
              <w:rPr>
                <w:noProof/>
                <w:webHidden/>
              </w:rPr>
            </w:r>
            <w:r>
              <w:rPr>
                <w:noProof/>
                <w:webHidden/>
              </w:rPr>
              <w:fldChar w:fldCharType="separate"/>
            </w:r>
            <w:r>
              <w:rPr>
                <w:noProof/>
                <w:webHidden/>
              </w:rPr>
              <w:t>5</w:t>
            </w:r>
            <w:r>
              <w:rPr>
                <w:noProof/>
                <w:webHidden/>
              </w:rPr>
              <w:fldChar w:fldCharType="end"/>
            </w:r>
          </w:hyperlink>
        </w:p>
        <w:p w14:paraId="6707E4D7" w14:textId="0CE94ADD" w:rsidR="008E05FA" w:rsidRDefault="008E05FA">
          <w:pPr>
            <w:pStyle w:val="TOC2"/>
            <w:rPr>
              <w:rFonts w:eastAsiaTheme="minorEastAsia" w:cstheme="minorBidi"/>
              <w:noProof/>
              <w:kern w:val="2"/>
              <w:sz w:val="24"/>
              <w:szCs w:val="24"/>
              <w:lang w:eastAsia="ja-JP" w:bidi="he-IL"/>
              <w14:ligatures w14:val="standardContextual"/>
            </w:rPr>
          </w:pPr>
          <w:hyperlink w:anchor="_Toc170992470" w:history="1">
            <w:r w:rsidRPr="00ED7A5F">
              <w:rPr>
                <w:rStyle w:val="Hyperlink"/>
                <w:bCs/>
                <w:noProof/>
              </w:rPr>
              <w:t>1.1.1.</w:t>
            </w:r>
            <w:r>
              <w:rPr>
                <w:rFonts w:eastAsiaTheme="minorEastAsia" w:cstheme="minorBidi"/>
                <w:noProof/>
                <w:kern w:val="2"/>
                <w:sz w:val="24"/>
                <w:szCs w:val="24"/>
                <w:lang w:eastAsia="ja-JP" w:bidi="he-IL"/>
                <w14:ligatures w14:val="standardContextual"/>
              </w:rPr>
              <w:tab/>
            </w:r>
            <w:r w:rsidRPr="00ED7A5F">
              <w:rPr>
                <w:rStyle w:val="Hyperlink"/>
                <w:noProof/>
              </w:rPr>
              <w:t>Tenant Management:</w:t>
            </w:r>
            <w:r>
              <w:rPr>
                <w:noProof/>
                <w:webHidden/>
              </w:rPr>
              <w:tab/>
            </w:r>
            <w:r>
              <w:rPr>
                <w:noProof/>
                <w:webHidden/>
              </w:rPr>
              <w:fldChar w:fldCharType="begin"/>
            </w:r>
            <w:r>
              <w:rPr>
                <w:noProof/>
                <w:webHidden/>
              </w:rPr>
              <w:instrText xml:space="preserve"> PAGEREF _Toc170992470 \h </w:instrText>
            </w:r>
            <w:r>
              <w:rPr>
                <w:noProof/>
                <w:webHidden/>
              </w:rPr>
            </w:r>
            <w:r>
              <w:rPr>
                <w:noProof/>
                <w:webHidden/>
              </w:rPr>
              <w:fldChar w:fldCharType="separate"/>
            </w:r>
            <w:r>
              <w:rPr>
                <w:noProof/>
                <w:webHidden/>
              </w:rPr>
              <w:t>5</w:t>
            </w:r>
            <w:r>
              <w:rPr>
                <w:noProof/>
                <w:webHidden/>
              </w:rPr>
              <w:fldChar w:fldCharType="end"/>
            </w:r>
          </w:hyperlink>
        </w:p>
        <w:p w14:paraId="34E30A83" w14:textId="1D21ACC3" w:rsidR="008E05FA" w:rsidRDefault="008E05FA">
          <w:pPr>
            <w:pStyle w:val="TOC2"/>
            <w:rPr>
              <w:rFonts w:eastAsiaTheme="minorEastAsia" w:cstheme="minorBidi"/>
              <w:noProof/>
              <w:kern w:val="2"/>
              <w:sz w:val="24"/>
              <w:szCs w:val="24"/>
              <w:lang w:eastAsia="ja-JP" w:bidi="he-IL"/>
              <w14:ligatures w14:val="standardContextual"/>
            </w:rPr>
          </w:pPr>
          <w:hyperlink w:anchor="_Toc170992471" w:history="1">
            <w:r w:rsidRPr="00ED7A5F">
              <w:rPr>
                <w:rStyle w:val="Hyperlink"/>
                <w:bCs/>
                <w:noProof/>
              </w:rPr>
              <w:t>1.1.2.</w:t>
            </w:r>
            <w:r>
              <w:rPr>
                <w:rFonts w:eastAsiaTheme="minorEastAsia" w:cstheme="minorBidi"/>
                <w:noProof/>
                <w:kern w:val="2"/>
                <w:sz w:val="24"/>
                <w:szCs w:val="24"/>
                <w:lang w:eastAsia="ja-JP" w:bidi="he-IL"/>
                <w14:ligatures w14:val="standardContextual"/>
              </w:rPr>
              <w:tab/>
            </w:r>
            <w:r w:rsidRPr="00ED7A5F">
              <w:rPr>
                <w:rStyle w:val="Hyperlink"/>
                <w:noProof/>
              </w:rPr>
              <w:t>Security Management:</w:t>
            </w:r>
            <w:r>
              <w:rPr>
                <w:noProof/>
                <w:webHidden/>
              </w:rPr>
              <w:tab/>
            </w:r>
            <w:r>
              <w:rPr>
                <w:noProof/>
                <w:webHidden/>
              </w:rPr>
              <w:fldChar w:fldCharType="begin"/>
            </w:r>
            <w:r>
              <w:rPr>
                <w:noProof/>
                <w:webHidden/>
              </w:rPr>
              <w:instrText xml:space="preserve"> PAGEREF _Toc170992471 \h </w:instrText>
            </w:r>
            <w:r>
              <w:rPr>
                <w:noProof/>
                <w:webHidden/>
              </w:rPr>
            </w:r>
            <w:r>
              <w:rPr>
                <w:noProof/>
                <w:webHidden/>
              </w:rPr>
              <w:fldChar w:fldCharType="separate"/>
            </w:r>
            <w:r>
              <w:rPr>
                <w:noProof/>
                <w:webHidden/>
              </w:rPr>
              <w:t>5</w:t>
            </w:r>
            <w:r>
              <w:rPr>
                <w:noProof/>
                <w:webHidden/>
              </w:rPr>
              <w:fldChar w:fldCharType="end"/>
            </w:r>
          </w:hyperlink>
        </w:p>
        <w:p w14:paraId="0517077B" w14:textId="73686334" w:rsidR="008E05FA" w:rsidRDefault="008E05FA">
          <w:pPr>
            <w:pStyle w:val="TOC2"/>
            <w:rPr>
              <w:rFonts w:eastAsiaTheme="minorEastAsia" w:cstheme="minorBidi"/>
              <w:noProof/>
              <w:kern w:val="2"/>
              <w:sz w:val="24"/>
              <w:szCs w:val="24"/>
              <w:lang w:eastAsia="ja-JP" w:bidi="he-IL"/>
              <w14:ligatures w14:val="standardContextual"/>
            </w:rPr>
          </w:pPr>
          <w:hyperlink w:anchor="_Toc170992472" w:history="1">
            <w:r w:rsidRPr="00ED7A5F">
              <w:rPr>
                <w:rStyle w:val="Hyperlink"/>
                <w:bCs/>
                <w:noProof/>
              </w:rPr>
              <w:t>1.1.3.</w:t>
            </w:r>
            <w:r>
              <w:rPr>
                <w:rFonts w:eastAsiaTheme="minorEastAsia" w:cstheme="minorBidi"/>
                <w:noProof/>
                <w:kern w:val="2"/>
                <w:sz w:val="24"/>
                <w:szCs w:val="24"/>
                <w:lang w:eastAsia="ja-JP" w:bidi="he-IL"/>
                <w14:ligatures w14:val="standardContextual"/>
              </w:rPr>
              <w:tab/>
            </w:r>
            <w:r w:rsidRPr="00ED7A5F">
              <w:rPr>
                <w:rStyle w:val="Hyperlink"/>
                <w:noProof/>
              </w:rPr>
              <w:t>Operational Monitoring:</w:t>
            </w:r>
            <w:r>
              <w:rPr>
                <w:noProof/>
                <w:webHidden/>
              </w:rPr>
              <w:tab/>
            </w:r>
            <w:r>
              <w:rPr>
                <w:noProof/>
                <w:webHidden/>
              </w:rPr>
              <w:fldChar w:fldCharType="begin"/>
            </w:r>
            <w:r>
              <w:rPr>
                <w:noProof/>
                <w:webHidden/>
              </w:rPr>
              <w:instrText xml:space="preserve"> PAGEREF _Toc170992472 \h </w:instrText>
            </w:r>
            <w:r>
              <w:rPr>
                <w:noProof/>
                <w:webHidden/>
              </w:rPr>
            </w:r>
            <w:r>
              <w:rPr>
                <w:noProof/>
                <w:webHidden/>
              </w:rPr>
              <w:fldChar w:fldCharType="separate"/>
            </w:r>
            <w:r>
              <w:rPr>
                <w:noProof/>
                <w:webHidden/>
              </w:rPr>
              <w:t>6</w:t>
            </w:r>
            <w:r>
              <w:rPr>
                <w:noProof/>
                <w:webHidden/>
              </w:rPr>
              <w:fldChar w:fldCharType="end"/>
            </w:r>
          </w:hyperlink>
        </w:p>
        <w:p w14:paraId="5F869C86" w14:textId="14661538" w:rsidR="008E05FA" w:rsidRDefault="008E05FA">
          <w:pPr>
            <w:pStyle w:val="TOC2"/>
            <w:rPr>
              <w:rFonts w:eastAsiaTheme="minorEastAsia" w:cstheme="minorBidi"/>
              <w:noProof/>
              <w:kern w:val="2"/>
              <w:sz w:val="24"/>
              <w:szCs w:val="24"/>
              <w:lang w:eastAsia="ja-JP" w:bidi="he-IL"/>
              <w14:ligatures w14:val="standardContextual"/>
            </w:rPr>
          </w:pPr>
          <w:hyperlink w:anchor="_Toc170992473" w:history="1">
            <w:r w:rsidRPr="00ED7A5F">
              <w:rPr>
                <w:rStyle w:val="Hyperlink"/>
                <w:noProof/>
              </w:rPr>
              <w:t>1.2.</w:t>
            </w:r>
            <w:r>
              <w:rPr>
                <w:rFonts w:eastAsiaTheme="minorEastAsia" w:cstheme="minorBidi"/>
                <w:noProof/>
                <w:kern w:val="2"/>
                <w:sz w:val="24"/>
                <w:szCs w:val="24"/>
                <w:lang w:eastAsia="ja-JP" w:bidi="he-IL"/>
                <w14:ligatures w14:val="standardContextual"/>
              </w:rPr>
              <w:tab/>
            </w:r>
            <w:r w:rsidRPr="00ED7A5F">
              <w:rPr>
                <w:rStyle w:val="Hyperlink"/>
                <w:noProof/>
              </w:rPr>
              <w:t>Execution results:</w:t>
            </w:r>
            <w:r>
              <w:rPr>
                <w:noProof/>
                <w:webHidden/>
              </w:rPr>
              <w:tab/>
            </w:r>
            <w:r>
              <w:rPr>
                <w:noProof/>
                <w:webHidden/>
              </w:rPr>
              <w:fldChar w:fldCharType="begin"/>
            </w:r>
            <w:r>
              <w:rPr>
                <w:noProof/>
                <w:webHidden/>
              </w:rPr>
              <w:instrText xml:space="preserve"> PAGEREF _Toc170992473 \h </w:instrText>
            </w:r>
            <w:r>
              <w:rPr>
                <w:noProof/>
                <w:webHidden/>
              </w:rPr>
            </w:r>
            <w:r>
              <w:rPr>
                <w:noProof/>
                <w:webHidden/>
              </w:rPr>
              <w:fldChar w:fldCharType="separate"/>
            </w:r>
            <w:r>
              <w:rPr>
                <w:noProof/>
                <w:webHidden/>
              </w:rPr>
              <w:t>6</w:t>
            </w:r>
            <w:r>
              <w:rPr>
                <w:noProof/>
                <w:webHidden/>
              </w:rPr>
              <w:fldChar w:fldCharType="end"/>
            </w:r>
          </w:hyperlink>
        </w:p>
        <w:p w14:paraId="4A2FAC47" w14:textId="324E90DA" w:rsidR="008E05FA" w:rsidRDefault="008E05FA">
          <w:pPr>
            <w:pStyle w:val="TOC2"/>
            <w:rPr>
              <w:rFonts w:eastAsiaTheme="minorEastAsia" w:cstheme="minorBidi"/>
              <w:noProof/>
              <w:kern w:val="2"/>
              <w:sz w:val="24"/>
              <w:szCs w:val="24"/>
              <w:lang w:eastAsia="ja-JP" w:bidi="he-IL"/>
              <w14:ligatures w14:val="standardContextual"/>
            </w:rPr>
          </w:pPr>
          <w:hyperlink w:anchor="_Toc170992474" w:history="1">
            <w:r w:rsidRPr="00ED7A5F">
              <w:rPr>
                <w:rStyle w:val="Hyperlink"/>
                <w:bCs/>
                <w:noProof/>
              </w:rPr>
              <w:t>1.2.1.</w:t>
            </w:r>
            <w:r>
              <w:rPr>
                <w:rFonts w:eastAsiaTheme="minorEastAsia" w:cstheme="minorBidi"/>
                <w:noProof/>
                <w:kern w:val="2"/>
                <w:sz w:val="24"/>
                <w:szCs w:val="24"/>
                <w:lang w:eastAsia="ja-JP" w:bidi="he-IL"/>
                <w14:ligatures w14:val="standardContextual"/>
              </w:rPr>
              <w:tab/>
            </w:r>
            <w:r w:rsidRPr="00ED7A5F">
              <w:rPr>
                <w:rStyle w:val="Hyperlink"/>
                <w:noProof/>
              </w:rPr>
              <w:t>Workflow Execution results:</w:t>
            </w:r>
            <w:r>
              <w:rPr>
                <w:noProof/>
                <w:webHidden/>
              </w:rPr>
              <w:tab/>
            </w:r>
            <w:r>
              <w:rPr>
                <w:noProof/>
                <w:webHidden/>
              </w:rPr>
              <w:fldChar w:fldCharType="begin"/>
            </w:r>
            <w:r>
              <w:rPr>
                <w:noProof/>
                <w:webHidden/>
              </w:rPr>
              <w:instrText xml:space="preserve"> PAGEREF _Toc170992474 \h </w:instrText>
            </w:r>
            <w:r>
              <w:rPr>
                <w:noProof/>
                <w:webHidden/>
              </w:rPr>
            </w:r>
            <w:r>
              <w:rPr>
                <w:noProof/>
                <w:webHidden/>
              </w:rPr>
              <w:fldChar w:fldCharType="separate"/>
            </w:r>
            <w:r>
              <w:rPr>
                <w:noProof/>
                <w:webHidden/>
              </w:rPr>
              <w:t>6</w:t>
            </w:r>
            <w:r>
              <w:rPr>
                <w:noProof/>
                <w:webHidden/>
              </w:rPr>
              <w:fldChar w:fldCharType="end"/>
            </w:r>
          </w:hyperlink>
        </w:p>
        <w:p w14:paraId="21F0F357" w14:textId="7426AA5A"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75" w:history="1">
            <w:r w:rsidRPr="00ED7A5F">
              <w:rPr>
                <w:rStyle w:val="Hyperlink"/>
                <w:noProof/>
              </w:rPr>
              <w:t>1.2.1.1.</w:t>
            </w:r>
            <w:r>
              <w:rPr>
                <w:rFonts w:eastAsiaTheme="minorEastAsia" w:cstheme="minorBidi"/>
                <w:noProof/>
                <w:kern w:val="2"/>
                <w:sz w:val="24"/>
                <w:szCs w:val="24"/>
                <w:lang w:eastAsia="ja-JP" w:bidi="he-IL"/>
                <w14:ligatures w14:val="standardContextual"/>
              </w:rPr>
              <w:tab/>
            </w:r>
            <w:r w:rsidRPr="00ED7A5F">
              <w:rPr>
                <w:rStyle w:val="Hyperlink"/>
                <w:noProof/>
              </w:rPr>
              <w:t>Workflow Execution results dashboard:</w:t>
            </w:r>
            <w:r>
              <w:rPr>
                <w:noProof/>
                <w:webHidden/>
              </w:rPr>
              <w:tab/>
            </w:r>
            <w:r>
              <w:rPr>
                <w:noProof/>
                <w:webHidden/>
              </w:rPr>
              <w:fldChar w:fldCharType="begin"/>
            </w:r>
            <w:r>
              <w:rPr>
                <w:noProof/>
                <w:webHidden/>
              </w:rPr>
              <w:instrText xml:space="preserve"> PAGEREF _Toc170992475 \h </w:instrText>
            </w:r>
            <w:r>
              <w:rPr>
                <w:noProof/>
                <w:webHidden/>
              </w:rPr>
            </w:r>
            <w:r>
              <w:rPr>
                <w:noProof/>
                <w:webHidden/>
              </w:rPr>
              <w:fldChar w:fldCharType="separate"/>
            </w:r>
            <w:r>
              <w:rPr>
                <w:noProof/>
                <w:webHidden/>
              </w:rPr>
              <w:t>7</w:t>
            </w:r>
            <w:r>
              <w:rPr>
                <w:noProof/>
                <w:webHidden/>
              </w:rPr>
              <w:fldChar w:fldCharType="end"/>
            </w:r>
          </w:hyperlink>
        </w:p>
        <w:p w14:paraId="33B41863" w14:textId="3E1C1663"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76" w:history="1">
            <w:r w:rsidRPr="00ED7A5F">
              <w:rPr>
                <w:rStyle w:val="Hyperlink"/>
                <w:noProof/>
              </w:rPr>
              <w:t>1.2.1.2.</w:t>
            </w:r>
            <w:r>
              <w:rPr>
                <w:rFonts w:eastAsiaTheme="minorEastAsia" w:cstheme="minorBidi"/>
                <w:noProof/>
                <w:kern w:val="2"/>
                <w:sz w:val="24"/>
                <w:szCs w:val="24"/>
                <w:lang w:eastAsia="ja-JP" w:bidi="he-IL"/>
                <w14:ligatures w14:val="standardContextual"/>
              </w:rPr>
              <w:tab/>
            </w:r>
            <w:r w:rsidRPr="00ED7A5F">
              <w:rPr>
                <w:rStyle w:val="Hyperlink"/>
                <w:noProof/>
              </w:rPr>
              <w:t>Workflow Execution results Status:</w:t>
            </w:r>
            <w:r>
              <w:rPr>
                <w:noProof/>
                <w:webHidden/>
              </w:rPr>
              <w:tab/>
            </w:r>
            <w:r>
              <w:rPr>
                <w:noProof/>
                <w:webHidden/>
              </w:rPr>
              <w:fldChar w:fldCharType="begin"/>
            </w:r>
            <w:r>
              <w:rPr>
                <w:noProof/>
                <w:webHidden/>
              </w:rPr>
              <w:instrText xml:space="preserve"> PAGEREF _Toc170992476 \h </w:instrText>
            </w:r>
            <w:r>
              <w:rPr>
                <w:noProof/>
                <w:webHidden/>
              </w:rPr>
            </w:r>
            <w:r>
              <w:rPr>
                <w:noProof/>
                <w:webHidden/>
              </w:rPr>
              <w:fldChar w:fldCharType="separate"/>
            </w:r>
            <w:r>
              <w:rPr>
                <w:noProof/>
                <w:webHidden/>
              </w:rPr>
              <w:t>7</w:t>
            </w:r>
            <w:r>
              <w:rPr>
                <w:noProof/>
                <w:webHidden/>
              </w:rPr>
              <w:fldChar w:fldCharType="end"/>
            </w:r>
          </w:hyperlink>
        </w:p>
        <w:p w14:paraId="1F186841" w14:textId="0BB1FDAF"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77" w:history="1">
            <w:r w:rsidRPr="00ED7A5F">
              <w:rPr>
                <w:rStyle w:val="Hyperlink"/>
                <w:noProof/>
              </w:rPr>
              <w:t>1.2.1.3.</w:t>
            </w:r>
            <w:r>
              <w:rPr>
                <w:rFonts w:eastAsiaTheme="minorEastAsia" w:cstheme="minorBidi"/>
                <w:noProof/>
                <w:kern w:val="2"/>
                <w:sz w:val="24"/>
                <w:szCs w:val="24"/>
                <w:lang w:eastAsia="ja-JP" w:bidi="he-IL"/>
                <w14:ligatures w14:val="standardContextual"/>
              </w:rPr>
              <w:tab/>
            </w:r>
            <w:r w:rsidRPr="00ED7A5F">
              <w:rPr>
                <w:rStyle w:val="Hyperlink"/>
                <w:noProof/>
              </w:rPr>
              <w:t>Resume and restart workflows:</w:t>
            </w:r>
            <w:r>
              <w:rPr>
                <w:noProof/>
                <w:webHidden/>
              </w:rPr>
              <w:tab/>
            </w:r>
            <w:r>
              <w:rPr>
                <w:noProof/>
                <w:webHidden/>
              </w:rPr>
              <w:fldChar w:fldCharType="begin"/>
            </w:r>
            <w:r>
              <w:rPr>
                <w:noProof/>
                <w:webHidden/>
              </w:rPr>
              <w:instrText xml:space="preserve"> PAGEREF _Toc170992477 \h </w:instrText>
            </w:r>
            <w:r>
              <w:rPr>
                <w:noProof/>
                <w:webHidden/>
              </w:rPr>
            </w:r>
            <w:r>
              <w:rPr>
                <w:noProof/>
                <w:webHidden/>
              </w:rPr>
              <w:fldChar w:fldCharType="separate"/>
            </w:r>
            <w:r>
              <w:rPr>
                <w:noProof/>
                <w:webHidden/>
              </w:rPr>
              <w:t>7</w:t>
            </w:r>
            <w:r>
              <w:rPr>
                <w:noProof/>
                <w:webHidden/>
              </w:rPr>
              <w:fldChar w:fldCharType="end"/>
            </w:r>
          </w:hyperlink>
        </w:p>
        <w:p w14:paraId="06645ABC" w14:textId="0462F73E"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78" w:history="1">
            <w:r w:rsidRPr="00ED7A5F">
              <w:rPr>
                <w:rStyle w:val="Hyperlink"/>
                <w:noProof/>
              </w:rPr>
              <w:t>1.2.1.4.</w:t>
            </w:r>
            <w:r>
              <w:rPr>
                <w:rFonts w:eastAsiaTheme="minorEastAsia" w:cstheme="minorBidi"/>
                <w:noProof/>
                <w:kern w:val="2"/>
                <w:sz w:val="24"/>
                <w:szCs w:val="24"/>
                <w:lang w:eastAsia="ja-JP" w:bidi="he-IL"/>
                <w14:ligatures w14:val="standardContextual"/>
              </w:rPr>
              <w:tab/>
            </w:r>
            <w:r w:rsidRPr="00ED7A5F">
              <w:rPr>
                <w:rStyle w:val="Hyperlink"/>
                <w:noProof/>
              </w:rPr>
              <w:t>Download Logs:</w:t>
            </w:r>
            <w:r>
              <w:rPr>
                <w:noProof/>
                <w:webHidden/>
              </w:rPr>
              <w:tab/>
            </w:r>
            <w:r>
              <w:rPr>
                <w:noProof/>
                <w:webHidden/>
              </w:rPr>
              <w:fldChar w:fldCharType="begin"/>
            </w:r>
            <w:r>
              <w:rPr>
                <w:noProof/>
                <w:webHidden/>
              </w:rPr>
              <w:instrText xml:space="preserve"> PAGEREF _Toc170992478 \h </w:instrText>
            </w:r>
            <w:r>
              <w:rPr>
                <w:noProof/>
                <w:webHidden/>
              </w:rPr>
            </w:r>
            <w:r>
              <w:rPr>
                <w:noProof/>
                <w:webHidden/>
              </w:rPr>
              <w:fldChar w:fldCharType="separate"/>
            </w:r>
            <w:r>
              <w:rPr>
                <w:noProof/>
                <w:webHidden/>
              </w:rPr>
              <w:t>7</w:t>
            </w:r>
            <w:r>
              <w:rPr>
                <w:noProof/>
                <w:webHidden/>
              </w:rPr>
              <w:fldChar w:fldCharType="end"/>
            </w:r>
          </w:hyperlink>
        </w:p>
        <w:p w14:paraId="52F99EF6" w14:textId="0FA5769C" w:rsidR="008E05FA" w:rsidRDefault="008E05FA">
          <w:pPr>
            <w:pStyle w:val="TOC2"/>
            <w:rPr>
              <w:rFonts w:eastAsiaTheme="minorEastAsia" w:cstheme="minorBidi"/>
              <w:noProof/>
              <w:kern w:val="2"/>
              <w:sz w:val="24"/>
              <w:szCs w:val="24"/>
              <w:lang w:eastAsia="ja-JP" w:bidi="he-IL"/>
              <w14:ligatures w14:val="standardContextual"/>
            </w:rPr>
          </w:pPr>
          <w:hyperlink w:anchor="_Toc170992479" w:history="1">
            <w:r w:rsidRPr="00ED7A5F">
              <w:rPr>
                <w:rStyle w:val="Hyperlink"/>
                <w:bCs/>
                <w:noProof/>
              </w:rPr>
              <w:t>1.2.2.</w:t>
            </w:r>
            <w:r>
              <w:rPr>
                <w:rFonts w:eastAsiaTheme="minorEastAsia" w:cstheme="minorBidi"/>
                <w:noProof/>
                <w:kern w:val="2"/>
                <w:sz w:val="24"/>
                <w:szCs w:val="24"/>
                <w:lang w:eastAsia="ja-JP" w:bidi="he-IL"/>
                <w14:ligatures w14:val="standardContextual"/>
              </w:rPr>
              <w:tab/>
            </w:r>
            <w:r w:rsidRPr="00ED7A5F">
              <w:rPr>
                <w:rStyle w:val="Hyperlink"/>
                <w:noProof/>
              </w:rPr>
              <w:t>Flow Service Execution Results:</w:t>
            </w:r>
            <w:r>
              <w:rPr>
                <w:noProof/>
                <w:webHidden/>
              </w:rPr>
              <w:tab/>
            </w:r>
            <w:r>
              <w:rPr>
                <w:noProof/>
                <w:webHidden/>
              </w:rPr>
              <w:fldChar w:fldCharType="begin"/>
            </w:r>
            <w:r>
              <w:rPr>
                <w:noProof/>
                <w:webHidden/>
              </w:rPr>
              <w:instrText xml:space="preserve"> PAGEREF _Toc170992479 \h </w:instrText>
            </w:r>
            <w:r>
              <w:rPr>
                <w:noProof/>
                <w:webHidden/>
              </w:rPr>
            </w:r>
            <w:r>
              <w:rPr>
                <w:noProof/>
                <w:webHidden/>
              </w:rPr>
              <w:fldChar w:fldCharType="separate"/>
            </w:r>
            <w:r>
              <w:rPr>
                <w:noProof/>
                <w:webHidden/>
              </w:rPr>
              <w:t>8</w:t>
            </w:r>
            <w:r>
              <w:rPr>
                <w:noProof/>
                <w:webHidden/>
              </w:rPr>
              <w:fldChar w:fldCharType="end"/>
            </w:r>
          </w:hyperlink>
        </w:p>
        <w:p w14:paraId="4D5413D7" w14:textId="5456ED74"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80" w:history="1">
            <w:r w:rsidRPr="00ED7A5F">
              <w:rPr>
                <w:rStyle w:val="Hyperlink"/>
                <w:noProof/>
              </w:rPr>
              <w:t>1.2.2.1.</w:t>
            </w:r>
            <w:r>
              <w:rPr>
                <w:rFonts w:eastAsiaTheme="minorEastAsia" w:cstheme="minorBidi"/>
                <w:noProof/>
                <w:kern w:val="2"/>
                <w:sz w:val="24"/>
                <w:szCs w:val="24"/>
                <w:lang w:eastAsia="ja-JP" w:bidi="he-IL"/>
                <w14:ligatures w14:val="standardContextual"/>
              </w:rPr>
              <w:tab/>
            </w:r>
            <w:r w:rsidRPr="00ED7A5F">
              <w:rPr>
                <w:rStyle w:val="Hyperlink"/>
                <w:noProof/>
              </w:rPr>
              <w:t>Flow Service Execution Results Dashboard:</w:t>
            </w:r>
            <w:r>
              <w:rPr>
                <w:noProof/>
                <w:webHidden/>
              </w:rPr>
              <w:tab/>
            </w:r>
            <w:r>
              <w:rPr>
                <w:noProof/>
                <w:webHidden/>
              </w:rPr>
              <w:fldChar w:fldCharType="begin"/>
            </w:r>
            <w:r>
              <w:rPr>
                <w:noProof/>
                <w:webHidden/>
              </w:rPr>
              <w:instrText xml:space="preserve"> PAGEREF _Toc170992480 \h </w:instrText>
            </w:r>
            <w:r>
              <w:rPr>
                <w:noProof/>
                <w:webHidden/>
              </w:rPr>
            </w:r>
            <w:r>
              <w:rPr>
                <w:noProof/>
                <w:webHidden/>
              </w:rPr>
              <w:fldChar w:fldCharType="separate"/>
            </w:r>
            <w:r>
              <w:rPr>
                <w:noProof/>
                <w:webHidden/>
              </w:rPr>
              <w:t>8</w:t>
            </w:r>
            <w:r>
              <w:rPr>
                <w:noProof/>
                <w:webHidden/>
              </w:rPr>
              <w:fldChar w:fldCharType="end"/>
            </w:r>
          </w:hyperlink>
        </w:p>
        <w:p w14:paraId="2D89FC18" w14:textId="6DE2A784"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81" w:history="1">
            <w:r w:rsidRPr="00ED7A5F">
              <w:rPr>
                <w:rStyle w:val="Hyperlink"/>
                <w:noProof/>
              </w:rPr>
              <w:t>1.2.2.2.</w:t>
            </w:r>
            <w:r>
              <w:rPr>
                <w:rFonts w:eastAsiaTheme="minorEastAsia" w:cstheme="minorBidi"/>
                <w:noProof/>
                <w:kern w:val="2"/>
                <w:sz w:val="24"/>
                <w:szCs w:val="24"/>
                <w:lang w:eastAsia="ja-JP" w:bidi="he-IL"/>
                <w14:ligatures w14:val="standardContextual"/>
              </w:rPr>
              <w:tab/>
            </w:r>
            <w:r w:rsidRPr="00ED7A5F">
              <w:rPr>
                <w:rStyle w:val="Hyperlink"/>
                <w:noProof/>
              </w:rPr>
              <w:t>Flow Service Execution Results Status:</w:t>
            </w:r>
            <w:r>
              <w:rPr>
                <w:noProof/>
                <w:webHidden/>
              </w:rPr>
              <w:tab/>
            </w:r>
            <w:r>
              <w:rPr>
                <w:noProof/>
                <w:webHidden/>
              </w:rPr>
              <w:fldChar w:fldCharType="begin"/>
            </w:r>
            <w:r>
              <w:rPr>
                <w:noProof/>
                <w:webHidden/>
              </w:rPr>
              <w:instrText xml:space="preserve"> PAGEREF _Toc170992481 \h </w:instrText>
            </w:r>
            <w:r>
              <w:rPr>
                <w:noProof/>
                <w:webHidden/>
              </w:rPr>
            </w:r>
            <w:r>
              <w:rPr>
                <w:noProof/>
                <w:webHidden/>
              </w:rPr>
              <w:fldChar w:fldCharType="separate"/>
            </w:r>
            <w:r>
              <w:rPr>
                <w:noProof/>
                <w:webHidden/>
              </w:rPr>
              <w:t>8</w:t>
            </w:r>
            <w:r>
              <w:rPr>
                <w:noProof/>
                <w:webHidden/>
              </w:rPr>
              <w:fldChar w:fldCharType="end"/>
            </w:r>
          </w:hyperlink>
        </w:p>
        <w:p w14:paraId="2198E828" w14:textId="18582F0A"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82" w:history="1">
            <w:r w:rsidRPr="00ED7A5F">
              <w:rPr>
                <w:rStyle w:val="Hyperlink"/>
                <w:noProof/>
              </w:rPr>
              <w:t>1.2.2.3.</w:t>
            </w:r>
            <w:r>
              <w:rPr>
                <w:rFonts w:eastAsiaTheme="minorEastAsia" w:cstheme="minorBidi"/>
                <w:noProof/>
                <w:kern w:val="2"/>
                <w:sz w:val="24"/>
                <w:szCs w:val="24"/>
                <w:lang w:eastAsia="ja-JP" w:bidi="he-IL"/>
                <w14:ligatures w14:val="standardContextual"/>
              </w:rPr>
              <w:tab/>
            </w:r>
            <w:r w:rsidRPr="00ED7A5F">
              <w:rPr>
                <w:rStyle w:val="Hyperlink"/>
                <w:noProof/>
              </w:rPr>
              <w:t>Download Logs:</w:t>
            </w:r>
            <w:r>
              <w:rPr>
                <w:noProof/>
                <w:webHidden/>
              </w:rPr>
              <w:tab/>
            </w:r>
            <w:r>
              <w:rPr>
                <w:noProof/>
                <w:webHidden/>
              </w:rPr>
              <w:fldChar w:fldCharType="begin"/>
            </w:r>
            <w:r>
              <w:rPr>
                <w:noProof/>
                <w:webHidden/>
              </w:rPr>
              <w:instrText xml:space="preserve"> PAGEREF _Toc170992482 \h </w:instrText>
            </w:r>
            <w:r>
              <w:rPr>
                <w:noProof/>
                <w:webHidden/>
              </w:rPr>
            </w:r>
            <w:r>
              <w:rPr>
                <w:noProof/>
                <w:webHidden/>
              </w:rPr>
              <w:fldChar w:fldCharType="separate"/>
            </w:r>
            <w:r>
              <w:rPr>
                <w:noProof/>
                <w:webHidden/>
              </w:rPr>
              <w:t>9</w:t>
            </w:r>
            <w:r>
              <w:rPr>
                <w:noProof/>
                <w:webHidden/>
              </w:rPr>
              <w:fldChar w:fldCharType="end"/>
            </w:r>
          </w:hyperlink>
        </w:p>
        <w:p w14:paraId="020F0C4B" w14:textId="1F36EEA8" w:rsidR="008E05FA" w:rsidRDefault="008E05FA">
          <w:pPr>
            <w:pStyle w:val="TOC2"/>
            <w:rPr>
              <w:rFonts w:eastAsiaTheme="minorEastAsia" w:cstheme="minorBidi"/>
              <w:noProof/>
              <w:kern w:val="2"/>
              <w:sz w:val="24"/>
              <w:szCs w:val="24"/>
              <w:lang w:eastAsia="ja-JP" w:bidi="he-IL"/>
              <w14:ligatures w14:val="standardContextual"/>
            </w:rPr>
          </w:pPr>
          <w:hyperlink w:anchor="_Toc170992483" w:history="1">
            <w:r w:rsidRPr="00ED7A5F">
              <w:rPr>
                <w:rStyle w:val="Hyperlink"/>
                <w:noProof/>
              </w:rPr>
              <w:t>1.3.</w:t>
            </w:r>
            <w:r>
              <w:rPr>
                <w:rFonts w:eastAsiaTheme="minorEastAsia" w:cstheme="minorBidi"/>
                <w:noProof/>
                <w:kern w:val="2"/>
                <w:sz w:val="24"/>
                <w:szCs w:val="24"/>
                <w:lang w:eastAsia="ja-JP" w:bidi="he-IL"/>
                <w14:ligatures w14:val="standardContextual"/>
              </w:rPr>
              <w:tab/>
            </w:r>
            <w:r w:rsidRPr="00ED7A5F">
              <w:rPr>
                <w:rStyle w:val="Hyperlink"/>
                <w:noProof/>
              </w:rPr>
              <w:t>Availability of Execution Results:</w:t>
            </w:r>
            <w:r>
              <w:rPr>
                <w:noProof/>
                <w:webHidden/>
              </w:rPr>
              <w:tab/>
            </w:r>
            <w:r>
              <w:rPr>
                <w:noProof/>
                <w:webHidden/>
              </w:rPr>
              <w:fldChar w:fldCharType="begin"/>
            </w:r>
            <w:r>
              <w:rPr>
                <w:noProof/>
                <w:webHidden/>
              </w:rPr>
              <w:instrText xml:space="preserve"> PAGEREF _Toc170992483 \h </w:instrText>
            </w:r>
            <w:r>
              <w:rPr>
                <w:noProof/>
                <w:webHidden/>
              </w:rPr>
            </w:r>
            <w:r>
              <w:rPr>
                <w:noProof/>
                <w:webHidden/>
              </w:rPr>
              <w:fldChar w:fldCharType="separate"/>
            </w:r>
            <w:r>
              <w:rPr>
                <w:noProof/>
                <w:webHidden/>
              </w:rPr>
              <w:t>9</w:t>
            </w:r>
            <w:r>
              <w:rPr>
                <w:noProof/>
                <w:webHidden/>
              </w:rPr>
              <w:fldChar w:fldCharType="end"/>
            </w:r>
          </w:hyperlink>
        </w:p>
        <w:p w14:paraId="165750D9" w14:textId="4C0F4ED0" w:rsidR="008E05FA" w:rsidRDefault="008E05FA">
          <w:pPr>
            <w:pStyle w:val="TOC2"/>
            <w:rPr>
              <w:rFonts w:eastAsiaTheme="minorEastAsia" w:cstheme="minorBidi"/>
              <w:noProof/>
              <w:kern w:val="2"/>
              <w:sz w:val="24"/>
              <w:szCs w:val="24"/>
              <w:lang w:eastAsia="ja-JP" w:bidi="he-IL"/>
              <w14:ligatures w14:val="standardContextual"/>
            </w:rPr>
          </w:pPr>
          <w:hyperlink w:anchor="_Toc170992484" w:history="1">
            <w:r w:rsidRPr="00ED7A5F">
              <w:rPr>
                <w:rStyle w:val="Hyperlink"/>
                <w:noProof/>
              </w:rPr>
              <w:t>1.4.</w:t>
            </w:r>
            <w:r>
              <w:rPr>
                <w:rFonts w:eastAsiaTheme="minorEastAsia" w:cstheme="minorBidi"/>
                <w:noProof/>
                <w:kern w:val="2"/>
                <w:sz w:val="24"/>
                <w:szCs w:val="24"/>
                <w:lang w:eastAsia="ja-JP" w:bidi="he-IL"/>
                <w14:ligatures w14:val="standardContextual"/>
              </w:rPr>
              <w:tab/>
            </w:r>
            <w:r w:rsidRPr="00ED7A5F">
              <w:rPr>
                <w:rStyle w:val="Hyperlink"/>
                <w:noProof/>
              </w:rPr>
              <w:t>Audit logs:</w:t>
            </w:r>
            <w:r>
              <w:rPr>
                <w:noProof/>
                <w:webHidden/>
              </w:rPr>
              <w:tab/>
            </w:r>
            <w:r>
              <w:rPr>
                <w:noProof/>
                <w:webHidden/>
              </w:rPr>
              <w:fldChar w:fldCharType="begin"/>
            </w:r>
            <w:r>
              <w:rPr>
                <w:noProof/>
                <w:webHidden/>
              </w:rPr>
              <w:instrText xml:space="preserve"> PAGEREF _Toc170992484 \h </w:instrText>
            </w:r>
            <w:r>
              <w:rPr>
                <w:noProof/>
                <w:webHidden/>
              </w:rPr>
            </w:r>
            <w:r>
              <w:rPr>
                <w:noProof/>
                <w:webHidden/>
              </w:rPr>
              <w:fldChar w:fldCharType="separate"/>
            </w:r>
            <w:r>
              <w:rPr>
                <w:noProof/>
                <w:webHidden/>
              </w:rPr>
              <w:t>9</w:t>
            </w:r>
            <w:r>
              <w:rPr>
                <w:noProof/>
                <w:webHidden/>
              </w:rPr>
              <w:fldChar w:fldCharType="end"/>
            </w:r>
          </w:hyperlink>
        </w:p>
        <w:p w14:paraId="2EC53FC5" w14:textId="55DDF9FF" w:rsidR="008E05FA" w:rsidRDefault="008E05FA">
          <w:pPr>
            <w:pStyle w:val="TOC2"/>
            <w:rPr>
              <w:rFonts w:eastAsiaTheme="minorEastAsia" w:cstheme="minorBidi"/>
              <w:noProof/>
              <w:kern w:val="2"/>
              <w:sz w:val="24"/>
              <w:szCs w:val="24"/>
              <w:lang w:eastAsia="ja-JP" w:bidi="he-IL"/>
              <w14:ligatures w14:val="standardContextual"/>
            </w:rPr>
          </w:pPr>
          <w:hyperlink w:anchor="_Toc170992485" w:history="1">
            <w:r w:rsidRPr="00ED7A5F">
              <w:rPr>
                <w:rStyle w:val="Hyperlink"/>
                <w:noProof/>
              </w:rPr>
              <w:t>1.5.</w:t>
            </w:r>
            <w:r>
              <w:rPr>
                <w:rFonts w:eastAsiaTheme="minorEastAsia" w:cstheme="minorBidi"/>
                <w:noProof/>
                <w:kern w:val="2"/>
                <w:sz w:val="24"/>
                <w:szCs w:val="24"/>
                <w:lang w:eastAsia="ja-JP" w:bidi="he-IL"/>
                <w14:ligatures w14:val="standardContextual"/>
              </w:rPr>
              <w:tab/>
            </w:r>
            <w:r w:rsidRPr="00ED7A5F">
              <w:rPr>
                <w:rStyle w:val="Hyperlink"/>
                <w:noProof/>
              </w:rPr>
              <w:t>End to End Monitoring</w:t>
            </w:r>
            <w:r>
              <w:rPr>
                <w:noProof/>
                <w:webHidden/>
              </w:rPr>
              <w:tab/>
            </w:r>
            <w:r>
              <w:rPr>
                <w:noProof/>
                <w:webHidden/>
              </w:rPr>
              <w:fldChar w:fldCharType="begin"/>
            </w:r>
            <w:r>
              <w:rPr>
                <w:noProof/>
                <w:webHidden/>
              </w:rPr>
              <w:instrText xml:space="preserve"> PAGEREF _Toc170992485 \h </w:instrText>
            </w:r>
            <w:r>
              <w:rPr>
                <w:noProof/>
                <w:webHidden/>
              </w:rPr>
            </w:r>
            <w:r>
              <w:rPr>
                <w:noProof/>
                <w:webHidden/>
              </w:rPr>
              <w:fldChar w:fldCharType="separate"/>
            </w:r>
            <w:r>
              <w:rPr>
                <w:noProof/>
                <w:webHidden/>
              </w:rPr>
              <w:t>11</w:t>
            </w:r>
            <w:r>
              <w:rPr>
                <w:noProof/>
                <w:webHidden/>
              </w:rPr>
              <w:fldChar w:fldCharType="end"/>
            </w:r>
          </w:hyperlink>
        </w:p>
        <w:p w14:paraId="602C361E" w14:textId="53CA624C" w:rsidR="008E05FA" w:rsidRDefault="008E05FA">
          <w:pPr>
            <w:pStyle w:val="TOC2"/>
            <w:rPr>
              <w:rFonts w:eastAsiaTheme="minorEastAsia" w:cstheme="minorBidi"/>
              <w:noProof/>
              <w:kern w:val="2"/>
              <w:sz w:val="24"/>
              <w:szCs w:val="24"/>
              <w:lang w:eastAsia="ja-JP" w:bidi="he-IL"/>
              <w14:ligatures w14:val="standardContextual"/>
            </w:rPr>
          </w:pPr>
          <w:hyperlink w:anchor="_Toc170992486" w:history="1">
            <w:r w:rsidRPr="00ED7A5F">
              <w:rPr>
                <w:rStyle w:val="Hyperlink"/>
                <w:bCs/>
                <w:noProof/>
              </w:rPr>
              <w:t>1.5.1.</w:t>
            </w:r>
            <w:r>
              <w:rPr>
                <w:rFonts w:eastAsiaTheme="minorEastAsia" w:cstheme="minorBidi"/>
                <w:noProof/>
                <w:kern w:val="2"/>
                <w:sz w:val="24"/>
                <w:szCs w:val="24"/>
                <w:lang w:eastAsia="ja-JP" w:bidi="he-IL"/>
                <w14:ligatures w14:val="standardContextual"/>
              </w:rPr>
              <w:tab/>
            </w:r>
            <w:r w:rsidRPr="00ED7A5F">
              <w:rPr>
                <w:rStyle w:val="Hyperlink"/>
                <w:noProof/>
              </w:rPr>
              <w:t>License Type</w:t>
            </w:r>
            <w:r>
              <w:rPr>
                <w:noProof/>
                <w:webHidden/>
              </w:rPr>
              <w:tab/>
            </w:r>
            <w:r>
              <w:rPr>
                <w:noProof/>
                <w:webHidden/>
              </w:rPr>
              <w:fldChar w:fldCharType="begin"/>
            </w:r>
            <w:r>
              <w:rPr>
                <w:noProof/>
                <w:webHidden/>
              </w:rPr>
              <w:instrText xml:space="preserve"> PAGEREF _Toc170992486 \h </w:instrText>
            </w:r>
            <w:r>
              <w:rPr>
                <w:noProof/>
                <w:webHidden/>
              </w:rPr>
            </w:r>
            <w:r>
              <w:rPr>
                <w:noProof/>
                <w:webHidden/>
              </w:rPr>
              <w:fldChar w:fldCharType="separate"/>
            </w:r>
            <w:r>
              <w:rPr>
                <w:noProof/>
                <w:webHidden/>
              </w:rPr>
              <w:t>11</w:t>
            </w:r>
            <w:r>
              <w:rPr>
                <w:noProof/>
                <w:webHidden/>
              </w:rPr>
              <w:fldChar w:fldCharType="end"/>
            </w:r>
          </w:hyperlink>
        </w:p>
        <w:p w14:paraId="1B24F6AA" w14:textId="6F51C13E" w:rsidR="008E05FA" w:rsidRDefault="008E05FA">
          <w:pPr>
            <w:pStyle w:val="TOC2"/>
            <w:rPr>
              <w:rFonts w:eastAsiaTheme="minorEastAsia" w:cstheme="minorBidi"/>
              <w:noProof/>
              <w:kern w:val="2"/>
              <w:sz w:val="24"/>
              <w:szCs w:val="24"/>
              <w:lang w:eastAsia="ja-JP" w:bidi="he-IL"/>
              <w14:ligatures w14:val="standardContextual"/>
            </w:rPr>
          </w:pPr>
          <w:hyperlink w:anchor="_Toc170992487" w:history="1">
            <w:r w:rsidRPr="00ED7A5F">
              <w:rPr>
                <w:rStyle w:val="Hyperlink"/>
                <w:bCs/>
                <w:noProof/>
              </w:rPr>
              <w:t>1.5.2.</w:t>
            </w:r>
            <w:r>
              <w:rPr>
                <w:rFonts w:eastAsiaTheme="minorEastAsia" w:cstheme="minorBidi"/>
                <w:noProof/>
                <w:kern w:val="2"/>
                <w:sz w:val="24"/>
                <w:szCs w:val="24"/>
                <w:lang w:eastAsia="ja-JP" w:bidi="he-IL"/>
                <w14:ligatures w14:val="standardContextual"/>
              </w:rPr>
              <w:tab/>
            </w:r>
            <w:r w:rsidRPr="00ED7A5F">
              <w:rPr>
                <w:rStyle w:val="Hyperlink"/>
                <w:noProof/>
              </w:rPr>
              <w:t>Custom Domain</w:t>
            </w:r>
            <w:r>
              <w:rPr>
                <w:noProof/>
                <w:webHidden/>
              </w:rPr>
              <w:tab/>
            </w:r>
            <w:r>
              <w:rPr>
                <w:noProof/>
                <w:webHidden/>
              </w:rPr>
              <w:fldChar w:fldCharType="begin"/>
            </w:r>
            <w:r>
              <w:rPr>
                <w:noProof/>
                <w:webHidden/>
              </w:rPr>
              <w:instrText xml:space="preserve"> PAGEREF _Toc170992487 \h </w:instrText>
            </w:r>
            <w:r>
              <w:rPr>
                <w:noProof/>
                <w:webHidden/>
              </w:rPr>
            </w:r>
            <w:r>
              <w:rPr>
                <w:noProof/>
                <w:webHidden/>
              </w:rPr>
              <w:fldChar w:fldCharType="separate"/>
            </w:r>
            <w:r>
              <w:rPr>
                <w:noProof/>
                <w:webHidden/>
              </w:rPr>
              <w:t>11</w:t>
            </w:r>
            <w:r>
              <w:rPr>
                <w:noProof/>
                <w:webHidden/>
              </w:rPr>
              <w:fldChar w:fldCharType="end"/>
            </w:r>
          </w:hyperlink>
        </w:p>
        <w:p w14:paraId="7417A275" w14:textId="5FE6C71E" w:rsidR="008E05FA" w:rsidRDefault="008E05FA">
          <w:pPr>
            <w:pStyle w:val="TOC2"/>
            <w:rPr>
              <w:rFonts w:eastAsiaTheme="minorEastAsia" w:cstheme="minorBidi"/>
              <w:noProof/>
              <w:kern w:val="2"/>
              <w:sz w:val="24"/>
              <w:szCs w:val="24"/>
              <w:lang w:eastAsia="ja-JP" w:bidi="he-IL"/>
              <w14:ligatures w14:val="standardContextual"/>
            </w:rPr>
          </w:pPr>
          <w:hyperlink w:anchor="_Toc170992488" w:history="1">
            <w:r w:rsidRPr="00ED7A5F">
              <w:rPr>
                <w:rStyle w:val="Hyperlink"/>
                <w:bCs/>
                <w:noProof/>
              </w:rPr>
              <w:t>1.5.3.</w:t>
            </w:r>
            <w:r>
              <w:rPr>
                <w:rFonts w:eastAsiaTheme="minorEastAsia" w:cstheme="minorBidi"/>
                <w:noProof/>
                <w:kern w:val="2"/>
                <w:sz w:val="24"/>
                <w:szCs w:val="24"/>
                <w:lang w:eastAsia="ja-JP" w:bidi="he-IL"/>
                <w14:ligatures w14:val="standardContextual"/>
              </w:rPr>
              <w:tab/>
            </w:r>
            <w:r w:rsidRPr="00ED7A5F">
              <w:rPr>
                <w:rStyle w:val="Hyperlink"/>
                <w:noProof/>
              </w:rPr>
              <w:t>How It Works</w:t>
            </w:r>
            <w:r>
              <w:rPr>
                <w:noProof/>
                <w:webHidden/>
              </w:rPr>
              <w:tab/>
            </w:r>
            <w:r>
              <w:rPr>
                <w:noProof/>
                <w:webHidden/>
              </w:rPr>
              <w:fldChar w:fldCharType="begin"/>
            </w:r>
            <w:r>
              <w:rPr>
                <w:noProof/>
                <w:webHidden/>
              </w:rPr>
              <w:instrText xml:space="preserve"> PAGEREF _Toc170992488 \h </w:instrText>
            </w:r>
            <w:r>
              <w:rPr>
                <w:noProof/>
                <w:webHidden/>
              </w:rPr>
            </w:r>
            <w:r>
              <w:rPr>
                <w:noProof/>
                <w:webHidden/>
              </w:rPr>
              <w:fldChar w:fldCharType="separate"/>
            </w:r>
            <w:r>
              <w:rPr>
                <w:noProof/>
                <w:webHidden/>
              </w:rPr>
              <w:t>11</w:t>
            </w:r>
            <w:r>
              <w:rPr>
                <w:noProof/>
                <w:webHidden/>
              </w:rPr>
              <w:fldChar w:fldCharType="end"/>
            </w:r>
          </w:hyperlink>
        </w:p>
        <w:p w14:paraId="49C06661" w14:textId="3A02FC21" w:rsidR="008E05FA" w:rsidRDefault="008E05FA">
          <w:pPr>
            <w:pStyle w:val="TOC2"/>
            <w:rPr>
              <w:rFonts w:eastAsiaTheme="minorEastAsia" w:cstheme="minorBidi"/>
              <w:noProof/>
              <w:kern w:val="2"/>
              <w:sz w:val="24"/>
              <w:szCs w:val="24"/>
              <w:lang w:eastAsia="ja-JP" w:bidi="he-IL"/>
              <w14:ligatures w14:val="standardContextual"/>
            </w:rPr>
          </w:pPr>
          <w:hyperlink w:anchor="_Toc170992489" w:history="1">
            <w:r w:rsidRPr="00ED7A5F">
              <w:rPr>
                <w:rStyle w:val="Hyperlink"/>
                <w:bCs/>
                <w:noProof/>
              </w:rPr>
              <w:t>1.5.4.</w:t>
            </w:r>
            <w:r>
              <w:rPr>
                <w:rFonts w:eastAsiaTheme="minorEastAsia" w:cstheme="minorBidi"/>
                <w:noProof/>
                <w:kern w:val="2"/>
                <w:sz w:val="24"/>
                <w:szCs w:val="24"/>
                <w:lang w:eastAsia="ja-JP" w:bidi="he-IL"/>
                <w14:ligatures w14:val="standardContextual"/>
              </w:rPr>
              <w:tab/>
            </w:r>
            <w:r w:rsidRPr="00ED7A5F">
              <w:rPr>
                <w:rStyle w:val="Hyperlink"/>
                <w:noProof/>
              </w:rPr>
              <w:t>Subdomain Name Prerequisites</w:t>
            </w:r>
            <w:r>
              <w:rPr>
                <w:noProof/>
                <w:webHidden/>
              </w:rPr>
              <w:tab/>
            </w:r>
            <w:r>
              <w:rPr>
                <w:noProof/>
                <w:webHidden/>
              </w:rPr>
              <w:fldChar w:fldCharType="begin"/>
            </w:r>
            <w:r>
              <w:rPr>
                <w:noProof/>
                <w:webHidden/>
              </w:rPr>
              <w:instrText xml:space="preserve"> PAGEREF _Toc170992489 \h </w:instrText>
            </w:r>
            <w:r>
              <w:rPr>
                <w:noProof/>
                <w:webHidden/>
              </w:rPr>
            </w:r>
            <w:r>
              <w:rPr>
                <w:noProof/>
                <w:webHidden/>
              </w:rPr>
              <w:fldChar w:fldCharType="separate"/>
            </w:r>
            <w:r>
              <w:rPr>
                <w:noProof/>
                <w:webHidden/>
              </w:rPr>
              <w:t>11</w:t>
            </w:r>
            <w:r>
              <w:rPr>
                <w:noProof/>
                <w:webHidden/>
              </w:rPr>
              <w:fldChar w:fldCharType="end"/>
            </w:r>
          </w:hyperlink>
        </w:p>
        <w:p w14:paraId="75246516" w14:textId="3042BAB7" w:rsidR="008E05FA" w:rsidRDefault="008E05FA">
          <w:pPr>
            <w:pStyle w:val="TOC2"/>
            <w:rPr>
              <w:rFonts w:eastAsiaTheme="minorEastAsia" w:cstheme="minorBidi"/>
              <w:noProof/>
              <w:kern w:val="2"/>
              <w:sz w:val="24"/>
              <w:szCs w:val="24"/>
              <w:lang w:eastAsia="ja-JP" w:bidi="he-IL"/>
              <w14:ligatures w14:val="standardContextual"/>
            </w:rPr>
          </w:pPr>
          <w:hyperlink w:anchor="_Toc170992490" w:history="1">
            <w:r w:rsidRPr="00ED7A5F">
              <w:rPr>
                <w:rStyle w:val="Hyperlink"/>
                <w:rFonts w:cstheme="minorHAnsi"/>
                <w:bCs/>
                <w:noProof/>
              </w:rPr>
              <w:t>1.5.5.</w:t>
            </w:r>
            <w:r>
              <w:rPr>
                <w:rFonts w:eastAsiaTheme="minorEastAsia" w:cstheme="minorBidi"/>
                <w:noProof/>
                <w:kern w:val="2"/>
                <w:sz w:val="24"/>
                <w:szCs w:val="24"/>
                <w:lang w:eastAsia="ja-JP" w:bidi="he-IL"/>
                <w14:ligatures w14:val="standardContextual"/>
              </w:rPr>
              <w:tab/>
            </w:r>
            <w:r w:rsidRPr="00ED7A5F">
              <w:rPr>
                <w:rStyle w:val="Hyperlink"/>
                <w:noProof/>
              </w:rPr>
              <w:t>Steps to configure custom domains</w:t>
            </w:r>
            <w:r>
              <w:rPr>
                <w:noProof/>
                <w:webHidden/>
              </w:rPr>
              <w:tab/>
            </w:r>
            <w:r>
              <w:rPr>
                <w:noProof/>
                <w:webHidden/>
              </w:rPr>
              <w:fldChar w:fldCharType="begin"/>
            </w:r>
            <w:r>
              <w:rPr>
                <w:noProof/>
                <w:webHidden/>
              </w:rPr>
              <w:instrText xml:space="preserve"> PAGEREF _Toc170992490 \h </w:instrText>
            </w:r>
            <w:r>
              <w:rPr>
                <w:noProof/>
                <w:webHidden/>
              </w:rPr>
            </w:r>
            <w:r>
              <w:rPr>
                <w:noProof/>
                <w:webHidden/>
              </w:rPr>
              <w:fldChar w:fldCharType="separate"/>
            </w:r>
            <w:r>
              <w:rPr>
                <w:noProof/>
                <w:webHidden/>
              </w:rPr>
              <w:t>11</w:t>
            </w:r>
            <w:r>
              <w:rPr>
                <w:noProof/>
                <w:webHidden/>
              </w:rPr>
              <w:fldChar w:fldCharType="end"/>
            </w:r>
          </w:hyperlink>
        </w:p>
        <w:p w14:paraId="1046F2A2" w14:textId="01B5202A" w:rsidR="008E05FA" w:rsidRDefault="008E05FA">
          <w:pPr>
            <w:pStyle w:val="TOC2"/>
            <w:rPr>
              <w:rFonts w:eastAsiaTheme="minorEastAsia" w:cstheme="minorBidi"/>
              <w:noProof/>
              <w:kern w:val="2"/>
              <w:sz w:val="24"/>
              <w:szCs w:val="24"/>
              <w:lang w:eastAsia="ja-JP" w:bidi="he-IL"/>
              <w14:ligatures w14:val="standardContextual"/>
            </w:rPr>
          </w:pPr>
          <w:hyperlink w:anchor="_Toc170992491" w:history="1">
            <w:r w:rsidRPr="00ED7A5F">
              <w:rPr>
                <w:rStyle w:val="Hyperlink"/>
                <w:bCs/>
                <w:noProof/>
              </w:rPr>
              <w:t>1.5.6.</w:t>
            </w:r>
            <w:r>
              <w:rPr>
                <w:rFonts w:eastAsiaTheme="minorEastAsia" w:cstheme="minorBidi"/>
                <w:noProof/>
                <w:kern w:val="2"/>
                <w:sz w:val="24"/>
                <w:szCs w:val="24"/>
                <w:lang w:eastAsia="ja-JP" w:bidi="he-IL"/>
                <w14:ligatures w14:val="standardContextual"/>
              </w:rPr>
              <w:tab/>
            </w:r>
            <w:r w:rsidRPr="00ED7A5F">
              <w:rPr>
                <w:rStyle w:val="Hyperlink"/>
                <w:noProof/>
              </w:rPr>
              <w:t>Dashboard</w:t>
            </w:r>
            <w:r>
              <w:rPr>
                <w:noProof/>
                <w:webHidden/>
              </w:rPr>
              <w:tab/>
            </w:r>
            <w:r>
              <w:rPr>
                <w:noProof/>
                <w:webHidden/>
              </w:rPr>
              <w:fldChar w:fldCharType="begin"/>
            </w:r>
            <w:r>
              <w:rPr>
                <w:noProof/>
                <w:webHidden/>
              </w:rPr>
              <w:instrText xml:space="preserve"> PAGEREF _Toc170992491 \h </w:instrText>
            </w:r>
            <w:r>
              <w:rPr>
                <w:noProof/>
                <w:webHidden/>
              </w:rPr>
            </w:r>
            <w:r>
              <w:rPr>
                <w:noProof/>
                <w:webHidden/>
              </w:rPr>
              <w:fldChar w:fldCharType="separate"/>
            </w:r>
            <w:r>
              <w:rPr>
                <w:noProof/>
                <w:webHidden/>
              </w:rPr>
              <w:t>12</w:t>
            </w:r>
            <w:r>
              <w:rPr>
                <w:noProof/>
                <w:webHidden/>
              </w:rPr>
              <w:fldChar w:fldCharType="end"/>
            </w:r>
          </w:hyperlink>
        </w:p>
        <w:p w14:paraId="0CD6EB39" w14:textId="6386B0F6" w:rsidR="008E05FA" w:rsidRDefault="008E05FA">
          <w:pPr>
            <w:pStyle w:val="TOC2"/>
            <w:rPr>
              <w:rFonts w:eastAsiaTheme="minorEastAsia" w:cstheme="minorBidi"/>
              <w:noProof/>
              <w:kern w:val="2"/>
              <w:sz w:val="24"/>
              <w:szCs w:val="24"/>
              <w:lang w:eastAsia="ja-JP" w:bidi="he-IL"/>
              <w14:ligatures w14:val="standardContextual"/>
            </w:rPr>
          </w:pPr>
          <w:hyperlink w:anchor="_Toc170992492" w:history="1">
            <w:r w:rsidRPr="00ED7A5F">
              <w:rPr>
                <w:rStyle w:val="Hyperlink"/>
                <w:bCs/>
                <w:noProof/>
              </w:rPr>
              <w:t>1.5.7.</w:t>
            </w:r>
            <w:r>
              <w:rPr>
                <w:rFonts w:eastAsiaTheme="minorEastAsia" w:cstheme="minorBidi"/>
                <w:noProof/>
                <w:kern w:val="2"/>
                <w:sz w:val="24"/>
                <w:szCs w:val="24"/>
                <w:lang w:eastAsia="ja-JP" w:bidi="he-IL"/>
                <w14:ligatures w14:val="standardContextual"/>
              </w:rPr>
              <w:tab/>
            </w:r>
            <w:r w:rsidRPr="00ED7A5F">
              <w:rPr>
                <w:rStyle w:val="Hyperlink"/>
                <w:noProof/>
              </w:rPr>
              <w:t>Alerts</w:t>
            </w:r>
            <w:r>
              <w:rPr>
                <w:noProof/>
                <w:webHidden/>
              </w:rPr>
              <w:tab/>
            </w:r>
            <w:r>
              <w:rPr>
                <w:noProof/>
                <w:webHidden/>
              </w:rPr>
              <w:fldChar w:fldCharType="begin"/>
            </w:r>
            <w:r>
              <w:rPr>
                <w:noProof/>
                <w:webHidden/>
              </w:rPr>
              <w:instrText xml:space="preserve"> PAGEREF _Toc170992492 \h </w:instrText>
            </w:r>
            <w:r>
              <w:rPr>
                <w:noProof/>
                <w:webHidden/>
              </w:rPr>
            </w:r>
            <w:r>
              <w:rPr>
                <w:noProof/>
                <w:webHidden/>
              </w:rPr>
              <w:fldChar w:fldCharType="separate"/>
            </w:r>
            <w:r>
              <w:rPr>
                <w:noProof/>
                <w:webHidden/>
              </w:rPr>
              <w:t>13</w:t>
            </w:r>
            <w:r>
              <w:rPr>
                <w:noProof/>
                <w:webHidden/>
              </w:rPr>
              <w:fldChar w:fldCharType="end"/>
            </w:r>
          </w:hyperlink>
        </w:p>
        <w:p w14:paraId="2C0AB04B" w14:textId="44ED421A" w:rsidR="008E05FA" w:rsidRDefault="008E05FA">
          <w:pPr>
            <w:pStyle w:val="TOC2"/>
            <w:rPr>
              <w:rFonts w:eastAsiaTheme="minorEastAsia" w:cstheme="minorBidi"/>
              <w:noProof/>
              <w:kern w:val="2"/>
              <w:sz w:val="24"/>
              <w:szCs w:val="24"/>
              <w:lang w:eastAsia="ja-JP" w:bidi="he-IL"/>
              <w14:ligatures w14:val="standardContextual"/>
            </w:rPr>
          </w:pPr>
          <w:hyperlink w:anchor="_Toc170992493" w:history="1">
            <w:r w:rsidRPr="00ED7A5F">
              <w:rPr>
                <w:rStyle w:val="Hyperlink"/>
                <w:noProof/>
              </w:rPr>
              <w:t>1.6.</w:t>
            </w:r>
            <w:r>
              <w:rPr>
                <w:rFonts w:eastAsiaTheme="minorEastAsia" w:cstheme="minorBidi"/>
                <w:noProof/>
                <w:kern w:val="2"/>
                <w:sz w:val="24"/>
                <w:szCs w:val="24"/>
                <w:lang w:eastAsia="ja-JP" w:bidi="he-IL"/>
                <w14:ligatures w14:val="standardContextual"/>
              </w:rPr>
              <w:tab/>
            </w:r>
            <w:r w:rsidRPr="00ED7A5F">
              <w:rPr>
                <w:rStyle w:val="Hyperlink"/>
                <w:noProof/>
              </w:rPr>
              <w:t>Data Analysis: Insights</w:t>
            </w:r>
            <w:r>
              <w:rPr>
                <w:noProof/>
                <w:webHidden/>
              </w:rPr>
              <w:tab/>
            </w:r>
            <w:r>
              <w:rPr>
                <w:noProof/>
                <w:webHidden/>
              </w:rPr>
              <w:fldChar w:fldCharType="begin"/>
            </w:r>
            <w:r>
              <w:rPr>
                <w:noProof/>
                <w:webHidden/>
              </w:rPr>
              <w:instrText xml:space="preserve"> PAGEREF _Toc170992493 \h </w:instrText>
            </w:r>
            <w:r>
              <w:rPr>
                <w:noProof/>
                <w:webHidden/>
              </w:rPr>
            </w:r>
            <w:r>
              <w:rPr>
                <w:noProof/>
                <w:webHidden/>
              </w:rPr>
              <w:fldChar w:fldCharType="separate"/>
            </w:r>
            <w:r>
              <w:rPr>
                <w:noProof/>
                <w:webHidden/>
              </w:rPr>
              <w:t>13</w:t>
            </w:r>
            <w:r>
              <w:rPr>
                <w:noProof/>
                <w:webHidden/>
              </w:rPr>
              <w:fldChar w:fldCharType="end"/>
            </w:r>
          </w:hyperlink>
        </w:p>
        <w:p w14:paraId="3119E4C5" w14:textId="7D0D812E" w:rsidR="008E05FA" w:rsidRDefault="008E05FA">
          <w:pPr>
            <w:pStyle w:val="TOC2"/>
            <w:rPr>
              <w:rFonts w:eastAsiaTheme="minorEastAsia" w:cstheme="minorBidi"/>
              <w:noProof/>
              <w:kern w:val="2"/>
              <w:sz w:val="24"/>
              <w:szCs w:val="24"/>
              <w:lang w:eastAsia="ja-JP" w:bidi="he-IL"/>
              <w14:ligatures w14:val="standardContextual"/>
            </w:rPr>
          </w:pPr>
          <w:hyperlink w:anchor="_Toc170992494" w:history="1">
            <w:r w:rsidRPr="00ED7A5F">
              <w:rPr>
                <w:rStyle w:val="Hyperlink"/>
                <w:bCs/>
                <w:noProof/>
              </w:rPr>
              <w:t>1.6.1.</w:t>
            </w:r>
            <w:r>
              <w:rPr>
                <w:rFonts w:eastAsiaTheme="minorEastAsia" w:cstheme="minorBidi"/>
                <w:noProof/>
                <w:kern w:val="2"/>
                <w:sz w:val="24"/>
                <w:szCs w:val="24"/>
                <w:lang w:eastAsia="ja-JP" w:bidi="he-IL"/>
                <w14:ligatures w14:val="standardContextual"/>
              </w:rPr>
              <w:tab/>
            </w:r>
            <w:r w:rsidRPr="00ED7A5F">
              <w:rPr>
                <w:rStyle w:val="Hyperlink"/>
                <w:noProof/>
              </w:rPr>
              <w:t>Incident Management:</w:t>
            </w:r>
            <w:r>
              <w:rPr>
                <w:noProof/>
                <w:webHidden/>
              </w:rPr>
              <w:tab/>
            </w:r>
            <w:r>
              <w:rPr>
                <w:noProof/>
                <w:webHidden/>
              </w:rPr>
              <w:fldChar w:fldCharType="begin"/>
            </w:r>
            <w:r>
              <w:rPr>
                <w:noProof/>
                <w:webHidden/>
              </w:rPr>
              <w:instrText xml:space="preserve"> PAGEREF _Toc170992494 \h </w:instrText>
            </w:r>
            <w:r>
              <w:rPr>
                <w:noProof/>
                <w:webHidden/>
              </w:rPr>
            </w:r>
            <w:r>
              <w:rPr>
                <w:noProof/>
                <w:webHidden/>
              </w:rPr>
              <w:fldChar w:fldCharType="separate"/>
            </w:r>
            <w:r>
              <w:rPr>
                <w:noProof/>
                <w:webHidden/>
              </w:rPr>
              <w:t>13</w:t>
            </w:r>
            <w:r>
              <w:rPr>
                <w:noProof/>
                <w:webHidden/>
              </w:rPr>
              <w:fldChar w:fldCharType="end"/>
            </w:r>
          </w:hyperlink>
        </w:p>
        <w:p w14:paraId="496A23E5" w14:textId="31573550" w:rsidR="008E05FA" w:rsidRDefault="008E05FA">
          <w:pPr>
            <w:pStyle w:val="TOC2"/>
            <w:rPr>
              <w:rFonts w:eastAsiaTheme="minorEastAsia" w:cstheme="minorBidi"/>
              <w:noProof/>
              <w:kern w:val="2"/>
              <w:sz w:val="24"/>
              <w:szCs w:val="24"/>
              <w:lang w:eastAsia="ja-JP" w:bidi="he-IL"/>
              <w14:ligatures w14:val="standardContextual"/>
            </w:rPr>
          </w:pPr>
          <w:hyperlink w:anchor="_Toc170992495" w:history="1">
            <w:r w:rsidRPr="00ED7A5F">
              <w:rPr>
                <w:rStyle w:val="Hyperlink"/>
                <w:noProof/>
              </w:rPr>
              <w:t>1.7.</w:t>
            </w:r>
            <w:r>
              <w:rPr>
                <w:rFonts w:eastAsiaTheme="minorEastAsia" w:cstheme="minorBidi"/>
                <w:noProof/>
                <w:kern w:val="2"/>
                <w:sz w:val="24"/>
                <w:szCs w:val="24"/>
                <w:lang w:eastAsia="ja-JP" w:bidi="he-IL"/>
                <w14:ligatures w14:val="standardContextual"/>
              </w:rPr>
              <w:tab/>
            </w:r>
            <w:r w:rsidRPr="00ED7A5F">
              <w:rPr>
                <w:rStyle w:val="Hyperlink"/>
                <w:noProof/>
              </w:rPr>
              <w:t>Configure Alert Rules</w:t>
            </w:r>
            <w:r>
              <w:rPr>
                <w:noProof/>
                <w:webHidden/>
              </w:rPr>
              <w:tab/>
            </w:r>
            <w:r>
              <w:rPr>
                <w:noProof/>
                <w:webHidden/>
              </w:rPr>
              <w:fldChar w:fldCharType="begin"/>
            </w:r>
            <w:r>
              <w:rPr>
                <w:noProof/>
                <w:webHidden/>
              </w:rPr>
              <w:instrText xml:space="preserve"> PAGEREF _Toc170992495 \h </w:instrText>
            </w:r>
            <w:r>
              <w:rPr>
                <w:noProof/>
                <w:webHidden/>
              </w:rPr>
            </w:r>
            <w:r>
              <w:rPr>
                <w:noProof/>
                <w:webHidden/>
              </w:rPr>
              <w:fldChar w:fldCharType="separate"/>
            </w:r>
            <w:r>
              <w:rPr>
                <w:noProof/>
                <w:webHidden/>
              </w:rPr>
              <w:t>14</w:t>
            </w:r>
            <w:r>
              <w:rPr>
                <w:noProof/>
                <w:webHidden/>
              </w:rPr>
              <w:fldChar w:fldCharType="end"/>
            </w:r>
          </w:hyperlink>
        </w:p>
        <w:p w14:paraId="07EFE93A" w14:textId="52BDA493" w:rsidR="008E05FA" w:rsidRDefault="008E05FA">
          <w:pPr>
            <w:pStyle w:val="TOC2"/>
            <w:rPr>
              <w:rFonts w:eastAsiaTheme="minorEastAsia" w:cstheme="minorBidi"/>
              <w:noProof/>
              <w:kern w:val="2"/>
              <w:sz w:val="24"/>
              <w:szCs w:val="24"/>
              <w:lang w:eastAsia="ja-JP" w:bidi="he-IL"/>
              <w14:ligatures w14:val="standardContextual"/>
            </w:rPr>
          </w:pPr>
          <w:hyperlink w:anchor="_Toc170992496" w:history="1">
            <w:r w:rsidRPr="00ED7A5F">
              <w:rPr>
                <w:rStyle w:val="Hyperlink"/>
                <w:bCs/>
                <w:noProof/>
              </w:rPr>
              <w:t>1.7.1.</w:t>
            </w:r>
            <w:r>
              <w:rPr>
                <w:rFonts w:eastAsiaTheme="minorEastAsia" w:cstheme="minorBidi"/>
                <w:noProof/>
                <w:kern w:val="2"/>
                <w:sz w:val="24"/>
                <w:szCs w:val="24"/>
                <w:lang w:eastAsia="ja-JP" w:bidi="he-IL"/>
                <w14:ligatures w14:val="standardContextual"/>
              </w:rPr>
              <w:tab/>
            </w:r>
            <w:r w:rsidRPr="00ED7A5F">
              <w:rPr>
                <w:rStyle w:val="Hyperlink"/>
                <w:noProof/>
              </w:rPr>
              <w:t>Workflow Alerts</w:t>
            </w:r>
            <w:r>
              <w:rPr>
                <w:noProof/>
                <w:webHidden/>
              </w:rPr>
              <w:tab/>
            </w:r>
            <w:r>
              <w:rPr>
                <w:noProof/>
                <w:webHidden/>
              </w:rPr>
              <w:fldChar w:fldCharType="begin"/>
            </w:r>
            <w:r>
              <w:rPr>
                <w:noProof/>
                <w:webHidden/>
              </w:rPr>
              <w:instrText xml:space="preserve"> PAGEREF _Toc170992496 \h </w:instrText>
            </w:r>
            <w:r>
              <w:rPr>
                <w:noProof/>
                <w:webHidden/>
              </w:rPr>
            </w:r>
            <w:r>
              <w:rPr>
                <w:noProof/>
                <w:webHidden/>
              </w:rPr>
              <w:fldChar w:fldCharType="separate"/>
            </w:r>
            <w:r>
              <w:rPr>
                <w:noProof/>
                <w:webHidden/>
              </w:rPr>
              <w:t>14</w:t>
            </w:r>
            <w:r>
              <w:rPr>
                <w:noProof/>
                <w:webHidden/>
              </w:rPr>
              <w:fldChar w:fldCharType="end"/>
            </w:r>
          </w:hyperlink>
        </w:p>
        <w:p w14:paraId="19D3122A" w14:textId="4A3CAC1D"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97" w:history="1">
            <w:r w:rsidRPr="00ED7A5F">
              <w:rPr>
                <w:rStyle w:val="Hyperlink"/>
                <w:noProof/>
              </w:rPr>
              <w:t>1.7.1.1.</w:t>
            </w:r>
            <w:r>
              <w:rPr>
                <w:rFonts w:eastAsiaTheme="minorEastAsia" w:cstheme="minorBidi"/>
                <w:noProof/>
                <w:kern w:val="2"/>
                <w:sz w:val="24"/>
                <w:szCs w:val="24"/>
                <w:lang w:eastAsia="ja-JP" w:bidi="he-IL"/>
                <w14:ligatures w14:val="standardContextual"/>
              </w:rPr>
              <w:tab/>
            </w:r>
            <w:r w:rsidRPr="00ED7A5F">
              <w:rPr>
                <w:rStyle w:val="Hyperlink"/>
                <w:noProof/>
              </w:rPr>
              <w:t>Adding Workflow Alerts</w:t>
            </w:r>
            <w:r>
              <w:rPr>
                <w:noProof/>
                <w:webHidden/>
              </w:rPr>
              <w:tab/>
            </w:r>
            <w:r>
              <w:rPr>
                <w:noProof/>
                <w:webHidden/>
              </w:rPr>
              <w:fldChar w:fldCharType="begin"/>
            </w:r>
            <w:r>
              <w:rPr>
                <w:noProof/>
                <w:webHidden/>
              </w:rPr>
              <w:instrText xml:space="preserve"> PAGEREF _Toc170992497 \h </w:instrText>
            </w:r>
            <w:r>
              <w:rPr>
                <w:noProof/>
                <w:webHidden/>
              </w:rPr>
            </w:r>
            <w:r>
              <w:rPr>
                <w:noProof/>
                <w:webHidden/>
              </w:rPr>
              <w:fldChar w:fldCharType="separate"/>
            </w:r>
            <w:r>
              <w:rPr>
                <w:noProof/>
                <w:webHidden/>
              </w:rPr>
              <w:t>14</w:t>
            </w:r>
            <w:r>
              <w:rPr>
                <w:noProof/>
                <w:webHidden/>
              </w:rPr>
              <w:fldChar w:fldCharType="end"/>
            </w:r>
          </w:hyperlink>
        </w:p>
        <w:p w14:paraId="516CA2A8" w14:textId="63CD5AEE" w:rsidR="008E05FA" w:rsidRDefault="008E05FA">
          <w:pPr>
            <w:pStyle w:val="TOC2"/>
            <w:rPr>
              <w:rFonts w:eastAsiaTheme="minorEastAsia" w:cstheme="minorBidi"/>
              <w:noProof/>
              <w:kern w:val="2"/>
              <w:sz w:val="24"/>
              <w:szCs w:val="24"/>
              <w:lang w:eastAsia="ja-JP" w:bidi="he-IL"/>
              <w14:ligatures w14:val="standardContextual"/>
            </w:rPr>
          </w:pPr>
          <w:hyperlink w:anchor="_Toc170992498" w:history="1">
            <w:r w:rsidRPr="00ED7A5F">
              <w:rPr>
                <w:rStyle w:val="Hyperlink"/>
                <w:bCs/>
                <w:noProof/>
              </w:rPr>
              <w:t>1.7.2.</w:t>
            </w:r>
            <w:r>
              <w:rPr>
                <w:rFonts w:eastAsiaTheme="minorEastAsia" w:cstheme="minorBidi"/>
                <w:noProof/>
                <w:kern w:val="2"/>
                <w:sz w:val="24"/>
                <w:szCs w:val="24"/>
                <w:lang w:eastAsia="ja-JP" w:bidi="he-IL"/>
                <w14:ligatures w14:val="standardContextual"/>
              </w:rPr>
              <w:tab/>
            </w:r>
            <w:r w:rsidRPr="00ED7A5F">
              <w:rPr>
                <w:rStyle w:val="Hyperlink"/>
                <w:noProof/>
              </w:rPr>
              <w:t>FlowService Alerts</w:t>
            </w:r>
            <w:r>
              <w:rPr>
                <w:noProof/>
                <w:webHidden/>
              </w:rPr>
              <w:tab/>
            </w:r>
            <w:r>
              <w:rPr>
                <w:noProof/>
                <w:webHidden/>
              </w:rPr>
              <w:fldChar w:fldCharType="begin"/>
            </w:r>
            <w:r>
              <w:rPr>
                <w:noProof/>
                <w:webHidden/>
              </w:rPr>
              <w:instrText xml:space="preserve"> PAGEREF _Toc170992498 \h </w:instrText>
            </w:r>
            <w:r>
              <w:rPr>
                <w:noProof/>
                <w:webHidden/>
              </w:rPr>
            </w:r>
            <w:r>
              <w:rPr>
                <w:noProof/>
                <w:webHidden/>
              </w:rPr>
              <w:fldChar w:fldCharType="separate"/>
            </w:r>
            <w:r>
              <w:rPr>
                <w:noProof/>
                <w:webHidden/>
              </w:rPr>
              <w:t>15</w:t>
            </w:r>
            <w:r>
              <w:rPr>
                <w:noProof/>
                <w:webHidden/>
              </w:rPr>
              <w:fldChar w:fldCharType="end"/>
            </w:r>
          </w:hyperlink>
        </w:p>
        <w:p w14:paraId="4FA8F939" w14:textId="43DC92BC"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499" w:history="1">
            <w:r w:rsidRPr="00ED7A5F">
              <w:rPr>
                <w:rStyle w:val="Hyperlink"/>
                <w:noProof/>
              </w:rPr>
              <w:t>1.7.2.1.</w:t>
            </w:r>
            <w:r>
              <w:rPr>
                <w:rFonts w:eastAsiaTheme="minorEastAsia" w:cstheme="minorBidi"/>
                <w:noProof/>
                <w:kern w:val="2"/>
                <w:sz w:val="24"/>
                <w:szCs w:val="24"/>
                <w:lang w:eastAsia="ja-JP" w:bidi="he-IL"/>
                <w14:ligatures w14:val="standardContextual"/>
              </w:rPr>
              <w:tab/>
            </w:r>
            <w:r w:rsidRPr="00ED7A5F">
              <w:rPr>
                <w:rStyle w:val="Hyperlink"/>
                <w:noProof/>
              </w:rPr>
              <w:t>Adding flowservice alerts</w:t>
            </w:r>
            <w:r>
              <w:rPr>
                <w:noProof/>
                <w:webHidden/>
              </w:rPr>
              <w:tab/>
            </w:r>
            <w:r>
              <w:rPr>
                <w:noProof/>
                <w:webHidden/>
              </w:rPr>
              <w:fldChar w:fldCharType="begin"/>
            </w:r>
            <w:r>
              <w:rPr>
                <w:noProof/>
                <w:webHidden/>
              </w:rPr>
              <w:instrText xml:space="preserve"> PAGEREF _Toc170992499 \h </w:instrText>
            </w:r>
            <w:r>
              <w:rPr>
                <w:noProof/>
                <w:webHidden/>
              </w:rPr>
            </w:r>
            <w:r>
              <w:rPr>
                <w:noProof/>
                <w:webHidden/>
              </w:rPr>
              <w:fldChar w:fldCharType="separate"/>
            </w:r>
            <w:r>
              <w:rPr>
                <w:noProof/>
                <w:webHidden/>
              </w:rPr>
              <w:t>16</w:t>
            </w:r>
            <w:r>
              <w:rPr>
                <w:noProof/>
                <w:webHidden/>
              </w:rPr>
              <w:fldChar w:fldCharType="end"/>
            </w:r>
          </w:hyperlink>
        </w:p>
        <w:p w14:paraId="206DD2A8" w14:textId="39644E40" w:rsidR="008E05FA" w:rsidRDefault="008E05FA">
          <w:pPr>
            <w:pStyle w:val="TOC2"/>
            <w:rPr>
              <w:rFonts w:eastAsiaTheme="minorEastAsia" w:cstheme="minorBidi"/>
              <w:noProof/>
              <w:kern w:val="2"/>
              <w:sz w:val="24"/>
              <w:szCs w:val="24"/>
              <w:lang w:eastAsia="ja-JP" w:bidi="he-IL"/>
              <w14:ligatures w14:val="standardContextual"/>
            </w:rPr>
          </w:pPr>
          <w:hyperlink w:anchor="_Toc170992500" w:history="1">
            <w:r w:rsidRPr="00ED7A5F">
              <w:rPr>
                <w:rStyle w:val="Hyperlink"/>
                <w:bCs/>
                <w:noProof/>
              </w:rPr>
              <w:t>1.7.3.</w:t>
            </w:r>
            <w:r>
              <w:rPr>
                <w:rFonts w:eastAsiaTheme="minorEastAsia" w:cstheme="minorBidi"/>
                <w:noProof/>
                <w:kern w:val="2"/>
                <w:sz w:val="24"/>
                <w:szCs w:val="24"/>
                <w:lang w:eastAsia="ja-JP" w:bidi="he-IL"/>
                <w14:ligatures w14:val="standardContextual"/>
              </w:rPr>
              <w:tab/>
            </w:r>
            <w:r w:rsidRPr="00ED7A5F">
              <w:rPr>
                <w:rStyle w:val="Hyperlink"/>
                <w:noProof/>
              </w:rPr>
              <w:t>Deployment Considerations</w:t>
            </w:r>
            <w:r>
              <w:rPr>
                <w:noProof/>
                <w:webHidden/>
              </w:rPr>
              <w:tab/>
            </w:r>
            <w:r>
              <w:rPr>
                <w:noProof/>
                <w:webHidden/>
              </w:rPr>
              <w:fldChar w:fldCharType="begin"/>
            </w:r>
            <w:r>
              <w:rPr>
                <w:noProof/>
                <w:webHidden/>
              </w:rPr>
              <w:instrText xml:space="preserve"> PAGEREF _Toc170992500 \h </w:instrText>
            </w:r>
            <w:r>
              <w:rPr>
                <w:noProof/>
                <w:webHidden/>
              </w:rPr>
            </w:r>
            <w:r>
              <w:rPr>
                <w:noProof/>
                <w:webHidden/>
              </w:rPr>
              <w:fldChar w:fldCharType="separate"/>
            </w:r>
            <w:r>
              <w:rPr>
                <w:noProof/>
                <w:webHidden/>
              </w:rPr>
              <w:t>17</w:t>
            </w:r>
            <w:r>
              <w:rPr>
                <w:noProof/>
                <w:webHidden/>
              </w:rPr>
              <w:fldChar w:fldCharType="end"/>
            </w:r>
          </w:hyperlink>
        </w:p>
        <w:p w14:paraId="30372D6E" w14:textId="50884E6C" w:rsidR="008E05FA" w:rsidRDefault="008E05FA">
          <w:pPr>
            <w:pStyle w:val="TOC2"/>
            <w:rPr>
              <w:rFonts w:eastAsiaTheme="minorEastAsia" w:cstheme="minorBidi"/>
              <w:noProof/>
              <w:kern w:val="2"/>
              <w:sz w:val="24"/>
              <w:szCs w:val="24"/>
              <w:lang w:eastAsia="ja-JP" w:bidi="he-IL"/>
              <w14:ligatures w14:val="standardContextual"/>
            </w:rPr>
          </w:pPr>
          <w:hyperlink w:anchor="_Toc170992501" w:history="1">
            <w:r w:rsidRPr="00ED7A5F">
              <w:rPr>
                <w:rStyle w:val="Hyperlink"/>
                <w:bCs/>
                <w:noProof/>
              </w:rPr>
              <w:t>1.7.4.</w:t>
            </w:r>
            <w:r>
              <w:rPr>
                <w:rFonts w:eastAsiaTheme="minorEastAsia" w:cstheme="minorBidi"/>
                <w:noProof/>
                <w:kern w:val="2"/>
                <w:sz w:val="24"/>
                <w:szCs w:val="24"/>
                <w:lang w:eastAsia="ja-JP" w:bidi="he-IL"/>
                <w14:ligatures w14:val="standardContextual"/>
              </w:rPr>
              <w:tab/>
            </w:r>
            <w:r w:rsidRPr="00ED7A5F">
              <w:rPr>
                <w:rStyle w:val="Hyperlink"/>
                <w:noProof/>
              </w:rPr>
              <w:t>Tenant Maintenance:</w:t>
            </w:r>
            <w:r>
              <w:rPr>
                <w:noProof/>
                <w:webHidden/>
              </w:rPr>
              <w:tab/>
            </w:r>
            <w:r>
              <w:rPr>
                <w:noProof/>
                <w:webHidden/>
              </w:rPr>
              <w:fldChar w:fldCharType="begin"/>
            </w:r>
            <w:r>
              <w:rPr>
                <w:noProof/>
                <w:webHidden/>
              </w:rPr>
              <w:instrText xml:space="preserve"> PAGEREF _Toc170992501 \h </w:instrText>
            </w:r>
            <w:r>
              <w:rPr>
                <w:noProof/>
                <w:webHidden/>
              </w:rPr>
            </w:r>
            <w:r>
              <w:rPr>
                <w:noProof/>
                <w:webHidden/>
              </w:rPr>
              <w:fldChar w:fldCharType="separate"/>
            </w:r>
            <w:r>
              <w:rPr>
                <w:noProof/>
                <w:webHidden/>
              </w:rPr>
              <w:t>18</w:t>
            </w:r>
            <w:r>
              <w:rPr>
                <w:noProof/>
                <w:webHidden/>
              </w:rPr>
              <w:fldChar w:fldCharType="end"/>
            </w:r>
          </w:hyperlink>
        </w:p>
        <w:p w14:paraId="4FD6A9DB" w14:textId="754EA02B" w:rsidR="008E05FA" w:rsidRDefault="008E05FA">
          <w:pPr>
            <w:pStyle w:val="TOC2"/>
            <w:rPr>
              <w:rFonts w:eastAsiaTheme="minorEastAsia" w:cstheme="minorBidi"/>
              <w:noProof/>
              <w:kern w:val="2"/>
              <w:sz w:val="24"/>
              <w:szCs w:val="24"/>
              <w:lang w:eastAsia="ja-JP" w:bidi="he-IL"/>
              <w14:ligatures w14:val="standardContextual"/>
            </w:rPr>
          </w:pPr>
          <w:hyperlink w:anchor="_Toc170992502" w:history="1">
            <w:r w:rsidRPr="00ED7A5F">
              <w:rPr>
                <w:rStyle w:val="Hyperlink"/>
                <w:bCs/>
                <w:noProof/>
              </w:rPr>
              <w:t>1.7.5.</w:t>
            </w:r>
            <w:r>
              <w:rPr>
                <w:rFonts w:eastAsiaTheme="minorEastAsia" w:cstheme="minorBidi"/>
                <w:noProof/>
                <w:kern w:val="2"/>
                <w:sz w:val="24"/>
                <w:szCs w:val="24"/>
                <w:lang w:eastAsia="ja-JP" w:bidi="he-IL"/>
                <w14:ligatures w14:val="standardContextual"/>
              </w:rPr>
              <w:tab/>
            </w:r>
            <w:r w:rsidRPr="00ED7A5F">
              <w:rPr>
                <w:rStyle w:val="Hyperlink"/>
                <w:noProof/>
              </w:rPr>
              <w:t>Maintenance of renewable assets:</w:t>
            </w:r>
            <w:r>
              <w:rPr>
                <w:noProof/>
                <w:webHidden/>
              </w:rPr>
              <w:tab/>
            </w:r>
            <w:r>
              <w:rPr>
                <w:noProof/>
                <w:webHidden/>
              </w:rPr>
              <w:fldChar w:fldCharType="begin"/>
            </w:r>
            <w:r>
              <w:rPr>
                <w:noProof/>
                <w:webHidden/>
              </w:rPr>
              <w:instrText xml:space="preserve"> PAGEREF _Toc170992502 \h </w:instrText>
            </w:r>
            <w:r>
              <w:rPr>
                <w:noProof/>
                <w:webHidden/>
              </w:rPr>
            </w:r>
            <w:r>
              <w:rPr>
                <w:noProof/>
                <w:webHidden/>
              </w:rPr>
              <w:fldChar w:fldCharType="separate"/>
            </w:r>
            <w:r>
              <w:rPr>
                <w:noProof/>
                <w:webHidden/>
              </w:rPr>
              <w:t>18</w:t>
            </w:r>
            <w:r>
              <w:rPr>
                <w:noProof/>
                <w:webHidden/>
              </w:rPr>
              <w:fldChar w:fldCharType="end"/>
            </w:r>
          </w:hyperlink>
        </w:p>
        <w:p w14:paraId="793F08AD" w14:textId="4DA7ED5C"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503" w:history="1">
            <w:r w:rsidRPr="00ED7A5F">
              <w:rPr>
                <w:rStyle w:val="Hyperlink"/>
                <w:noProof/>
              </w:rPr>
              <w:t>1.7.5.1.</w:t>
            </w:r>
            <w:r>
              <w:rPr>
                <w:rFonts w:eastAsiaTheme="minorEastAsia" w:cstheme="minorBidi"/>
                <w:noProof/>
                <w:kern w:val="2"/>
                <w:sz w:val="24"/>
                <w:szCs w:val="24"/>
                <w:lang w:eastAsia="ja-JP" w:bidi="he-IL"/>
                <w14:ligatures w14:val="standardContextual"/>
              </w:rPr>
              <w:tab/>
            </w:r>
            <w:r w:rsidRPr="00ED7A5F">
              <w:rPr>
                <w:rStyle w:val="Hyperlink"/>
                <w:noProof/>
              </w:rPr>
              <w:t>Update User Certificate</w:t>
            </w:r>
            <w:r>
              <w:rPr>
                <w:noProof/>
                <w:webHidden/>
              </w:rPr>
              <w:tab/>
            </w:r>
            <w:r>
              <w:rPr>
                <w:noProof/>
                <w:webHidden/>
              </w:rPr>
              <w:fldChar w:fldCharType="begin"/>
            </w:r>
            <w:r>
              <w:rPr>
                <w:noProof/>
                <w:webHidden/>
              </w:rPr>
              <w:instrText xml:space="preserve"> PAGEREF _Toc170992503 \h </w:instrText>
            </w:r>
            <w:r>
              <w:rPr>
                <w:noProof/>
                <w:webHidden/>
              </w:rPr>
            </w:r>
            <w:r>
              <w:rPr>
                <w:noProof/>
                <w:webHidden/>
              </w:rPr>
              <w:fldChar w:fldCharType="separate"/>
            </w:r>
            <w:r>
              <w:rPr>
                <w:noProof/>
                <w:webHidden/>
              </w:rPr>
              <w:t>19</w:t>
            </w:r>
            <w:r>
              <w:rPr>
                <w:noProof/>
                <w:webHidden/>
              </w:rPr>
              <w:fldChar w:fldCharType="end"/>
            </w:r>
          </w:hyperlink>
        </w:p>
        <w:p w14:paraId="023CD80D" w14:textId="6A5D9595"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504" w:history="1">
            <w:r w:rsidRPr="00ED7A5F">
              <w:rPr>
                <w:rStyle w:val="Hyperlink"/>
                <w:noProof/>
              </w:rPr>
              <w:t>1.7.5.2.</w:t>
            </w:r>
            <w:r>
              <w:rPr>
                <w:rFonts w:eastAsiaTheme="minorEastAsia" w:cstheme="minorBidi"/>
                <w:noProof/>
                <w:kern w:val="2"/>
                <w:sz w:val="24"/>
                <w:szCs w:val="24"/>
                <w:lang w:eastAsia="ja-JP" w:bidi="he-IL"/>
                <w14:ligatures w14:val="standardContextual"/>
              </w:rPr>
              <w:tab/>
            </w:r>
            <w:r w:rsidRPr="00ED7A5F">
              <w:rPr>
                <w:rStyle w:val="Hyperlink"/>
                <w:noProof/>
              </w:rPr>
              <w:t>Update Tenant Certificate</w:t>
            </w:r>
            <w:r>
              <w:rPr>
                <w:noProof/>
                <w:webHidden/>
              </w:rPr>
              <w:tab/>
            </w:r>
            <w:r>
              <w:rPr>
                <w:noProof/>
                <w:webHidden/>
              </w:rPr>
              <w:fldChar w:fldCharType="begin"/>
            </w:r>
            <w:r>
              <w:rPr>
                <w:noProof/>
                <w:webHidden/>
              </w:rPr>
              <w:instrText xml:space="preserve"> PAGEREF _Toc170992504 \h </w:instrText>
            </w:r>
            <w:r>
              <w:rPr>
                <w:noProof/>
                <w:webHidden/>
              </w:rPr>
            </w:r>
            <w:r>
              <w:rPr>
                <w:noProof/>
                <w:webHidden/>
              </w:rPr>
              <w:fldChar w:fldCharType="separate"/>
            </w:r>
            <w:r>
              <w:rPr>
                <w:noProof/>
                <w:webHidden/>
              </w:rPr>
              <w:t>20</w:t>
            </w:r>
            <w:r>
              <w:rPr>
                <w:noProof/>
                <w:webHidden/>
              </w:rPr>
              <w:fldChar w:fldCharType="end"/>
            </w:r>
          </w:hyperlink>
        </w:p>
        <w:p w14:paraId="7339204B" w14:textId="38AEBE04" w:rsidR="008E05FA" w:rsidRDefault="008E05FA">
          <w:pPr>
            <w:pStyle w:val="TOC2"/>
            <w:tabs>
              <w:tab w:val="left" w:pos="1200"/>
            </w:tabs>
            <w:rPr>
              <w:rFonts w:eastAsiaTheme="minorEastAsia" w:cstheme="minorBidi"/>
              <w:noProof/>
              <w:kern w:val="2"/>
              <w:sz w:val="24"/>
              <w:szCs w:val="24"/>
              <w:lang w:eastAsia="ja-JP" w:bidi="he-IL"/>
              <w14:ligatures w14:val="standardContextual"/>
            </w:rPr>
          </w:pPr>
          <w:hyperlink w:anchor="_Toc170992505" w:history="1">
            <w:r w:rsidRPr="00ED7A5F">
              <w:rPr>
                <w:rStyle w:val="Hyperlink"/>
                <w:noProof/>
              </w:rPr>
              <w:t>1.7.5.3.</w:t>
            </w:r>
            <w:r>
              <w:rPr>
                <w:rFonts w:eastAsiaTheme="minorEastAsia" w:cstheme="minorBidi"/>
                <w:noProof/>
                <w:kern w:val="2"/>
                <w:sz w:val="24"/>
                <w:szCs w:val="24"/>
                <w:lang w:eastAsia="ja-JP" w:bidi="he-IL"/>
                <w14:ligatures w14:val="standardContextual"/>
              </w:rPr>
              <w:tab/>
            </w:r>
            <w:r w:rsidRPr="00ED7A5F">
              <w:rPr>
                <w:rStyle w:val="Hyperlink"/>
                <w:noProof/>
              </w:rPr>
              <w:t>Update Partner Certificate</w:t>
            </w:r>
            <w:r>
              <w:rPr>
                <w:noProof/>
                <w:webHidden/>
              </w:rPr>
              <w:tab/>
            </w:r>
            <w:r>
              <w:rPr>
                <w:noProof/>
                <w:webHidden/>
              </w:rPr>
              <w:fldChar w:fldCharType="begin"/>
            </w:r>
            <w:r>
              <w:rPr>
                <w:noProof/>
                <w:webHidden/>
              </w:rPr>
              <w:instrText xml:space="preserve"> PAGEREF _Toc170992505 \h </w:instrText>
            </w:r>
            <w:r>
              <w:rPr>
                <w:noProof/>
                <w:webHidden/>
              </w:rPr>
            </w:r>
            <w:r>
              <w:rPr>
                <w:noProof/>
                <w:webHidden/>
              </w:rPr>
              <w:fldChar w:fldCharType="separate"/>
            </w:r>
            <w:r>
              <w:rPr>
                <w:noProof/>
                <w:webHidden/>
              </w:rPr>
              <w:t>20</w:t>
            </w:r>
            <w:r>
              <w:rPr>
                <w:noProof/>
                <w:webHidden/>
              </w:rPr>
              <w:fldChar w:fldCharType="end"/>
            </w:r>
          </w:hyperlink>
        </w:p>
        <w:p w14:paraId="7198D894" w14:textId="4AD284D4" w:rsidR="008E05FA" w:rsidRDefault="008E05FA">
          <w:pPr>
            <w:pStyle w:val="TOC1"/>
            <w:rPr>
              <w:rFonts w:eastAsiaTheme="minorEastAsia" w:cstheme="minorBidi"/>
              <w:b w:val="0"/>
              <w:bCs w:val="0"/>
              <w:noProof/>
              <w:kern w:val="2"/>
              <w:sz w:val="24"/>
              <w:szCs w:val="24"/>
              <w:lang w:bidi="he-IL"/>
              <w14:ligatures w14:val="standardContextual"/>
            </w:rPr>
          </w:pPr>
          <w:hyperlink w:anchor="_Toc170992506" w:history="1">
            <w:r w:rsidRPr="00ED7A5F">
              <w:rPr>
                <w:rStyle w:val="Hyperlink"/>
                <w:noProof/>
              </w:rPr>
              <w:t>2.</w:t>
            </w:r>
            <w:r>
              <w:rPr>
                <w:rFonts w:eastAsiaTheme="minorEastAsia" w:cstheme="minorBidi"/>
                <w:b w:val="0"/>
                <w:bCs w:val="0"/>
                <w:noProof/>
                <w:kern w:val="2"/>
                <w:sz w:val="24"/>
                <w:szCs w:val="24"/>
                <w:lang w:bidi="he-IL"/>
                <w14:ligatures w14:val="standardContextual"/>
              </w:rPr>
              <w:tab/>
            </w:r>
            <w:r w:rsidRPr="00ED7A5F">
              <w:rPr>
                <w:rStyle w:val="Hyperlink"/>
                <w:noProof/>
              </w:rPr>
              <w:t>References</w:t>
            </w:r>
            <w:r>
              <w:rPr>
                <w:noProof/>
                <w:webHidden/>
              </w:rPr>
              <w:tab/>
            </w:r>
            <w:r>
              <w:rPr>
                <w:noProof/>
                <w:webHidden/>
              </w:rPr>
              <w:fldChar w:fldCharType="begin"/>
            </w:r>
            <w:r>
              <w:rPr>
                <w:noProof/>
                <w:webHidden/>
              </w:rPr>
              <w:instrText xml:space="preserve"> PAGEREF _Toc170992506 \h </w:instrText>
            </w:r>
            <w:r>
              <w:rPr>
                <w:noProof/>
                <w:webHidden/>
              </w:rPr>
            </w:r>
            <w:r>
              <w:rPr>
                <w:noProof/>
                <w:webHidden/>
              </w:rPr>
              <w:fldChar w:fldCharType="separate"/>
            </w:r>
            <w:r>
              <w:rPr>
                <w:noProof/>
                <w:webHidden/>
              </w:rPr>
              <w:t>21</w:t>
            </w:r>
            <w:r>
              <w:rPr>
                <w:noProof/>
                <w:webHidden/>
              </w:rPr>
              <w:fldChar w:fldCharType="end"/>
            </w:r>
          </w:hyperlink>
        </w:p>
        <w:p w14:paraId="768891C5" w14:textId="0FB995F0" w:rsidR="23B752AD" w:rsidRPr="00262A4E" w:rsidRDefault="23B752AD" w:rsidP="23B752AD">
          <w:pPr>
            <w:pStyle w:val="TOC2"/>
            <w:tabs>
              <w:tab w:val="clear" w:pos="9457"/>
              <w:tab w:val="left" w:pos="600"/>
              <w:tab w:val="right" w:leader="dot" w:pos="9465"/>
            </w:tabs>
            <w:rPr>
              <w:rStyle w:val="Hyperlink"/>
            </w:rPr>
          </w:pPr>
          <w:r w:rsidRPr="00262A4E">
            <w:fldChar w:fldCharType="end"/>
          </w:r>
        </w:p>
      </w:sdtContent>
    </w:sdt>
    <w:p w14:paraId="1F3F522E" w14:textId="19F439F8" w:rsidR="00B13E0F" w:rsidRPr="00262A4E" w:rsidRDefault="00B13E0F" w:rsidP="003A463A"/>
    <w:p w14:paraId="1F3F5235" w14:textId="24EB3DBF" w:rsidR="00A47D75" w:rsidRPr="00262A4E" w:rsidRDefault="00A47D75" w:rsidP="00A47D75">
      <w:pPr>
        <w:pStyle w:val="SAGImageHeaderTitle"/>
        <w:rPr>
          <w:lang w:val="en-IN"/>
        </w:rPr>
      </w:pPr>
      <w:bookmarkStart w:id="0" w:name="_Toc459244317"/>
    </w:p>
    <w:p w14:paraId="1F3F5289" w14:textId="77777777" w:rsidR="00732553" w:rsidRPr="00262A4E" w:rsidRDefault="00732553">
      <w:pPr>
        <w:rPr>
          <w:rFonts w:ascii="Arial" w:eastAsiaTheme="minorEastAsia" w:hAnsi="Arial"/>
          <w:b/>
          <w:sz w:val="24"/>
          <w:lang w:eastAsia="ja-JP"/>
        </w:rPr>
      </w:pPr>
      <w:bookmarkStart w:id="1" w:name="_Toc458614730"/>
      <w:r w:rsidRPr="00262A4E">
        <w:br w:type="page"/>
      </w:r>
    </w:p>
    <w:p w14:paraId="76ADF06E" w14:textId="77777777" w:rsidR="005F3A2D" w:rsidRPr="00262A4E" w:rsidRDefault="005F3A2D" w:rsidP="00665881">
      <w:pPr>
        <w:pStyle w:val="SAGHeading1"/>
        <w:rPr>
          <w:lang w:val="en-IN"/>
        </w:rPr>
      </w:pPr>
      <w:bookmarkStart w:id="2" w:name="_Toc164443332"/>
      <w:bookmarkStart w:id="3" w:name="_Toc170992468"/>
      <w:bookmarkEnd w:id="1"/>
      <w:r w:rsidRPr="00262A4E">
        <w:rPr>
          <w:lang w:val="en-IN"/>
        </w:rPr>
        <w:lastRenderedPageBreak/>
        <w:t>Introduction</w:t>
      </w:r>
      <w:bookmarkEnd w:id="2"/>
      <w:bookmarkEnd w:id="3"/>
    </w:p>
    <w:p w14:paraId="57D96369" w14:textId="5B655ECB" w:rsidR="00F26567" w:rsidRPr="00262A4E" w:rsidRDefault="005F3A2D" w:rsidP="00F26567">
      <w:pPr>
        <w:pStyle w:val="TextCopy"/>
        <w:spacing w:line="276" w:lineRule="auto"/>
        <w:rPr>
          <w:rFonts w:ascii="Segoe UI" w:hAnsi="Segoe UI" w:cs="Segoe UI"/>
        </w:rPr>
      </w:pPr>
      <w:r w:rsidRPr="00262A4E">
        <w:rPr>
          <w:rFonts w:ascii="Segoe UI" w:hAnsi="Segoe UI" w:cs="Segoe UI"/>
          <w:highlight w:val="yellow"/>
        </w:rPr>
        <w:t xml:space="preserve">&lt;Introduction in relevance to the context of “webMethods.io Integration Operations </w:t>
      </w:r>
      <w:r w:rsidR="002C64CF" w:rsidRPr="00262A4E">
        <w:rPr>
          <w:rFonts w:ascii="Segoe UI" w:hAnsi="Segoe UI" w:cs="Segoe UI"/>
          <w:highlight w:val="yellow"/>
        </w:rPr>
        <w:t>in brief</w:t>
      </w:r>
      <w:r w:rsidRPr="00262A4E">
        <w:rPr>
          <w:rFonts w:ascii="Segoe UI" w:hAnsi="Segoe UI" w:cs="Segoe UI"/>
          <w:highlight w:val="yellow"/>
        </w:rPr>
        <w:t>”&gt;</w:t>
      </w:r>
    </w:p>
    <w:p w14:paraId="58C97870" w14:textId="38772A27" w:rsidR="008B4785" w:rsidRPr="00262A4E" w:rsidRDefault="008B4785" w:rsidP="006B63C0">
      <w:pPr>
        <w:pStyle w:val="TextCopy"/>
        <w:numPr>
          <w:ilvl w:val="0"/>
          <w:numId w:val="18"/>
        </w:numPr>
        <w:spacing w:line="276" w:lineRule="auto"/>
        <w:rPr>
          <w:rFonts w:ascii="Segoe UI" w:hAnsi="Segoe UI" w:cs="Segoe UI"/>
        </w:rPr>
      </w:pPr>
      <w:commentRangeStart w:id="4"/>
      <w:r w:rsidRPr="00262A4E">
        <w:rPr>
          <w:rFonts w:ascii="Segoe UI" w:hAnsi="Segoe UI" w:cs="Segoe UI"/>
        </w:rPr>
        <w:t>Need en</w:t>
      </w:r>
      <w:r w:rsidR="009C7E92" w:rsidRPr="00262A4E">
        <w:rPr>
          <w:rFonts w:ascii="Segoe UI" w:hAnsi="Segoe UI" w:cs="Segoe UI"/>
        </w:rPr>
        <w:t>able</w:t>
      </w:r>
      <w:r w:rsidRPr="00262A4E">
        <w:rPr>
          <w:rFonts w:ascii="Segoe UI" w:hAnsi="Segoe UI" w:cs="Segoe UI"/>
        </w:rPr>
        <w:t>ment</w:t>
      </w:r>
      <w:r w:rsidR="009C7E92" w:rsidRPr="00262A4E">
        <w:rPr>
          <w:rFonts w:ascii="Segoe UI" w:hAnsi="Segoe UI" w:cs="Segoe UI"/>
        </w:rPr>
        <w:t xml:space="preserve"> to</w:t>
      </w:r>
      <w:r w:rsidR="00BC44C4" w:rsidRPr="00262A4E">
        <w:rPr>
          <w:rFonts w:ascii="Segoe UI" w:hAnsi="Segoe UI" w:cs="Segoe UI"/>
        </w:rPr>
        <w:t xml:space="preserve"> access right </w:t>
      </w:r>
      <w:r w:rsidR="00F01E99" w:rsidRPr="00262A4E">
        <w:rPr>
          <w:rFonts w:ascii="Segoe UI" w:hAnsi="Segoe UI" w:cs="Segoe UI"/>
        </w:rPr>
        <w:t>data</w:t>
      </w:r>
      <w:r w:rsidR="00BC44C4" w:rsidRPr="00262A4E">
        <w:rPr>
          <w:rFonts w:ascii="Segoe UI" w:hAnsi="Segoe UI" w:cs="Segoe UI"/>
        </w:rPr>
        <w:t xml:space="preserve"> to</w:t>
      </w:r>
      <w:r w:rsidR="009C7E92" w:rsidRPr="00262A4E">
        <w:rPr>
          <w:rFonts w:ascii="Segoe UI" w:hAnsi="Segoe UI" w:cs="Segoe UI"/>
        </w:rPr>
        <w:t xml:space="preserve"> take right action</w:t>
      </w:r>
      <w:r w:rsidRPr="00262A4E">
        <w:rPr>
          <w:rFonts w:ascii="Segoe UI" w:hAnsi="Segoe UI" w:cs="Segoe UI"/>
        </w:rPr>
        <w:t xml:space="preserve"> </w:t>
      </w:r>
      <w:r w:rsidR="00D64838" w:rsidRPr="00262A4E">
        <w:rPr>
          <w:rFonts w:ascii="Segoe UI" w:hAnsi="Segoe UI" w:cs="Segoe UI"/>
        </w:rPr>
        <w:t xml:space="preserve">promptly </w:t>
      </w:r>
      <w:r w:rsidR="009C7E92" w:rsidRPr="00262A4E">
        <w:rPr>
          <w:rFonts w:ascii="Segoe UI" w:hAnsi="Segoe UI" w:cs="Segoe UI"/>
        </w:rPr>
        <w:t>in case of any issues</w:t>
      </w:r>
      <w:r w:rsidRPr="00262A4E">
        <w:rPr>
          <w:rFonts w:ascii="Segoe UI" w:hAnsi="Segoe UI" w:cs="Segoe UI"/>
        </w:rPr>
        <w:t>.</w:t>
      </w:r>
    </w:p>
    <w:p w14:paraId="7EFA3052" w14:textId="639FBB56" w:rsidR="00F26567" w:rsidRPr="00262A4E" w:rsidRDefault="00FD3591" w:rsidP="006B63C0">
      <w:pPr>
        <w:pStyle w:val="TextCopy"/>
        <w:numPr>
          <w:ilvl w:val="0"/>
          <w:numId w:val="18"/>
        </w:numPr>
        <w:spacing w:line="276" w:lineRule="auto"/>
        <w:rPr>
          <w:rFonts w:ascii="Segoe UI" w:hAnsi="Segoe UI" w:cs="Segoe UI"/>
        </w:rPr>
      </w:pPr>
      <w:r w:rsidRPr="00262A4E">
        <w:rPr>
          <w:rFonts w:ascii="Segoe UI" w:hAnsi="Segoe UI" w:cs="Segoe UI"/>
        </w:rPr>
        <w:t xml:space="preserve">Also </w:t>
      </w:r>
      <w:r w:rsidR="001D604B" w:rsidRPr="00262A4E">
        <w:rPr>
          <w:rFonts w:ascii="Segoe UI" w:hAnsi="Segoe UI" w:cs="Segoe UI"/>
        </w:rPr>
        <w:t>en</w:t>
      </w:r>
      <w:r w:rsidR="00AE5205" w:rsidRPr="00262A4E">
        <w:rPr>
          <w:rFonts w:ascii="Segoe UI" w:hAnsi="Segoe UI" w:cs="Segoe UI"/>
        </w:rPr>
        <w:t>able</w:t>
      </w:r>
      <w:r w:rsidR="001D604B" w:rsidRPr="00262A4E">
        <w:rPr>
          <w:rFonts w:ascii="Segoe UI" w:hAnsi="Segoe UI" w:cs="Segoe UI"/>
        </w:rPr>
        <w:t>d</w:t>
      </w:r>
      <w:r w:rsidR="00AE5205" w:rsidRPr="00262A4E">
        <w:rPr>
          <w:rFonts w:ascii="Segoe UI" w:hAnsi="Segoe UI" w:cs="Segoe UI"/>
        </w:rPr>
        <w:t xml:space="preserve"> to</w:t>
      </w:r>
      <w:r w:rsidR="00897329" w:rsidRPr="00262A4E">
        <w:rPr>
          <w:rFonts w:ascii="Segoe UI" w:hAnsi="Segoe UI" w:cs="Segoe UI"/>
        </w:rPr>
        <w:t xml:space="preserve"> </w:t>
      </w:r>
      <w:r w:rsidR="002070C3" w:rsidRPr="00262A4E">
        <w:rPr>
          <w:rFonts w:ascii="Segoe UI" w:hAnsi="Segoe UI" w:cs="Segoe UI"/>
        </w:rPr>
        <w:t>monitor</w:t>
      </w:r>
      <w:r w:rsidR="00ED48F3" w:rsidRPr="00262A4E">
        <w:rPr>
          <w:rFonts w:ascii="Segoe UI" w:hAnsi="Segoe UI" w:cs="Segoe UI"/>
        </w:rPr>
        <w:t xml:space="preserve"> and observe the state of the system with</w:t>
      </w:r>
      <w:r w:rsidR="007411B9" w:rsidRPr="00262A4E">
        <w:rPr>
          <w:rFonts w:ascii="Segoe UI" w:hAnsi="Segoe UI" w:cs="Segoe UI"/>
        </w:rPr>
        <w:t xml:space="preserve"> ease to ensure</w:t>
      </w:r>
      <w:r w:rsidR="00ED48F3" w:rsidRPr="00262A4E">
        <w:rPr>
          <w:rFonts w:ascii="Segoe UI" w:hAnsi="Segoe UI" w:cs="Segoe UI"/>
        </w:rPr>
        <w:t xml:space="preserve"> </w:t>
      </w:r>
      <w:r w:rsidR="002C0C86" w:rsidRPr="00262A4E">
        <w:rPr>
          <w:rFonts w:ascii="Segoe UI" w:hAnsi="Segoe UI" w:cs="Segoe UI"/>
        </w:rPr>
        <w:t>minimal</w:t>
      </w:r>
      <w:r w:rsidR="00DF3F78" w:rsidRPr="00262A4E">
        <w:rPr>
          <w:rFonts w:ascii="Segoe UI" w:hAnsi="Segoe UI" w:cs="Segoe UI"/>
        </w:rPr>
        <w:t xml:space="preserve"> </w:t>
      </w:r>
      <w:r w:rsidR="007E1CE9" w:rsidRPr="00262A4E">
        <w:rPr>
          <w:rFonts w:ascii="Segoe UI" w:hAnsi="Segoe UI" w:cs="Segoe UI"/>
        </w:rPr>
        <w:t>to</w:t>
      </w:r>
      <w:r w:rsidR="00DF3F78" w:rsidRPr="00262A4E">
        <w:rPr>
          <w:rFonts w:ascii="Segoe UI" w:hAnsi="Segoe UI" w:cs="Segoe UI"/>
        </w:rPr>
        <w:t xml:space="preserve"> no</w:t>
      </w:r>
      <w:r w:rsidR="002C0C86" w:rsidRPr="00262A4E">
        <w:rPr>
          <w:rFonts w:ascii="Segoe UI" w:hAnsi="Segoe UI" w:cs="Segoe UI"/>
        </w:rPr>
        <w:t xml:space="preserve"> impact to </w:t>
      </w:r>
      <w:r w:rsidR="00DC37DD" w:rsidRPr="00262A4E">
        <w:rPr>
          <w:rFonts w:ascii="Segoe UI" w:hAnsi="Segoe UI" w:cs="Segoe UI"/>
        </w:rPr>
        <w:t>Business</w:t>
      </w:r>
      <w:r w:rsidR="00E620E1" w:rsidRPr="00262A4E">
        <w:rPr>
          <w:rFonts w:ascii="Segoe UI" w:hAnsi="Segoe UI" w:cs="Segoe UI"/>
        </w:rPr>
        <w:t xml:space="preserve"> with Integ</w:t>
      </w:r>
      <w:r w:rsidR="00B35832" w:rsidRPr="00262A4E">
        <w:rPr>
          <w:rFonts w:ascii="Segoe UI" w:hAnsi="Segoe UI" w:cs="Segoe UI"/>
        </w:rPr>
        <w:t>r</w:t>
      </w:r>
      <w:r w:rsidR="00E620E1" w:rsidRPr="00262A4E">
        <w:rPr>
          <w:rFonts w:ascii="Segoe UI" w:hAnsi="Segoe UI" w:cs="Segoe UI"/>
        </w:rPr>
        <w:t xml:space="preserve">ations </w:t>
      </w:r>
      <w:r w:rsidR="002C0C86" w:rsidRPr="00262A4E">
        <w:rPr>
          <w:rFonts w:ascii="Segoe UI" w:hAnsi="Segoe UI" w:cs="Segoe UI"/>
        </w:rPr>
        <w:t>hosted on</w:t>
      </w:r>
      <w:r w:rsidR="00141AC8" w:rsidRPr="00262A4E">
        <w:rPr>
          <w:rFonts w:ascii="Segoe UI" w:hAnsi="Segoe UI" w:cs="Segoe UI"/>
        </w:rPr>
        <w:t xml:space="preserve"> Webmethods.io Integr</w:t>
      </w:r>
      <w:r w:rsidR="00052A10" w:rsidRPr="00262A4E">
        <w:rPr>
          <w:rFonts w:ascii="Segoe UI" w:hAnsi="Segoe UI" w:cs="Segoe UI"/>
        </w:rPr>
        <w:t>a</w:t>
      </w:r>
      <w:r w:rsidR="00141AC8" w:rsidRPr="00262A4E">
        <w:rPr>
          <w:rFonts w:ascii="Segoe UI" w:hAnsi="Segoe UI" w:cs="Segoe UI"/>
        </w:rPr>
        <w:t>tion.</w:t>
      </w:r>
      <w:commentRangeEnd w:id="4"/>
      <w:r w:rsidR="003D082E" w:rsidRPr="00262A4E">
        <w:rPr>
          <w:rStyle w:val="CommentReference"/>
        </w:rPr>
        <w:commentReference w:id="4"/>
      </w:r>
    </w:p>
    <w:p w14:paraId="2C5148B9" w14:textId="6354B822" w:rsidR="0057025C" w:rsidRPr="00262A4E" w:rsidRDefault="005F3A2D" w:rsidP="00F26567">
      <w:pPr>
        <w:pStyle w:val="TextCopy"/>
        <w:spacing w:line="276" w:lineRule="auto"/>
        <w:rPr>
          <w:rFonts w:ascii="Segoe UI" w:hAnsi="Segoe UI" w:cs="Segoe UI"/>
        </w:rPr>
      </w:pPr>
      <w:r w:rsidRPr="00262A4E">
        <w:rPr>
          <w:rFonts w:ascii="Segoe UI" w:hAnsi="Segoe UI" w:cs="Segoe UI"/>
        </w:rPr>
        <w:t>This Guide serves as a handbook for consultants</w:t>
      </w:r>
      <w:r w:rsidR="006F7702" w:rsidRPr="00262A4E">
        <w:rPr>
          <w:rFonts w:ascii="Segoe UI" w:hAnsi="Segoe UI" w:cs="Segoe UI"/>
        </w:rPr>
        <w:t xml:space="preserve">, </w:t>
      </w:r>
      <w:r w:rsidR="00DA24BF" w:rsidRPr="00262A4E">
        <w:rPr>
          <w:rFonts w:ascii="Segoe UI" w:hAnsi="Segoe UI" w:cs="Segoe UI"/>
        </w:rPr>
        <w:t xml:space="preserve">and </w:t>
      </w:r>
      <w:r w:rsidRPr="00262A4E">
        <w:rPr>
          <w:rFonts w:ascii="Segoe UI" w:hAnsi="Segoe UI" w:cs="Segoe UI"/>
        </w:rPr>
        <w:t>covers the</w:t>
      </w:r>
      <w:r w:rsidR="006B6D5B" w:rsidRPr="00262A4E">
        <w:rPr>
          <w:rFonts w:ascii="Segoe UI" w:hAnsi="Segoe UI" w:cs="Segoe UI"/>
        </w:rPr>
        <w:t xml:space="preserve"> information</w:t>
      </w:r>
      <w:r w:rsidR="00C315F1" w:rsidRPr="00262A4E">
        <w:rPr>
          <w:rFonts w:ascii="Segoe UI" w:hAnsi="Segoe UI" w:cs="Segoe UI"/>
        </w:rPr>
        <w:t xml:space="preserve"> required by operations team to be able to perform </w:t>
      </w:r>
      <w:r w:rsidR="00852906" w:rsidRPr="00262A4E">
        <w:rPr>
          <w:rFonts w:ascii="Segoe UI" w:hAnsi="Segoe UI" w:cs="Segoe UI"/>
        </w:rPr>
        <w:t>various</w:t>
      </w:r>
      <w:r w:rsidR="00056564" w:rsidRPr="00262A4E">
        <w:rPr>
          <w:rFonts w:ascii="Segoe UI" w:hAnsi="Segoe UI" w:cs="Segoe UI"/>
        </w:rPr>
        <w:t xml:space="preserve"> activities as part of Operation</w:t>
      </w:r>
      <w:r w:rsidR="00D11604" w:rsidRPr="00262A4E">
        <w:rPr>
          <w:rFonts w:ascii="Segoe UI" w:hAnsi="Segoe UI" w:cs="Segoe UI"/>
        </w:rPr>
        <w:t>s on</w:t>
      </w:r>
      <w:r w:rsidR="00056564" w:rsidRPr="00262A4E">
        <w:rPr>
          <w:rFonts w:ascii="Segoe UI" w:hAnsi="Segoe UI" w:cs="Segoe UI"/>
        </w:rPr>
        <w:t xml:space="preserve"> </w:t>
      </w:r>
      <w:r w:rsidR="00626C29" w:rsidRPr="00262A4E">
        <w:rPr>
          <w:rFonts w:ascii="Segoe UI" w:hAnsi="Segoe UI" w:cs="Segoe UI"/>
        </w:rPr>
        <w:t>day-to-day</w:t>
      </w:r>
      <w:r w:rsidR="00056564" w:rsidRPr="00262A4E">
        <w:rPr>
          <w:rFonts w:ascii="Segoe UI" w:hAnsi="Segoe UI" w:cs="Segoe UI"/>
        </w:rPr>
        <w:t xml:space="preserve"> </w:t>
      </w:r>
      <w:r w:rsidR="00AA1203" w:rsidRPr="00262A4E">
        <w:rPr>
          <w:rFonts w:ascii="Segoe UI" w:hAnsi="Segoe UI" w:cs="Segoe UI"/>
        </w:rPr>
        <w:t xml:space="preserve">basis </w:t>
      </w:r>
      <w:r w:rsidR="002C64CF" w:rsidRPr="00262A4E">
        <w:rPr>
          <w:rFonts w:ascii="Segoe UI" w:hAnsi="Segoe UI" w:cs="Segoe UI"/>
        </w:rPr>
        <w:t>and</w:t>
      </w:r>
      <w:r w:rsidR="00050B22" w:rsidRPr="00262A4E">
        <w:rPr>
          <w:rFonts w:ascii="Segoe UI" w:hAnsi="Segoe UI" w:cs="Segoe UI"/>
        </w:rPr>
        <w:t xml:space="preserve"> on regular basis</w:t>
      </w:r>
      <w:r w:rsidR="00A42751" w:rsidRPr="00262A4E">
        <w:rPr>
          <w:rFonts w:ascii="Segoe UI" w:hAnsi="Segoe UI" w:cs="Segoe UI"/>
        </w:rPr>
        <w:t xml:space="preserve"> on webmethods.io Integration Platform with minimal support</w:t>
      </w:r>
      <w:r w:rsidR="00023371" w:rsidRPr="00262A4E">
        <w:rPr>
          <w:rFonts w:ascii="Segoe UI" w:hAnsi="Segoe UI" w:cs="Segoe UI"/>
        </w:rPr>
        <w:t xml:space="preserve"> </w:t>
      </w:r>
      <w:r w:rsidR="0058613B" w:rsidRPr="00262A4E">
        <w:rPr>
          <w:rFonts w:ascii="Segoe UI" w:hAnsi="Segoe UI" w:cs="Segoe UI"/>
        </w:rPr>
        <w:t xml:space="preserve">by </w:t>
      </w:r>
      <w:r w:rsidR="002C64CF" w:rsidRPr="00262A4E">
        <w:rPr>
          <w:rFonts w:ascii="Segoe UI" w:hAnsi="Segoe UI" w:cs="Segoe UI"/>
        </w:rPr>
        <w:t xml:space="preserve">Webmethods </w:t>
      </w:r>
      <w:r w:rsidR="0058613B" w:rsidRPr="00262A4E">
        <w:rPr>
          <w:rFonts w:ascii="Segoe UI" w:hAnsi="Segoe UI" w:cs="Segoe UI"/>
        </w:rPr>
        <w:t>Cloud Ops</w:t>
      </w:r>
      <w:r w:rsidR="009627DF" w:rsidRPr="00262A4E">
        <w:rPr>
          <w:rFonts w:ascii="Segoe UI" w:hAnsi="Segoe UI" w:cs="Segoe UI"/>
        </w:rPr>
        <w:t xml:space="preserve">, </w:t>
      </w:r>
      <w:r w:rsidRPr="00262A4E">
        <w:rPr>
          <w:rFonts w:ascii="Segoe UI" w:hAnsi="Segoe UI" w:cs="Segoe UI"/>
        </w:rPr>
        <w:t xml:space="preserve">using the </w:t>
      </w:r>
      <w:r w:rsidR="00E71D34" w:rsidRPr="00262A4E">
        <w:rPr>
          <w:rFonts w:ascii="Segoe UI" w:hAnsi="Segoe UI" w:cs="Segoe UI"/>
        </w:rPr>
        <w:t>Out of the box product</w:t>
      </w:r>
      <w:r w:rsidRPr="00262A4E">
        <w:rPr>
          <w:rFonts w:ascii="Segoe UI" w:hAnsi="Segoe UI" w:cs="Segoe UI"/>
        </w:rPr>
        <w:t xml:space="preserve"> features </w:t>
      </w:r>
      <w:r w:rsidR="009627DF" w:rsidRPr="00262A4E">
        <w:rPr>
          <w:rFonts w:ascii="Segoe UI" w:hAnsi="Segoe UI" w:cs="Segoe UI"/>
        </w:rPr>
        <w:t>after completing this workshop</w:t>
      </w:r>
      <w:r w:rsidRPr="00262A4E">
        <w:rPr>
          <w:rFonts w:ascii="Segoe UI" w:hAnsi="Segoe UI" w:cs="Segoe UI"/>
        </w:rPr>
        <w:t xml:space="preserve">. </w:t>
      </w:r>
    </w:p>
    <w:p w14:paraId="1A5FC06A" w14:textId="545E22AA" w:rsidR="00154A22" w:rsidRPr="00262A4E" w:rsidRDefault="00487F44" w:rsidP="00B5625B">
      <w:pPr>
        <w:pStyle w:val="SAGHeading2"/>
        <w:rPr>
          <w:rFonts w:asciiTheme="majorHAnsi" w:hAnsiTheme="majorHAnsi" w:cstheme="majorHAnsi"/>
          <w:lang w:val="en-IN"/>
        </w:rPr>
      </w:pPr>
      <w:bookmarkStart w:id="5" w:name="_Toc170992469"/>
      <w:bookmarkEnd w:id="0"/>
      <w:r w:rsidRPr="00262A4E">
        <w:rPr>
          <w:rFonts w:asciiTheme="majorHAnsi" w:hAnsiTheme="majorHAnsi" w:cstheme="majorHAnsi"/>
          <w:lang w:val="en-IN"/>
        </w:rPr>
        <w:t>Operational Details</w:t>
      </w:r>
      <w:bookmarkEnd w:id="5"/>
    </w:p>
    <w:p w14:paraId="30AB1E5D" w14:textId="5CA013D6" w:rsidR="00E559D8" w:rsidRPr="00262A4E" w:rsidRDefault="00E559D8" w:rsidP="00E559D8">
      <w:pPr>
        <w:pStyle w:val="SAGBody"/>
        <w:rPr>
          <w:lang w:val="en-IN" w:eastAsia="ja-JP"/>
        </w:rPr>
      </w:pPr>
      <w:r w:rsidRPr="00262A4E">
        <w:rPr>
          <w:lang w:val="en-IN" w:eastAsia="ja-JP"/>
        </w:rPr>
        <w:t xml:space="preserve">Below sections explain how </w:t>
      </w:r>
      <w:r w:rsidR="002C4BE8" w:rsidRPr="00262A4E">
        <w:rPr>
          <w:lang w:val="en-IN" w:eastAsia="ja-JP"/>
        </w:rPr>
        <w:t xml:space="preserve">each of the operational procedures listed </w:t>
      </w:r>
      <w:r w:rsidR="005E250D" w:rsidRPr="00262A4E">
        <w:rPr>
          <w:lang w:val="en-IN" w:eastAsia="ja-JP"/>
        </w:rPr>
        <w:t xml:space="preserve">can be </w:t>
      </w:r>
      <w:r w:rsidR="00311A92" w:rsidRPr="00262A4E">
        <w:rPr>
          <w:lang w:val="en-IN" w:eastAsia="ja-JP"/>
        </w:rPr>
        <w:t>performed on webmethods.io Integration product.</w:t>
      </w:r>
    </w:p>
    <w:p w14:paraId="54083759" w14:textId="4F1414CC" w:rsidR="00EB3CB0" w:rsidRPr="00262A4E" w:rsidRDefault="00EB3CB0" w:rsidP="002D4701">
      <w:pPr>
        <w:pStyle w:val="SAGHeading3"/>
        <w:rPr>
          <w:lang w:val="en-IN"/>
        </w:rPr>
      </w:pPr>
      <w:bookmarkStart w:id="6" w:name="_Toc170992470"/>
      <w:r w:rsidRPr="00262A4E">
        <w:rPr>
          <w:lang w:val="en-IN"/>
        </w:rPr>
        <w:t xml:space="preserve">Tenant </w:t>
      </w:r>
      <w:r w:rsidR="00CA1385" w:rsidRPr="00262A4E">
        <w:rPr>
          <w:lang w:val="en-IN"/>
        </w:rPr>
        <w:t>Management</w:t>
      </w:r>
      <w:r w:rsidRPr="00262A4E">
        <w:rPr>
          <w:lang w:val="en-IN"/>
        </w:rPr>
        <w:t>:</w:t>
      </w:r>
      <w:bookmarkEnd w:id="6"/>
    </w:p>
    <w:p w14:paraId="22B34755" w14:textId="5175B212" w:rsidR="00CA1385" w:rsidRPr="00262A4E" w:rsidRDefault="00CA1385" w:rsidP="00CA1385">
      <w:pPr>
        <w:pStyle w:val="SAGBody"/>
        <w:ind w:left="567"/>
        <w:rPr>
          <w:lang w:val="en-IN"/>
        </w:rPr>
      </w:pPr>
      <w:r w:rsidRPr="00262A4E">
        <w:rPr>
          <w:lang w:val="en-IN"/>
        </w:rPr>
        <w:t>Administration activities to keep the platform up to date with latest fixes as per releases by, SoftwareAG cloud operations team, including installing fixes, upgrades, user onboarding, modifying access privileges Super-user like access.</w:t>
      </w:r>
    </w:p>
    <w:p w14:paraId="26A9AD61" w14:textId="6CD911D9" w:rsidR="00626EF5" w:rsidRPr="00262A4E" w:rsidRDefault="004F1272" w:rsidP="00CA1385">
      <w:pPr>
        <w:pStyle w:val="SAGBody"/>
        <w:ind w:left="567"/>
        <w:rPr>
          <w:lang w:val="en-IN"/>
        </w:rPr>
      </w:pPr>
      <w:r w:rsidRPr="00262A4E">
        <w:rPr>
          <w:lang w:val="en-IN"/>
        </w:rPr>
        <w:t xml:space="preserve">This task includes </w:t>
      </w:r>
      <w:r w:rsidR="00DA431C" w:rsidRPr="00262A4E">
        <w:rPr>
          <w:lang w:val="en-IN"/>
        </w:rPr>
        <w:t xml:space="preserve">discover tenant details with </w:t>
      </w:r>
      <w:r w:rsidR="00C77A03" w:rsidRPr="00262A4E">
        <w:rPr>
          <w:lang w:val="en-IN"/>
        </w:rPr>
        <w:t>a tenant user created by SAG cloud Ops team while provisioning tenant.</w:t>
      </w:r>
    </w:p>
    <w:p w14:paraId="00C0569A" w14:textId="77777777" w:rsidR="008D5F2E" w:rsidRPr="00262A4E" w:rsidRDefault="008D5F2E" w:rsidP="00CA1385">
      <w:pPr>
        <w:pStyle w:val="SAGBody"/>
        <w:ind w:left="567"/>
        <w:rPr>
          <w:lang w:val="en-IN"/>
        </w:rPr>
      </w:pPr>
    </w:p>
    <w:p w14:paraId="55E64870" w14:textId="3E2F3607" w:rsidR="008D5F2E" w:rsidRPr="00262A4E" w:rsidRDefault="008D5F2E" w:rsidP="00CA1385">
      <w:pPr>
        <w:pStyle w:val="SAGBody"/>
        <w:ind w:left="567"/>
        <w:rPr>
          <w:lang w:val="en-IN"/>
        </w:rPr>
      </w:pPr>
      <w:r w:rsidRPr="00262A4E">
        <w:rPr>
          <w:lang w:val="en-IN"/>
        </w:rPr>
        <w:t xml:space="preserve">Tenant management covers </w:t>
      </w:r>
      <w:r w:rsidR="00BB2598" w:rsidRPr="00262A4E">
        <w:rPr>
          <w:lang w:val="en-IN"/>
        </w:rPr>
        <w:t xml:space="preserve">information </w:t>
      </w:r>
      <w:r w:rsidR="00135FA9" w:rsidRPr="00262A4E">
        <w:rPr>
          <w:lang w:val="en-IN"/>
        </w:rPr>
        <w:t>about</w:t>
      </w:r>
      <w:r w:rsidR="00BB2598" w:rsidRPr="00262A4E">
        <w:rPr>
          <w:lang w:val="en-IN"/>
        </w:rPr>
        <w:t xml:space="preserve"> Tenant profile and tenant type</w:t>
      </w:r>
      <w:r w:rsidR="00135FA9" w:rsidRPr="00262A4E">
        <w:rPr>
          <w:lang w:val="en-IN"/>
        </w:rPr>
        <w:t>, Security management</w:t>
      </w:r>
      <w:r w:rsidR="00A54216" w:rsidRPr="00262A4E">
        <w:rPr>
          <w:lang w:val="en-IN"/>
        </w:rPr>
        <w:t xml:space="preserve"> and Environments and Stage setup.</w:t>
      </w:r>
    </w:p>
    <w:p w14:paraId="1F19B1A8" w14:textId="77777777" w:rsidR="00B955D2" w:rsidRPr="00262A4E" w:rsidRDefault="00B955D2" w:rsidP="00CA1385">
      <w:pPr>
        <w:pStyle w:val="SAGBody"/>
        <w:ind w:left="567"/>
        <w:rPr>
          <w:lang w:val="en-IN"/>
        </w:rPr>
      </w:pPr>
    </w:p>
    <w:p w14:paraId="05D263AF" w14:textId="77777777" w:rsidR="00B955D2" w:rsidRPr="00262A4E" w:rsidRDefault="00B955D2" w:rsidP="00B955D2">
      <w:pPr>
        <w:pStyle w:val="SAGHeading3"/>
        <w:rPr>
          <w:lang w:val="en-IN"/>
        </w:rPr>
      </w:pPr>
      <w:bookmarkStart w:id="7" w:name="_Toc170992471"/>
      <w:r w:rsidRPr="00262A4E">
        <w:rPr>
          <w:lang w:val="en-IN"/>
        </w:rPr>
        <w:t>Security Management:</w:t>
      </w:r>
      <w:bookmarkEnd w:id="7"/>
    </w:p>
    <w:p w14:paraId="7346E70B" w14:textId="777BB27D" w:rsidR="00B955D2" w:rsidRPr="00262A4E" w:rsidRDefault="00B955D2" w:rsidP="00B955D2">
      <w:pPr>
        <w:pStyle w:val="SAGBody"/>
        <w:ind w:left="720"/>
        <w:rPr>
          <w:lang w:val="en-IN"/>
        </w:rPr>
      </w:pPr>
      <w:r w:rsidRPr="00262A4E">
        <w:rPr>
          <w:lang w:val="en-IN"/>
        </w:rPr>
        <w:t xml:space="preserve">Keep </w:t>
      </w:r>
      <w:r w:rsidR="005671CC" w:rsidRPr="00262A4E">
        <w:rPr>
          <w:lang w:val="en-IN"/>
        </w:rPr>
        <w:t>tenants</w:t>
      </w:r>
      <w:r w:rsidRPr="00262A4E">
        <w:rPr>
          <w:lang w:val="en-IN"/>
        </w:rPr>
        <w:t xml:space="preserve"> safe from unprivileged users, by providing required and limited access to tenant and its assets.</w:t>
      </w:r>
    </w:p>
    <w:p w14:paraId="1AFB8721" w14:textId="77777777" w:rsidR="00C30373" w:rsidRPr="00262A4E" w:rsidRDefault="00C30373" w:rsidP="00CA1385">
      <w:pPr>
        <w:pStyle w:val="SAGBody"/>
        <w:ind w:left="567"/>
        <w:rPr>
          <w:lang w:val="en-IN"/>
        </w:rPr>
      </w:pPr>
    </w:p>
    <w:p w14:paraId="51EA5AAD" w14:textId="4AB3FCEB" w:rsidR="006C5353" w:rsidRPr="00262A4E" w:rsidRDefault="00C30373" w:rsidP="00A54732">
      <w:pPr>
        <w:pStyle w:val="SAGBody"/>
        <w:rPr>
          <w:b/>
          <w:bCs/>
          <w:u w:val="single"/>
          <w:lang w:val="en-IN"/>
        </w:rPr>
      </w:pPr>
      <w:r w:rsidRPr="00262A4E">
        <w:rPr>
          <w:b/>
          <w:bCs/>
          <w:u w:val="single"/>
          <w:lang w:val="en-IN"/>
        </w:rPr>
        <w:t>For various tasks to be performed by operations team</w:t>
      </w:r>
      <w:r w:rsidR="002F7C83" w:rsidRPr="00262A4E">
        <w:rPr>
          <w:b/>
          <w:bCs/>
          <w:u w:val="single"/>
          <w:lang w:val="en-IN"/>
        </w:rPr>
        <w:t xml:space="preserve"> for Tenant Management and Security Management</w:t>
      </w:r>
      <w:r w:rsidR="001C3F56" w:rsidRPr="00262A4E">
        <w:rPr>
          <w:b/>
          <w:bCs/>
          <w:u w:val="single"/>
          <w:lang w:val="en-IN"/>
        </w:rPr>
        <w:t xml:space="preserve">, step by step </w:t>
      </w:r>
      <w:r w:rsidR="007F6F6C" w:rsidRPr="00262A4E">
        <w:rPr>
          <w:b/>
          <w:bCs/>
          <w:u w:val="single"/>
          <w:lang w:val="en-IN"/>
        </w:rPr>
        <w:t>information</w:t>
      </w:r>
      <w:r w:rsidR="002F7C83" w:rsidRPr="00262A4E">
        <w:rPr>
          <w:b/>
          <w:bCs/>
          <w:u w:val="single"/>
          <w:lang w:val="en-IN"/>
        </w:rPr>
        <w:t xml:space="preserve"> is detailed</w:t>
      </w:r>
      <w:r w:rsidR="001C3F56" w:rsidRPr="00262A4E">
        <w:rPr>
          <w:b/>
          <w:bCs/>
          <w:u w:val="single"/>
          <w:lang w:val="en-IN"/>
        </w:rPr>
        <w:t xml:space="preserve"> i</w:t>
      </w:r>
      <w:r w:rsidR="00C177B3" w:rsidRPr="00262A4E">
        <w:rPr>
          <w:b/>
          <w:bCs/>
          <w:u w:val="single"/>
          <w:lang w:val="en-IN"/>
        </w:rPr>
        <w:t>n</w:t>
      </w:r>
      <w:r w:rsidR="002F7C83" w:rsidRPr="00262A4E">
        <w:rPr>
          <w:b/>
          <w:bCs/>
          <w:u w:val="single"/>
          <w:lang w:val="en-IN"/>
        </w:rPr>
        <w:t xml:space="preserve"> the</w:t>
      </w:r>
      <w:r w:rsidR="00C177B3" w:rsidRPr="00262A4E">
        <w:rPr>
          <w:b/>
          <w:bCs/>
          <w:u w:val="single"/>
          <w:lang w:val="en-IN"/>
        </w:rPr>
        <w:t xml:space="preserve"> sections referenced below:</w:t>
      </w:r>
    </w:p>
    <w:p w14:paraId="35C60198" w14:textId="77777777" w:rsidR="006C5353" w:rsidRPr="00262A4E" w:rsidRDefault="006C5353" w:rsidP="00E27C7B">
      <w:pPr>
        <w:pStyle w:val="SAGBody"/>
        <w:ind w:firstLine="567"/>
        <w:rPr>
          <w:lang w:val="en-IN"/>
        </w:rPr>
      </w:pPr>
    </w:p>
    <w:tbl>
      <w:tblPr>
        <w:tblW w:w="9457" w:type="dxa"/>
        <w:tblLook w:val="04A0" w:firstRow="1" w:lastRow="0" w:firstColumn="1" w:lastColumn="0" w:noHBand="0" w:noVBand="1"/>
      </w:tblPr>
      <w:tblGrid>
        <w:gridCol w:w="499"/>
        <w:gridCol w:w="4124"/>
        <w:gridCol w:w="4834"/>
      </w:tblGrid>
      <w:tr w:rsidR="003470F4" w:rsidRPr="00262A4E" w14:paraId="7BFB3939" w14:textId="77777777" w:rsidTr="007F6F6C">
        <w:trPr>
          <w:trHeight w:val="336"/>
        </w:trPr>
        <w:tc>
          <w:tcPr>
            <w:tcW w:w="502" w:type="dxa"/>
            <w:tcBorders>
              <w:top w:val="single" w:sz="4" w:space="0" w:color="auto"/>
              <w:left w:val="single" w:sz="4" w:space="0" w:color="auto"/>
              <w:bottom w:val="single" w:sz="4" w:space="0" w:color="auto"/>
              <w:right w:val="single" w:sz="4" w:space="0" w:color="auto"/>
            </w:tcBorders>
            <w:shd w:val="clear" w:color="000000" w:fill="9A50F8"/>
            <w:noWrap/>
            <w:vAlign w:val="bottom"/>
            <w:hideMark/>
          </w:tcPr>
          <w:p w14:paraId="5E46ED3B" w14:textId="77777777" w:rsidR="003470F4" w:rsidRPr="00262A4E" w:rsidRDefault="003470F4" w:rsidP="003470F4">
            <w:pP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S No.</w:t>
            </w:r>
          </w:p>
        </w:tc>
        <w:tc>
          <w:tcPr>
            <w:tcW w:w="4230" w:type="dxa"/>
            <w:tcBorders>
              <w:top w:val="single" w:sz="4" w:space="0" w:color="auto"/>
              <w:left w:val="nil"/>
              <w:bottom w:val="single" w:sz="4" w:space="0" w:color="auto"/>
              <w:right w:val="single" w:sz="4" w:space="0" w:color="auto"/>
            </w:tcBorders>
            <w:shd w:val="clear" w:color="000000" w:fill="9A50F8"/>
            <w:noWrap/>
            <w:vAlign w:val="bottom"/>
            <w:hideMark/>
          </w:tcPr>
          <w:p w14:paraId="6207C7F3" w14:textId="77777777" w:rsidR="003470F4" w:rsidRPr="00262A4E" w:rsidRDefault="003470F4" w:rsidP="003470F4">
            <w:pP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Topic</w:t>
            </w:r>
          </w:p>
        </w:tc>
        <w:tc>
          <w:tcPr>
            <w:tcW w:w="4725" w:type="dxa"/>
            <w:tcBorders>
              <w:top w:val="single" w:sz="4" w:space="0" w:color="auto"/>
              <w:left w:val="nil"/>
              <w:bottom w:val="single" w:sz="4" w:space="0" w:color="auto"/>
              <w:right w:val="single" w:sz="4" w:space="0" w:color="auto"/>
            </w:tcBorders>
            <w:shd w:val="clear" w:color="000000" w:fill="9A50F8"/>
            <w:noWrap/>
            <w:vAlign w:val="bottom"/>
            <w:hideMark/>
          </w:tcPr>
          <w:p w14:paraId="5F8E951C" w14:textId="77777777" w:rsidR="003470F4" w:rsidRPr="00262A4E" w:rsidRDefault="003470F4" w:rsidP="003470F4">
            <w:pP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Reference from Operational Manual</w:t>
            </w:r>
          </w:p>
        </w:tc>
      </w:tr>
      <w:tr w:rsidR="003470F4" w:rsidRPr="00262A4E" w14:paraId="7958877B" w14:textId="77777777" w:rsidTr="007F6F6C">
        <w:trPr>
          <w:trHeight w:val="336"/>
        </w:trPr>
        <w:tc>
          <w:tcPr>
            <w:tcW w:w="9457" w:type="dxa"/>
            <w:gridSpan w:val="3"/>
            <w:tcBorders>
              <w:top w:val="single" w:sz="4" w:space="0" w:color="auto"/>
              <w:left w:val="single" w:sz="4" w:space="0" w:color="auto"/>
              <w:bottom w:val="single" w:sz="4" w:space="0" w:color="auto"/>
              <w:right w:val="single" w:sz="4" w:space="0" w:color="000000"/>
            </w:tcBorders>
            <w:shd w:val="clear" w:color="000000" w:fill="8067B8"/>
            <w:noWrap/>
            <w:vAlign w:val="center"/>
            <w:hideMark/>
          </w:tcPr>
          <w:p w14:paraId="6FCF28AE" w14:textId="4062C30D" w:rsidR="003470F4" w:rsidRPr="00262A4E" w:rsidRDefault="003470F4" w:rsidP="003470F4">
            <w:pPr>
              <w:jc w:val="cente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 xml:space="preserve">                             Tenant profile and</w:t>
            </w:r>
            <w:r w:rsidR="00BB2598" w:rsidRPr="00262A4E">
              <w:rPr>
                <w:rFonts w:ascii="Arial" w:eastAsia="Times New Roman" w:hAnsi="Arial" w:cs="Arial"/>
                <w:b/>
                <w:bCs/>
                <w:color w:val="FFFFFF"/>
                <w:sz w:val="18"/>
                <w:szCs w:val="18"/>
                <w:lang w:eastAsia="ja-JP" w:bidi="he-IL"/>
              </w:rPr>
              <w:t xml:space="preserve"> tenant</w:t>
            </w:r>
            <w:r w:rsidRPr="00262A4E">
              <w:rPr>
                <w:rFonts w:ascii="Arial" w:eastAsia="Times New Roman" w:hAnsi="Arial" w:cs="Arial"/>
                <w:b/>
                <w:bCs/>
                <w:color w:val="FFFFFF"/>
                <w:sz w:val="18"/>
                <w:szCs w:val="18"/>
                <w:lang w:eastAsia="ja-JP" w:bidi="he-IL"/>
              </w:rPr>
              <w:t xml:space="preserve"> type details</w:t>
            </w:r>
          </w:p>
        </w:tc>
      </w:tr>
      <w:tr w:rsidR="003470F4" w:rsidRPr="00262A4E" w14:paraId="78E5C82D" w14:textId="77777777" w:rsidTr="007F6F6C">
        <w:trPr>
          <w:trHeight w:val="336"/>
        </w:trPr>
        <w:tc>
          <w:tcPr>
            <w:tcW w:w="502" w:type="dxa"/>
            <w:tcBorders>
              <w:top w:val="nil"/>
              <w:left w:val="single" w:sz="4" w:space="0" w:color="auto"/>
              <w:bottom w:val="single" w:sz="4" w:space="0" w:color="auto"/>
              <w:right w:val="single" w:sz="4" w:space="0" w:color="auto"/>
            </w:tcBorders>
            <w:shd w:val="clear" w:color="000000" w:fill="DED0FC"/>
            <w:hideMark/>
          </w:tcPr>
          <w:p w14:paraId="545265A8"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w:t>
            </w:r>
          </w:p>
        </w:tc>
        <w:tc>
          <w:tcPr>
            <w:tcW w:w="4230" w:type="dxa"/>
            <w:tcBorders>
              <w:top w:val="nil"/>
              <w:left w:val="nil"/>
              <w:bottom w:val="single" w:sz="4" w:space="0" w:color="auto"/>
              <w:right w:val="single" w:sz="4" w:space="0" w:color="auto"/>
            </w:tcBorders>
            <w:shd w:val="clear" w:color="000000" w:fill="DED0FC"/>
            <w:hideMark/>
          </w:tcPr>
          <w:p w14:paraId="7812AE20"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How to identify tenant type and tenant version? </w:t>
            </w:r>
          </w:p>
        </w:tc>
        <w:tc>
          <w:tcPr>
            <w:tcW w:w="4725" w:type="dxa"/>
            <w:vMerge w:val="restart"/>
            <w:tcBorders>
              <w:top w:val="nil"/>
              <w:left w:val="single" w:sz="4" w:space="0" w:color="auto"/>
              <w:bottom w:val="single" w:sz="4" w:space="0" w:color="000000"/>
              <w:right w:val="single" w:sz="4" w:space="0" w:color="auto"/>
            </w:tcBorders>
            <w:shd w:val="clear" w:color="auto" w:fill="auto"/>
            <w:vAlign w:val="bottom"/>
            <w:hideMark/>
          </w:tcPr>
          <w:p w14:paraId="7FAF087E" w14:textId="77777777" w:rsidR="003470F4" w:rsidRPr="00262A4E" w:rsidRDefault="003470F4" w:rsidP="003470F4">
            <w:pPr>
              <w:jc w:val="center"/>
              <w:rPr>
                <w:rFonts w:ascii="Arial" w:eastAsia="Times New Roman" w:hAnsi="Arial" w:cs="Arial"/>
                <w:color w:val="011F3D"/>
                <w:sz w:val="18"/>
                <w:szCs w:val="18"/>
                <w:lang w:eastAsia="ja-JP" w:bidi="he-IL"/>
              </w:rPr>
            </w:pPr>
            <w:r w:rsidRPr="00262A4E">
              <w:rPr>
                <w:rFonts w:ascii="Arial" w:eastAsia="Times New Roman" w:hAnsi="Arial" w:cs="Arial"/>
                <w:color w:val="011F3D"/>
                <w:sz w:val="18"/>
                <w:szCs w:val="18"/>
                <w:lang w:eastAsia="ja-JP" w:bidi="he-IL"/>
              </w:rPr>
              <w:br/>
            </w:r>
            <w:r w:rsidRPr="00262A4E">
              <w:rPr>
                <w:rFonts w:ascii="Arial" w:eastAsia="Times New Roman" w:hAnsi="Arial" w:cs="Arial"/>
                <w:color w:val="011F3D"/>
                <w:sz w:val="18"/>
                <w:szCs w:val="18"/>
                <w:lang w:eastAsia="ja-JP" w:bidi="he-IL"/>
              </w:rPr>
              <w:br/>
              <w:t>Detailed in section 3.1 and 3.2 of Tenant Management - PRIME Guide - webMethods.IO_Integration_Operations_ManualPart1.docx</w:t>
            </w:r>
          </w:p>
        </w:tc>
      </w:tr>
      <w:tr w:rsidR="003470F4" w:rsidRPr="00262A4E" w14:paraId="46F05309" w14:textId="77777777" w:rsidTr="007F6F6C">
        <w:trPr>
          <w:trHeight w:val="456"/>
        </w:trPr>
        <w:tc>
          <w:tcPr>
            <w:tcW w:w="502" w:type="dxa"/>
            <w:tcBorders>
              <w:top w:val="nil"/>
              <w:left w:val="single" w:sz="4" w:space="0" w:color="auto"/>
              <w:bottom w:val="single" w:sz="4" w:space="0" w:color="auto"/>
              <w:right w:val="single" w:sz="4" w:space="0" w:color="auto"/>
            </w:tcBorders>
            <w:shd w:val="clear" w:color="000000" w:fill="EFE9FE"/>
            <w:hideMark/>
          </w:tcPr>
          <w:p w14:paraId="223D50AC"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2</w:t>
            </w:r>
          </w:p>
        </w:tc>
        <w:tc>
          <w:tcPr>
            <w:tcW w:w="4230" w:type="dxa"/>
            <w:tcBorders>
              <w:top w:val="nil"/>
              <w:left w:val="nil"/>
              <w:bottom w:val="single" w:sz="4" w:space="0" w:color="auto"/>
              <w:right w:val="single" w:sz="4" w:space="0" w:color="auto"/>
            </w:tcBorders>
            <w:shd w:val="clear" w:color="000000" w:fill="EFE9FE"/>
            <w:hideMark/>
          </w:tcPr>
          <w:p w14:paraId="254CA6BC"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How to verify tenant profile like subscription plan details? – If required to upgrade.</w:t>
            </w:r>
          </w:p>
        </w:tc>
        <w:tc>
          <w:tcPr>
            <w:tcW w:w="4725" w:type="dxa"/>
            <w:vMerge/>
            <w:tcBorders>
              <w:top w:val="nil"/>
              <w:left w:val="single" w:sz="4" w:space="0" w:color="auto"/>
              <w:bottom w:val="single" w:sz="4" w:space="0" w:color="000000"/>
              <w:right w:val="single" w:sz="4" w:space="0" w:color="auto"/>
            </w:tcBorders>
            <w:vAlign w:val="center"/>
            <w:hideMark/>
          </w:tcPr>
          <w:p w14:paraId="08A54262" w14:textId="77777777" w:rsidR="003470F4" w:rsidRPr="00262A4E" w:rsidRDefault="003470F4" w:rsidP="003470F4">
            <w:pPr>
              <w:rPr>
                <w:rFonts w:ascii="Arial" w:eastAsia="Times New Roman" w:hAnsi="Arial" w:cs="Arial"/>
                <w:color w:val="011F3D"/>
                <w:sz w:val="18"/>
                <w:szCs w:val="18"/>
                <w:lang w:eastAsia="ja-JP" w:bidi="he-IL"/>
              </w:rPr>
            </w:pPr>
          </w:p>
        </w:tc>
      </w:tr>
      <w:tr w:rsidR="003470F4" w:rsidRPr="00262A4E" w14:paraId="1A55F83B" w14:textId="77777777" w:rsidTr="007F6F6C">
        <w:trPr>
          <w:trHeight w:val="336"/>
        </w:trPr>
        <w:tc>
          <w:tcPr>
            <w:tcW w:w="9457" w:type="dxa"/>
            <w:gridSpan w:val="3"/>
            <w:tcBorders>
              <w:top w:val="single" w:sz="4" w:space="0" w:color="auto"/>
              <w:left w:val="single" w:sz="4" w:space="0" w:color="auto"/>
              <w:bottom w:val="single" w:sz="4" w:space="0" w:color="auto"/>
              <w:right w:val="single" w:sz="4" w:space="0" w:color="000000"/>
            </w:tcBorders>
            <w:shd w:val="clear" w:color="000000" w:fill="8067B8"/>
            <w:noWrap/>
            <w:vAlign w:val="center"/>
            <w:hideMark/>
          </w:tcPr>
          <w:p w14:paraId="0CAE6B45" w14:textId="0FD35787" w:rsidR="003470F4" w:rsidRPr="00262A4E" w:rsidRDefault="00B955D2" w:rsidP="003470F4">
            <w:pPr>
              <w:jc w:val="cente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 xml:space="preserve">Security Management - </w:t>
            </w:r>
            <w:r w:rsidR="003470F4" w:rsidRPr="00262A4E">
              <w:rPr>
                <w:rFonts w:ascii="Arial" w:eastAsia="Times New Roman" w:hAnsi="Arial" w:cs="Arial"/>
                <w:b/>
                <w:bCs/>
                <w:color w:val="FFFFFF"/>
                <w:sz w:val="18"/>
                <w:szCs w:val="18"/>
                <w:lang w:eastAsia="ja-JP" w:bidi="he-IL"/>
              </w:rPr>
              <w:t>Role Management / User management</w:t>
            </w:r>
          </w:p>
        </w:tc>
      </w:tr>
      <w:tr w:rsidR="003470F4" w:rsidRPr="00262A4E" w14:paraId="4376AA5F" w14:textId="77777777" w:rsidTr="007F6F6C">
        <w:trPr>
          <w:trHeight w:val="540"/>
        </w:trPr>
        <w:tc>
          <w:tcPr>
            <w:tcW w:w="502" w:type="dxa"/>
            <w:tcBorders>
              <w:top w:val="nil"/>
              <w:left w:val="single" w:sz="4" w:space="0" w:color="auto"/>
              <w:bottom w:val="single" w:sz="4" w:space="0" w:color="auto"/>
              <w:right w:val="single" w:sz="4" w:space="0" w:color="auto"/>
            </w:tcBorders>
            <w:shd w:val="clear" w:color="000000" w:fill="DED0FC"/>
            <w:hideMark/>
          </w:tcPr>
          <w:p w14:paraId="6F20B1D1"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lastRenderedPageBreak/>
              <w:t>3</w:t>
            </w:r>
          </w:p>
        </w:tc>
        <w:tc>
          <w:tcPr>
            <w:tcW w:w="4230" w:type="dxa"/>
            <w:tcBorders>
              <w:top w:val="nil"/>
              <w:left w:val="nil"/>
              <w:bottom w:val="single" w:sz="4" w:space="0" w:color="auto"/>
              <w:right w:val="single" w:sz="4" w:space="0" w:color="auto"/>
            </w:tcBorders>
            <w:shd w:val="clear" w:color="000000" w:fill="DED0FC"/>
            <w:hideMark/>
          </w:tcPr>
          <w:p w14:paraId="54529C94"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List of activities of tenant users, various roles (system defined)</w:t>
            </w:r>
          </w:p>
        </w:tc>
        <w:tc>
          <w:tcPr>
            <w:tcW w:w="4725" w:type="dxa"/>
            <w:vMerge w:val="restart"/>
            <w:tcBorders>
              <w:top w:val="nil"/>
              <w:left w:val="single" w:sz="4" w:space="0" w:color="auto"/>
              <w:bottom w:val="single" w:sz="4" w:space="0" w:color="000000"/>
              <w:right w:val="single" w:sz="4" w:space="0" w:color="auto"/>
            </w:tcBorders>
            <w:shd w:val="clear" w:color="auto" w:fill="auto"/>
            <w:vAlign w:val="center"/>
            <w:hideMark/>
          </w:tcPr>
          <w:p w14:paraId="004DCB23" w14:textId="77777777" w:rsidR="003470F4" w:rsidRPr="00262A4E" w:rsidRDefault="003470F4" w:rsidP="003470F4">
            <w:pPr>
              <w:jc w:val="center"/>
              <w:rPr>
                <w:rFonts w:ascii="Arial" w:eastAsia="Times New Roman" w:hAnsi="Arial" w:cs="Arial"/>
                <w:color w:val="011F3D"/>
                <w:sz w:val="18"/>
                <w:szCs w:val="18"/>
                <w:lang w:eastAsia="ja-JP" w:bidi="he-IL"/>
              </w:rPr>
            </w:pPr>
            <w:r w:rsidRPr="00262A4E">
              <w:rPr>
                <w:rFonts w:ascii="Arial" w:eastAsia="Times New Roman" w:hAnsi="Arial" w:cs="Arial"/>
                <w:color w:val="011F3D"/>
                <w:sz w:val="18"/>
                <w:szCs w:val="18"/>
                <w:lang w:eastAsia="ja-JP" w:bidi="he-IL"/>
              </w:rPr>
              <w:br/>
            </w:r>
            <w:r w:rsidRPr="00262A4E">
              <w:rPr>
                <w:rFonts w:ascii="Arial" w:eastAsia="Times New Roman" w:hAnsi="Arial" w:cs="Arial"/>
                <w:color w:val="011F3D"/>
                <w:sz w:val="18"/>
                <w:szCs w:val="18"/>
                <w:lang w:eastAsia="ja-JP" w:bidi="he-IL"/>
              </w:rPr>
              <w:br/>
              <w:t>Detailed in section 3.3 of Tenant Management - PRIME Guide - webMethods.IO_Integration_Operations_ManualPart1.docx</w:t>
            </w:r>
          </w:p>
        </w:tc>
      </w:tr>
      <w:tr w:rsidR="003470F4" w:rsidRPr="00262A4E" w14:paraId="25C88B22" w14:textId="77777777" w:rsidTr="007F6F6C">
        <w:trPr>
          <w:trHeight w:val="336"/>
        </w:trPr>
        <w:tc>
          <w:tcPr>
            <w:tcW w:w="502" w:type="dxa"/>
            <w:tcBorders>
              <w:top w:val="nil"/>
              <w:left w:val="single" w:sz="4" w:space="0" w:color="auto"/>
              <w:bottom w:val="single" w:sz="4" w:space="0" w:color="auto"/>
              <w:right w:val="single" w:sz="4" w:space="0" w:color="auto"/>
            </w:tcBorders>
            <w:shd w:val="clear" w:color="000000" w:fill="EFE9FE"/>
            <w:hideMark/>
          </w:tcPr>
          <w:p w14:paraId="3A72E23E"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4</w:t>
            </w:r>
          </w:p>
        </w:tc>
        <w:tc>
          <w:tcPr>
            <w:tcW w:w="4230" w:type="dxa"/>
            <w:tcBorders>
              <w:top w:val="nil"/>
              <w:left w:val="nil"/>
              <w:bottom w:val="single" w:sz="4" w:space="0" w:color="auto"/>
              <w:right w:val="single" w:sz="4" w:space="0" w:color="auto"/>
            </w:tcBorders>
            <w:shd w:val="clear" w:color="000000" w:fill="EFE9FE"/>
            <w:hideMark/>
          </w:tcPr>
          <w:p w14:paraId="645E43AE" w14:textId="7265F35C"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What </w:t>
            </w:r>
            <w:r w:rsidR="007544B0" w:rsidRPr="00262A4E">
              <w:rPr>
                <w:rFonts w:ascii="Arial" w:eastAsia="Times New Roman" w:hAnsi="Arial" w:cs="Arial"/>
                <w:color w:val="000000"/>
                <w:sz w:val="18"/>
                <w:szCs w:val="18"/>
                <w:lang w:eastAsia="ja-JP" w:bidi="he-IL"/>
              </w:rPr>
              <w:t>is</w:t>
            </w:r>
            <w:r w:rsidRPr="00262A4E">
              <w:rPr>
                <w:rFonts w:ascii="Arial" w:eastAsia="Times New Roman" w:hAnsi="Arial" w:cs="Arial"/>
                <w:color w:val="000000"/>
                <w:sz w:val="18"/>
                <w:szCs w:val="18"/>
                <w:lang w:eastAsia="ja-JP" w:bidi="he-IL"/>
              </w:rPr>
              <w:t xml:space="preserve"> the System defined roles and their activities</w:t>
            </w:r>
          </w:p>
        </w:tc>
        <w:tc>
          <w:tcPr>
            <w:tcW w:w="4725" w:type="dxa"/>
            <w:vMerge/>
            <w:tcBorders>
              <w:top w:val="nil"/>
              <w:left w:val="single" w:sz="4" w:space="0" w:color="auto"/>
              <w:bottom w:val="single" w:sz="4" w:space="0" w:color="000000"/>
              <w:right w:val="single" w:sz="4" w:space="0" w:color="auto"/>
            </w:tcBorders>
            <w:vAlign w:val="center"/>
            <w:hideMark/>
          </w:tcPr>
          <w:p w14:paraId="0F575E47" w14:textId="77777777" w:rsidR="003470F4" w:rsidRPr="00262A4E" w:rsidRDefault="003470F4" w:rsidP="003470F4">
            <w:pPr>
              <w:rPr>
                <w:rFonts w:ascii="Arial" w:eastAsia="Times New Roman" w:hAnsi="Arial" w:cs="Arial"/>
                <w:color w:val="011F3D"/>
                <w:sz w:val="18"/>
                <w:szCs w:val="18"/>
                <w:lang w:eastAsia="ja-JP" w:bidi="he-IL"/>
              </w:rPr>
            </w:pPr>
          </w:p>
        </w:tc>
      </w:tr>
      <w:tr w:rsidR="003470F4" w:rsidRPr="00262A4E" w14:paraId="30C4FA4C" w14:textId="77777777" w:rsidTr="007F6F6C">
        <w:trPr>
          <w:trHeight w:val="456"/>
        </w:trPr>
        <w:tc>
          <w:tcPr>
            <w:tcW w:w="502" w:type="dxa"/>
            <w:tcBorders>
              <w:top w:val="nil"/>
              <w:left w:val="single" w:sz="4" w:space="0" w:color="auto"/>
              <w:bottom w:val="single" w:sz="4" w:space="0" w:color="auto"/>
              <w:right w:val="single" w:sz="4" w:space="0" w:color="auto"/>
            </w:tcBorders>
            <w:shd w:val="clear" w:color="000000" w:fill="DED0FC"/>
            <w:hideMark/>
          </w:tcPr>
          <w:p w14:paraId="198E59D1"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5</w:t>
            </w:r>
          </w:p>
        </w:tc>
        <w:tc>
          <w:tcPr>
            <w:tcW w:w="4230" w:type="dxa"/>
            <w:tcBorders>
              <w:top w:val="nil"/>
              <w:left w:val="nil"/>
              <w:bottom w:val="single" w:sz="4" w:space="0" w:color="auto"/>
              <w:right w:val="single" w:sz="4" w:space="0" w:color="auto"/>
            </w:tcBorders>
            <w:shd w:val="clear" w:color="000000" w:fill="DED0FC"/>
            <w:hideMark/>
          </w:tcPr>
          <w:p w14:paraId="05185ED4" w14:textId="2EDEE24F"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How to create custom roles, what permissions to be defined and </w:t>
            </w:r>
            <w:r w:rsidR="001942B0" w:rsidRPr="00262A4E">
              <w:rPr>
                <w:rFonts w:ascii="Arial" w:eastAsia="Times New Roman" w:hAnsi="Arial" w:cs="Arial"/>
                <w:color w:val="000000"/>
                <w:sz w:val="18"/>
                <w:szCs w:val="18"/>
                <w:lang w:eastAsia="ja-JP" w:bidi="he-IL"/>
              </w:rPr>
              <w:t>how</w:t>
            </w:r>
            <w:r w:rsidRPr="00262A4E">
              <w:rPr>
                <w:rFonts w:ascii="Arial" w:eastAsia="Times New Roman" w:hAnsi="Arial" w:cs="Arial"/>
                <w:color w:val="000000"/>
                <w:sz w:val="18"/>
                <w:szCs w:val="18"/>
                <w:lang w:eastAsia="ja-JP" w:bidi="he-IL"/>
              </w:rPr>
              <w:t xml:space="preserve"> to define </w:t>
            </w:r>
            <w:r w:rsidR="001942B0" w:rsidRPr="00262A4E">
              <w:rPr>
                <w:rFonts w:ascii="Arial" w:eastAsia="Times New Roman" w:hAnsi="Arial" w:cs="Arial"/>
                <w:color w:val="000000"/>
                <w:sz w:val="18"/>
                <w:szCs w:val="18"/>
                <w:lang w:eastAsia="ja-JP" w:bidi="he-IL"/>
              </w:rPr>
              <w:t>custom</w:t>
            </w:r>
            <w:r w:rsidRPr="00262A4E">
              <w:rPr>
                <w:rFonts w:ascii="Arial" w:eastAsia="Times New Roman" w:hAnsi="Arial" w:cs="Arial"/>
                <w:color w:val="000000"/>
                <w:sz w:val="18"/>
                <w:szCs w:val="18"/>
                <w:lang w:eastAsia="ja-JP" w:bidi="he-IL"/>
              </w:rPr>
              <w:t xml:space="preserve"> roles</w:t>
            </w:r>
          </w:p>
        </w:tc>
        <w:tc>
          <w:tcPr>
            <w:tcW w:w="4725" w:type="dxa"/>
            <w:vMerge/>
            <w:tcBorders>
              <w:top w:val="nil"/>
              <w:left w:val="single" w:sz="4" w:space="0" w:color="auto"/>
              <w:bottom w:val="single" w:sz="4" w:space="0" w:color="000000"/>
              <w:right w:val="single" w:sz="4" w:space="0" w:color="auto"/>
            </w:tcBorders>
            <w:vAlign w:val="center"/>
            <w:hideMark/>
          </w:tcPr>
          <w:p w14:paraId="12FA8B76" w14:textId="77777777" w:rsidR="003470F4" w:rsidRPr="00262A4E" w:rsidRDefault="003470F4" w:rsidP="003470F4">
            <w:pPr>
              <w:rPr>
                <w:rFonts w:ascii="Arial" w:eastAsia="Times New Roman" w:hAnsi="Arial" w:cs="Arial"/>
                <w:color w:val="011F3D"/>
                <w:sz w:val="18"/>
                <w:szCs w:val="18"/>
                <w:lang w:eastAsia="ja-JP" w:bidi="he-IL"/>
              </w:rPr>
            </w:pPr>
          </w:p>
        </w:tc>
      </w:tr>
      <w:tr w:rsidR="003470F4" w:rsidRPr="00262A4E" w14:paraId="5DF2D56A" w14:textId="77777777" w:rsidTr="007F6F6C">
        <w:trPr>
          <w:trHeight w:val="456"/>
        </w:trPr>
        <w:tc>
          <w:tcPr>
            <w:tcW w:w="502" w:type="dxa"/>
            <w:tcBorders>
              <w:top w:val="nil"/>
              <w:left w:val="single" w:sz="4" w:space="0" w:color="auto"/>
              <w:bottom w:val="single" w:sz="4" w:space="0" w:color="auto"/>
              <w:right w:val="single" w:sz="4" w:space="0" w:color="auto"/>
            </w:tcBorders>
            <w:shd w:val="clear" w:color="000000" w:fill="EFE9FE"/>
            <w:hideMark/>
          </w:tcPr>
          <w:p w14:paraId="0FC2F394"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6</w:t>
            </w:r>
          </w:p>
        </w:tc>
        <w:tc>
          <w:tcPr>
            <w:tcW w:w="4230" w:type="dxa"/>
            <w:tcBorders>
              <w:top w:val="nil"/>
              <w:left w:val="nil"/>
              <w:bottom w:val="single" w:sz="4" w:space="0" w:color="auto"/>
              <w:right w:val="single" w:sz="4" w:space="0" w:color="auto"/>
            </w:tcBorders>
            <w:shd w:val="clear" w:color="000000" w:fill="EFE9FE"/>
            <w:hideMark/>
          </w:tcPr>
          <w:p w14:paraId="4507308F" w14:textId="410F2E83"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How to add roles to users while creating users </w:t>
            </w:r>
            <w:r w:rsidR="001942B0" w:rsidRPr="00262A4E">
              <w:rPr>
                <w:rFonts w:ascii="Arial" w:eastAsia="Times New Roman" w:hAnsi="Arial" w:cs="Arial"/>
                <w:color w:val="000000"/>
                <w:sz w:val="18"/>
                <w:szCs w:val="18"/>
                <w:lang w:eastAsia="ja-JP" w:bidi="he-IL"/>
              </w:rPr>
              <w:t>and to</w:t>
            </w:r>
            <w:r w:rsidRPr="00262A4E">
              <w:rPr>
                <w:rFonts w:ascii="Arial" w:eastAsia="Times New Roman" w:hAnsi="Arial" w:cs="Arial"/>
                <w:color w:val="000000"/>
                <w:sz w:val="18"/>
                <w:szCs w:val="18"/>
                <w:lang w:eastAsia="ja-JP" w:bidi="he-IL"/>
              </w:rPr>
              <w:t xml:space="preserve"> associate users to projects for deployments</w:t>
            </w:r>
          </w:p>
        </w:tc>
        <w:tc>
          <w:tcPr>
            <w:tcW w:w="4725" w:type="dxa"/>
            <w:vMerge/>
            <w:tcBorders>
              <w:top w:val="nil"/>
              <w:left w:val="single" w:sz="4" w:space="0" w:color="auto"/>
              <w:bottom w:val="single" w:sz="4" w:space="0" w:color="000000"/>
              <w:right w:val="single" w:sz="4" w:space="0" w:color="auto"/>
            </w:tcBorders>
            <w:vAlign w:val="center"/>
            <w:hideMark/>
          </w:tcPr>
          <w:p w14:paraId="3FDEB5D7" w14:textId="77777777" w:rsidR="003470F4" w:rsidRPr="00262A4E" w:rsidRDefault="003470F4" w:rsidP="003470F4">
            <w:pPr>
              <w:rPr>
                <w:rFonts w:ascii="Arial" w:eastAsia="Times New Roman" w:hAnsi="Arial" w:cs="Arial"/>
                <w:color w:val="011F3D"/>
                <w:sz w:val="18"/>
                <w:szCs w:val="18"/>
                <w:lang w:eastAsia="ja-JP" w:bidi="he-IL"/>
              </w:rPr>
            </w:pPr>
          </w:p>
        </w:tc>
      </w:tr>
      <w:tr w:rsidR="003470F4" w:rsidRPr="00262A4E" w14:paraId="686DA771" w14:textId="77777777" w:rsidTr="007F6F6C">
        <w:trPr>
          <w:trHeight w:val="456"/>
        </w:trPr>
        <w:tc>
          <w:tcPr>
            <w:tcW w:w="502" w:type="dxa"/>
            <w:tcBorders>
              <w:top w:val="nil"/>
              <w:left w:val="single" w:sz="4" w:space="0" w:color="auto"/>
              <w:bottom w:val="single" w:sz="4" w:space="0" w:color="auto"/>
              <w:right w:val="single" w:sz="4" w:space="0" w:color="auto"/>
            </w:tcBorders>
            <w:shd w:val="clear" w:color="000000" w:fill="DED0FC"/>
            <w:hideMark/>
          </w:tcPr>
          <w:p w14:paraId="47F23B51"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7</w:t>
            </w:r>
          </w:p>
        </w:tc>
        <w:tc>
          <w:tcPr>
            <w:tcW w:w="4230" w:type="dxa"/>
            <w:tcBorders>
              <w:top w:val="nil"/>
              <w:left w:val="nil"/>
              <w:bottom w:val="single" w:sz="4" w:space="0" w:color="auto"/>
              <w:right w:val="single" w:sz="4" w:space="0" w:color="auto"/>
            </w:tcBorders>
            <w:shd w:val="clear" w:color="000000" w:fill="DED0FC"/>
            <w:hideMark/>
          </w:tcPr>
          <w:p w14:paraId="32DA7D46" w14:textId="633E23F1"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What </w:t>
            </w:r>
            <w:r w:rsidR="001942B0" w:rsidRPr="00262A4E">
              <w:rPr>
                <w:rFonts w:ascii="Arial" w:eastAsia="Times New Roman" w:hAnsi="Arial" w:cs="Arial"/>
                <w:color w:val="000000"/>
                <w:sz w:val="18"/>
                <w:szCs w:val="18"/>
                <w:lang w:eastAsia="ja-JP" w:bidi="he-IL"/>
              </w:rPr>
              <w:t>is</w:t>
            </w:r>
            <w:r w:rsidRPr="00262A4E">
              <w:rPr>
                <w:rFonts w:ascii="Arial" w:eastAsia="Times New Roman" w:hAnsi="Arial" w:cs="Arial"/>
                <w:color w:val="000000"/>
                <w:sz w:val="18"/>
                <w:szCs w:val="18"/>
                <w:lang w:eastAsia="ja-JP" w:bidi="he-IL"/>
              </w:rPr>
              <w:t xml:space="preserve"> the System defined roles </w:t>
            </w:r>
            <w:r w:rsidR="001942B0" w:rsidRPr="00262A4E">
              <w:rPr>
                <w:rFonts w:ascii="Arial" w:eastAsia="Times New Roman" w:hAnsi="Arial" w:cs="Arial"/>
                <w:color w:val="000000"/>
                <w:sz w:val="18"/>
                <w:szCs w:val="18"/>
                <w:lang w:eastAsia="ja-JP" w:bidi="he-IL"/>
              </w:rPr>
              <w:t>and activities</w:t>
            </w:r>
            <w:r w:rsidRPr="00262A4E">
              <w:rPr>
                <w:rFonts w:ascii="Arial" w:eastAsia="Times New Roman" w:hAnsi="Arial" w:cs="Arial"/>
                <w:color w:val="000000"/>
                <w:sz w:val="18"/>
                <w:szCs w:val="18"/>
                <w:lang w:eastAsia="ja-JP" w:bidi="he-IL"/>
              </w:rPr>
              <w:t xml:space="preserve"> performed with this role</w:t>
            </w:r>
          </w:p>
        </w:tc>
        <w:tc>
          <w:tcPr>
            <w:tcW w:w="4725" w:type="dxa"/>
            <w:vMerge/>
            <w:tcBorders>
              <w:top w:val="nil"/>
              <w:left w:val="single" w:sz="4" w:space="0" w:color="auto"/>
              <w:bottom w:val="single" w:sz="4" w:space="0" w:color="000000"/>
              <w:right w:val="single" w:sz="4" w:space="0" w:color="auto"/>
            </w:tcBorders>
            <w:vAlign w:val="center"/>
            <w:hideMark/>
          </w:tcPr>
          <w:p w14:paraId="0304C106" w14:textId="77777777" w:rsidR="003470F4" w:rsidRPr="00262A4E" w:rsidRDefault="003470F4" w:rsidP="003470F4">
            <w:pPr>
              <w:rPr>
                <w:rFonts w:ascii="Arial" w:eastAsia="Times New Roman" w:hAnsi="Arial" w:cs="Arial"/>
                <w:color w:val="011F3D"/>
                <w:sz w:val="18"/>
                <w:szCs w:val="18"/>
                <w:lang w:eastAsia="ja-JP" w:bidi="he-IL"/>
              </w:rPr>
            </w:pPr>
          </w:p>
        </w:tc>
      </w:tr>
      <w:tr w:rsidR="003470F4" w:rsidRPr="00262A4E" w14:paraId="6C4A3A61" w14:textId="77777777" w:rsidTr="007F6F6C">
        <w:trPr>
          <w:trHeight w:val="336"/>
        </w:trPr>
        <w:tc>
          <w:tcPr>
            <w:tcW w:w="502" w:type="dxa"/>
            <w:tcBorders>
              <w:top w:val="nil"/>
              <w:left w:val="single" w:sz="4" w:space="0" w:color="auto"/>
              <w:bottom w:val="single" w:sz="4" w:space="0" w:color="auto"/>
              <w:right w:val="single" w:sz="4" w:space="0" w:color="auto"/>
            </w:tcBorders>
            <w:shd w:val="clear" w:color="000000" w:fill="EFE9FE"/>
            <w:hideMark/>
          </w:tcPr>
          <w:p w14:paraId="51BD96F5"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8</w:t>
            </w:r>
          </w:p>
        </w:tc>
        <w:tc>
          <w:tcPr>
            <w:tcW w:w="4230" w:type="dxa"/>
            <w:tcBorders>
              <w:top w:val="nil"/>
              <w:left w:val="nil"/>
              <w:bottom w:val="single" w:sz="4" w:space="0" w:color="auto"/>
              <w:right w:val="single" w:sz="4" w:space="0" w:color="auto"/>
            </w:tcBorders>
            <w:shd w:val="clear" w:color="000000" w:fill="EFE9FE"/>
            <w:hideMark/>
          </w:tcPr>
          <w:p w14:paraId="71551DFA" w14:textId="38BEE23B"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What permissions a tenant user for User </w:t>
            </w:r>
            <w:r w:rsidR="001942B0" w:rsidRPr="00262A4E">
              <w:rPr>
                <w:rFonts w:ascii="Arial" w:eastAsia="Times New Roman" w:hAnsi="Arial" w:cs="Arial"/>
                <w:color w:val="000000"/>
                <w:sz w:val="18"/>
                <w:szCs w:val="18"/>
                <w:lang w:eastAsia="ja-JP" w:bidi="he-IL"/>
              </w:rPr>
              <w:t>management?</w:t>
            </w:r>
          </w:p>
        </w:tc>
        <w:tc>
          <w:tcPr>
            <w:tcW w:w="4725" w:type="dxa"/>
            <w:vMerge/>
            <w:tcBorders>
              <w:top w:val="nil"/>
              <w:left w:val="single" w:sz="4" w:space="0" w:color="auto"/>
              <w:bottom w:val="single" w:sz="4" w:space="0" w:color="000000"/>
              <w:right w:val="single" w:sz="4" w:space="0" w:color="auto"/>
            </w:tcBorders>
            <w:vAlign w:val="center"/>
            <w:hideMark/>
          </w:tcPr>
          <w:p w14:paraId="696BEC04" w14:textId="77777777" w:rsidR="003470F4" w:rsidRPr="00262A4E" w:rsidRDefault="003470F4" w:rsidP="003470F4">
            <w:pPr>
              <w:rPr>
                <w:rFonts w:ascii="Arial" w:eastAsia="Times New Roman" w:hAnsi="Arial" w:cs="Arial"/>
                <w:color w:val="011F3D"/>
                <w:sz w:val="18"/>
                <w:szCs w:val="18"/>
                <w:lang w:eastAsia="ja-JP" w:bidi="he-IL"/>
              </w:rPr>
            </w:pPr>
          </w:p>
        </w:tc>
      </w:tr>
      <w:tr w:rsidR="003470F4" w:rsidRPr="00262A4E" w14:paraId="21A845BB" w14:textId="77777777" w:rsidTr="007F6F6C">
        <w:trPr>
          <w:trHeight w:val="336"/>
        </w:trPr>
        <w:tc>
          <w:tcPr>
            <w:tcW w:w="9457" w:type="dxa"/>
            <w:gridSpan w:val="3"/>
            <w:tcBorders>
              <w:top w:val="single" w:sz="4" w:space="0" w:color="auto"/>
              <w:left w:val="single" w:sz="4" w:space="0" w:color="auto"/>
              <w:bottom w:val="single" w:sz="4" w:space="0" w:color="auto"/>
              <w:right w:val="single" w:sz="4" w:space="0" w:color="000000"/>
            </w:tcBorders>
            <w:shd w:val="clear" w:color="000000" w:fill="8067B8"/>
            <w:noWrap/>
            <w:vAlign w:val="center"/>
            <w:hideMark/>
          </w:tcPr>
          <w:p w14:paraId="76AE8EC6" w14:textId="77777777" w:rsidR="003470F4" w:rsidRPr="00262A4E" w:rsidRDefault="003470F4" w:rsidP="003470F4">
            <w:pPr>
              <w:jc w:val="cente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Environments and Stage setup</w:t>
            </w:r>
          </w:p>
        </w:tc>
      </w:tr>
      <w:tr w:rsidR="003470F4" w:rsidRPr="00262A4E" w14:paraId="1402AC60" w14:textId="77777777" w:rsidTr="007F6F6C">
        <w:trPr>
          <w:trHeight w:val="456"/>
        </w:trPr>
        <w:tc>
          <w:tcPr>
            <w:tcW w:w="502" w:type="dxa"/>
            <w:tcBorders>
              <w:top w:val="nil"/>
              <w:left w:val="single" w:sz="4" w:space="0" w:color="auto"/>
              <w:bottom w:val="single" w:sz="4" w:space="0" w:color="auto"/>
              <w:right w:val="nil"/>
            </w:tcBorders>
            <w:shd w:val="clear" w:color="000000" w:fill="DED0FC"/>
            <w:hideMark/>
          </w:tcPr>
          <w:p w14:paraId="4F87DDE4"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9</w:t>
            </w:r>
          </w:p>
        </w:tc>
        <w:tc>
          <w:tcPr>
            <w:tcW w:w="4230" w:type="dxa"/>
            <w:tcBorders>
              <w:top w:val="nil"/>
              <w:left w:val="single" w:sz="4" w:space="0" w:color="auto"/>
              <w:bottom w:val="single" w:sz="4" w:space="0" w:color="auto"/>
              <w:right w:val="single" w:sz="4" w:space="0" w:color="auto"/>
            </w:tcBorders>
            <w:shd w:val="clear" w:color="000000" w:fill="DED0FC"/>
            <w:hideMark/>
          </w:tcPr>
          <w:p w14:paraId="2A584E31" w14:textId="682F9E9D"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What are the activities involved to manage environments/</w:t>
            </w:r>
            <w:r w:rsidR="001942B0" w:rsidRPr="00262A4E">
              <w:rPr>
                <w:rFonts w:ascii="Arial" w:eastAsia="Times New Roman" w:hAnsi="Arial" w:cs="Arial"/>
                <w:color w:val="000000"/>
                <w:sz w:val="18"/>
                <w:szCs w:val="18"/>
                <w:lang w:eastAsia="ja-JP" w:bidi="he-IL"/>
              </w:rPr>
              <w:t>stages?</w:t>
            </w:r>
          </w:p>
        </w:tc>
        <w:tc>
          <w:tcPr>
            <w:tcW w:w="4725" w:type="dxa"/>
            <w:vMerge w:val="restart"/>
            <w:tcBorders>
              <w:top w:val="nil"/>
              <w:left w:val="nil"/>
              <w:bottom w:val="single" w:sz="4" w:space="0" w:color="000000"/>
              <w:right w:val="single" w:sz="4" w:space="0" w:color="auto"/>
            </w:tcBorders>
            <w:shd w:val="clear" w:color="000000" w:fill="FFFFFF"/>
            <w:hideMark/>
          </w:tcPr>
          <w:p w14:paraId="18BC89E4"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Detailed in section 4 - Manage Environments and Stages - PRIME Guide - webMethods.IO_Integration_Operations_ManualPart1.docx</w:t>
            </w:r>
          </w:p>
        </w:tc>
      </w:tr>
      <w:tr w:rsidR="003470F4" w:rsidRPr="00262A4E" w14:paraId="08F5CF1B" w14:textId="77777777" w:rsidTr="007F6F6C">
        <w:trPr>
          <w:trHeight w:val="456"/>
        </w:trPr>
        <w:tc>
          <w:tcPr>
            <w:tcW w:w="502" w:type="dxa"/>
            <w:tcBorders>
              <w:top w:val="nil"/>
              <w:left w:val="single" w:sz="4" w:space="0" w:color="auto"/>
              <w:bottom w:val="single" w:sz="4" w:space="0" w:color="auto"/>
              <w:right w:val="nil"/>
            </w:tcBorders>
            <w:shd w:val="clear" w:color="000000" w:fill="EFE9FE"/>
            <w:hideMark/>
          </w:tcPr>
          <w:p w14:paraId="459B895C"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10</w:t>
            </w:r>
          </w:p>
        </w:tc>
        <w:tc>
          <w:tcPr>
            <w:tcW w:w="4230" w:type="dxa"/>
            <w:tcBorders>
              <w:top w:val="nil"/>
              <w:left w:val="single" w:sz="4" w:space="0" w:color="auto"/>
              <w:bottom w:val="single" w:sz="4" w:space="0" w:color="auto"/>
              <w:right w:val="single" w:sz="4" w:space="0" w:color="auto"/>
            </w:tcBorders>
            <w:shd w:val="clear" w:color="000000" w:fill="EFE9FE"/>
            <w:hideMark/>
          </w:tcPr>
          <w:p w14:paraId="7AF167E2"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As part of manage environments, how to register and enable tenants to deploy assets from non-prod tenant?</w:t>
            </w:r>
          </w:p>
        </w:tc>
        <w:tc>
          <w:tcPr>
            <w:tcW w:w="4725" w:type="dxa"/>
            <w:vMerge/>
            <w:tcBorders>
              <w:top w:val="nil"/>
              <w:left w:val="nil"/>
              <w:bottom w:val="single" w:sz="4" w:space="0" w:color="000000"/>
              <w:right w:val="single" w:sz="4" w:space="0" w:color="auto"/>
            </w:tcBorders>
            <w:vAlign w:val="center"/>
            <w:hideMark/>
          </w:tcPr>
          <w:p w14:paraId="1A2B44A9"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0024BD64" w14:textId="77777777" w:rsidTr="007F6F6C">
        <w:trPr>
          <w:trHeight w:val="456"/>
        </w:trPr>
        <w:tc>
          <w:tcPr>
            <w:tcW w:w="502" w:type="dxa"/>
            <w:tcBorders>
              <w:top w:val="nil"/>
              <w:left w:val="single" w:sz="4" w:space="0" w:color="auto"/>
              <w:bottom w:val="single" w:sz="4" w:space="0" w:color="auto"/>
              <w:right w:val="nil"/>
            </w:tcBorders>
            <w:shd w:val="clear" w:color="000000" w:fill="DED0FC"/>
            <w:hideMark/>
          </w:tcPr>
          <w:p w14:paraId="5916EBC4"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11</w:t>
            </w:r>
          </w:p>
        </w:tc>
        <w:tc>
          <w:tcPr>
            <w:tcW w:w="4230" w:type="dxa"/>
            <w:tcBorders>
              <w:top w:val="nil"/>
              <w:left w:val="single" w:sz="4" w:space="0" w:color="auto"/>
              <w:bottom w:val="single" w:sz="4" w:space="0" w:color="auto"/>
              <w:right w:val="single" w:sz="4" w:space="0" w:color="auto"/>
            </w:tcBorders>
            <w:shd w:val="clear" w:color="000000" w:fill="DED0FC"/>
            <w:hideMark/>
          </w:tcPr>
          <w:p w14:paraId="5F5F9771"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How to create prod environment with prod tenant provisioned?</w:t>
            </w:r>
          </w:p>
        </w:tc>
        <w:tc>
          <w:tcPr>
            <w:tcW w:w="4725" w:type="dxa"/>
            <w:vMerge/>
            <w:tcBorders>
              <w:top w:val="nil"/>
              <w:left w:val="nil"/>
              <w:bottom w:val="single" w:sz="4" w:space="0" w:color="000000"/>
              <w:right w:val="single" w:sz="4" w:space="0" w:color="auto"/>
            </w:tcBorders>
            <w:vAlign w:val="center"/>
            <w:hideMark/>
          </w:tcPr>
          <w:p w14:paraId="7141B0B3"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16370776" w14:textId="77777777" w:rsidTr="007F6F6C">
        <w:trPr>
          <w:trHeight w:val="336"/>
        </w:trPr>
        <w:tc>
          <w:tcPr>
            <w:tcW w:w="502" w:type="dxa"/>
            <w:tcBorders>
              <w:top w:val="nil"/>
              <w:left w:val="single" w:sz="4" w:space="0" w:color="auto"/>
              <w:bottom w:val="single" w:sz="4" w:space="0" w:color="auto"/>
              <w:right w:val="nil"/>
            </w:tcBorders>
            <w:shd w:val="clear" w:color="000000" w:fill="EFE9FE"/>
            <w:hideMark/>
          </w:tcPr>
          <w:p w14:paraId="1C824A45"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12</w:t>
            </w:r>
          </w:p>
        </w:tc>
        <w:tc>
          <w:tcPr>
            <w:tcW w:w="4230" w:type="dxa"/>
            <w:tcBorders>
              <w:top w:val="nil"/>
              <w:left w:val="single" w:sz="4" w:space="0" w:color="auto"/>
              <w:bottom w:val="single" w:sz="4" w:space="0" w:color="auto"/>
              <w:right w:val="single" w:sz="4" w:space="0" w:color="auto"/>
            </w:tcBorders>
            <w:shd w:val="clear" w:color="000000" w:fill="EFE9FE"/>
            <w:hideMark/>
          </w:tcPr>
          <w:p w14:paraId="4D680199" w14:textId="1AA44E1E"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Allowing users to access </w:t>
            </w:r>
            <w:r w:rsidR="001942B0" w:rsidRPr="00262A4E">
              <w:rPr>
                <w:rFonts w:ascii="Arial" w:eastAsia="Times New Roman" w:hAnsi="Arial" w:cs="Arial"/>
                <w:color w:val="000000"/>
                <w:sz w:val="18"/>
                <w:szCs w:val="18"/>
                <w:lang w:eastAsia="ja-JP" w:bidi="he-IL"/>
              </w:rPr>
              <w:t>environment?</w:t>
            </w:r>
          </w:p>
        </w:tc>
        <w:tc>
          <w:tcPr>
            <w:tcW w:w="4725" w:type="dxa"/>
            <w:vMerge/>
            <w:tcBorders>
              <w:top w:val="nil"/>
              <w:left w:val="nil"/>
              <w:bottom w:val="single" w:sz="4" w:space="0" w:color="000000"/>
              <w:right w:val="single" w:sz="4" w:space="0" w:color="auto"/>
            </w:tcBorders>
            <w:vAlign w:val="center"/>
            <w:hideMark/>
          </w:tcPr>
          <w:p w14:paraId="2A122C37"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39DA2B42" w14:textId="77777777" w:rsidTr="007F6F6C">
        <w:trPr>
          <w:trHeight w:val="684"/>
        </w:trPr>
        <w:tc>
          <w:tcPr>
            <w:tcW w:w="502" w:type="dxa"/>
            <w:tcBorders>
              <w:top w:val="nil"/>
              <w:left w:val="single" w:sz="4" w:space="0" w:color="auto"/>
              <w:bottom w:val="single" w:sz="4" w:space="0" w:color="auto"/>
              <w:right w:val="nil"/>
            </w:tcBorders>
            <w:shd w:val="clear" w:color="000000" w:fill="DED0FC"/>
            <w:hideMark/>
          </w:tcPr>
          <w:p w14:paraId="5825E64C"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13</w:t>
            </w:r>
          </w:p>
        </w:tc>
        <w:tc>
          <w:tcPr>
            <w:tcW w:w="4230" w:type="dxa"/>
            <w:tcBorders>
              <w:top w:val="nil"/>
              <w:left w:val="single" w:sz="4" w:space="0" w:color="auto"/>
              <w:bottom w:val="single" w:sz="4" w:space="0" w:color="auto"/>
              <w:right w:val="single" w:sz="4" w:space="0" w:color="auto"/>
            </w:tcBorders>
            <w:shd w:val="clear" w:color="000000" w:fill="DED0FC"/>
            <w:hideMark/>
          </w:tcPr>
          <w:p w14:paraId="4100E6CC" w14:textId="2184D3D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How to link </w:t>
            </w:r>
            <w:r w:rsidR="001942B0" w:rsidRPr="00262A4E">
              <w:rPr>
                <w:rFonts w:ascii="Arial" w:eastAsia="Times New Roman" w:hAnsi="Arial" w:cs="Arial"/>
                <w:color w:val="000000"/>
                <w:sz w:val="18"/>
                <w:szCs w:val="18"/>
                <w:lang w:eastAsia="ja-JP" w:bidi="he-IL"/>
              </w:rPr>
              <w:t>environment</w:t>
            </w:r>
            <w:r w:rsidRPr="00262A4E">
              <w:rPr>
                <w:rFonts w:ascii="Arial" w:eastAsia="Times New Roman" w:hAnsi="Arial" w:cs="Arial"/>
                <w:color w:val="000000"/>
                <w:sz w:val="18"/>
                <w:szCs w:val="18"/>
                <w:lang w:eastAsia="ja-JP" w:bidi="he-IL"/>
              </w:rPr>
              <w:t xml:space="preserve"> to deploy assets from tenant of non-prod environment to prod tenant registered in Prod </w:t>
            </w:r>
            <w:r w:rsidR="001942B0" w:rsidRPr="00262A4E">
              <w:rPr>
                <w:rFonts w:ascii="Arial" w:eastAsia="Times New Roman" w:hAnsi="Arial" w:cs="Arial"/>
                <w:color w:val="000000"/>
                <w:sz w:val="18"/>
                <w:szCs w:val="18"/>
                <w:lang w:eastAsia="ja-JP" w:bidi="he-IL"/>
              </w:rPr>
              <w:t>environment</w:t>
            </w:r>
            <w:r w:rsidRPr="00262A4E">
              <w:rPr>
                <w:rFonts w:ascii="Arial" w:eastAsia="Times New Roman" w:hAnsi="Arial" w:cs="Arial"/>
                <w:color w:val="000000"/>
                <w:sz w:val="18"/>
                <w:szCs w:val="18"/>
                <w:lang w:eastAsia="ja-JP" w:bidi="he-IL"/>
              </w:rPr>
              <w:t>?</w:t>
            </w:r>
          </w:p>
        </w:tc>
        <w:tc>
          <w:tcPr>
            <w:tcW w:w="4725" w:type="dxa"/>
            <w:vMerge/>
            <w:tcBorders>
              <w:top w:val="nil"/>
              <w:left w:val="nil"/>
              <w:bottom w:val="single" w:sz="4" w:space="0" w:color="000000"/>
              <w:right w:val="single" w:sz="4" w:space="0" w:color="auto"/>
            </w:tcBorders>
            <w:vAlign w:val="center"/>
            <w:hideMark/>
          </w:tcPr>
          <w:p w14:paraId="5AA2FD3E"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7D8965DA" w14:textId="77777777" w:rsidTr="007F6F6C">
        <w:trPr>
          <w:trHeight w:val="336"/>
        </w:trPr>
        <w:tc>
          <w:tcPr>
            <w:tcW w:w="502" w:type="dxa"/>
            <w:tcBorders>
              <w:top w:val="nil"/>
              <w:left w:val="single" w:sz="4" w:space="0" w:color="auto"/>
              <w:bottom w:val="single" w:sz="4" w:space="0" w:color="auto"/>
              <w:right w:val="single" w:sz="4" w:space="0" w:color="auto"/>
            </w:tcBorders>
            <w:shd w:val="clear" w:color="000000" w:fill="EFE9FE"/>
            <w:hideMark/>
          </w:tcPr>
          <w:p w14:paraId="01BA66DC"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14</w:t>
            </w:r>
          </w:p>
        </w:tc>
        <w:tc>
          <w:tcPr>
            <w:tcW w:w="4230" w:type="dxa"/>
            <w:tcBorders>
              <w:top w:val="nil"/>
              <w:left w:val="nil"/>
              <w:bottom w:val="single" w:sz="4" w:space="0" w:color="auto"/>
              <w:right w:val="single" w:sz="4" w:space="0" w:color="auto"/>
            </w:tcBorders>
            <w:shd w:val="clear" w:color="000000" w:fill="EFE9FE"/>
            <w:hideMark/>
          </w:tcPr>
          <w:p w14:paraId="6708BE44" w14:textId="357B486E"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How to update </w:t>
            </w:r>
            <w:r w:rsidR="001942B0" w:rsidRPr="00262A4E">
              <w:rPr>
                <w:rFonts w:ascii="Arial" w:eastAsia="Times New Roman" w:hAnsi="Arial" w:cs="Arial"/>
                <w:color w:val="000000"/>
                <w:sz w:val="18"/>
                <w:szCs w:val="18"/>
                <w:lang w:eastAsia="ja-JP" w:bidi="he-IL"/>
              </w:rPr>
              <w:t>environment?</w:t>
            </w:r>
          </w:p>
        </w:tc>
        <w:tc>
          <w:tcPr>
            <w:tcW w:w="4725" w:type="dxa"/>
            <w:vMerge/>
            <w:tcBorders>
              <w:top w:val="nil"/>
              <w:left w:val="nil"/>
              <w:bottom w:val="single" w:sz="4" w:space="0" w:color="000000"/>
              <w:right w:val="single" w:sz="4" w:space="0" w:color="auto"/>
            </w:tcBorders>
            <w:vAlign w:val="center"/>
            <w:hideMark/>
          </w:tcPr>
          <w:p w14:paraId="55782752"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1F751388" w14:textId="77777777" w:rsidTr="007F6F6C">
        <w:trPr>
          <w:trHeight w:val="336"/>
        </w:trPr>
        <w:tc>
          <w:tcPr>
            <w:tcW w:w="502" w:type="dxa"/>
            <w:tcBorders>
              <w:top w:val="nil"/>
              <w:left w:val="single" w:sz="4" w:space="0" w:color="auto"/>
              <w:bottom w:val="single" w:sz="4" w:space="0" w:color="auto"/>
              <w:right w:val="nil"/>
            </w:tcBorders>
            <w:shd w:val="clear" w:color="000000" w:fill="DED0FC"/>
            <w:hideMark/>
          </w:tcPr>
          <w:p w14:paraId="1B156012"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15</w:t>
            </w:r>
          </w:p>
        </w:tc>
        <w:tc>
          <w:tcPr>
            <w:tcW w:w="4230" w:type="dxa"/>
            <w:tcBorders>
              <w:top w:val="nil"/>
              <w:left w:val="single" w:sz="4" w:space="0" w:color="auto"/>
              <w:bottom w:val="single" w:sz="4" w:space="0" w:color="auto"/>
              <w:right w:val="single" w:sz="4" w:space="0" w:color="auto"/>
            </w:tcBorders>
            <w:shd w:val="clear" w:color="000000" w:fill="DED0FC"/>
            <w:hideMark/>
          </w:tcPr>
          <w:p w14:paraId="1E136064" w14:textId="283E793E"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How to delete </w:t>
            </w:r>
            <w:r w:rsidR="001942B0" w:rsidRPr="00262A4E">
              <w:rPr>
                <w:rFonts w:ascii="Arial" w:eastAsia="Times New Roman" w:hAnsi="Arial" w:cs="Arial"/>
                <w:color w:val="000000"/>
                <w:sz w:val="18"/>
                <w:szCs w:val="18"/>
                <w:lang w:eastAsia="ja-JP" w:bidi="he-IL"/>
              </w:rPr>
              <w:t>environment?</w:t>
            </w:r>
          </w:p>
        </w:tc>
        <w:tc>
          <w:tcPr>
            <w:tcW w:w="4725" w:type="dxa"/>
            <w:vMerge/>
            <w:tcBorders>
              <w:top w:val="nil"/>
              <w:left w:val="nil"/>
              <w:bottom w:val="single" w:sz="4" w:space="0" w:color="000000"/>
              <w:right w:val="single" w:sz="4" w:space="0" w:color="auto"/>
            </w:tcBorders>
            <w:vAlign w:val="center"/>
            <w:hideMark/>
          </w:tcPr>
          <w:p w14:paraId="6865AB9A"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11345502" w14:textId="77777777" w:rsidTr="007F6F6C">
        <w:trPr>
          <w:trHeight w:val="456"/>
        </w:trPr>
        <w:tc>
          <w:tcPr>
            <w:tcW w:w="502" w:type="dxa"/>
            <w:tcBorders>
              <w:top w:val="nil"/>
              <w:left w:val="single" w:sz="4" w:space="0" w:color="auto"/>
              <w:bottom w:val="single" w:sz="4" w:space="0" w:color="auto"/>
              <w:right w:val="single" w:sz="4" w:space="0" w:color="auto"/>
            </w:tcBorders>
            <w:shd w:val="clear" w:color="000000" w:fill="EFE9FE"/>
            <w:hideMark/>
          </w:tcPr>
          <w:p w14:paraId="697B010D"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16</w:t>
            </w:r>
          </w:p>
        </w:tc>
        <w:tc>
          <w:tcPr>
            <w:tcW w:w="4230" w:type="dxa"/>
            <w:tcBorders>
              <w:top w:val="nil"/>
              <w:left w:val="nil"/>
              <w:bottom w:val="single" w:sz="4" w:space="0" w:color="auto"/>
              <w:right w:val="single" w:sz="4" w:space="0" w:color="auto"/>
            </w:tcBorders>
            <w:shd w:val="clear" w:color="000000" w:fill="EFE9FE"/>
            <w:hideMark/>
          </w:tcPr>
          <w:p w14:paraId="2EE435DA" w14:textId="2CFB37B2"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 xml:space="preserve">What are stages, How to Create Stages, why stages </w:t>
            </w:r>
            <w:r w:rsidR="001942B0" w:rsidRPr="00262A4E">
              <w:rPr>
                <w:rFonts w:ascii="Arial" w:eastAsia="Times New Roman" w:hAnsi="Arial" w:cs="Arial"/>
                <w:color w:val="000000"/>
                <w:sz w:val="18"/>
                <w:szCs w:val="18"/>
                <w:lang w:eastAsia="ja-JP" w:bidi="he-IL"/>
              </w:rPr>
              <w:t>must</w:t>
            </w:r>
            <w:r w:rsidRPr="00262A4E">
              <w:rPr>
                <w:rFonts w:ascii="Arial" w:eastAsia="Times New Roman" w:hAnsi="Arial" w:cs="Arial"/>
                <w:color w:val="000000"/>
                <w:sz w:val="18"/>
                <w:szCs w:val="18"/>
                <w:lang w:eastAsia="ja-JP" w:bidi="he-IL"/>
              </w:rPr>
              <w:t xml:space="preserve"> be created?</w:t>
            </w:r>
          </w:p>
        </w:tc>
        <w:tc>
          <w:tcPr>
            <w:tcW w:w="4725" w:type="dxa"/>
            <w:vMerge/>
            <w:tcBorders>
              <w:top w:val="nil"/>
              <w:left w:val="nil"/>
              <w:bottom w:val="single" w:sz="4" w:space="0" w:color="000000"/>
              <w:right w:val="single" w:sz="4" w:space="0" w:color="auto"/>
            </w:tcBorders>
            <w:vAlign w:val="center"/>
            <w:hideMark/>
          </w:tcPr>
          <w:p w14:paraId="03F2B5C7"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6E5D25C6" w14:textId="77777777" w:rsidTr="007F6F6C">
        <w:trPr>
          <w:trHeight w:val="336"/>
        </w:trPr>
        <w:tc>
          <w:tcPr>
            <w:tcW w:w="9457" w:type="dxa"/>
            <w:gridSpan w:val="3"/>
            <w:tcBorders>
              <w:top w:val="single" w:sz="4" w:space="0" w:color="auto"/>
              <w:left w:val="single" w:sz="4" w:space="0" w:color="auto"/>
              <w:bottom w:val="single" w:sz="4" w:space="0" w:color="auto"/>
              <w:right w:val="single" w:sz="4" w:space="0" w:color="000000"/>
            </w:tcBorders>
            <w:shd w:val="clear" w:color="000000" w:fill="8067B8"/>
            <w:noWrap/>
            <w:vAlign w:val="center"/>
            <w:hideMark/>
          </w:tcPr>
          <w:p w14:paraId="1FADECAB" w14:textId="77777777" w:rsidR="003470F4" w:rsidRPr="00262A4E" w:rsidRDefault="003470F4" w:rsidP="003470F4">
            <w:pPr>
              <w:jc w:val="center"/>
              <w:rPr>
                <w:rFonts w:ascii="Arial" w:eastAsia="Times New Roman" w:hAnsi="Arial" w:cs="Arial"/>
                <w:b/>
                <w:bCs/>
                <w:color w:val="FFFFFF"/>
                <w:sz w:val="18"/>
                <w:szCs w:val="18"/>
                <w:lang w:eastAsia="ja-JP" w:bidi="he-IL"/>
              </w:rPr>
            </w:pPr>
            <w:r w:rsidRPr="00262A4E">
              <w:rPr>
                <w:rFonts w:ascii="Arial" w:eastAsia="Times New Roman" w:hAnsi="Arial" w:cs="Arial"/>
                <w:b/>
                <w:bCs/>
                <w:color w:val="FFFFFF"/>
                <w:sz w:val="18"/>
                <w:szCs w:val="18"/>
                <w:lang w:eastAsia="ja-JP" w:bidi="he-IL"/>
              </w:rPr>
              <w:t>How to Know?</w:t>
            </w:r>
          </w:p>
        </w:tc>
      </w:tr>
      <w:tr w:rsidR="003470F4" w:rsidRPr="00262A4E" w14:paraId="49BA729D" w14:textId="77777777" w:rsidTr="007F6F6C">
        <w:trPr>
          <w:trHeight w:val="336"/>
        </w:trPr>
        <w:tc>
          <w:tcPr>
            <w:tcW w:w="502" w:type="dxa"/>
            <w:tcBorders>
              <w:top w:val="nil"/>
              <w:left w:val="single" w:sz="4" w:space="0" w:color="auto"/>
              <w:bottom w:val="single" w:sz="4" w:space="0" w:color="auto"/>
              <w:right w:val="single" w:sz="4" w:space="0" w:color="auto"/>
            </w:tcBorders>
            <w:shd w:val="clear" w:color="000000" w:fill="DED0FC"/>
            <w:hideMark/>
          </w:tcPr>
          <w:p w14:paraId="067F0BFA"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12</w:t>
            </w:r>
          </w:p>
        </w:tc>
        <w:tc>
          <w:tcPr>
            <w:tcW w:w="4230" w:type="dxa"/>
            <w:tcBorders>
              <w:top w:val="nil"/>
              <w:left w:val="nil"/>
              <w:bottom w:val="single" w:sz="4" w:space="0" w:color="auto"/>
              <w:right w:val="single" w:sz="4" w:space="0" w:color="auto"/>
            </w:tcBorders>
            <w:shd w:val="clear" w:color="000000" w:fill="DED0FC"/>
            <w:hideMark/>
          </w:tcPr>
          <w:p w14:paraId="52FB30CA"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How to check status of the tenant?</w:t>
            </w:r>
          </w:p>
        </w:tc>
        <w:tc>
          <w:tcPr>
            <w:tcW w:w="4725" w:type="dxa"/>
            <w:vMerge w:val="restart"/>
            <w:tcBorders>
              <w:top w:val="nil"/>
              <w:left w:val="single" w:sz="4" w:space="0" w:color="auto"/>
              <w:bottom w:val="single" w:sz="4" w:space="0" w:color="000000"/>
              <w:right w:val="single" w:sz="4" w:space="0" w:color="auto"/>
            </w:tcBorders>
            <w:shd w:val="clear" w:color="000000" w:fill="FFFFFF"/>
            <w:hideMark/>
          </w:tcPr>
          <w:p w14:paraId="098B8D5A"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Detailed in section 5 - Truoble shooting- PRIME Guide - webMethods.IO_Integration_Operations_ManualPart1.docx</w:t>
            </w:r>
          </w:p>
        </w:tc>
      </w:tr>
      <w:tr w:rsidR="003470F4" w:rsidRPr="00262A4E" w14:paraId="707EE043" w14:textId="77777777" w:rsidTr="00E5510B">
        <w:trPr>
          <w:trHeight w:val="336"/>
        </w:trPr>
        <w:tc>
          <w:tcPr>
            <w:tcW w:w="502" w:type="dxa"/>
            <w:tcBorders>
              <w:top w:val="nil"/>
              <w:left w:val="single" w:sz="4" w:space="0" w:color="auto"/>
              <w:bottom w:val="single" w:sz="4" w:space="0" w:color="auto"/>
              <w:right w:val="single" w:sz="4" w:space="0" w:color="auto"/>
            </w:tcBorders>
            <w:shd w:val="clear" w:color="auto" w:fill="auto"/>
            <w:hideMark/>
          </w:tcPr>
          <w:p w14:paraId="10CBBE5D"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13</w:t>
            </w:r>
          </w:p>
        </w:tc>
        <w:tc>
          <w:tcPr>
            <w:tcW w:w="4230" w:type="dxa"/>
            <w:tcBorders>
              <w:top w:val="nil"/>
              <w:left w:val="nil"/>
              <w:bottom w:val="single" w:sz="4" w:space="0" w:color="auto"/>
              <w:right w:val="single" w:sz="4" w:space="0" w:color="auto"/>
            </w:tcBorders>
            <w:shd w:val="clear" w:color="000000" w:fill="EFE9FE"/>
            <w:hideMark/>
          </w:tcPr>
          <w:p w14:paraId="7352BAA4"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How to check status of tenants across regions?</w:t>
            </w:r>
          </w:p>
        </w:tc>
        <w:tc>
          <w:tcPr>
            <w:tcW w:w="4725" w:type="dxa"/>
            <w:vMerge/>
            <w:tcBorders>
              <w:top w:val="nil"/>
              <w:left w:val="single" w:sz="4" w:space="0" w:color="auto"/>
              <w:bottom w:val="single" w:sz="4" w:space="0" w:color="000000"/>
              <w:right w:val="single" w:sz="4" w:space="0" w:color="auto"/>
            </w:tcBorders>
            <w:vAlign w:val="center"/>
            <w:hideMark/>
          </w:tcPr>
          <w:p w14:paraId="47CF2302" w14:textId="77777777" w:rsidR="003470F4" w:rsidRPr="00262A4E" w:rsidRDefault="003470F4" w:rsidP="003470F4">
            <w:pPr>
              <w:rPr>
                <w:rFonts w:ascii="Arial" w:eastAsia="Times New Roman" w:hAnsi="Arial" w:cs="Arial"/>
                <w:color w:val="000000"/>
                <w:sz w:val="18"/>
                <w:szCs w:val="18"/>
                <w:lang w:eastAsia="ja-JP" w:bidi="he-IL"/>
              </w:rPr>
            </w:pPr>
          </w:p>
        </w:tc>
      </w:tr>
      <w:tr w:rsidR="003470F4" w:rsidRPr="00262A4E" w14:paraId="60D7A64A" w14:textId="77777777" w:rsidTr="007F6F6C">
        <w:trPr>
          <w:trHeight w:val="336"/>
        </w:trPr>
        <w:tc>
          <w:tcPr>
            <w:tcW w:w="502" w:type="dxa"/>
            <w:tcBorders>
              <w:top w:val="nil"/>
              <w:left w:val="single" w:sz="4" w:space="0" w:color="auto"/>
              <w:bottom w:val="single" w:sz="4" w:space="0" w:color="auto"/>
              <w:right w:val="single" w:sz="4" w:space="0" w:color="auto"/>
            </w:tcBorders>
            <w:shd w:val="clear" w:color="000000" w:fill="DED0FC"/>
            <w:hideMark/>
          </w:tcPr>
          <w:p w14:paraId="4E6E50B1" w14:textId="77777777"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14</w:t>
            </w:r>
          </w:p>
        </w:tc>
        <w:tc>
          <w:tcPr>
            <w:tcW w:w="4230" w:type="dxa"/>
            <w:tcBorders>
              <w:top w:val="nil"/>
              <w:left w:val="nil"/>
              <w:bottom w:val="single" w:sz="4" w:space="0" w:color="auto"/>
              <w:right w:val="single" w:sz="4" w:space="0" w:color="auto"/>
            </w:tcBorders>
            <w:shd w:val="clear" w:color="000000" w:fill="DED0FC"/>
            <w:hideMark/>
          </w:tcPr>
          <w:p w14:paraId="791A74EF" w14:textId="2575E35A" w:rsidR="003470F4" w:rsidRPr="00262A4E" w:rsidRDefault="003470F4" w:rsidP="003470F4">
            <w:pPr>
              <w:rPr>
                <w:rFonts w:ascii="Arial" w:eastAsia="Times New Roman" w:hAnsi="Arial" w:cs="Arial"/>
                <w:color w:val="000000"/>
                <w:sz w:val="18"/>
                <w:szCs w:val="18"/>
                <w:lang w:eastAsia="ja-JP" w:bidi="he-IL"/>
              </w:rPr>
            </w:pPr>
            <w:r w:rsidRPr="00262A4E">
              <w:rPr>
                <w:rFonts w:ascii="Arial" w:eastAsia="Times New Roman" w:hAnsi="Arial" w:cs="Arial"/>
                <w:color w:val="000000"/>
                <w:sz w:val="18"/>
                <w:szCs w:val="18"/>
                <w:lang w:eastAsia="ja-JP" w:bidi="he-IL"/>
              </w:rPr>
              <w:t>How to iden</w:t>
            </w:r>
            <w:r w:rsidR="00EE7983" w:rsidRPr="00262A4E">
              <w:rPr>
                <w:rFonts w:ascii="Arial" w:eastAsia="Times New Roman" w:hAnsi="Arial" w:cs="Arial"/>
                <w:color w:val="000000"/>
                <w:sz w:val="18"/>
                <w:szCs w:val="18"/>
                <w:lang w:eastAsia="ja-JP" w:bidi="he-IL"/>
              </w:rPr>
              <w:t>t</w:t>
            </w:r>
            <w:r w:rsidRPr="00262A4E">
              <w:rPr>
                <w:rFonts w:ascii="Arial" w:eastAsia="Times New Roman" w:hAnsi="Arial" w:cs="Arial"/>
                <w:color w:val="000000"/>
                <w:sz w:val="18"/>
                <w:szCs w:val="18"/>
                <w:lang w:eastAsia="ja-JP" w:bidi="he-IL"/>
              </w:rPr>
              <w:t xml:space="preserve">ify IP address of the </w:t>
            </w:r>
            <w:r w:rsidR="001942B0" w:rsidRPr="00262A4E">
              <w:rPr>
                <w:rFonts w:ascii="Arial" w:eastAsia="Times New Roman" w:hAnsi="Arial" w:cs="Arial"/>
                <w:color w:val="000000"/>
                <w:sz w:val="18"/>
                <w:szCs w:val="18"/>
                <w:lang w:eastAsia="ja-JP" w:bidi="he-IL"/>
              </w:rPr>
              <w:t>tenant?</w:t>
            </w:r>
          </w:p>
        </w:tc>
        <w:tc>
          <w:tcPr>
            <w:tcW w:w="4725" w:type="dxa"/>
            <w:vMerge/>
            <w:tcBorders>
              <w:top w:val="nil"/>
              <w:left w:val="single" w:sz="4" w:space="0" w:color="auto"/>
              <w:bottom w:val="single" w:sz="4" w:space="0" w:color="000000"/>
              <w:right w:val="single" w:sz="4" w:space="0" w:color="auto"/>
            </w:tcBorders>
            <w:vAlign w:val="center"/>
            <w:hideMark/>
          </w:tcPr>
          <w:p w14:paraId="0704DE7A" w14:textId="77777777" w:rsidR="003470F4" w:rsidRPr="00262A4E" w:rsidRDefault="003470F4" w:rsidP="003470F4">
            <w:pPr>
              <w:rPr>
                <w:rFonts w:ascii="Arial" w:eastAsia="Times New Roman" w:hAnsi="Arial" w:cs="Arial"/>
                <w:color w:val="000000"/>
                <w:sz w:val="18"/>
                <w:szCs w:val="18"/>
                <w:lang w:eastAsia="ja-JP" w:bidi="he-IL"/>
              </w:rPr>
            </w:pPr>
          </w:p>
        </w:tc>
      </w:tr>
    </w:tbl>
    <w:p w14:paraId="69922424" w14:textId="77777777" w:rsidR="006C5353" w:rsidRPr="00262A4E" w:rsidRDefault="006C5353" w:rsidP="00E27C7B">
      <w:pPr>
        <w:pStyle w:val="SAGBody"/>
        <w:ind w:firstLine="567"/>
        <w:rPr>
          <w:lang w:val="en-IN"/>
        </w:rPr>
      </w:pPr>
    </w:p>
    <w:p w14:paraId="15FFB010" w14:textId="59E08A81" w:rsidR="002B376C" w:rsidRPr="00262A4E" w:rsidRDefault="002B376C" w:rsidP="00E27C7B">
      <w:pPr>
        <w:pStyle w:val="SAGBody"/>
        <w:ind w:firstLine="567"/>
        <w:rPr>
          <w:lang w:val="en-IN"/>
        </w:rPr>
      </w:pPr>
    </w:p>
    <w:p w14:paraId="0B8108F7" w14:textId="4BACCD39" w:rsidR="004A6C8D" w:rsidRPr="00262A4E" w:rsidRDefault="00DB1860" w:rsidP="00FD594E">
      <w:pPr>
        <w:pStyle w:val="SAGHeading3"/>
        <w:rPr>
          <w:lang w:val="en-IN"/>
        </w:rPr>
      </w:pPr>
      <w:bookmarkStart w:id="8" w:name="_Toc170992472"/>
      <w:r w:rsidRPr="00262A4E">
        <w:rPr>
          <w:lang w:val="en-IN"/>
        </w:rPr>
        <w:t xml:space="preserve">Operational </w:t>
      </w:r>
      <w:r w:rsidR="004A6C8D" w:rsidRPr="00262A4E">
        <w:rPr>
          <w:lang w:val="en-IN"/>
        </w:rPr>
        <w:t>Monitoring:</w:t>
      </w:r>
      <w:bookmarkEnd w:id="8"/>
      <w:r w:rsidR="004A6C8D" w:rsidRPr="00262A4E">
        <w:rPr>
          <w:lang w:val="en-IN"/>
        </w:rPr>
        <w:t xml:space="preserve"> </w:t>
      </w:r>
    </w:p>
    <w:p w14:paraId="20C91A8E" w14:textId="77777777" w:rsidR="00A95EB4" w:rsidRPr="00262A4E" w:rsidRDefault="00A95EB4" w:rsidP="004A6C8D">
      <w:pPr>
        <w:pStyle w:val="SAGBody"/>
        <w:ind w:left="720"/>
        <w:rPr>
          <w:lang w:val="en-IN"/>
        </w:rPr>
      </w:pPr>
    </w:p>
    <w:p w14:paraId="1E1CCC59" w14:textId="7554E1BC" w:rsidR="00A95EB4" w:rsidRPr="00262A4E" w:rsidRDefault="00A95EB4" w:rsidP="004A6C8D">
      <w:pPr>
        <w:pStyle w:val="SAGBody"/>
        <w:ind w:left="720"/>
        <w:rPr>
          <w:lang w:val="en-IN"/>
        </w:rPr>
      </w:pPr>
      <w:r w:rsidRPr="00262A4E">
        <w:rPr>
          <w:lang w:val="en-IN"/>
        </w:rPr>
        <w:t xml:space="preserve">When setting up monitoring, there are two things that </w:t>
      </w:r>
      <w:r w:rsidR="000F3648" w:rsidRPr="00262A4E">
        <w:rPr>
          <w:lang w:val="en-IN"/>
        </w:rPr>
        <w:t>one</w:t>
      </w:r>
      <w:r w:rsidRPr="00262A4E">
        <w:rPr>
          <w:lang w:val="en-IN"/>
        </w:rPr>
        <w:t xml:space="preserve"> want</w:t>
      </w:r>
      <w:r w:rsidR="000F3648" w:rsidRPr="00262A4E">
        <w:rPr>
          <w:lang w:val="en-IN"/>
        </w:rPr>
        <w:t>s</w:t>
      </w:r>
      <w:r w:rsidRPr="00262A4E">
        <w:rPr>
          <w:lang w:val="en-IN"/>
        </w:rPr>
        <w:t xml:space="preserve"> monitoring to help </w:t>
      </w:r>
      <w:r w:rsidR="000F3648" w:rsidRPr="00262A4E">
        <w:rPr>
          <w:lang w:val="en-IN"/>
        </w:rPr>
        <w:t>operations’ team</w:t>
      </w:r>
      <w:r w:rsidRPr="00262A4E">
        <w:rPr>
          <w:lang w:val="en-IN"/>
        </w:rPr>
        <w:t xml:space="preserve"> answer: </w:t>
      </w:r>
      <w:r w:rsidRPr="00262A4E">
        <w:rPr>
          <w:b/>
          <w:bCs/>
          <w:lang w:val="en-IN"/>
        </w:rPr>
        <w:t>what is broken and why</w:t>
      </w:r>
      <w:r w:rsidRPr="00262A4E">
        <w:rPr>
          <w:lang w:val="en-IN"/>
        </w:rPr>
        <w:t xml:space="preserve">. In other words, you want to monitor </w:t>
      </w:r>
      <w:r w:rsidR="00304A19" w:rsidRPr="00262A4E">
        <w:rPr>
          <w:lang w:val="en-IN"/>
        </w:rPr>
        <w:t>the</w:t>
      </w:r>
      <w:r w:rsidRPr="00262A4E">
        <w:rPr>
          <w:lang w:val="en-IN"/>
        </w:rPr>
        <w:t xml:space="preserve"> </w:t>
      </w:r>
      <w:r w:rsidR="00AF4C87" w:rsidRPr="00262A4E">
        <w:rPr>
          <w:lang w:val="en-IN"/>
        </w:rPr>
        <w:t xml:space="preserve">logs, dashboards </w:t>
      </w:r>
      <w:r w:rsidR="006F1EEE" w:rsidRPr="00262A4E">
        <w:rPr>
          <w:lang w:val="en-IN"/>
        </w:rPr>
        <w:t>etc.</w:t>
      </w:r>
      <w:r w:rsidR="00162E1C" w:rsidRPr="00262A4E">
        <w:rPr>
          <w:lang w:val="en-IN"/>
        </w:rPr>
        <w:t>,</w:t>
      </w:r>
      <w:r w:rsidR="00AF4C87" w:rsidRPr="00262A4E">
        <w:rPr>
          <w:lang w:val="en-IN"/>
        </w:rPr>
        <w:t xml:space="preserve"> that</w:t>
      </w:r>
      <w:r w:rsidRPr="00262A4E">
        <w:rPr>
          <w:lang w:val="en-IN"/>
        </w:rPr>
        <w:t xml:space="preserve"> indicate symptoms and their potential causes</w:t>
      </w:r>
      <w:r w:rsidR="00110430" w:rsidRPr="00262A4E">
        <w:rPr>
          <w:lang w:val="en-IN"/>
        </w:rPr>
        <w:t xml:space="preserve"> of </w:t>
      </w:r>
      <w:r w:rsidR="00CA44C6" w:rsidRPr="00262A4E">
        <w:rPr>
          <w:lang w:val="en-IN"/>
        </w:rPr>
        <w:t xml:space="preserve">failure </w:t>
      </w:r>
      <w:r w:rsidR="006F1EEE" w:rsidRPr="00262A4E">
        <w:rPr>
          <w:lang w:val="en-IN"/>
        </w:rPr>
        <w:t>occurrences</w:t>
      </w:r>
      <w:r w:rsidRPr="00262A4E">
        <w:rPr>
          <w:lang w:val="en-IN"/>
        </w:rPr>
        <w:t>.</w:t>
      </w:r>
    </w:p>
    <w:p w14:paraId="3061A593" w14:textId="77777777" w:rsidR="00722ED3" w:rsidRPr="00262A4E" w:rsidRDefault="00722ED3" w:rsidP="004A6C8D">
      <w:pPr>
        <w:pStyle w:val="SAGBody"/>
        <w:ind w:left="720"/>
        <w:rPr>
          <w:lang w:val="en-IN"/>
        </w:rPr>
      </w:pPr>
    </w:p>
    <w:p w14:paraId="1BED91D5" w14:textId="77777777" w:rsidR="00722ED3" w:rsidRPr="00262A4E" w:rsidRDefault="00722ED3" w:rsidP="00722ED3">
      <w:pPr>
        <w:pStyle w:val="SAGBody"/>
        <w:rPr>
          <w:lang w:val="en-IN" w:eastAsia="ja-JP"/>
        </w:rPr>
      </w:pPr>
      <w:r w:rsidRPr="00262A4E">
        <w:rPr>
          <w:lang w:val="en-IN"/>
        </w:rPr>
        <w:tab/>
      </w:r>
      <w:r w:rsidRPr="00262A4E">
        <w:rPr>
          <w:lang w:val="en-IN" w:eastAsia="ja-JP"/>
        </w:rPr>
        <w:t xml:space="preserve">Operations team can monitor logs from </w:t>
      </w:r>
      <w:r w:rsidRPr="00262A4E">
        <w:rPr>
          <w:b/>
          <w:bCs/>
          <w:lang w:val="en-IN" w:eastAsia="ja-JP"/>
        </w:rPr>
        <w:t>Monitor</w:t>
      </w:r>
      <w:r w:rsidRPr="00262A4E">
        <w:rPr>
          <w:lang w:val="en-IN" w:eastAsia="ja-JP"/>
        </w:rPr>
        <w:t xml:space="preserve"> tab on webmethods.io Integration page to understand the statistics of associated with workflows and flowservices. </w:t>
      </w:r>
    </w:p>
    <w:p w14:paraId="04005659" w14:textId="77777777" w:rsidR="00722ED3" w:rsidRPr="00262A4E" w:rsidRDefault="00722ED3" w:rsidP="00722ED3">
      <w:pPr>
        <w:pStyle w:val="SAGBody"/>
        <w:rPr>
          <w:lang w:val="en-IN" w:eastAsia="ja-JP"/>
        </w:rPr>
      </w:pPr>
      <w:r w:rsidRPr="00262A4E">
        <w:rPr>
          <w:lang w:val="en-IN" w:eastAsia="ja-JP"/>
        </w:rPr>
        <w:t>Webmethods.io Integration has two types of execution logs for analysis:</w:t>
      </w:r>
    </w:p>
    <w:p w14:paraId="1BFD5021" w14:textId="77777777" w:rsidR="00722ED3" w:rsidRPr="00262A4E" w:rsidRDefault="00722ED3" w:rsidP="00722ED3">
      <w:pPr>
        <w:pStyle w:val="SAGBody"/>
        <w:rPr>
          <w:lang w:val="en-IN" w:eastAsia="ja-JP"/>
        </w:rPr>
      </w:pPr>
    </w:p>
    <w:p w14:paraId="5FF7B384" w14:textId="77777777" w:rsidR="00722ED3" w:rsidRPr="00262A4E" w:rsidRDefault="00722ED3" w:rsidP="00722ED3">
      <w:pPr>
        <w:pStyle w:val="SAGHeading2"/>
        <w:ind w:left="1418"/>
        <w:rPr>
          <w:u w:val="single"/>
          <w:lang w:val="en-IN"/>
        </w:rPr>
      </w:pPr>
      <w:bookmarkStart w:id="9" w:name="_Toc167975203"/>
      <w:bookmarkStart w:id="10" w:name="_Toc170992473"/>
      <w:r w:rsidRPr="00262A4E">
        <w:rPr>
          <w:u w:val="single"/>
          <w:lang w:val="en-IN"/>
        </w:rPr>
        <w:t>Execution results:</w:t>
      </w:r>
      <w:bookmarkEnd w:id="9"/>
      <w:bookmarkEnd w:id="10"/>
      <w:r w:rsidRPr="00262A4E">
        <w:rPr>
          <w:u w:val="single"/>
          <w:lang w:val="en-IN"/>
        </w:rPr>
        <w:t xml:space="preserve"> </w:t>
      </w:r>
    </w:p>
    <w:p w14:paraId="3CAEAB44" w14:textId="77777777" w:rsidR="00722ED3" w:rsidRPr="00262A4E" w:rsidRDefault="00722ED3" w:rsidP="00722ED3">
      <w:pPr>
        <w:pStyle w:val="SAGBody"/>
        <w:ind w:firstLine="360"/>
        <w:rPr>
          <w:lang w:val="en-IN" w:eastAsia="ja-JP"/>
        </w:rPr>
      </w:pPr>
      <w:r w:rsidRPr="00262A4E">
        <w:rPr>
          <w:lang w:val="en-IN" w:eastAsia="ja-JP"/>
        </w:rPr>
        <w:t>These logs display statistics associated with the workflow executions and Flow service executions.</w:t>
      </w:r>
    </w:p>
    <w:p w14:paraId="13ED2127" w14:textId="77777777" w:rsidR="00722ED3" w:rsidRPr="00262A4E" w:rsidRDefault="00722ED3" w:rsidP="00722ED3">
      <w:pPr>
        <w:pStyle w:val="templatecomments"/>
        <w:ind w:left="720"/>
        <w:rPr>
          <w:color w:val="auto"/>
          <w:lang w:val="en-IN"/>
        </w:rPr>
      </w:pPr>
    </w:p>
    <w:p w14:paraId="0B1D99A8" w14:textId="77777777" w:rsidR="00722ED3" w:rsidRPr="00262A4E" w:rsidRDefault="00722ED3" w:rsidP="00722ED3">
      <w:pPr>
        <w:pStyle w:val="SAGHeading3"/>
        <w:ind w:left="788" w:hanging="448"/>
        <w:rPr>
          <w:u w:val="single"/>
          <w:lang w:val="en-IN"/>
        </w:rPr>
      </w:pPr>
      <w:bookmarkStart w:id="11" w:name="_Toc167975204"/>
      <w:bookmarkStart w:id="12" w:name="_Toc170992474"/>
      <w:r w:rsidRPr="00262A4E">
        <w:rPr>
          <w:u w:val="single"/>
          <w:lang w:val="en-IN"/>
        </w:rPr>
        <w:t>Workflow Execution results:</w:t>
      </w:r>
      <w:bookmarkEnd w:id="11"/>
      <w:bookmarkEnd w:id="12"/>
      <w:r w:rsidRPr="00262A4E">
        <w:rPr>
          <w:u w:val="single"/>
          <w:lang w:val="en-IN"/>
        </w:rPr>
        <w:t xml:space="preserve"> </w:t>
      </w:r>
    </w:p>
    <w:p w14:paraId="099C7643" w14:textId="77777777" w:rsidR="00722ED3" w:rsidRPr="00262A4E" w:rsidRDefault="00722ED3" w:rsidP="00722ED3">
      <w:pPr>
        <w:pStyle w:val="SAGHeading4"/>
        <w:rPr>
          <w:sz w:val="24"/>
          <w:szCs w:val="24"/>
          <w:lang w:val="en-IN"/>
        </w:rPr>
      </w:pPr>
      <w:bookmarkStart w:id="13" w:name="_Toc167975205"/>
      <w:bookmarkStart w:id="14" w:name="_Toc170992475"/>
      <w:r w:rsidRPr="00262A4E">
        <w:rPr>
          <w:sz w:val="24"/>
          <w:szCs w:val="24"/>
          <w:lang w:val="en-IN"/>
        </w:rPr>
        <w:lastRenderedPageBreak/>
        <w:t>Workflow Execution results dashboard:</w:t>
      </w:r>
      <w:bookmarkEnd w:id="13"/>
      <w:bookmarkEnd w:id="14"/>
    </w:p>
    <w:p w14:paraId="52718C9B" w14:textId="77777777" w:rsidR="00722ED3" w:rsidRPr="00262A4E" w:rsidRDefault="00722ED3" w:rsidP="00722ED3">
      <w:pPr>
        <w:pStyle w:val="SAGBody"/>
        <w:ind w:left="1416"/>
        <w:rPr>
          <w:lang w:val="en-IN" w:eastAsia="ja-JP"/>
        </w:rPr>
      </w:pPr>
      <w:r w:rsidRPr="00262A4E">
        <w:rPr>
          <w:lang w:val="en-IN" w:eastAsia="ja-JP"/>
        </w:rPr>
        <w:t>These logs display statistics associated with</w:t>
      </w:r>
      <w:r w:rsidRPr="00262A4E">
        <w:rPr>
          <w:b/>
          <w:bCs/>
          <w:lang w:val="en-IN" w:eastAsia="ja-JP"/>
        </w:rPr>
        <w:t xml:space="preserve"> execution of workflows </w:t>
      </w:r>
      <w:r w:rsidRPr="00262A4E">
        <w:rPr>
          <w:lang w:val="en-IN" w:eastAsia="ja-JP"/>
        </w:rPr>
        <w:t>as in below dashboard.</w:t>
      </w:r>
    </w:p>
    <w:p w14:paraId="692BECD9" w14:textId="77777777" w:rsidR="00722ED3" w:rsidRPr="00262A4E" w:rsidRDefault="00722ED3" w:rsidP="00722ED3">
      <w:pPr>
        <w:pStyle w:val="SAGBody"/>
        <w:ind w:left="708" w:firstLine="708"/>
        <w:rPr>
          <w:lang w:val="en-IN" w:eastAsia="ja-JP"/>
        </w:rPr>
      </w:pPr>
    </w:p>
    <w:p w14:paraId="552A392A" w14:textId="77777777" w:rsidR="00722ED3" w:rsidRPr="00262A4E" w:rsidRDefault="00722ED3" w:rsidP="00722ED3">
      <w:pPr>
        <w:pStyle w:val="templatecomments"/>
        <w:ind w:left="1428"/>
        <w:rPr>
          <w:color w:val="auto"/>
          <w:lang w:val="en-IN"/>
        </w:rPr>
      </w:pPr>
    </w:p>
    <w:p w14:paraId="4FDFF585" w14:textId="77777777" w:rsidR="00722ED3" w:rsidRPr="00262A4E" w:rsidRDefault="00722ED3" w:rsidP="00722ED3">
      <w:pPr>
        <w:pStyle w:val="templatecomments"/>
        <w:ind w:left="1428"/>
        <w:rPr>
          <w:color w:val="auto"/>
          <w:lang w:val="en-IN"/>
        </w:rPr>
      </w:pPr>
      <w:r w:rsidRPr="00262A4E">
        <w:rPr>
          <w:lang w:val="en-IN"/>
        </w:rPr>
        <w:drawing>
          <wp:inline distT="0" distB="0" distL="0" distR="0" wp14:anchorId="671AC6F4" wp14:editId="094F7C39">
            <wp:extent cx="5165804" cy="2773680"/>
            <wp:effectExtent l="0" t="0" r="0" b="7620"/>
            <wp:docPr id="970430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30174" name="Picture 1" descr="A screenshot of a computer&#10;&#10;Description automatically generated"/>
                    <pic:cNvPicPr/>
                  </pic:nvPicPr>
                  <pic:blipFill rotWithShape="1">
                    <a:blip r:embed="rId17">
                      <a:alphaModFix/>
                      <a:extLst>
                        <a:ext uri="{BEBA8EAE-BF5A-486C-A8C5-ECC9F3942E4B}">
                          <a14:imgProps xmlns:a14="http://schemas.microsoft.com/office/drawing/2010/main">
                            <a14:imgLayer r:embed="rId18">
                              <a14:imgEffect>
                                <a14:colorTemperature colorTemp="6600"/>
                              </a14:imgEffect>
                            </a14:imgLayer>
                          </a14:imgProps>
                        </a:ext>
                      </a:extLst>
                    </a:blip>
                    <a:srcRect l="455" r="455"/>
                    <a:stretch/>
                  </pic:blipFill>
                  <pic:spPr>
                    <a:xfrm>
                      <a:off x="0" y="0"/>
                      <a:ext cx="5187846" cy="2785515"/>
                    </a:xfrm>
                    <a:prstGeom prst="rect">
                      <a:avLst/>
                    </a:prstGeom>
                  </pic:spPr>
                </pic:pic>
              </a:graphicData>
            </a:graphic>
          </wp:inline>
        </w:drawing>
      </w:r>
      <w:r w:rsidRPr="00262A4E">
        <w:rPr>
          <w:color w:val="auto"/>
          <w:lang w:val="en-IN"/>
        </w:rPr>
        <w:t xml:space="preserve">   </w:t>
      </w:r>
      <w:r w:rsidRPr="00262A4E">
        <w:rPr>
          <w:color w:val="auto"/>
          <w:lang w:val="en-IN"/>
        </w:rPr>
        <w:tab/>
      </w:r>
    </w:p>
    <w:p w14:paraId="5DDAD36B" w14:textId="77777777" w:rsidR="00722ED3" w:rsidRPr="00262A4E" w:rsidRDefault="00722ED3" w:rsidP="00722ED3">
      <w:pPr>
        <w:pStyle w:val="SAGHeading4"/>
        <w:rPr>
          <w:sz w:val="24"/>
          <w:szCs w:val="24"/>
          <w:lang w:val="en-IN"/>
        </w:rPr>
      </w:pPr>
      <w:bookmarkStart w:id="15" w:name="_Toc167975206"/>
      <w:bookmarkStart w:id="16" w:name="_Toc170992476"/>
      <w:r w:rsidRPr="00262A4E">
        <w:rPr>
          <w:sz w:val="24"/>
          <w:szCs w:val="24"/>
          <w:lang w:val="en-IN"/>
        </w:rPr>
        <w:t>Workflow Execution results Status:</w:t>
      </w:r>
      <w:bookmarkEnd w:id="15"/>
      <w:bookmarkEnd w:id="16"/>
    </w:p>
    <w:p w14:paraId="2EEDA37D" w14:textId="77777777" w:rsidR="00722ED3" w:rsidRPr="00262A4E" w:rsidRDefault="00722ED3" w:rsidP="00722ED3">
      <w:pPr>
        <w:numPr>
          <w:ilvl w:val="0"/>
          <w:numId w:val="45"/>
        </w:numPr>
        <w:shd w:val="clear" w:color="auto" w:fill="FFFFFF"/>
        <w:tabs>
          <w:tab w:val="clear" w:pos="720"/>
          <w:tab w:val="num" w:pos="2136"/>
        </w:tabs>
        <w:spacing w:before="100" w:beforeAutospacing="1" w:after="120" w:line="300" w:lineRule="atLeast"/>
        <w:ind w:left="2136"/>
        <w:rPr>
          <w:rFonts w:eastAsia="Times New Roman" w:cstheme="minorHAnsi"/>
          <w:sz w:val="20"/>
          <w:szCs w:val="20"/>
          <w:lang w:eastAsia="ja-JP" w:bidi="he-IL"/>
        </w:rPr>
      </w:pPr>
      <w:r w:rsidRPr="00262A4E">
        <w:rPr>
          <w:rFonts w:eastAsia="Times New Roman" w:cstheme="minorHAnsi"/>
          <w:b/>
          <w:bCs/>
          <w:sz w:val="20"/>
          <w:szCs w:val="20"/>
          <w:lang w:eastAsia="ja-JP" w:bidi="he-IL"/>
        </w:rPr>
        <w:t>Successful</w:t>
      </w:r>
      <w:r w:rsidRPr="00262A4E">
        <w:rPr>
          <w:rFonts w:eastAsia="Times New Roman" w:cstheme="minorHAnsi"/>
          <w:sz w:val="20"/>
          <w:szCs w:val="20"/>
          <w:lang w:eastAsia="ja-JP" w:bidi="he-IL"/>
        </w:rPr>
        <w:t xml:space="preserve">: </w:t>
      </w:r>
      <w:r w:rsidRPr="00262A4E">
        <w:rPr>
          <w:rFonts w:ascii="Arial" w:eastAsia="Calibri" w:hAnsi="Arial" w:cs="Times New Roman"/>
          <w:sz w:val="20"/>
          <w:lang w:eastAsia="ja-JP"/>
        </w:rPr>
        <w:t>Workflow execution is completed successfully.</w:t>
      </w:r>
    </w:p>
    <w:p w14:paraId="6DA5B04C" w14:textId="77777777" w:rsidR="00722ED3" w:rsidRPr="00262A4E" w:rsidRDefault="00722ED3" w:rsidP="00722ED3">
      <w:pPr>
        <w:numPr>
          <w:ilvl w:val="0"/>
          <w:numId w:val="45"/>
        </w:numPr>
        <w:shd w:val="clear" w:color="auto" w:fill="FFFFFF"/>
        <w:tabs>
          <w:tab w:val="clear" w:pos="720"/>
          <w:tab w:val="num" w:pos="2136"/>
        </w:tabs>
        <w:spacing w:before="100" w:beforeAutospacing="1" w:after="120" w:line="300" w:lineRule="atLeast"/>
        <w:ind w:left="2136"/>
        <w:rPr>
          <w:rFonts w:eastAsia="Times New Roman" w:cstheme="minorHAnsi"/>
          <w:sz w:val="20"/>
          <w:szCs w:val="20"/>
          <w:lang w:eastAsia="ja-JP" w:bidi="he-IL"/>
        </w:rPr>
      </w:pPr>
      <w:r w:rsidRPr="00262A4E">
        <w:rPr>
          <w:rFonts w:eastAsia="Times New Roman" w:cstheme="minorHAnsi"/>
          <w:b/>
          <w:bCs/>
          <w:sz w:val="20"/>
          <w:szCs w:val="20"/>
          <w:lang w:eastAsia="ja-JP" w:bidi="he-IL"/>
        </w:rPr>
        <w:t>Stopped</w:t>
      </w:r>
      <w:r w:rsidRPr="00262A4E">
        <w:rPr>
          <w:rFonts w:eastAsia="Times New Roman" w:cstheme="minorHAnsi"/>
          <w:sz w:val="20"/>
          <w:szCs w:val="20"/>
          <w:lang w:eastAsia="ja-JP" w:bidi="he-IL"/>
        </w:rPr>
        <w:t>: Workflow execution is stopped.</w:t>
      </w:r>
    </w:p>
    <w:p w14:paraId="0869552A" w14:textId="77777777" w:rsidR="00722ED3" w:rsidRPr="00262A4E" w:rsidRDefault="00722ED3" w:rsidP="00722ED3">
      <w:pPr>
        <w:numPr>
          <w:ilvl w:val="0"/>
          <w:numId w:val="45"/>
        </w:numPr>
        <w:shd w:val="clear" w:color="auto" w:fill="FFFFFF"/>
        <w:tabs>
          <w:tab w:val="clear" w:pos="720"/>
          <w:tab w:val="num" w:pos="2136"/>
        </w:tabs>
        <w:spacing w:before="100" w:beforeAutospacing="1" w:after="120" w:line="300" w:lineRule="atLeast"/>
        <w:ind w:left="2136"/>
        <w:rPr>
          <w:rFonts w:eastAsia="Times New Roman" w:cstheme="minorHAnsi"/>
          <w:sz w:val="20"/>
          <w:szCs w:val="20"/>
          <w:lang w:eastAsia="ja-JP" w:bidi="he-IL"/>
        </w:rPr>
      </w:pPr>
      <w:r w:rsidRPr="00262A4E">
        <w:rPr>
          <w:rFonts w:eastAsia="Times New Roman" w:cstheme="minorHAnsi"/>
          <w:b/>
          <w:bCs/>
          <w:sz w:val="20"/>
          <w:szCs w:val="20"/>
          <w:lang w:eastAsia="ja-JP" w:bidi="he-IL"/>
        </w:rPr>
        <w:t>Running</w:t>
      </w:r>
      <w:r w:rsidRPr="00262A4E">
        <w:rPr>
          <w:rFonts w:eastAsia="Times New Roman" w:cstheme="minorHAnsi"/>
          <w:sz w:val="20"/>
          <w:szCs w:val="20"/>
          <w:lang w:eastAsia="ja-JP" w:bidi="he-IL"/>
        </w:rPr>
        <w:t>: Workflow is currently being executed.</w:t>
      </w:r>
    </w:p>
    <w:p w14:paraId="4BF4E1FB" w14:textId="77777777" w:rsidR="00722ED3" w:rsidRPr="00262A4E" w:rsidRDefault="00722ED3" w:rsidP="00722ED3">
      <w:pPr>
        <w:numPr>
          <w:ilvl w:val="0"/>
          <w:numId w:val="45"/>
        </w:numPr>
        <w:shd w:val="clear" w:color="auto" w:fill="FFFFFF"/>
        <w:tabs>
          <w:tab w:val="clear" w:pos="720"/>
          <w:tab w:val="num" w:pos="2136"/>
        </w:tabs>
        <w:spacing w:before="100" w:beforeAutospacing="1" w:after="120" w:line="300" w:lineRule="atLeast"/>
        <w:ind w:left="2136"/>
        <w:rPr>
          <w:rFonts w:eastAsia="Times New Roman" w:cstheme="minorHAnsi"/>
          <w:sz w:val="20"/>
          <w:szCs w:val="20"/>
          <w:lang w:eastAsia="ja-JP" w:bidi="he-IL"/>
        </w:rPr>
      </w:pPr>
      <w:r w:rsidRPr="00262A4E">
        <w:rPr>
          <w:rFonts w:eastAsia="Times New Roman" w:cstheme="minorHAnsi"/>
          <w:b/>
          <w:bCs/>
          <w:sz w:val="20"/>
          <w:szCs w:val="20"/>
          <w:lang w:eastAsia="ja-JP" w:bidi="he-IL"/>
        </w:rPr>
        <w:t>Timeout</w:t>
      </w:r>
      <w:r w:rsidRPr="00262A4E">
        <w:rPr>
          <w:rFonts w:eastAsia="Times New Roman" w:cstheme="minorHAnsi"/>
          <w:sz w:val="20"/>
          <w:szCs w:val="20"/>
          <w:lang w:eastAsia="ja-JP" w:bidi="he-IL"/>
        </w:rPr>
        <w:t>: Workflow execution has failed to complete in the allotted time.</w:t>
      </w:r>
    </w:p>
    <w:p w14:paraId="0C8E3D18" w14:textId="77777777" w:rsidR="00722ED3" w:rsidRPr="00262A4E" w:rsidRDefault="00722ED3" w:rsidP="00722ED3">
      <w:pPr>
        <w:numPr>
          <w:ilvl w:val="0"/>
          <w:numId w:val="45"/>
        </w:numPr>
        <w:shd w:val="clear" w:color="auto" w:fill="FFFFFF"/>
        <w:tabs>
          <w:tab w:val="clear" w:pos="720"/>
          <w:tab w:val="num" w:pos="2136"/>
        </w:tabs>
        <w:spacing w:before="100" w:beforeAutospacing="1" w:after="120" w:line="300" w:lineRule="atLeast"/>
        <w:ind w:left="2136"/>
        <w:rPr>
          <w:rFonts w:eastAsia="Times New Roman" w:cstheme="minorHAnsi"/>
          <w:sz w:val="20"/>
          <w:szCs w:val="20"/>
          <w:lang w:eastAsia="ja-JP" w:bidi="he-IL"/>
        </w:rPr>
      </w:pPr>
      <w:r w:rsidRPr="00262A4E">
        <w:rPr>
          <w:rFonts w:eastAsia="Times New Roman" w:cstheme="minorHAnsi"/>
          <w:b/>
          <w:bCs/>
          <w:sz w:val="20"/>
          <w:szCs w:val="20"/>
          <w:lang w:eastAsia="ja-JP" w:bidi="he-IL"/>
        </w:rPr>
        <w:t>Queued</w:t>
      </w:r>
      <w:r w:rsidRPr="00262A4E">
        <w:rPr>
          <w:rFonts w:eastAsia="Times New Roman" w:cstheme="minorHAnsi"/>
          <w:sz w:val="20"/>
          <w:szCs w:val="20"/>
          <w:lang w:eastAsia="ja-JP" w:bidi="he-IL"/>
        </w:rPr>
        <w:t>: Workflow execution has not been initiated yet. The workflows with Queued status are executed automatically after a specific time period.</w:t>
      </w:r>
    </w:p>
    <w:p w14:paraId="47CA6C34" w14:textId="77777777" w:rsidR="00722ED3" w:rsidRPr="00262A4E" w:rsidRDefault="00722ED3" w:rsidP="00722ED3">
      <w:pPr>
        <w:numPr>
          <w:ilvl w:val="0"/>
          <w:numId w:val="45"/>
        </w:numPr>
        <w:shd w:val="clear" w:color="auto" w:fill="FFFFFF"/>
        <w:tabs>
          <w:tab w:val="clear" w:pos="720"/>
          <w:tab w:val="num" w:pos="2136"/>
        </w:tabs>
        <w:spacing w:before="100" w:beforeAutospacing="1" w:after="120" w:line="300" w:lineRule="atLeast"/>
        <w:ind w:left="2136"/>
        <w:rPr>
          <w:rFonts w:eastAsia="Times New Roman" w:cstheme="minorHAnsi"/>
          <w:sz w:val="20"/>
          <w:szCs w:val="20"/>
          <w:lang w:eastAsia="ja-JP" w:bidi="he-IL"/>
        </w:rPr>
      </w:pPr>
      <w:r w:rsidRPr="00262A4E">
        <w:rPr>
          <w:rFonts w:eastAsia="Times New Roman" w:cstheme="minorHAnsi"/>
          <w:b/>
          <w:bCs/>
          <w:sz w:val="20"/>
          <w:szCs w:val="20"/>
          <w:lang w:eastAsia="ja-JP" w:bidi="he-IL"/>
        </w:rPr>
        <w:t>Failed</w:t>
      </w:r>
      <w:r w:rsidRPr="00262A4E">
        <w:rPr>
          <w:rFonts w:eastAsia="Times New Roman" w:cstheme="minorHAnsi"/>
          <w:sz w:val="20"/>
          <w:szCs w:val="20"/>
          <w:lang w:eastAsia="ja-JP" w:bidi="he-IL"/>
        </w:rPr>
        <w:t>: Workflow execution has failed to complete.</w:t>
      </w:r>
    </w:p>
    <w:p w14:paraId="3BA5E05B" w14:textId="77777777" w:rsidR="00722ED3" w:rsidRPr="00262A4E" w:rsidRDefault="00722ED3" w:rsidP="00722ED3">
      <w:pPr>
        <w:pStyle w:val="SAGHeading4"/>
        <w:rPr>
          <w:sz w:val="24"/>
          <w:szCs w:val="24"/>
          <w:lang w:val="en-IN"/>
        </w:rPr>
      </w:pPr>
      <w:bookmarkStart w:id="17" w:name="_Toc167975207"/>
      <w:bookmarkStart w:id="18" w:name="_Toc170992477"/>
      <w:r w:rsidRPr="00262A4E">
        <w:rPr>
          <w:sz w:val="24"/>
          <w:szCs w:val="24"/>
          <w:lang w:val="en-IN"/>
        </w:rPr>
        <w:t>Resume and restart workflows:</w:t>
      </w:r>
      <w:bookmarkEnd w:id="17"/>
      <w:bookmarkEnd w:id="18"/>
    </w:p>
    <w:p w14:paraId="659CD840" w14:textId="77777777" w:rsidR="00722ED3" w:rsidRPr="00262A4E" w:rsidRDefault="00722ED3" w:rsidP="00722ED3">
      <w:pPr>
        <w:pStyle w:val="ListParagraph"/>
        <w:shd w:val="clear" w:color="auto" w:fill="FFFFFF"/>
        <w:spacing w:before="100" w:beforeAutospacing="1" w:after="120" w:line="300" w:lineRule="atLeast"/>
        <w:ind w:left="1428"/>
        <w:rPr>
          <w:rFonts w:eastAsia="Times New Roman" w:cstheme="minorHAnsi"/>
          <w:sz w:val="20"/>
          <w:szCs w:val="20"/>
          <w:lang w:eastAsia="ja-JP" w:bidi="he-IL"/>
        </w:rPr>
      </w:pPr>
      <w:r w:rsidRPr="00262A4E">
        <w:rPr>
          <w:rFonts w:eastAsia="Times New Roman" w:cstheme="minorHAnsi"/>
          <w:sz w:val="20"/>
          <w:szCs w:val="20"/>
          <w:lang w:eastAsia="ja-JP" w:bidi="he-IL"/>
        </w:rPr>
        <w:t>Workflows enabled to resume and restart for</w:t>
      </w:r>
      <w:r w:rsidRPr="00262A4E">
        <w:rPr>
          <w:rFonts w:eastAsia="Times New Roman" w:cstheme="minorHAnsi"/>
          <w:b/>
          <w:bCs/>
          <w:sz w:val="20"/>
          <w:szCs w:val="20"/>
          <w:lang w:eastAsia="ja-JP" w:bidi="he-IL"/>
        </w:rPr>
        <w:t xml:space="preserve"> failed or timed out transactions</w:t>
      </w:r>
      <w:r w:rsidRPr="00262A4E">
        <w:rPr>
          <w:rFonts w:eastAsia="Times New Roman" w:cstheme="minorHAnsi"/>
          <w:sz w:val="20"/>
          <w:szCs w:val="20"/>
          <w:lang w:eastAsia="ja-JP" w:bidi="he-IL"/>
        </w:rPr>
        <w:t xml:space="preserve"> can be resumed and restarted respectively. Operations team will be prompted to edit data before resuming or restarting.</w:t>
      </w:r>
    </w:p>
    <w:p w14:paraId="4D20FD3F" w14:textId="77777777" w:rsidR="00722ED3" w:rsidRPr="00262A4E" w:rsidRDefault="00722ED3" w:rsidP="00722ED3">
      <w:pPr>
        <w:pStyle w:val="ListParagraph"/>
        <w:shd w:val="clear" w:color="auto" w:fill="FFFFFF"/>
        <w:spacing w:before="100" w:beforeAutospacing="1" w:after="120" w:line="300" w:lineRule="atLeast"/>
        <w:ind w:left="1428"/>
        <w:rPr>
          <w:rFonts w:eastAsia="Times New Roman" w:cstheme="minorHAnsi"/>
          <w:sz w:val="20"/>
          <w:szCs w:val="20"/>
          <w:lang w:eastAsia="ja-JP" w:bidi="he-IL"/>
        </w:rPr>
      </w:pPr>
    </w:p>
    <w:p w14:paraId="05A0263E" w14:textId="77777777" w:rsidR="00722ED3" w:rsidRPr="00262A4E" w:rsidRDefault="00722ED3" w:rsidP="00722ED3">
      <w:pPr>
        <w:pStyle w:val="SAGHeading4"/>
        <w:rPr>
          <w:sz w:val="24"/>
          <w:szCs w:val="24"/>
          <w:lang w:val="en-IN"/>
        </w:rPr>
      </w:pPr>
      <w:bookmarkStart w:id="19" w:name="_Toc167975208"/>
      <w:bookmarkStart w:id="20" w:name="_Toc170992478"/>
      <w:r w:rsidRPr="00262A4E">
        <w:rPr>
          <w:sz w:val="24"/>
          <w:szCs w:val="24"/>
          <w:lang w:val="en-IN"/>
        </w:rPr>
        <w:t>Download Logs:</w:t>
      </w:r>
      <w:bookmarkEnd w:id="19"/>
      <w:bookmarkEnd w:id="20"/>
    </w:p>
    <w:p w14:paraId="6BE7CF85" w14:textId="77777777" w:rsidR="00722ED3" w:rsidRPr="00262A4E" w:rsidRDefault="00722ED3" w:rsidP="00722ED3">
      <w:pPr>
        <w:pStyle w:val="NormalWeb"/>
        <w:shd w:val="clear" w:color="auto" w:fill="FFFFFF"/>
        <w:spacing w:before="0" w:beforeAutospacing="0" w:after="312" w:afterAutospacing="0" w:line="300" w:lineRule="atLeast"/>
        <w:ind w:left="1416"/>
        <w:rPr>
          <w:rFonts w:ascii="Arial" w:hAnsi="Arial" w:cstheme="minorBidi"/>
          <w:bCs/>
          <w:sz w:val="20"/>
          <w:szCs w:val="22"/>
          <w:lang w:val="en-IN" w:eastAsia="ja-JP" w:bidi="he-IL"/>
        </w:rPr>
      </w:pPr>
      <w:r w:rsidRPr="00262A4E">
        <w:rPr>
          <w:rFonts w:ascii="Arial" w:hAnsi="Arial" w:cstheme="minorBidi"/>
          <w:bCs/>
          <w:sz w:val="20"/>
          <w:szCs w:val="22"/>
          <w:lang w:val="en-IN" w:eastAsia="ja-JP" w:bidi="he-IL"/>
        </w:rPr>
        <w:t>Logs with selected date range can be downloaded in</w:t>
      </w:r>
      <w:r w:rsidRPr="00262A4E">
        <w:rPr>
          <w:rFonts w:ascii="Arial" w:hAnsi="Arial" w:cstheme="minorBidi"/>
          <w:b/>
          <w:sz w:val="20"/>
          <w:szCs w:val="22"/>
          <w:lang w:val="en-IN" w:eastAsia="ja-JP" w:bidi="he-IL"/>
        </w:rPr>
        <w:t xml:space="preserve"> csv or json format</w:t>
      </w:r>
      <w:r w:rsidRPr="00262A4E">
        <w:rPr>
          <w:rFonts w:ascii="Arial" w:hAnsi="Arial" w:cstheme="minorBidi"/>
          <w:bCs/>
          <w:sz w:val="20"/>
          <w:szCs w:val="22"/>
          <w:lang w:val="en-IN" w:eastAsia="ja-JP" w:bidi="he-IL"/>
        </w:rPr>
        <w:t xml:space="preserve"> in Work Flow execution Dashboard Section.</w:t>
      </w:r>
    </w:p>
    <w:p w14:paraId="37110798" w14:textId="77777777" w:rsidR="00722ED3" w:rsidRPr="00262A4E" w:rsidRDefault="00722ED3" w:rsidP="00722ED3">
      <w:pPr>
        <w:pStyle w:val="NormalWeb"/>
        <w:shd w:val="clear" w:color="auto" w:fill="FFFFFF"/>
        <w:spacing w:before="0" w:beforeAutospacing="0" w:after="312" w:afterAutospacing="0" w:line="300" w:lineRule="atLeast"/>
        <w:ind w:left="1416"/>
        <w:rPr>
          <w:rFonts w:ascii="Arial" w:hAnsi="Arial" w:cstheme="minorBidi"/>
          <w:bCs/>
          <w:sz w:val="20"/>
          <w:szCs w:val="22"/>
          <w:lang w:val="en-IN" w:eastAsia="ja-JP" w:bidi="he-IL"/>
        </w:rPr>
      </w:pPr>
      <w:r w:rsidRPr="00262A4E">
        <w:rPr>
          <w:lang w:val="en-IN"/>
        </w:rPr>
        <w:lastRenderedPageBreak/>
        <w:drawing>
          <wp:inline distT="0" distB="0" distL="0" distR="0" wp14:anchorId="495D5AAB" wp14:editId="07CAFD44">
            <wp:extent cx="5158740" cy="2758252"/>
            <wp:effectExtent l="0" t="0" r="3810" b="4445"/>
            <wp:docPr id="2356589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58980" name="Picture 1" descr="A screenshot of a graph&#10;&#10;Description automatically generated"/>
                    <pic:cNvPicPr/>
                  </pic:nvPicPr>
                  <pic:blipFill>
                    <a:blip r:embed="rId19"/>
                    <a:stretch>
                      <a:fillRect/>
                    </a:stretch>
                  </pic:blipFill>
                  <pic:spPr>
                    <a:xfrm>
                      <a:off x="0" y="0"/>
                      <a:ext cx="5183686" cy="2771590"/>
                    </a:xfrm>
                    <a:prstGeom prst="rect">
                      <a:avLst/>
                    </a:prstGeom>
                  </pic:spPr>
                </pic:pic>
              </a:graphicData>
            </a:graphic>
          </wp:inline>
        </w:drawing>
      </w:r>
    </w:p>
    <w:p w14:paraId="235D29D0" w14:textId="77777777" w:rsidR="00722ED3" w:rsidRPr="00262A4E" w:rsidRDefault="00722ED3" w:rsidP="00722ED3">
      <w:pPr>
        <w:pStyle w:val="templatecomments"/>
        <w:ind w:left="720"/>
        <w:rPr>
          <w:color w:val="auto"/>
          <w:lang w:val="en-IN"/>
        </w:rPr>
      </w:pPr>
    </w:p>
    <w:p w14:paraId="4819D100" w14:textId="77777777" w:rsidR="00722ED3" w:rsidRPr="00262A4E" w:rsidRDefault="00722ED3" w:rsidP="00722ED3">
      <w:pPr>
        <w:pStyle w:val="templatecomments"/>
        <w:ind w:left="720"/>
        <w:rPr>
          <w:color w:val="auto"/>
          <w:lang w:val="en-IN"/>
        </w:rPr>
      </w:pPr>
    </w:p>
    <w:p w14:paraId="2173CEEF" w14:textId="77777777" w:rsidR="00722ED3" w:rsidRPr="00262A4E" w:rsidRDefault="00722ED3" w:rsidP="00722ED3">
      <w:pPr>
        <w:pStyle w:val="SAGHeading3"/>
        <w:ind w:left="788" w:hanging="448"/>
        <w:rPr>
          <w:u w:val="single"/>
          <w:lang w:val="en-IN"/>
        </w:rPr>
      </w:pPr>
      <w:bookmarkStart w:id="21" w:name="_Toc167975209"/>
      <w:bookmarkStart w:id="22" w:name="_Toc170992479"/>
      <w:r w:rsidRPr="00262A4E">
        <w:rPr>
          <w:u w:val="single"/>
          <w:lang w:val="en-IN"/>
        </w:rPr>
        <w:t>Flow Service Execution Results:</w:t>
      </w:r>
      <w:bookmarkEnd w:id="21"/>
      <w:bookmarkEnd w:id="22"/>
      <w:r w:rsidRPr="00262A4E">
        <w:rPr>
          <w:u w:val="single"/>
          <w:lang w:val="en-IN"/>
        </w:rPr>
        <w:t xml:space="preserve"> </w:t>
      </w:r>
    </w:p>
    <w:p w14:paraId="72D669CF" w14:textId="77777777" w:rsidR="00722ED3" w:rsidRPr="00262A4E" w:rsidRDefault="00722ED3" w:rsidP="00722ED3">
      <w:pPr>
        <w:pStyle w:val="SAGBody"/>
        <w:ind w:left="1416"/>
        <w:rPr>
          <w:u w:val="single"/>
          <w:lang w:val="en-IN"/>
        </w:rPr>
      </w:pPr>
    </w:p>
    <w:p w14:paraId="26A612E0" w14:textId="77777777" w:rsidR="00722ED3" w:rsidRPr="00262A4E" w:rsidRDefault="00722ED3" w:rsidP="00722ED3">
      <w:pPr>
        <w:pStyle w:val="SAGHeading4"/>
        <w:rPr>
          <w:sz w:val="24"/>
          <w:szCs w:val="24"/>
          <w:lang w:val="en-IN"/>
        </w:rPr>
      </w:pPr>
      <w:bookmarkStart w:id="23" w:name="_Toc167975210"/>
      <w:bookmarkStart w:id="24" w:name="_Toc170992480"/>
      <w:r w:rsidRPr="00262A4E">
        <w:rPr>
          <w:sz w:val="24"/>
          <w:szCs w:val="24"/>
          <w:lang w:val="en-IN"/>
        </w:rPr>
        <w:t>Flow Service Execution Results Dashboard:</w:t>
      </w:r>
      <w:bookmarkEnd w:id="23"/>
      <w:bookmarkEnd w:id="24"/>
    </w:p>
    <w:p w14:paraId="4C2EEBC6" w14:textId="77777777" w:rsidR="00722ED3" w:rsidRPr="00262A4E" w:rsidRDefault="00722ED3" w:rsidP="00722ED3">
      <w:pPr>
        <w:pStyle w:val="SAGBody"/>
        <w:ind w:left="1416"/>
        <w:rPr>
          <w:lang w:val="en-IN" w:eastAsia="ja-JP"/>
        </w:rPr>
      </w:pPr>
      <w:r w:rsidRPr="00262A4E">
        <w:rPr>
          <w:lang w:val="en-IN" w:eastAsia="ja-JP"/>
        </w:rPr>
        <w:t>These logs display statistics associated with</w:t>
      </w:r>
      <w:r w:rsidRPr="00262A4E">
        <w:rPr>
          <w:b/>
          <w:bCs/>
          <w:lang w:val="en-IN" w:eastAsia="ja-JP"/>
        </w:rPr>
        <w:t xml:space="preserve"> execution of flow services </w:t>
      </w:r>
      <w:r w:rsidRPr="00262A4E">
        <w:rPr>
          <w:lang w:val="en-IN" w:eastAsia="ja-JP"/>
        </w:rPr>
        <w:t>as in below dashboard.</w:t>
      </w:r>
    </w:p>
    <w:p w14:paraId="3F17E0F3" w14:textId="77777777" w:rsidR="00722ED3" w:rsidRPr="00262A4E" w:rsidRDefault="00722ED3" w:rsidP="00722ED3">
      <w:pPr>
        <w:pStyle w:val="SAGBody"/>
        <w:ind w:left="1416"/>
        <w:rPr>
          <w:lang w:val="en-IN" w:eastAsia="ja-JP"/>
        </w:rPr>
      </w:pPr>
      <w:r w:rsidRPr="00262A4E">
        <w:rPr>
          <w:lang w:val="en-IN"/>
        </w:rPr>
        <w:drawing>
          <wp:anchor distT="0" distB="0" distL="114300" distR="114300" simplePos="0" relativeHeight="251668481" behindDoc="0" locked="0" layoutInCell="1" allowOverlap="1" wp14:anchorId="586C7EB9" wp14:editId="55465320">
            <wp:simplePos x="0" y="0"/>
            <wp:positionH relativeFrom="column">
              <wp:posOffset>196850</wp:posOffset>
            </wp:positionH>
            <wp:positionV relativeFrom="paragraph">
              <wp:posOffset>121920</wp:posOffset>
            </wp:positionV>
            <wp:extent cx="6011545" cy="2653665"/>
            <wp:effectExtent l="0" t="0" r="8255" b="0"/>
            <wp:wrapNone/>
            <wp:docPr id="149519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9620"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1545" cy="2653665"/>
                    </a:xfrm>
                    <a:prstGeom prst="rect">
                      <a:avLst/>
                    </a:prstGeom>
                  </pic:spPr>
                </pic:pic>
              </a:graphicData>
            </a:graphic>
          </wp:anchor>
        </w:drawing>
      </w:r>
    </w:p>
    <w:p w14:paraId="121D91D6" w14:textId="77777777" w:rsidR="00722ED3" w:rsidRPr="00262A4E" w:rsidRDefault="00722ED3" w:rsidP="00722ED3">
      <w:pPr>
        <w:pStyle w:val="SAGBody"/>
        <w:ind w:left="1134"/>
        <w:rPr>
          <w:lang w:val="en-IN" w:eastAsia="ja-JP"/>
        </w:rPr>
      </w:pPr>
    </w:p>
    <w:p w14:paraId="13708421" w14:textId="77777777" w:rsidR="00722ED3" w:rsidRPr="00262A4E" w:rsidRDefault="00722ED3" w:rsidP="00722ED3">
      <w:pPr>
        <w:pStyle w:val="SAGBody"/>
        <w:ind w:left="1134"/>
        <w:rPr>
          <w:lang w:val="en-IN" w:eastAsia="ja-JP"/>
        </w:rPr>
      </w:pPr>
    </w:p>
    <w:p w14:paraId="5E89A11B" w14:textId="77777777" w:rsidR="00722ED3" w:rsidRPr="00262A4E" w:rsidRDefault="00722ED3" w:rsidP="00722ED3">
      <w:pPr>
        <w:pStyle w:val="SAGBody"/>
        <w:ind w:left="1134"/>
        <w:rPr>
          <w:lang w:val="en-IN" w:eastAsia="ja-JP"/>
        </w:rPr>
      </w:pPr>
    </w:p>
    <w:p w14:paraId="60F66EB6" w14:textId="77777777" w:rsidR="00722ED3" w:rsidRPr="00262A4E" w:rsidRDefault="00722ED3" w:rsidP="00722ED3">
      <w:pPr>
        <w:pStyle w:val="SAGBody"/>
        <w:ind w:left="1134"/>
        <w:rPr>
          <w:lang w:val="en-IN" w:eastAsia="ja-JP"/>
        </w:rPr>
      </w:pPr>
    </w:p>
    <w:p w14:paraId="69021727" w14:textId="77777777" w:rsidR="00722ED3" w:rsidRPr="00262A4E" w:rsidRDefault="00722ED3" w:rsidP="00722ED3">
      <w:pPr>
        <w:pStyle w:val="SAGBody"/>
        <w:ind w:left="1134"/>
        <w:rPr>
          <w:lang w:val="en-IN"/>
        </w:rPr>
      </w:pPr>
    </w:p>
    <w:p w14:paraId="103F279C" w14:textId="77777777" w:rsidR="00722ED3" w:rsidRPr="00262A4E" w:rsidRDefault="00722ED3" w:rsidP="00722ED3">
      <w:pPr>
        <w:pStyle w:val="SAGBody"/>
        <w:ind w:left="1134"/>
        <w:rPr>
          <w:lang w:val="en-IN"/>
        </w:rPr>
      </w:pPr>
    </w:p>
    <w:p w14:paraId="61DF497C" w14:textId="77777777" w:rsidR="00722ED3" w:rsidRPr="00262A4E" w:rsidRDefault="00722ED3" w:rsidP="00722ED3">
      <w:pPr>
        <w:pStyle w:val="SAGBody"/>
        <w:ind w:left="1134"/>
        <w:rPr>
          <w:lang w:val="en-IN"/>
        </w:rPr>
      </w:pPr>
    </w:p>
    <w:p w14:paraId="4E1314A1" w14:textId="77777777" w:rsidR="00722ED3" w:rsidRPr="00262A4E" w:rsidRDefault="00722ED3" w:rsidP="00722ED3">
      <w:pPr>
        <w:pStyle w:val="SAGBody"/>
        <w:ind w:left="1134"/>
        <w:rPr>
          <w:lang w:val="en-IN"/>
        </w:rPr>
      </w:pPr>
    </w:p>
    <w:p w14:paraId="4D0B449F" w14:textId="77777777" w:rsidR="00722ED3" w:rsidRPr="00262A4E" w:rsidRDefault="00722ED3" w:rsidP="00722ED3">
      <w:pPr>
        <w:pStyle w:val="SAGBody"/>
        <w:ind w:left="1134"/>
        <w:rPr>
          <w:lang w:val="en-IN"/>
        </w:rPr>
      </w:pPr>
    </w:p>
    <w:p w14:paraId="44546353" w14:textId="77777777" w:rsidR="00722ED3" w:rsidRPr="00262A4E" w:rsidRDefault="00722ED3" w:rsidP="00722ED3">
      <w:pPr>
        <w:pStyle w:val="SAGBody"/>
        <w:ind w:left="1134"/>
        <w:rPr>
          <w:lang w:val="en-IN"/>
        </w:rPr>
      </w:pPr>
    </w:p>
    <w:p w14:paraId="74733FA4" w14:textId="77777777" w:rsidR="00722ED3" w:rsidRPr="00262A4E" w:rsidRDefault="00722ED3" w:rsidP="00722ED3">
      <w:pPr>
        <w:pStyle w:val="SAGHeading4"/>
        <w:rPr>
          <w:sz w:val="24"/>
          <w:szCs w:val="24"/>
          <w:lang w:val="en-IN"/>
        </w:rPr>
      </w:pPr>
      <w:bookmarkStart w:id="25" w:name="_Toc167975211"/>
      <w:bookmarkStart w:id="26" w:name="_Toc170992481"/>
      <w:r w:rsidRPr="00262A4E">
        <w:rPr>
          <w:sz w:val="24"/>
          <w:szCs w:val="24"/>
          <w:lang w:val="en-IN"/>
        </w:rPr>
        <w:t>Flow Service Execution Results Status:</w:t>
      </w:r>
      <w:bookmarkEnd w:id="25"/>
      <w:bookmarkEnd w:id="26"/>
    </w:p>
    <w:p w14:paraId="045D6447" w14:textId="77777777" w:rsidR="00722ED3" w:rsidRPr="00262A4E" w:rsidRDefault="00722ED3" w:rsidP="00722ED3">
      <w:pPr>
        <w:pStyle w:val="NormalWeb"/>
        <w:shd w:val="clear" w:color="auto" w:fill="FFFFFF"/>
        <w:spacing w:before="0" w:beforeAutospacing="0" w:after="312" w:afterAutospacing="0" w:line="300" w:lineRule="atLeast"/>
        <w:ind w:left="1416"/>
        <w:rPr>
          <w:rFonts w:ascii="Arial" w:hAnsi="Arial" w:cstheme="minorBidi"/>
          <w:bCs/>
          <w:sz w:val="20"/>
          <w:szCs w:val="22"/>
          <w:lang w:val="en-IN" w:eastAsia="ja-JP" w:bidi="he-IL"/>
        </w:rPr>
      </w:pPr>
      <w:r w:rsidRPr="00262A4E">
        <w:rPr>
          <w:rFonts w:ascii="Arial" w:hAnsi="Arial" w:cstheme="minorBidi"/>
          <w:bCs/>
          <w:sz w:val="20"/>
          <w:szCs w:val="22"/>
          <w:lang w:val="en-IN" w:eastAsia="ja-JP" w:bidi="he-IL"/>
        </w:rPr>
        <w:t>A Flow service can have one of the following status:</w:t>
      </w:r>
    </w:p>
    <w:p w14:paraId="0DDCA846" w14:textId="77777777" w:rsidR="00722ED3" w:rsidRPr="00262A4E" w:rsidRDefault="00722ED3" w:rsidP="00722ED3">
      <w:pPr>
        <w:numPr>
          <w:ilvl w:val="0"/>
          <w:numId w:val="52"/>
        </w:numPr>
        <w:shd w:val="clear" w:color="auto" w:fill="FFFFFF"/>
        <w:spacing w:before="100" w:beforeAutospacing="1" w:after="120" w:line="300" w:lineRule="atLeast"/>
        <w:rPr>
          <w:rFonts w:asciiTheme="majorHAnsi" w:hAnsiTheme="majorHAnsi" w:cstheme="majorHAnsi"/>
          <w:sz w:val="20"/>
          <w:szCs w:val="20"/>
        </w:rPr>
      </w:pPr>
      <w:r w:rsidRPr="00262A4E">
        <w:rPr>
          <w:rStyle w:val="Strong"/>
          <w:rFonts w:asciiTheme="majorHAnsi" w:hAnsiTheme="majorHAnsi" w:cstheme="majorHAnsi"/>
          <w:sz w:val="20"/>
          <w:szCs w:val="20"/>
        </w:rPr>
        <w:t>Successful</w:t>
      </w:r>
      <w:r w:rsidRPr="00262A4E">
        <w:rPr>
          <w:rFonts w:asciiTheme="majorHAnsi" w:hAnsiTheme="majorHAnsi" w:cstheme="majorHAnsi"/>
          <w:sz w:val="20"/>
          <w:szCs w:val="20"/>
        </w:rPr>
        <w:t>: Flow service execution is completed successfully.</w:t>
      </w:r>
    </w:p>
    <w:p w14:paraId="65304CE9" w14:textId="77777777" w:rsidR="00722ED3" w:rsidRPr="00262A4E" w:rsidRDefault="00722ED3" w:rsidP="00722ED3">
      <w:pPr>
        <w:numPr>
          <w:ilvl w:val="0"/>
          <w:numId w:val="52"/>
        </w:numPr>
        <w:shd w:val="clear" w:color="auto" w:fill="FFFFFF"/>
        <w:spacing w:before="100" w:beforeAutospacing="1" w:after="120" w:line="300" w:lineRule="atLeast"/>
        <w:rPr>
          <w:rFonts w:asciiTheme="majorHAnsi" w:hAnsiTheme="majorHAnsi" w:cstheme="majorHAnsi"/>
          <w:sz w:val="20"/>
          <w:szCs w:val="20"/>
        </w:rPr>
      </w:pPr>
      <w:r w:rsidRPr="00262A4E">
        <w:rPr>
          <w:rStyle w:val="Strong"/>
          <w:rFonts w:asciiTheme="majorHAnsi" w:hAnsiTheme="majorHAnsi" w:cstheme="majorHAnsi"/>
          <w:sz w:val="20"/>
          <w:szCs w:val="20"/>
        </w:rPr>
        <w:t>Failed</w:t>
      </w:r>
      <w:r w:rsidRPr="00262A4E">
        <w:rPr>
          <w:rFonts w:asciiTheme="majorHAnsi" w:hAnsiTheme="majorHAnsi" w:cstheme="majorHAnsi"/>
          <w:sz w:val="20"/>
          <w:szCs w:val="20"/>
        </w:rPr>
        <w:t>: Flow service execution has failed to complete.</w:t>
      </w:r>
    </w:p>
    <w:p w14:paraId="09036B6D" w14:textId="77777777" w:rsidR="00722ED3" w:rsidRPr="00262A4E" w:rsidRDefault="00722ED3" w:rsidP="00722ED3">
      <w:pPr>
        <w:numPr>
          <w:ilvl w:val="0"/>
          <w:numId w:val="52"/>
        </w:numPr>
        <w:shd w:val="clear" w:color="auto" w:fill="FFFFFF"/>
        <w:spacing w:before="100" w:beforeAutospacing="1" w:after="120" w:line="300" w:lineRule="atLeast"/>
        <w:rPr>
          <w:rFonts w:asciiTheme="majorHAnsi" w:hAnsiTheme="majorHAnsi" w:cstheme="majorHAnsi"/>
          <w:sz w:val="20"/>
          <w:szCs w:val="20"/>
        </w:rPr>
      </w:pPr>
      <w:r w:rsidRPr="00262A4E">
        <w:rPr>
          <w:rStyle w:val="Strong"/>
          <w:rFonts w:asciiTheme="majorHAnsi" w:hAnsiTheme="majorHAnsi" w:cstheme="majorHAnsi"/>
          <w:sz w:val="20"/>
          <w:szCs w:val="20"/>
        </w:rPr>
        <w:t>Running</w:t>
      </w:r>
      <w:r w:rsidRPr="00262A4E">
        <w:rPr>
          <w:rFonts w:asciiTheme="majorHAnsi" w:hAnsiTheme="majorHAnsi" w:cstheme="majorHAnsi"/>
          <w:sz w:val="20"/>
          <w:szCs w:val="20"/>
        </w:rPr>
        <w:t>: Flow service is currently being executed. See the </w:t>
      </w:r>
      <w:hyperlink r:id="rId21" w:anchor="terminating-running-flowservice-executions" w:history="1">
        <w:r w:rsidRPr="00262A4E">
          <w:rPr>
            <w:rStyle w:val="Hyperlink"/>
            <w:rFonts w:asciiTheme="majorHAnsi" w:hAnsiTheme="majorHAnsi" w:cstheme="majorHAnsi"/>
            <w:color w:val="auto"/>
            <w:szCs w:val="20"/>
          </w:rPr>
          <w:t>Terminating Flow service executions</w:t>
        </w:r>
      </w:hyperlink>
      <w:r w:rsidRPr="00262A4E">
        <w:rPr>
          <w:rFonts w:asciiTheme="majorHAnsi" w:hAnsiTheme="majorHAnsi" w:cstheme="majorHAnsi"/>
          <w:sz w:val="20"/>
          <w:szCs w:val="20"/>
        </w:rPr>
        <w:t> section, to stop ongoing Flow service executions.</w:t>
      </w:r>
    </w:p>
    <w:p w14:paraId="633CF3D6" w14:textId="77777777" w:rsidR="00722ED3" w:rsidRPr="00262A4E" w:rsidRDefault="00722ED3" w:rsidP="00722ED3">
      <w:pPr>
        <w:shd w:val="clear" w:color="auto" w:fill="FFFFFF"/>
        <w:spacing w:before="100" w:beforeAutospacing="1" w:after="120" w:line="300" w:lineRule="atLeast"/>
        <w:ind w:left="1428"/>
        <w:rPr>
          <w:rFonts w:asciiTheme="majorHAnsi" w:hAnsiTheme="majorHAnsi" w:cstheme="majorHAnsi"/>
          <w:sz w:val="20"/>
          <w:szCs w:val="20"/>
        </w:rPr>
      </w:pPr>
    </w:p>
    <w:p w14:paraId="34633E45" w14:textId="77777777" w:rsidR="00722ED3" w:rsidRPr="00262A4E" w:rsidRDefault="00722ED3" w:rsidP="00722ED3">
      <w:pPr>
        <w:pStyle w:val="SAGHeading4"/>
        <w:rPr>
          <w:sz w:val="24"/>
          <w:szCs w:val="24"/>
          <w:lang w:val="en-IN"/>
        </w:rPr>
      </w:pPr>
      <w:bookmarkStart w:id="27" w:name="_Toc167975212"/>
      <w:bookmarkStart w:id="28" w:name="_Toc170992482"/>
      <w:r w:rsidRPr="00262A4E">
        <w:rPr>
          <w:sz w:val="24"/>
          <w:szCs w:val="24"/>
          <w:lang w:val="en-IN"/>
        </w:rPr>
        <w:lastRenderedPageBreak/>
        <w:t>Download Logs:</w:t>
      </w:r>
      <w:bookmarkEnd w:id="27"/>
      <w:bookmarkEnd w:id="28"/>
    </w:p>
    <w:p w14:paraId="5E58BBA0" w14:textId="77777777" w:rsidR="00722ED3" w:rsidRPr="00262A4E" w:rsidRDefault="00722ED3" w:rsidP="00722ED3">
      <w:pPr>
        <w:pStyle w:val="NormalWeb"/>
        <w:shd w:val="clear" w:color="auto" w:fill="FFFFFF"/>
        <w:spacing w:before="0" w:beforeAutospacing="0" w:after="312" w:afterAutospacing="0" w:line="300" w:lineRule="atLeast"/>
        <w:ind w:left="1416"/>
        <w:rPr>
          <w:rFonts w:ascii="Arial" w:hAnsi="Arial" w:cstheme="minorBidi"/>
          <w:bCs/>
          <w:sz w:val="20"/>
          <w:szCs w:val="22"/>
          <w:lang w:val="en-IN" w:eastAsia="ja-JP" w:bidi="he-IL"/>
        </w:rPr>
      </w:pPr>
      <w:r w:rsidRPr="00262A4E">
        <w:rPr>
          <w:rFonts w:ascii="Arial" w:hAnsi="Arial" w:cstheme="minorBidi"/>
          <w:bCs/>
          <w:sz w:val="20"/>
          <w:szCs w:val="22"/>
          <w:lang w:val="en-IN" w:eastAsia="ja-JP" w:bidi="he-IL"/>
        </w:rPr>
        <w:t>Logs with selected date range can be downloaded in csv or Json format in Flow service execution Dashboard Section.</w:t>
      </w:r>
    </w:p>
    <w:p w14:paraId="0D22CBCF" w14:textId="77777777" w:rsidR="00722ED3" w:rsidRPr="00262A4E" w:rsidRDefault="00722ED3" w:rsidP="00722ED3">
      <w:pPr>
        <w:pStyle w:val="NormalWeb"/>
        <w:shd w:val="clear" w:color="auto" w:fill="FFFFFF"/>
        <w:spacing w:before="0" w:beforeAutospacing="0" w:after="312" w:afterAutospacing="0" w:line="300" w:lineRule="atLeast"/>
        <w:ind w:left="1416"/>
        <w:rPr>
          <w:rFonts w:ascii="Arial" w:hAnsi="Arial" w:cstheme="minorBidi"/>
          <w:bCs/>
          <w:sz w:val="20"/>
          <w:szCs w:val="22"/>
          <w:lang w:val="en-IN" w:eastAsia="ja-JP" w:bidi="he-IL"/>
        </w:rPr>
      </w:pPr>
      <w:r w:rsidRPr="00262A4E">
        <w:rPr>
          <w:rFonts w:ascii="Arial" w:hAnsi="Arial" w:cstheme="minorBidi"/>
          <w:bCs/>
          <w:sz w:val="20"/>
          <w:szCs w:val="22"/>
          <w:lang w:val="en-IN" w:eastAsia="ja-JP" w:bidi="he-IL"/>
        </w:rPr>
        <w:drawing>
          <wp:inline distT="0" distB="0" distL="0" distR="0" wp14:anchorId="05EFDD40" wp14:editId="253C7E81">
            <wp:extent cx="5272451" cy="3025140"/>
            <wp:effectExtent l="0" t="0" r="4445" b="3810"/>
            <wp:docPr id="7301470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47004" name="Picture 2"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21801" cy="3053455"/>
                    </a:xfrm>
                    <a:prstGeom prst="rect">
                      <a:avLst/>
                    </a:prstGeom>
                    <a:noFill/>
                    <a:ln>
                      <a:noFill/>
                    </a:ln>
                  </pic:spPr>
                </pic:pic>
              </a:graphicData>
            </a:graphic>
          </wp:inline>
        </w:drawing>
      </w:r>
    </w:p>
    <w:p w14:paraId="0AF18025" w14:textId="77777777" w:rsidR="00722ED3" w:rsidRPr="00262A4E" w:rsidRDefault="00722ED3" w:rsidP="00722ED3">
      <w:pPr>
        <w:pStyle w:val="NormalWeb"/>
        <w:shd w:val="clear" w:color="auto" w:fill="FFFFFF"/>
        <w:spacing w:before="0" w:beforeAutospacing="0" w:after="312" w:afterAutospacing="0" w:line="300" w:lineRule="atLeast"/>
        <w:ind w:left="1416"/>
        <w:rPr>
          <w:lang w:val="en-IN"/>
        </w:rPr>
      </w:pPr>
    </w:p>
    <w:p w14:paraId="6DCDCAE7" w14:textId="77777777" w:rsidR="00722ED3" w:rsidRPr="00262A4E" w:rsidRDefault="00722ED3" w:rsidP="00722ED3">
      <w:pPr>
        <w:pStyle w:val="SAGHeading2"/>
        <w:ind w:left="1418"/>
        <w:rPr>
          <w:lang w:val="en-IN"/>
        </w:rPr>
      </w:pPr>
      <w:bookmarkStart w:id="29" w:name="_Toc167975213"/>
      <w:bookmarkStart w:id="30" w:name="_Toc170992483"/>
      <w:r w:rsidRPr="00262A4E">
        <w:rPr>
          <w:lang w:val="en-IN"/>
        </w:rPr>
        <w:t>Availability of Execution Results:</w:t>
      </w:r>
      <w:bookmarkEnd w:id="29"/>
      <w:bookmarkEnd w:id="30"/>
    </w:p>
    <w:p w14:paraId="0AEDFA5B" w14:textId="77777777" w:rsidR="00722ED3" w:rsidRPr="00262A4E" w:rsidRDefault="00722ED3" w:rsidP="00722ED3">
      <w:pPr>
        <w:pStyle w:val="SAGBody"/>
        <w:ind w:left="708" w:firstLine="708"/>
        <w:rPr>
          <w:lang w:val="en-IN"/>
        </w:rPr>
      </w:pPr>
      <w:r w:rsidRPr="00262A4E">
        <w:rPr>
          <w:lang w:val="en-IN"/>
        </w:rPr>
        <w:t xml:space="preserve">Duration of availability of these logs is by default upto maximum of last 30 days. </w:t>
      </w:r>
    </w:p>
    <w:p w14:paraId="66AA210A" w14:textId="77777777" w:rsidR="00722ED3" w:rsidRPr="00262A4E" w:rsidRDefault="00722ED3" w:rsidP="00722ED3">
      <w:pPr>
        <w:pStyle w:val="SAGBody"/>
        <w:ind w:left="708" w:firstLine="708"/>
        <w:rPr>
          <w:b/>
          <w:bCs/>
          <w:lang w:val="en-IN" w:bidi="he-IL"/>
        </w:rPr>
      </w:pPr>
    </w:p>
    <w:p w14:paraId="27C26E60" w14:textId="77777777" w:rsidR="00722ED3" w:rsidRPr="00262A4E" w:rsidRDefault="00722ED3" w:rsidP="00722ED3">
      <w:pPr>
        <w:pStyle w:val="SAGBody"/>
        <w:ind w:left="1416"/>
        <w:rPr>
          <w:lang w:val="en-IN"/>
        </w:rPr>
      </w:pPr>
      <w:r w:rsidRPr="00262A4E">
        <w:rPr>
          <w:lang w:val="en-IN"/>
        </w:rPr>
        <w:t>The operation team can filter logs on date range as in dashboard screenshot above. To know more about logs availability duration, reach out to Software AG Cloud Ops team through SI incident.</w:t>
      </w:r>
    </w:p>
    <w:p w14:paraId="6911285F" w14:textId="77777777" w:rsidR="00722ED3" w:rsidRPr="00262A4E" w:rsidRDefault="00722ED3" w:rsidP="00722ED3">
      <w:pPr>
        <w:pStyle w:val="SAGBody"/>
        <w:ind w:left="1416"/>
        <w:rPr>
          <w:lang w:val="en-IN" w:eastAsia="ja-JP"/>
        </w:rPr>
      </w:pPr>
    </w:p>
    <w:p w14:paraId="5246BA00" w14:textId="77777777" w:rsidR="00722ED3" w:rsidRPr="00262A4E" w:rsidRDefault="00722ED3" w:rsidP="00722ED3">
      <w:pPr>
        <w:pStyle w:val="SAGBody"/>
        <w:ind w:left="708" w:firstLine="708"/>
        <w:rPr>
          <w:lang w:val="en-IN" w:eastAsia="ja-JP"/>
        </w:rPr>
      </w:pPr>
      <w:r w:rsidRPr="00262A4E">
        <w:rPr>
          <w:lang w:val="en-IN" w:eastAsia="ja-JP"/>
        </w:rPr>
        <w:t>For more information on Execution Results visit documentation page. –</w:t>
      </w:r>
    </w:p>
    <w:p w14:paraId="7E5A64A4" w14:textId="77777777" w:rsidR="00722ED3" w:rsidRPr="00262A4E" w:rsidRDefault="00722ED3" w:rsidP="00722ED3">
      <w:pPr>
        <w:pStyle w:val="SAGBody"/>
        <w:ind w:left="708" w:firstLine="708"/>
        <w:rPr>
          <w:lang w:val="en-IN" w:eastAsia="ja-JP"/>
        </w:rPr>
      </w:pPr>
    </w:p>
    <w:p w14:paraId="6CD3F531" w14:textId="77777777" w:rsidR="00722ED3" w:rsidRPr="00262A4E" w:rsidRDefault="00722ED3" w:rsidP="00722ED3">
      <w:pPr>
        <w:pStyle w:val="templatecomments"/>
        <w:ind w:left="720" w:firstLine="696"/>
        <w:rPr>
          <w:color w:val="auto"/>
          <w:lang w:val="en-IN"/>
        </w:rPr>
      </w:pPr>
      <w:hyperlink r:id="rId23" w:anchor="ta-execution_results" w:history="1">
        <w:r w:rsidRPr="00262A4E">
          <w:rPr>
            <w:rStyle w:val="Hyperlink"/>
            <w:rFonts w:ascii="Arial" w:hAnsi="Arial"/>
            <w:lang w:val="en-IN"/>
          </w:rPr>
          <w:t>https://docs.webmethods.io/integration/monitor/monitorsections/#ta-execution_results</w:t>
        </w:r>
      </w:hyperlink>
      <w:r w:rsidRPr="00262A4E">
        <w:rPr>
          <w:color w:val="auto"/>
          <w:lang w:val="en-IN"/>
        </w:rPr>
        <w:t xml:space="preserve"> </w:t>
      </w:r>
    </w:p>
    <w:p w14:paraId="1A723E55" w14:textId="77777777" w:rsidR="00722ED3" w:rsidRPr="00262A4E" w:rsidRDefault="00722ED3" w:rsidP="00722ED3">
      <w:pPr>
        <w:pStyle w:val="templatecomments"/>
        <w:ind w:left="720"/>
        <w:rPr>
          <w:color w:val="auto"/>
          <w:lang w:val="en-IN"/>
        </w:rPr>
      </w:pPr>
    </w:p>
    <w:p w14:paraId="2BCDFB27" w14:textId="77777777" w:rsidR="00722ED3" w:rsidRPr="00262A4E" w:rsidRDefault="00722ED3" w:rsidP="00722ED3">
      <w:pPr>
        <w:pStyle w:val="templatecomments"/>
        <w:ind w:left="720"/>
        <w:rPr>
          <w:color w:val="auto"/>
          <w:lang w:val="en-IN"/>
        </w:rPr>
      </w:pPr>
    </w:p>
    <w:p w14:paraId="1828CA75" w14:textId="77777777" w:rsidR="00722ED3" w:rsidRPr="00262A4E" w:rsidRDefault="00722ED3" w:rsidP="00722ED3">
      <w:pPr>
        <w:pStyle w:val="templatecomments"/>
        <w:ind w:left="720"/>
        <w:rPr>
          <w:color w:val="auto"/>
          <w:lang w:val="en-IN"/>
        </w:rPr>
      </w:pPr>
    </w:p>
    <w:p w14:paraId="6FEBA253" w14:textId="77777777" w:rsidR="00722ED3" w:rsidRPr="00262A4E" w:rsidRDefault="00722ED3" w:rsidP="00722ED3">
      <w:pPr>
        <w:pStyle w:val="SAGHeading2"/>
        <w:ind w:left="1418"/>
        <w:rPr>
          <w:u w:val="single"/>
          <w:lang w:val="en-IN"/>
        </w:rPr>
      </w:pPr>
      <w:bookmarkStart w:id="31" w:name="_Toc167975214"/>
      <w:bookmarkStart w:id="32" w:name="_Toc170992484"/>
      <w:r w:rsidRPr="00262A4E">
        <w:rPr>
          <w:u w:val="single"/>
          <w:lang w:val="en-IN"/>
        </w:rPr>
        <w:t>Audit logs:</w:t>
      </w:r>
      <w:bookmarkEnd w:id="31"/>
      <w:bookmarkEnd w:id="32"/>
    </w:p>
    <w:p w14:paraId="3DBF305B" w14:textId="77777777" w:rsidR="00722ED3" w:rsidRPr="00262A4E" w:rsidRDefault="00722ED3" w:rsidP="00722ED3">
      <w:pPr>
        <w:pStyle w:val="SAGBody"/>
        <w:rPr>
          <w:lang w:val="en-IN" w:eastAsia="ja-JP"/>
        </w:rPr>
      </w:pPr>
      <w:r w:rsidRPr="00262A4E">
        <w:rPr>
          <w:lang w:val="en-IN" w:eastAsia="ja-JP"/>
        </w:rPr>
        <w:t xml:space="preserve">The </w:t>
      </w:r>
      <w:r w:rsidRPr="00262A4E">
        <w:rPr>
          <w:b/>
          <w:bCs/>
          <w:lang w:val="en-IN" w:eastAsia="ja-JP"/>
        </w:rPr>
        <w:t>Audit</w:t>
      </w:r>
      <w:r w:rsidRPr="00262A4E">
        <w:rPr>
          <w:lang w:val="en-IN" w:eastAsia="ja-JP"/>
        </w:rPr>
        <w:t xml:space="preserve"> Logs section maintains a record of all the activities performed by the users logged into tenant. It maintains a history of all the actions that are performed within a tenant, including details </w:t>
      </w:r>
      <w:r w:rsidRPr="00262A4E">
        <w:rPr>
          <w:b/>
          <w:bCs/>
          <w:lang w:val="en-IN" w:eastAsia="ja-JP"/>
        </w:rPr>
        <w:t>such as type of action performed, the user performing the action, and date/time.</w:t>
      </w:r>
    </w:p>
    <w:p w14:paraId="6AAEE39B" w14:textId="77777777" w:rsidR="00722ED3" w:rsidRPr="00262A4E" w:rsidRDefault="00722ED3" w:rsidP="00722ED3">
      <w:pPr>
        <w:pStyle w:val="SAGBody"/>
        <w:rPr>
          <w:lang w:val="en-IN" w:eastAsia="ja-JP"/>
        </w:rPr>
      </w:pPr>
    </w:p>
    <w:p w14:paraId="18D5F352" w14:textId="77777777" w:rsidR="00722ED3" w:rsidRPr="00262A4E" w:rsidRDefault="00722ED3" w:rsidP="00722ED3">
      <w:pPr>
        <w:pStyle w:val="SAGBody"/>
        <w:rPr>
          <w:lang w:val="en-IN" w:eastAsia="ja-JP"/>
        </w:rPr>
      </w:pPr>
    </w:p>
    <w:p w14:paraId="6E01297F" w14:textId="77777777" w:rsidR="00722ED3" w:rsidRPr="00262A4E" w:rsidRDefault="00722ED3" w:rsidP="00722ED3">
      <w:pPr>
        <w:pStyle w:val="SAGBody"/>
        <w:rPr>
          <w:lang w:val="en-IN" w:eastAsia="ja-JP"/>
        </w:rPr>
      </w:pPr>
    </w:p>
    <w:p w14:paraId="0674674B" w14:textId="77777777" w:rsidR="00722ED3" w:rsidRPr="00262A4E" w:rsidRDefault="00722ED3" w:rsidP="00722ED3">
      <w:pPr>
        <w:pStyle w:val="SAGBody"/>
        <w:rPr>
          <w:lang w:val="en-IN" w:eastAsia="ja-JP"/>
        </w:rPr>
      </w:pPr>
    </w:p>
    <w:p w14:paraId="59A5C87E" w14:textId="77777777" w:rsidR="00722ED3" w:rsidRPr="00262A4E" w:rsidRDefault="00722ED3" w:rsidP="00722ED3">
      <w:pPr>
        <w:pStyle w:val="SAGBody"/>
        <w:rPr>
          <w:lang w:val="en-IN" w:eastAsia="ja-JP"/>
        </w:rPr>
      </w:pPr>
    </w:p>
    <w:p w14:paraId="525E9543" w14:textId="13C3F004" w:rsidR="00722ED3" w:rsidRPr="00262A4E" w:rsidRDefault="00722ED3" w:rsidP="00722ED3">
      <w:pPr>
        <w:pStyle w:val="SAGBody"/>
        <w:rPr>
          <w:lang w:val="en-IN" w:eastAsia="ja-JP"/>
        </w:rPr>
      </w:pPr>
      <w:r w:rsidRPr="00262A4E">
        <w:rPr>
          <w:lang w:val="en-IN" w:eastAsia="ja-JP"/>
        </w:rPr>
        <w:lastRenderedPageBreak/>
        <w:t>Navigate to tenant homescreen and then click </w:t>
      </w:r>
      <w:r w:rsidRPr="00262A4E">
        <w:rPr>
          <w:b/>
          <w:bCs/>
          <w:lang w:val="en-IN" w:eastAsia="ja-JP"/>
        </w:rPr>
        <w:t xml:space="preserve">Monitor &gt; Audit Logs </w:t>
      </w:r>
      <w:r w:rsidRPr="00262A4E">
        <w:rPr>
          <w:lang w:val="en-IN" w:eastAsia="ja-JP"/>
        </w:rPr>
        <w:t>to access these logs.</w:t>
      </w:r>
    </w:p>
    <w:p w14:paraId="11911105" w14:textId="3378470F" w:rsidR="00722ED3" w:rsidRPr="00262A4E" w:rsidRDefault="00722ED3" w:rsidP="00722ED3">
      <w:pPr>
        <w:pStyle w:val="SAGBody"/>
        <w:rPr>
          <w:lang w:val="en-IN" w:eastAsia="ja-JP"/>
        </w:rPr>
      </w:pPr>
      <w:r w:rsidRPr="00262A4E">
        <w:rPr>
          <w:lang w:val="en-IN"/>
        </w:rPr>
        <w:drawing>
          <wp:inline distT="0" distB="0" distL="0" distR="0" wp14:anchorId="337A8F82" wp14:editId="5C38DBA6">
            <wp:extent cx="6011545" cy="2355850"/>
            <wp:effectExtent l="0" t="0" r="8255" b="6350"/>
            <wp:docPr id="17093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586" name="Picture 1" descr="A screenshot of a computer&#10;&#10;Description automatically generated"/>
                    <pic:cNvPicPr/>
                  </pic:nvPicPr>
                  <pic:blipFill>
                    <a:blip r:embed="rId24"/>
                    <a:stretch>
                      <a:fillRect/>
                    </a:stretch>
                  </pic:blipFill>
                  <pic:spPr>
                    <a:xfrm>
                      <a:off x="0" y="0"/>
                      <a:ext cx="6011545" cy="2355850"/>
                    </a:xfrm>
                    <a:prstGeom prst="rect">
                      <a:avLst/>
                    </a:prstGeom>
                  </pic:spPr>
                </pic:pic>
              </a:graphicData>
            </a:graphic>
          </wp:inline>
        </w:drawing>
      </w:r>
    </w:p>
    <w:p w14:paraId="0546B2F4" w14:textId="5EDB8A31" w:rsidR="00722ED3" w:rsidRPr="00262A4E" w:rsidRDefault="00722ED3" w:rsidP="00722ED3">
      <w:pPr>
        <w:pStyle w:val="SAGBody"/>
        <w:rPr>
          <w:lang w:val="en-IN" w:eastAsia="ja-JP"/>
        </w:rPr>
      </w:pPr>
      <w:r w:rsidRPr="00262A4E">
        <w:rPr>
          <w:lang w:val="en-IN" w:eastAsia="ja-JP"/>
        </w:rPr>
        <w:drawing>
          <wp:anchor distT="0" distB="0" distL="114300" distR="114300" simplePos="0" relativeHeight="251669505" behindDoc="0" locked="0" layoutInCell="1" allowOverlap="1" wp14:anchorId="667598D0" wp14:editId="5138A457">
            <wp:simplePos x="0" y="0"/>
            <wp:positionH relativeFrom="page">
              <wp:posOffset>869430</wp:posOffset>
            </wp:positionH>
            <wp:positionV relativeFrom="paragraph">
              <wp:posOffset>57554</wp:posOffset>
            </wp:positionV>
            <wp:extent cx="5996940" cy="2286000"/>
            <wp:effectExtent l="0" t="0" r="3810" b="0"/>
            <wp:wrapNone/>
            <wp:docPr id="10369271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27167"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6940" cy="2286000"/>
                    </a:xfrm>
                    <a:prstGeom prst="rect">
                      <a:avLst/>
                    </a:prstGeom>
                    <a:noFill/>
                    <a:ln>
                      <a:noFill/>
                    </a:ln>
                  </pic:spPr>
                </pic:pic>
              </a:graphicData>
            </a:graphic>
          </wp:anchor>
        </w:drawing>
      </w:r>
    </w:p>
    <w:p w14:paraId="044BEEB8" w14:textId="77777777" w:rsidR="00722ED3" w:rsidRPr="00262A4E" w:rsidRDefault="00722ED3" w:rsidP="00722ED3">
      <w:pPr>
        <w:pStyle w:val="SAGBody"/>
        <w:rPr>
          <w:lang w:val="en-IN" w:eastAsia="ja-JP"/>
        </w:rPr>
      </w:pPr>
    </w:p>
    <w:p w14:paraId="7011C588" w14:textId="77777777" w:rsidR="00722ED3" w:rsidRPr="00262A4E" w:rsidRDefault="00722ED3" w:rsidP="00722ED3">
      <w:pPr>
        <w:pStyle w:val="SAGBody"/>
        <w:rPr>
          <w:lang w:val="en-IN" w:eastAsia="ja-JP"/>
        </w:rPr>
      </w:pPr>
    </w:p>
    <w:p w14:paraId="06E96217" w14:textId="77777777" w:rsidR="00722ED3" w:rsidRPr="00262A4E" w:rsidRDefault="00722ED3" w:rsidP="00722ED3">
      <w:pPr>
        <w:pStyle w:val="SAGBody"/>
        <w:rPr>
          <w:lang w:val="en-IN" w:eastAsia="ja-JP"/>
        </w:rPr>
      </w:pPr>
      <w:r w:rsidRPr="00262A4E">
        <w:rPr>
          <w:lang w:val="en-IN"/>
        </w:rPr>
        <w:drawing>
          <wp:inline distT="0" distB="0" distL="0" distR="0" wp14:anchorId="5659D277" wp14:editId="4EEBFB04">
            <wp:extent cx="6011545" cy="2355850"/>
            <wp:effectExtent l="0" t="0" r="8255" b="6350"/>
            <wp:docPr id="1748157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57399" name="Picture 1" descr="A screenshot of a computer&#10;&#10;Description automatically generated"/>
                    <pic:cNvPicPr/>
                  </pic:nvPicPr>
                  <pic:blipFill>
                    <a:blip r:embed="rId24"/>
                    <a:stretch>
                      <a:fillRect/>
                    </a:stretch>
                  </pic:blipFill>
                  <pic:spPr>
                    <a:xfrm>
                      <a:off x="0" y="0"/>
                      <a:ext cx="6011545" cy="2355850"/>
                    </a:xfrm>
                    <a:prstGeom prst="rect">
                      <a:avLst/>
                    </a:prstGeom>
                  </pic:spPr>
                </pic:pic>
              </a:graphicData>
            </a:graphic>
          </wp:inline>
        </w:drawing>
      </w:r>
    </w:p>
    <w:p w14:paraId="4264CFCB" w14:textId="77777777" w:rsidR="00722ED3" w:rsidRPr="00262A4E" w:rsidRDefault="00722ED3" w:rsidP="00722ED3">
      <w:pPr>
        <w:pStyle w:val="SAGBody"/>
        <w:rPr>
          <w:lang w:val="en-IN" w:eastAsia="ja-JP"/>
        </w:rPr>
      </w:pPr>
    </w:p>
    <w:p w14:paraId="30847B80" w14:textId="77777777" w:rsidR="00722ED3" w:rsidRPr="00262A4E" w:rsidRDefault="00722ED3" w:rsidP="00722ED3">
      <w:pPr>
        <w:pStyle w:val="SAGBody"/>
        <w:rPr>
          <w:lang w:val="en-IN" w:eastAsia="ja-JP"/>
        </w:rPr>
      </w:pPr>
    </w:p>
    <w:p w14:paraId="6582A31B" w14:textId="77777777" w:rsidR="00722ED3" w:rsidRPr="00262A4E" w:rsidRDefault="00722ED3" w:rsidP="00722ED3">
      <w:pPr>
        <w:pStyle w:val="SAGBody"/>
        <w:rPr>
          <w:lang w:val="en-IN" w:eastAsia="ja-JP"/>
        </w:rPr>
      </w:pPr>
    </w:p>
    <w:p w14:paraId="5FB83932" w14:textId="77777777" w:rsidR="00722ED3" w:rsidRPr="00262A4E" w:rsidRDefault="00722ED3" w:rsidP="00722ED3">
      <w:pPr>
        <w:pStyle w:val="SAGBody"/>
        <w:rPr>
          <w:lang w:val="en-IN" w:eastAsia="ja-JP"/>
        </w:rPr>
      </w:pPr>
    </w:p>
    <w:p w14:paraId="39770CB4" w14:textId="77777777" w:rsidR="00722ED3" w:rsidRPr="00262A4E" w:rsidRDefault="00722ED3" w:rsidP="00722ED3">
      <w:pPr>
        <w:pStyle w:val="SAGBody"/>
        <w:rPr>
          <w:lang w:val="en-IN" w:eastAsia="ja-JP"/>
        </w:rPr>
      </w:pPr>
    </w:p>
    <w:p w14:paraId="272F318E" w14:textId="77777777" w:rsidR="00722ED3" w:rsidRPr="00262A4E" w:rsidRDefault="00722ED3" w:rsidP="00722ED3">
      <w:pPr>
        <w:pStyle w:val="SAGBody"/>
        <w:rPr>
          <w:lang w:val="en-IN" w:eastAsia="ja-JP"/>
        </w:rPr>
      </w:pPr>
    </w:p>
    <w:p w14:paraId="4BFCFECE" w14:textId="77777777" w:rsidR="00722ED3" w:rsidRPr="00262A4E" w:rsidRDefault="00722ED3" w:rsidP="00722ED3">
      <w:pPr>
        <w:pStyle w:val="SAGBody"/>
        <w:rPr>
          <w:lang w:val="en-IN" w:eastAsia="ja-JP"/>
        </w:rPr>
      </w:pPr>
    </w:p>
    <w:p w14:paraId="2C4D044B" w14:textId="77777777" w:rsidR="00722ED3" w:rsidRPr="00262A4E" w:rsidRDefault="00722ED3" w:rsidP="00722ED3">
      <w:pPr>
        <w:pStyle w:val="SAGBody"/>
        <w:rPr>
          <w:lang w:val="en-IN" w:eastAsia="ja-JP"/>
        </w:rPr>
      </w:pPr>
    </w:p>
    <w:p w14:paraId="14A4BE89" w14:textId="77777777" w:rsidR="00722ED3" w:rsidRPr="00262A4E" w:rsidRDefault="00722ED3" w:rsidP="00722ED3">
      <w:pPr>
        <w:pStyle w:val="SAGBody"/>
        <w:rPr>
          <w:lang w:val="en-IN" w:eastAsia="ja-JP"/>
        </w:rPr>
      </w:pPr>
    </w:p>
    <w:p w14:paraId="588CD818" w14:textId="77777777" w:rsidR="00722ED3" w:rsidRPr="00262A4E" w:rsidRDefault="00722ED3" w:rsidP="00722ED3">
      <w:pPr>
        <w:pStyle w:val="SAGBody"/>
        <w:numPr>
          <w:ilvl w:val="0"/>
          <w:numId w:val="53"/>
        </w:numPr>
        <w:rPr>
          <w:lang w:val="en-IN" w:eastAsia="ja-JP"/>
        </w:rPr>
      </w:pPr>
      <w:r w:rsidRPr="00262A4E">
        <w:rPr>
          <w:lang w:val="en-IN" w:eastAsia="ja-JP"/>
        </w:rPr>
        <w:t xml:space="preserve">Audit Logs are available on wM.io Integration for duration of </w:t>
      </w:r>
      <w:r w:rsidRPr="00262A4E">
        <w:rPr>
          <w:b/>
          <w:bCs/>
          <w:lang w:val="en-IN" w:eastAsia="ja-JP"/>
        </w:rPr>
        <w:t>last 30 days</w:t>
      </w:r>
      <w:r w:rsidRPr="00262A4E">
        <w:rPr>
          <w:lang w:val="en-IN" w:eastAsia="ja-JP"/>
        </w:rPr>
        <w:t>.</w:t>
      </w:r>
    </w:p>
    <w:p w14:paraId="2E4B03CF" w14:textId="77777777" w:rsidR="00722ED3" w:rsidRPr="00262A4E" w:rsidRDefault="00722ED3" w:rsidP="00722ED3">
      <w:pPr>
        <w:pStyle w:val="SAGBody"/>
        <w:numPr>
          <w:ilvl w:val="0"/>
          <w:numId w:val="53"/>
        </w:numPr>
        <w:rPr>
          <w:lang w:val="en-IN" w:eastAsia="ja-JP"/>
        </w:rPr>
      </w:pPr>
      <w:r w:rsidRPr="00262A4E">
        <w:rPr>
          <w:lang w:val="en-IN" w:eastAsia="ja-JP"/>
        </w:rPr>
        <w:t xml:space="preserve">Operations team can </w:t>
      </w:r>
      <w:r w:rsidRPr="00262A4E">
        <w:rPr>
          <w:b/>
          <w:bCs/>
          <w:lang w:val="en-IN" w:eastAsia="ja-JP"/>
        </w:rPr>
        <w:t>filter</w:t>
      </w:r>
      <w:r w:rsidRPr="00262A4E">
        <w:rPr>
          <w:lang w:val="en-IN" w:eastAsia="ja-JP"/>
        </w:rPr>
        <w:t xml:space="preserve"> on </w:t>
      </w:r>
      <w:r w:rsidRPr="00262A4E">
        <w:rPr>
          <w:b/>
          <w:bCs/>
          <w:lang w:val="en-IN" w:eastAsia="ja-JP"/>
        </w:rPr>
        <w:t xml:space="preserve">date range, Time, Module, Title and Action fields </w:t>
      </w:r>
      <w:r w:rsidRPr="00262A4E">
        <w:rPr>
          <w:lang w:val="en-IN" w:eastAsia="ja-JP"/>
        </w:rPr>
        <w:t>to query logs.</w:t>
      </w:r>
    </w:p>
    <w:p w14:paraId="0EDDF60B" w14:textId="77777777" w:rsidR="00722ED3" w:rsidRPr="00262A4E" w:rsidRDefault="00722ED3" w:rsidP="00722ED3">
      <w:pPr>
        <w:pStyle w:val="SAGBody"/>
        <w:numPr>
          <w:ilvl w:val="0"/>
          <w:numId w:val="53"/>
        </w:numPr>
        <w:rPr>
          <w:lang w:val="en-IN" w:eastAsia="ja-JP"/>
        </w:rPr>
      </w:pPr>
      <w:r w:rsidRPr="00262A4E">
        <w:rPr>
          <w:lang w:val="en-IN" w:eastAsia="ja-JP"/>
        </w:rPr>
        <w:t xml:space="preserve">Can download logs locally in </w:t>
      </w:r>
      <w:r w:rsidRPr="00262A4E">
        <w:rPr>
          <w:b/>
          <w:bCs/>
          <w:lang w:val="en-IN" w:eastAsia="ja-JP"/>
        </w:rPr>
        <w:t>CSV or JSON</w:t>
      </w:r>
      <w:r w:rsidRPr="00262A4E">
        <w:rPr>
          <w:lang w:val="en-IN" w:eastAsia="ja-JP"/>
        </w:rPr>
        <w:t xml:space="preserve"> format. To download click the </w:t>
      </w:r>
      <w:r w:rsidRPr="00262A4E">
        <w:rPr>
          <w:b/>
          <w:bCs/>
          <w:lang w:val="en-IN" w:eastAsia="ja-JP"/>
        </w:rPr>
        <w:t>Download Logs</w:t>
      </w:r>
      <w:r w:rsidRPr="00262A4E">
        <w:rPr>
          <w:lang w:val="en-IN" w:eastAsia="ja-JP"/>
        </w:rPr>
        <w:t xml:space="preserve"> button located at the upper-right corner of the </w:t>
      </w:r>
      <w:r w:rsidRPr="00262A4E">
        <w:rPr>
          <w:b/>
          <w:bCs/>
          <w:lang w:val="en-IN" w:eastAsia="ja-JP"/>
        </w:rPr>
        <w:t>Audit</w:t>
      </w:r>
      <w:r w:rsidRPr="00262A4E">
        <w:rPr>
          <w:lang w:val="en-IN" w:eastAsia="ja-JP"/>
        </w:rPr>
        <w:t xml:space="preserve"> </w:t>
      </w:r>
      <w:r w:rsidRPr="00262A4E">
        <w:rPr>
          <w:b/>
          <w:bCs/>
          <w:lang w:val="en-IN" w:eastAsia="ja-JP"/>
        </w:rPr>
        <w:t>Logs</w:t>
      </w:r>
      <w:r w:rsidRPr="00262A4E">
        <w:rPr>
          <w:lang w:val="en-IN" w:eastAsia="ja-JP"/>
        </w:rPr>
        <w:t xml:space="preserve"> screen.</w:t>
      </w:r>
    </w:p>
    <w:p w14:paraId="7434AF4D" w14:textId="77777777" w:rsidR="00722ED3" w:rsidRPr="00262A4E" w:rsidRDefault="00722ED3" w:rsidP="00722ED3">
      <w:pPr>
        <w:pStyle w:val="SAGBody"/>
        <w:numPr>
          <w:ilvl w:val="0"/>
          <w:numId w:val="53"/>
        </w:numPr>
        <w:rPr>
          <w:lang w:val="en-IN" w:eastAsia="ja-JP"/>
        </w:rPr>
      </w:pPr>
      <w:r w:rsidRPr="00262A4E">
        <w:rPr>
          <w:lang w:val="en-IN" w:eastAsia="ja-JP"/>
        </w:rPr>
        <w:t>Above screenshot provides info on Actions like Create Workflow and User Login of tenant users.</w:t>
      </w:r>
    </w:p>
    <w:p w14:paraId="24361CBA" w14:textId="77777777" w:rsidR="00722ED3" w:rsidRPr="00262A4E" w:rsidRDefault="00722ED3" w:rsidP="00722ED3">
      <w:pPr>
        <w:pStyle w:val="ListParagraph"/>
        <w:numPr>
          <w:ilvl w:val="0"/>
          <w:numId w:val="53"/>
        </w:numPr>
        <w:shd w:val="clear" w:color="auto" w:fill="FFFFFF"/>
        <w:spacing w:after="312"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 xml:space="preserve">For the </w:t>
      </w:r>
      <w:r w:rsidRPr="00262A4E">
        <w:rPr>
          <w:rFonts w:asciiTheme="majorHAnsi" w:eastAsia="Times New Roman" w:hAnsiTheme="majorHAnsi" w:cstheme="majorHAnsi"/>
          <w:b/>
          <w:bCs/>
          <w:sz w:val="20"/>
          <w:szCs w:val="20"/>
          <w:lang w:eastAsia="ja-JP" w:bidi="he-IL"/>
        </w:rPr>
        <w:t>Develop Anywhere, Deploy Anywhere and Central Control, Distributed Execution</w:t>
      </w:r>
      <w:r w:rsidRPr="00262A4E">
        <w:rPr>
          <w:rFonts w:asciiTheme="majorHAnsi" w:eastAsia="Times New Roman" w:hAnsiTheme="majorHAnsi" w:cstheme="majorHAnsi"/>
          <w:sz w:val="20"/>
          <w:szCs w:val="20"/>
          <w:lang w:eastAsia="ja-JP" w:bidi="he-IL"/>
        </w:rPr>
        <w:t xml:space="preserve"> capabilities, audit logs are supported for the following operations:</w:t>
      </w:r>
    </w:p>
    <w:p w14:paraId="4AF8D9DF"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Create edge runtime</w:t>
      </w:r>
    </w:p>
    <w:p w14:paraId="47CB12BB"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Create cloud runtime</w:t>
      </w:r>
    </w:p>
    <w:p w14:paraId="549A7E27"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Add OAuth 2.0 token</w:t>
      </w:r>
    </w:p>
    <w:p w14:paraId="45E67F6D"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Update an edge runtime description</w:t>
      </w:r>
    </w:p>
    <w:p w14:paraId="36B34999"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Enable or disable runtime</w:t>
      </w:r>
    </w:p>
    <w:p w14:paraId="171B339F"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Deregister an edge runtime</w:t>
      </w:r>
    </w:p>
    <w:p w14:paraId="099827B7"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Cancel or timeout edge runtime registration</w:t>
      </w:r>
    </w:p>
    <w:p w14:paraId="2D385FDD"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Delete an edge runtime instance</w:t>
      </w:r>
    </w:p>
    <w:p w14:paraId="66C26697" w14:textId="77777777" w:rsidR="00722ED3" w:rsidRPr="00262A4E" w:rsidRDefault="00722ED3" w:rsidP="00722ED3">
      <w:pPr>
        <w:numPr>
          <w:ilvl w:val="1"/>
          <w:numId w:val="53"/>
        </w:numPr>
        <w:shd w:val="clear" w:color="auto" w:fill="FFFFFF"/>
        <w:spacing w:before="100" w:beforeAutospacing="1" w:after="120" w:line="300" w:lineRule="atLeast"/>
        <w:rPr>
          <w:rFonts w:asciiTheme="majorHAnsi" w:eastAsia="Times New Roman" w:hAnsiTheme="majorHAnsi" w:cstheme="majorHAnsi"/>
          <w:sz w:val="20"/>
          <w:szCs w:val="20"/>
          <w:lang w:eastAsia="ja-JP" w:bidi="he-IL"/>
        </w:rPr>
      </w:pPr>
      <w:r w:rsidRPr="00262A4E">
        <w:rPr>
          <w:rFonts w:asciiTheme="majorHAnsi" w:eastAsia="Times New Roman" w:hAnsiTheme="majorHAnsi" w:cstheme="majorHAnsi"/>
          <w:sz w:val="20"/>
          <w:szCs w:val="20"/>
          <w:lang w:eastAsia="ja-JP" w:bidi="he-IL"/>
        </w:rPr>
        <w:t>Sync a develop anywhere flow service</w:t>
      </w:r>
    </w:p>
    <w:p w14:paraId="4AE6AFBB" w14:textId="77777777" w:rsidR="00722ED3" w:rsidRPr="00262A4E" w:rsidRDefault="00722ED3" w:rsidP="00722ED3">
      <w:pPr>
        <w:pStyle w:val="SAGBody"/>
        <w:ind w:left="708"/>
        <w:rPr>
          <w:lang w:val="en-IN" w:eastAsia="ja-JP"/>
        </w:rPr>
      </w:pPr>
    </w:p>
    <w:p w14:paraId="0EF082F6" w14:textId="77777777" w:rsidR="00722ED3" w:rsidRPr="00262A4E" w:rsidRDefault="00722ED3" w:rsidP="00722ED3">
      <w:pPr>
        <w:pStyle w:val="SAGBody"/>
        <w:ind w:left="720"/>
        <w:jc w:val="left"/>
        <w:rPr>
          <w:lang w:val="en-IN" w:eastAsia="ja-JP"/>
        </w:rPr>
      </w:pPr>
      <w:r w:rsidRPr="00262A4E">
        <w:rPr>
          <w:lang w:val="en-IN" w:eastAsia="ja-JP"/>
        </w:rPr>
        <w:t xml:space="preserve">For more information on Audit logs visit documentation page. - </w:t>
      </w:r>
      <w:hyperlink r:id="rId26" w:anchor="ta-monitor_general" w:history="1">
        <w:r w:rsidRPr="00262A4E">
          <w:rPr>
            <w:rStyle w:val="Hyperlink"/>
            <w:rFonts w:ascii="Arial" w:hAnsi="Arial"/>
            <w:lang w:val="en-IN" w:eastAsia="ja-JP"/>
          </w:rPr>
          <w:t>https://docs.webmethods.io/integration/monitor/monitorsections/#ta-monitor_general</w:t>
        </w:r>
      </w:hyperlink>
      <w:r w:rsidRPr="00262A4E">
        <w:rPr>
          <w:lang w:val="en-IN" w:eastAsia="ja-JP"/>
        </w:rPr>
        <w:t xml:space="preserve"> </w:t>
      </w:r>
    </w:p>
    <w:p w14:paraId="3BDCCBAB" w14:textId="77777777" w:rsidR="00722ED3" w:rsidRPr="00262A4E" w:rsidRDefault="00722ED3" w:rsidP="00722ED3">
      <w:pPr>
        <w:rPr>
          <w:rFonts w:ascii="Arial" w:eastAsia="Calibri" w:hAnsi="Arial" w:cs="Times New Roman"/>
          <w:sz w:val="20"/>
          <w:lang w:eastAsia="ja-JP"/>
        </w:rPr>
      </w:pPr>
      <w:r w:rsidRPr="00262A4E">
        <w:rPr>
          <w:lang w:eastAsia="ja-JP"/>
        </w:rPr>
        <w:br w:type="page"/>
      </w:r>
    </w:p>
    <w:p w14:paraId="207E30B8" w14:textId="77777777" w:rsidR="00722ED3" w:rsidRPr="00262A4E" w:rsidRDefault="00722ED3" w:rsidP="00722ED3">
      <w:pPr>
        <w:pStyle w:val="SAGHeading2"/>
        <w:ind w:left="1418"/>
        <w:rPr>
          <w:lang w:val="en-IN"/>
        </w:rPr>
      </w:pPr>
      <w:bookmarkStart w:id="33" w:name="_Toc167975215"/>
      <w:bookmarkStart w:id="34" w:name="_Toc170992485"/>
      <w:r w:rsidRPr="00262A4E">
        <w:rPr>
          <w:lang w:val="en-IN"/>
        </w:rPr>
        <w:lastRenderedPageBreak/>
        <w:t>End to End Monitoring</w:t>
      </w:r>
      <w:bookmarkEnd w:id="33"/>
      <w:bookmarkEnd w:id="34"/>
    </w:p>
    <w:p w14:paraId="241FD544" w14:textId="77777777" w:rsidR="00722ED3" w:rsidRPr="00262A4E" w:rsidRDefault="00722ED3" w:rsidP="00722ED3">
      <w:pPr>
        <w:pStyle w:val="SAGBody"/>
        <w:rPr>
          <w:lang w:val="en-IN" w:eastAsia="ja-JP"/>
        </w:rPr>
      </w:pPr>
    </w:p>
    <w:tbl>
      <w:tblPr>
        <w:tblW w:w="871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13"/>
      </w:tblGrid>
      <w:tr w:rsidR="00722ED3" w:rsidRPr="00262A4E" w14:paraId="251C121A" w14:textId="77777777" w:rsidTr="008E05FA">
        <w:trPr>
          <w:trHeight w:val="425"/>
        </w:trPr>
        <w:tc>
          <w:tcPr>
            <w:tcW w:w="8713" w:type="dxa"/>
          </w:tcPr>
          <w:p w14:paraId="7445640C" w14:textId="77777777" w:rsidR="00722ED3" w:rsidRPr="00262A4E" w:rsidRDefault="00722ED3" w:rsidP="008E05FA">
            <w:pPr>
              <w:pStyle w:val="SAGBody"/>
              <w:ind w:left="266"/>
              <w:rPr>
                <w:b/>
                <w:bCs/>
                <w:u w:val="single"/>
                <w:lang w:val="en-IN" w:eastAsia="ja-JP"/>
              </w:rPr>
            </w:pPr>
            <w:r w:rsidRPr="00262A4E">
              <w:rPr>
                <w:b/>
                <w:bCs/>
                <w:highlight w:val="green"/>
                <w:u w:val="single"/>
                <w:lang w:val="en-IN" w:eastAsia="ja-JP"/>
              </w:rPr>
              <w:t>Note</w:t>
            </w:r>
            <w:r w:rsidRPr="00262A4E">
              <w:rPr>
                <w:highlight w:val="green"/>
                <w:lang w:val="en-IN" w:eastAsia="ja-JP"/>
              </w:rPr>
              <w:t>: Currently, End-to-End Monitoring does not support any asynchronous requests.</w:t>
            </w:r>
          </w:p>
        </w:tc>
      </w:tr>
    </w:tbl>
    <w:p w14:paraId="40EF3F18" w14:textId="77777777" w:rsidR="00722ED3" w:rsidRPr="00262A4E" w:rsidRDefault="00722ED3" w:rsidP="00722ED3">
      <w:pPr>
        <w:pStyle w:val="SAGBody"/>
        <w:rPr>
          <w:lang w:val="en-IN" w:eastAsia="ja-JP"/>
        </w:rPr>
      </w:pPr>
    </w:p>
    <w:p w14:paraId="355458C8" w14:textId="77777777" w:rsidR="00722ED3" w:rsidRPr="00262A4E" w:rsidRDefault="00722ED3" w:rsidP="00722ED3">
      <w:pPr>
        <w:pStyle w:val="SAGHeading3"/>
        <w:ind w:left="788" w:hanging="448"/>
        <w:rPr>
          <w:sz w:val="20"/>
          <w:szCs w:val="20"/>
          <w:lang w:val="en-IN"/>
        </w:rPr>
      </w:pPr>
      <w:bookmarkStart w:id="35" w:name="_Toc167975216"/>
      <w:bookmarkStart w:id="36" w:name="_Toc170992486"/>
      <w:r w:rsidRPr="00262A4E">
        <w:rPr>
          <w:sz w:val="20"/>
          <w:szCs w:val="20"/>
          <w:lang w:val="en-IN"/>
        </w:rPr>
        <w:t>License Type</w:t>
      </w:r>
      <w:bookmarkEnd w:id="35"/>
      <w:bookmarkEnd w:id="36"/>
    </w:p>
    <w:p w14:paraId="7FDEBB0E" w14:textId="77777777" w:rsidR="00722ED3" w:rsidRPr="00262A4E" w:rsidRDefault="00722ED3" w:rsidP="00722ED3">
      <w:pPr>
        <w:pStyle w:val="SAGBody"/>
        <w:rPr>
          <w:lang w:val="en-IN"/>
        </w:rPr>
      </w:pPr>
      <w:r w:rsidRPr="00262A4E">
        <w:rPr>
          <w:lang w:val="en-IN"/>
        </w:rPr>
        <w:t>To enable End to End Monitoring on Tenant Subscribed, customer should have enterprise Plus tier license, else upgrade to this license. Inspite of the license this feature is not enabled on the tenant, escalate with Manager from SoftwareAG.</w:t>
      </w:r>
    </w:p>
    <w:p w14:paraId="1EBB1674" w14:textId="77777777" w:rsidR="00722ED3" w:rsidRPr="00262A4E" w:rsidRDefault="00722ED3" w:rsidP="00722ED3">
      <w:pPr>
        <w:pStyle w:val="SAGBody"/>
        <w:rPr>
          <w:lang w:val="en-IN"/>
        </w:rPr>
      </w:pPr>
    </w:p>
    <w:p w14:paraId="0A59181E" w14:textId="77777777" w:rsidR="00722ED3" w:rsidRPr="00262A4E" w:rsidRDefault="00722ED3" w:rsidP="00722ED3">
      <w:pPr>
        <w:pStyle w:val="SAGHeading3"/>
        <w:ind w:left="788" w:hanging="448"/>
        <w:rPr>
          <w:sz w:val="20"/>
          <w:szCs w:val="20"/>
          <w:lang w:val="en-IN"/>
        </w:rPr>
      </w:pPr>
      <w:bookmarkStart w:id="37" w:name="_Toc167975217"/>
      <w:bookmarkStart w:id="38" w:name="_Toc170992487"/>
      <w:r w:rsidRPr="00262A4E">
        <w:rPr>
          <w:sz w:val="20"/>
          <w:szCs w:val="20"/>
          <w:lang w:val="en-IN"/>
        </w:rPr>
        <w:t>Custom Domain</w:t>
      </w:r>
      <w:bookmarkEnd w:id="37"/>
      <w:bookmarkEnd w:id="38"/>
    </w:p>
    <w:p w14:paraId="16FEDE50" w14:textId="77777777" w:rsidR="00722ED3" w:rsidRPr="00262A4E" w:rsidRDefault="00722ED3" w:rsidP="00722ED3">
      <w:pPr>
        <w:pStyle w:val="NormalWeb"/>
        <w:spacing w:before="0" w:beforeAutospacing="0" w:after="312" w:afterAutospacing="0" w:line="300" w:lineRule="atLeast"/>
        <w:rPr>
          <w:rFonts w:asciiTheme="minorHAnsi" w:hAnsiTheme="minorHAnsi" w:cstheme="minorHAnsi"/>
          <w:sz w:val="20"/>
          <w:szCs w:val="20"/>
          <w:lang w:val="en-IN"/>
        </w:rPr>
      </w:pPr>
      <w:r w:rsidRPr="00262A4E">
        <w:rPr>
          <w:rFonts w:asciiTheme="minorHAnsi" w:hAnsiTheme="minorHAnsi" w:cstheme="minorHAnsi"/>
          <w:sz w:val="20"/>
          <w:szCs w:val="20"/>
          <w:lang w:val="en-IN"/>
        </w:rPr>
        <w:t>A custom domain is a unique name that identifies enterprise or organization. If you do not want to expose the default domain provided by webMethods.io End-to-End Monitoring. In such cases, customize the default tenant URL or domain and access the tenant and using custom domain.</w:t>
      </w:r>
    </w:p>
    <w:p w14:paraId="4AA36B5E" w14:textId="77777777" w:rsidR="00722ED3" w:rsidRPr="00262A4E" w:rsidRDefault="00722ED3" w:rsidP="00722ED3">
      <w:pPr>
        <w:pStyle w:val="NormalWeb"/>
        <w:spacing w:before="0" w:beforeAutospacing="0" w:after="312" w:afterAutospacing="0" w:line="300" w:lineRule="atLeast"/>
        <w:rPr>
          <w:rFonts w:asciiTheme="minorHAnsi" w:hAnsiTheme="minorHAnsi" w:cstheme="minorHAnsi"/>
          <w:sz w:val="20"/>
          <w:szCs w:val="20"/>
          <w:lang w:val="en-IN"/>
        </w:rPr>
      </w:pPr>
      <w:r w:rsidRPr="00262A4E">
        <w:rPr>
          <w:rFonts w:asciiTheme="minorHAnsi" w:hAnsiTheme="minorHAnsi" w:cstheme="minorHAnsi"/>
          <w:sz w:val="20"/>
          <w:szCs w:val="20"/>
          <w:lang w:val="en-IN"/>
        </w:rPr>
        <w:t>Use custom domains if an application accessible on your own domain. Custom domains direct requests to customer domain URL.</w:t>
      </w:r>
    </w:p>
    <w:p w14:paraId="7A5AD9D9" w14:textId="77777777" w:rsidR="00722ED3" w:rsidRPr="00262A4E" w:rsidRDefault="00722ED3" w:rsidP="00722ED3">
      <w:pPr>
        <w:pStyle w:val="SAGHeading3"/>
        <w:ind w:left="788" w:hanging="448"/>
        <w:rPr>
          <w:sz w:val="20"/>
          <w:szCs w:val="20"/>
          <w:lang w:val="en-IN"/>
        </w:rPr>
      </w:pPr>
      <w:bookmarkStart w:id="39" w:name="_Toc167975218"/>
      <w:bookmarkStart w:id="40" w:name="_Toc170992488"/>
      <w:r w:rsidRPr="00262A4E">
        <w:rPr>
          <w:sz w:val="20"/>
          <w:szCs w:val="20"/>
          <w:lang w:val="en-IN"/>
        </w:rPr>
        <w:t>How It Works</w:t>
      </w:r>
      <w:bookmarkEnd w:id="39"/>
      <w:bookmarkEnd w:id="40"/>
    </w:p>
    <w:p w14:paraId="0A645ED5" w14:textId="77777777" w:rsidR="00722ED3" w:rsidRPr="00262A4E" w:rsidRDefault="00722ED3" w:rsidP="00722ED3">
      <w:pPr>
        <w:pStyle w:val="NormalWeb"/>
        <w:spacing w:before="0" w:beforeAutospacing="0" w:after="312" w:afterAutospacing="0" w:line="300" w:lineRule="atLeast"/>
        <w:jc w:val="both"/>
        <w:rPr>
          <w:rFonts w:ascii="Arial" w:hAnsi="Arial" w:cs="Arial"/>
          <w:sz w:val="20"/>
          <w:szCs w:val="20"/>
          <w:lang w:val="en-IN"/>
        </w:rPr>
      </w:pPr>
      <w:r w:rsidRPr="00262A4E">
        <w:rPr>
          <w:rFonts w:ascii="Arial" w:hAnsi="Arial" w:cs="Arial"/>
          <w:sz w:val="20"/>
          <w:szCs w:val="20"/>
          <w:lang w:val="en-IN"/>
        </w:rPr>
        <w:t xml:space="preserve">You can request a custom domain name for your tenant. </w:t>
      </w:r>
    </w:p>
    <w:p w14:paraId="4796D4BD" w14:textId="77777777" w:rsidR="00722ED3" w:rsidRPr="00262A4E" w:rsidRDefault="00722ED3" w:rsidP="00722ED3">
      <w:pPr>
        <w:pStyle w:val="NormalWeb"/>
        <w:spacing w:before="0" w:beforeAutospacing="0" w:after="312" w:afterAutospacing="0" w:line="300" w:lineRule="atLeast"/>
        <w:jc w:val="both"/>
        <w:rPr>
          <w:rFonts w:asciiTheme="minorHAnsi" w:hAnsiTheme="minorHAnsi" w:cstheme="minorHAnsi"/>
          <w:sz w:val="20"/>
          <w:szCs w:val="20"/>
          <w:lang w:val="en-IN"/>
        </w:rPr>
      </w:pPr>
      <w:r w:rsidRPr="00262A4E">
        <w:rPr>
          <w:rFonts w:asciiTheme="minorHAnsi" w:hAnsiTheme="minorHAnsi" w:cstheme="minorHAnsi"/>
          <w:b/>
          <w:bCs/>
          <w:sz w:val="20"/>
          <w:szCs w:val="20"/>
          <w:lang w:val="en-IN"/>
        </w:rPr>
        <w:t>For example,</w:t>
      </w:r>
      <w:r w:rsidRPr="00262A4E">
        <w:rPr>
          <w:rFonts w:asciiTheme="minorHAnsi" w:hAnsiTheme="minorHAnsi" w:cstheme="minorHAnsi"/>
          <w:sz w:val="20"/>
          <w:szCs w:val="20"/>
          <w:lang w:val="en-IN"/>
        </w:rPr>
        <w:t xml:space="preserve"> if your company domain is </w:t>
      </w:r>
      <w:r w:rsidRPr="00262A4E">
        <w:rPr>
          <w:rStyle w:val="Emphasis"/>
          <w:rFonts w:asciiTheme="minorHAnsi" w:hAnsiTheme="minorHAnsi" w:cstheme="minorHAnsi"/>
          <w:sz w:val="20"/>
          <w:szCs w:val="20"/>
          <w:lang w:val="en-IN"/>
        </w:rPr>
        <w:t>abc.com</w:t>
      </w:r>
      <w:r w:rsidRPr="00262A4E">
        <w:rPr>
          <w:rFonts w:asciiTheme="minorHAnsi" w:hAnsiTheme="minorHAnsi" w:cstheme="minorHAnsi"/>
          <w:sz w:val="20"/>
          <w:szCs w:val="20"/>
          <w:lang w:val="en-IN"/>
        </w:rPr>
        <w:t>, you can have the domain name as https://</w:t>
      </w:r>
      <w:r w:rsidRPr="00262A4E">
        <w:rPr>
          <w:rStyle w:val="Emphasis"/>
          <w:rFonts w:asciiTheme="minorHAnsi" w:hAnsiTheme="minorHAnsi" w:cstheme="minorHAnsi"/>
          <w:sz w:val="20"/>
          <w:szCs w:val="20"/>
          <w:lang w:val="en-IN"/>
        </w:rPr>
        <w:t>subdomain</w:t>
      </w:r>
      <w:r w:rsidRPr="00262A4E">
        <w:rPr>
          <w:rFonts w:asciiTheme="minorHAnsi" w:hAnsiTheme="minorHAnsi" w:cstheme="minorHAnsi"/>
          <w:sz w:val="20"/>
          <w:szCs w:val="20"/>
          <w:lang w:val="en-IN"/>
        </w:rPr>
        <w:t>.abc.com. Contact Software AG Global Support for details on how to enable and configure the custom domain capability.</w:t>
      </w:r>
    </w:p>
    <w:p w14:paraId="006C3BD1" w14:textId="77777777" w:rsidR="00722ED3" w:rsidRPr="00262A4E" w:rsidRDefault="00722ED3" w:rsidP="00722ED3">
      <w:pPr>
        <w:pStyle w:val="SAGHeading3"/>
        <w:ind w:left="788" w:hanging="448"/>
        <w:jc w:val="both"/>
        <w:rPr>
          <w:sz w:val="20"/>
          <w:szCs w:val="20"/>
          <w:lang w:val="en-IN"/>
        </w:rPr>
      </w:pPr>
      <w:bookmarkStart w:id="41" w:name="_Toc167975219"/>
      <w:bookmarkStart w:id="42" w:name="_Toc170992489"/>
      <w:r w:rsidRPr="00262A4E">
        <w:rPr>
          <w:sz w:val="20"/>
          <w:szCs w:val="20"/>
          <w:lang w:val="en-IN"/>
        </w:rPr>
        <w:t>Subdomain Name Prerequisites</w:t>
      </w:r>
      <w:bookmarkEnd w:id="41"/>
      <w:bookmarkEnd w:id="42"/>
    </w:p>
    <w:p w14:paraId="533F7CA5" w14:textId="77777777" w:rsidR="00722ED3" w:rsidRPr="00262A4E" w:rsidRDefault="00722ED3" w:rsidP="00722ED3">
      <w:pPr>
        <w:numPr>
          <w:ilvl w:val="0"/>
          <w:numId w:val="55"/>
        </w:numPr>
        <w:spacing w:before="100" w:beforeAutospacing="1" w:after="120" w:line="300" w:lineRule="atLeast"/>
        <w:jc w:val="both"/>
        <w:rPr>
          <w:rFonts w:cstheme="minorHAnsi"/>
          <w:sz w:val="20"/>
          <w:szCs w:val="20"/>
        </w:rPr>
      </w:pPr>
      <w:r w:rsidRPr="00262A4E">
        <w:rPr>
          <w:rFonts w:cstheme="minorHAnsi"/>
          <w:sz w:val="20"/>
          <w:szCs w:val="20"/>
        </w:rPr>
        <w:t xml:space="preserve">The subdomain name should not contain </w:t>
      </w:r>
      <w:r w:rsidRPr="00262A4E">
        <w:rPr>
          <w:rFonts w:cstheme="minorHAnsi"/>
          <w:b/>
          <w:bCs/>
          <w:sz w:val="20"/>
          <w:szCs w:val="20"/>
        </w:rPr>
        <w:t>“.”</w:t>
      </w:r>
      <w:r w:rsidRPr="00262A4E">
        <w:rPr>
          <w:rFonts w:cstheme="minorHAnsi"/>
          <w:sz w:val="20"/>
          <w:szCs w:val="20"/>
        </w:rPr>
        <w:t xml:space="preserve"> (for example, abc.xyz), as the </w:t>
      </w:r>
      <w:r w:rsidRPr="00262A4E">
        <w:rPr>
          <w:rStyle w:val="Strong"/>
          <w:rFonts w:cstheme="minorHAnsi"/>
          <w:sz w:val="20"/>
          <w:szCs w:val="20"/>
        </w:rPr>
        <w:t>webMethods.io End-to-End Monitoring</w:t>
      </w:r>
      <w:r w:rsidRPr="00262A4E">
        <w:rPr>
          <w:rFonts w:cstheme="minorHAnsi"/>
          <w:sz w:val="20"/>
          <w:szCs w:val="20"/>
        </w:rPr>
        <w:t> truncates the rest of the string after encountering the first period in the subdomain name.</w:t>
      </w:r>
    </w:p>
    <w:p w14:paraId="459D96DD" w14:textId="77777777" w:rsidR="00722ED3" w:rsidRPr="00262A4E" w:rsidRDefault="00722ED3" w:rsidP="00722ED3">
      <w:pPr>
        <w:numPr>
          <w:ilvl w:val="0"/>
          <w:numId w:val="55"/>
        </w:numPr>
        <w:spacing w:before="100" w:beforeAutospacing="1" w:after="120" w:line="300" w:lineRule="atLeast"/>
        <w:jc w:val="both"/>
        <w:rPr>
          <w:rFonts w:cstheme="minorHAnsi"/>
          <w:sz w:val="20"/>
          <w:szCs w:val="20"/>
        </w:rPr>
      </w:pPr>
      <w:r w:rsidRPr="00262A4E">
        <w:rPr>
          <w:rFonts w:cstheme="minorHAnsi"/>
          <w:sz w:val="20"/>
          <w:szCs w:val="20"/>
        </w:rPr>
        <w:t>The length of the subdomain name should not exceed 20 characters.</w:t>
      </w:r>
    </w:p>
    <w:p w14:paraId="49B1882E" w14:textId="77777777" w:rsidR="00722ED3" w:rsidRPr="00262A4E" w:rsidRDefault="00722ED3" w:rsidP="00722ED3">
      <w:pPr>
        <w:numPr>
          <w:ilvl w:val="0"/>
          <w:numId w:val="55"/>
        </w:numPr>
        <w:spacing w:before="100" w:beforeAutospacing="1" w:after="120" w:line="300" w:lineRule="atLeast"/>
        <w:jc w:val="both"/>
        <w:rPr>
          <w:rFonts w:cstheme="minorHAnsi"/>
          <w:sz w:val="20"/>
          <w:szCs w:val="20"/>
        </w:rPr>
      </w:pPr>
      <w:r w:rsidRPr="00262A4E">
        <w:rPr>
          <w:rFonts w:cstheme="minorHAnsi"/>
          <w:sz w:val="20"/>
          <w:szCs w:val="20"/>
        </w:rPr>
        <w:t>The requested subdomain name should be unique and available.</w:t>
      </w:r>
    </w:p>
    <w:p w14:paraId="3AC23C21" w14:textId="77777777" w:rsidR="00722ED3" w:rsidRPr="00262A4E" w:rsidRDefault="00722ED3" w:rsidP="00722ED3">
      <w:pPr>
        <w:spacing w:before="100" w:beforeAutospacing="1" w:after="120" w:line="300" w:lineRule="atLeast"/>
        <w:ind w:left="720"/>
        <w:jc w:val="both"/>
        <w:rPr>
          <w:rFonts w:cstheme="minorHAnsi"/>
          <w:sz w:val="20"/>
          <w:szCs w:val="20"/>
        </w:rPr>
      </w:pPr>
    </w:p>
    <w:p w14:paraId="48899BA6" w14:textId="77777777" w:rsidR="00722ED3" w:rsidRPr="00262A4E" w:rsidRDefault="00722ED3" w:rsidP="00722ED3">
      <w:pPr>
        <w:pStyle w:val="SAGHeading3"/>
        <w:ind w:left="788" w:hanging="448"/>
        <w:jc w:val="both"/>
        <w:rPr>
          <w:rFonts w:asciiTheme="minorHAnsi" w:hAnsiTheme="minorHAnsi" w:cstheme="minorHAnsi"/>
          <w:b w:val="0"/>
          <w:color w:val="011F3D"/>
          <w:sz w:val="30"/>
          <w:szCs w:val="30"/>
          <w:lang w:val="en-IN"/>
        </w:rPr>
      </w:pPr>
      <w:bookmarkStart w:id="43" w:name="_Toc167975220"/>
      <w:bookmarkStart w:id="44" w:name="_Toc170992490"/>
      <w:r w:rsidRPr="00262A4E">
        <w:rPr>
          <w:sz w:val="20"/>
          <w:szCs w:val="20"/>
          <w:lang w:val="en-IN"/>
        </w:rPr>
        <w:t>Steps to configure custom domains</w:t>
      </w:r>
      <w:bookmarkEnd w:id="43"/>
      <w:bookmarkEnd w:id="44"/>
    </w:p>
    <w:p w14:paraId="62250B17"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Determine the number of domains to be configured for an account and the list of custom domains. The domain names are owned by tenant Owner/Administrator.</w:t>
      </w:r>
    </w:p>
    <w:p w14:paraId="42275EC0"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Decide the SSL certificate needed, whether to secure:</w:t>
      </w:r>
    </w:p>
    <w:p w14:paraId="7B6ACD14" w14:textId="77777777" w:rsidR="00722ED3" w:rsidRPr="00262A4E" w:rsidRDefault="00722ED3" w:rsidP="00722ED3">
      <w:pPr>
        <w:numPr>
          <w:ilvl w:val="1"/>
          <w:numId w:val="56"/>
        </w:numPr>
        <w:spacing w:before="100" w:beforeAutospacing="1" w:after="120" w:line="300" w:lineRule="atLeast"/>
        <w:jc w:val="both"/>
        <w:rPr>
          <w:rFonts w:ascii="Arial" w:hAnsi="Arial" w:cs="Arial"/>
          <w:color w:val="011F3D"/>
          <w:sz w:val="20"/>
          <w:szCs w:val="20"/>
        </w:rPr>
      </w:pPr>
      <w:r w:rsidRPr="00262A4E">
        <w:rPr>
          <w:rFonts w:ascii="Arial" w:hAnsi="Arial" w:cs="Arial"/>
          <w:color w:val="011F3D"/>
          <w:sz w:val="20"/>
          <w:szCs w:val="20"/>
        </w:rPr>
        <w:t>A single domain or</w:t>
      </w:r>
    </w:p>
    <w:p w14:paraId="4B4A7698" w14:textId="77777777" w:rsidR="00722ED3" w:rsidRPr="00262A4E" w:rsidRDefault="00722ED3" w:rsidP="00722ED3">
      <w:pPr>
        <w:numPr>
          <w:ilvl w:val="1"/>
          <w:numId w:val="56"/>
        </w:numPr>
        <w:spacing w:before="100" w:beforeAutospacing="1" w:after="120" w:line="300" w:lineRule="atLeast"/>
        <w:jc w:val="both"/>
        <w:rPr>
          <w:rFonts w:ascii="Arial" w:hAnsi="Arial" w:cs="Arial"/>
          <w:color w:val="011F3D"/>
          <w:sz w:val="20"/>
          <w:szCs w:val="20"/>
        </w:rPr>
      </w:pPr>
      <w:r w:rsidRPr="00262A4E">
        <w:rPr>
          <w:rFonts w:ascii="Arial" w:hAnsi="Arial" w:cs="Arial"/>
          <w:color w:val="011F3D"/>
          <w:sz w:val="20"/>
          <w:szCs w:val="20"/>
        </w:rPr>
        <w:t>Multiple subdomains of a domain or</w:t>
      </w:r>
    </w:p>
    <w:p w14:paraId="02B488A7" w14:textId="77777777" w:rsidR="00722ED3" w:rsidRPr="00262A4E" w:rsidRDefault="00722ED3" w:rsidP="00722ED3">
      <w:pPr>
        <w:numPr>
          <w:ilvl w:val="1"/>
          <w:numId w:val="56"/>
        </w:numPr>
        <w:spacing w:before="100" w:beforeAutospacing="1" w:after="120" w:line="300" w:lineRule="atLeast"/>
        <w:jc w:val="both"/>
        <w:rPr>
          <w:rFonts w:ascii="Arial" w:hAnsi="Arial" w:cs="Arial"/>
          <w:color w:val="011F3D"/>
          <w:sz w:val="20"/>
          <w:szCs w:val="20"/>
        </w:rPr>
      </w:pPr>
      <w:r w:rsidRPr="00262A4E">
        <w:rPr>
          <w:rFonts w:ascii="Arial" w:hAnsi="Arial" w:cs="Arial"/>
          <w:color w:val="011F3D"/>
          <w:sz w:val="20"/>
          <w:szCs w:val="20"/>
        </w:rPr>
        <w:t>Multiple domain names.</w:t>
      </w:r>
    </w:p>
    <w:p w14:paraId="62EB2391"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lastRenderedPageBreak/>
        <w:t>Share the number of domains to be configured for an user account and the list of custom domains with Software AG.</w:t>
      </w:r>
    </w:p>
    <w:p w14:paraId="71C054A8"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Software AG will create a certificate signing request (CSR) and will provide the details.</w:t>
      </w:r>
    </w:p>
    <w:p w14:paraId="7A7C9FD9"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Based on the CSR, get the SSL certificates from a Certificate Authority (CA) and determine the number and type of domains to be secured by the certificates.</w:t>
      </w:r>
    </w:p>
    <w:p w14:paraId="1A0D3A8D"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Send the SSL certificates to Software AG to configure the certificates on the custom domain load balancer.</w:t>
      </w:r>
    </w:p>
    <w:p w14:paraId="088BEA4C"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Software AG will send the CNAME. Using the CNAME, configure DNS to point to the custom domain load balancer.</w:t>
      </w:r>
    </w:p>
    <w:p w14:paraId="7AA82C7D" w14:textId="77777777" w:rsidR="00722ED3" w:rsidRPr="00262A4E" w:rsidRDefault="00722ED3" w:rsidP="00722ED3">
      <w:pPr>
        <w:numPr>
          <w:ilvl w:val="0"/>
          <w:numId w:val="56"/>
        </w:numPr>
        <w:spacing w:before="100" w:beforeAutospacing="1" w:after="100" w:afterAutospacing="1"/>
        <w:jc w:val="both"/>
        <w:rPr>
          <w:rFonts w:ascii="Arial" w:hAnsi="Arial" w:cs="Arial"/>
          <w:sz w:val="20"/>
          <w:szCs w:val="20"/>
        </w:rPr>
      </w:pPr>
      <w:r w:rsidRPr="00262A4E">
        <w:rPr>
          <w:rFonts w:ascii="Arial" w:hAnsi="Arial" w:cs="Arial"/>
          <w:sz w:val="20"/>
          <w:szCs w:val="20"/>
        </w:rPr>
        <w:t>After the configuration is complete, start using the custom domain to access webMethods.io End-to-End Monitoring.</w:t>
      </w:r>
    </w:p>
    <w:p w14:paraId="20BFB12C" w14:textId="77777777" w:rsidR="00722ED3" w:rsidRPr="00262A4E" w:rsidRDefault="00722ED3" w:rsidP="00722ED3">
      <w:pPr>
        <w:pStyle w:val="SAGHeading3"/>
        <w:ind w:left="788" w:hanging="448"/>
        <w:jc w:val="both"/>
        <w:rPr>
          <w:sz w:val="20"/>
          <w:szCs w:val="20"/>
          <w:lang w:val="en-IN"/>
        </w:rPr>
      </w:pPr>
      <w:bookmarkStart w:id="45" w:name="_Toc167975221"/>
      <w:bookmarkStart w:id="46" w:name="_Toc170992491"/>
      <w:r w:rsidRPr="00262A4E">
        <w:rPr>
          <w:sz w:val="20"/>
          <w:szCs w:val="20"/>
          <w:lang w:val="en-IN"/>
        </w:rPr>
        <w:t>Dashboard</w:t>
      </w:r>
      <w:bookmarkEnd w:id="45"/>
      <w:bookmarkEnd w:id="46"/>
    </w:p>
    <w:p w14:paraId="74FC9EE7" w14:textId="77777777" w:rsidR="00722ED3" w:rsidRPr="00262A4E" w:rsidRDefault="00722ED3" w:rsidP="00722ED3">
      <w:pPr>
        <w:pStyle w:val="SAGBody"/>
        <w:ind w:left="340"/>
        <w:rPr>
          <w:b/>
          <w:bCs/>
          <w:lang w:val="en-IN" w:eastAsia="ja-JP"/>
        </w:rPr>
      </w:pPr>
      <w:r w:rsidRPr="00262A4E">
        <w:rPr>
          <w:lang w:val="en-IN" w:eastAsia="ja-JP"/>
        </w:rPr>
        <w:t xml:space="preserve">The </w:t>
      </w:r>
      <w:r w:rsidRPr="00262A4E">
        <w:rPr>
          <w:b/>
          <w:bCs/>
          <w:lang w:val="en-IN" w:eastAsia="ja-JP"/>
        </w:rPr>
        <w:t>Dashboard</w:t>
      </w:r>
      <w:r w:rsidRPr="00262A4E">
        <w:rPr>
          <w:lang w:val="en-IN" w:eastAsia="ja-JP"/>
        </w:rPr>
        <w:t xml:space="preserve"> for End-to-End Monitoring gives a collective view of all the business transactions carried out within client’s enterprise SoftwareAG cloud platform provisioned. The </w:t>
      </w:r>
      <w:r w:rsidRPr="00262A4E">
        <w:rPr>
          <w:b/>
          <w:bCs/>
          <w:lang w:val="en-IN" w:eastAsia="ja-JP"/>
        </w:rPr>
        <w:t>default Dashboard</w:t>
      </w:r>
      <w:r w:rsidRPr="00262A4E">
        <w:rPr>
          <w:lang w:val="en-IN" w:eastAsia="ja-JP"/>
        </w:rPr>
        <w:t xml:space="preserve"> view includes the </w:t>
      </w:r>
      <w:r w:rsidRPr="00262A4E">
        <w:rPr>
          <w:b/>
          <w:bCs/>
          <w:lang w:val="en-IN" w:eastAsia="ja-JP"/>
        </w:rPr>
        <w:t xml:space="preserve">transaction widgets, Transactions list </w:t>
      </w:r>
      <w:r w:rsidRPr="00262A4E">
        <w:rPr>
          <w:lang w:val="en-IN" w:eastAsia="ja-JP"/>
        </w:rPr>
        <w:t>and</w:t>
      </w:r>
      <w:r w:rsidRPr="00262A4E">
        <w:rPr>
          <w:b/>
          <w:bCs/>
          <w:lang w:val="en-IN" w:eastAsia="ja-JP"/>
        </w:rPr>
        <w:t xml:space="preserve"> Groups list.</w:t>
      </w:r>
    </w:p>
    <w:p w14:paraId="1A68ED6B" w14:textId="77777777" w:rsidR="00722ED3" w:rsidRPr="00262A4E" w:rsidRDefault="00722ED3" w:rsidP="00722ED3">
      <w:pPr>
        <w:pStyle w:val="SAGBody"/>
        <w:ind w:left="340"/>
        <w:rPr>
          <w:lang w:val="en-IN" w:eastAsia="ja-JP"/>
        </w:rPr>
      </w:pPr>
      <w:r w:rsidRPr="00262A4E">
        <w:rPr>
          <w:b/>
          <w:bCs/>
          <w:lang w:val="en-IN" w:eastAsia="ja-JP"/>
        </w:rPr>
        <w:br/>
      </w:r>
      <w:r w:rsidRPr="00262A4E">
        <w:rPr>
          <w:lang w:val="en-IN" w:eastAsia="ja-JP"/>
        </w:rPr>
        <w:t>Navigate to App switcher and click on icon as below:</w:t>
      </w:r>
    </w:p>
    <w:p w14:paraId="4668F21F" w14:textId="77777777" w:rsidR="00722ED3" w:rsidRPr="00262A4E" w:rsidRDefault="00722ED3" w:rsidP="00722ED3">
      <w:pPr>
        <w:pStyle w:val="SAGBody"/>
        <w:ind w:left="340"/>
        <w:rPr>
          <w:lang w:val="en-IN" w:eastAsia="ja-JP"/>
        </w:rPr>
      </w:pPr>
      <w:r w:rsidRPr="00262A4E">
        <w:rPr>
          <w:lang w:val="en-IN" w:eastAsia="ja-JP"/>
        </w:rPr>
        <w:drawing>
          <wp:anchor distT="0" distB="0" distL="114300" distR="114300" simplePos="0" relativeHeight="251671553" behindDoc="0" locked="0" layoutInCell="1" allowOverlap="1" wp14:anchorId="4E09B5D9" wp14:editId="65922729">
            <wp:simplePos x="0" y="0"/>
            <wp:positionH relativeFrom="column">
              <wp:posOffset>212091</wp:posOffset>
            </wp:positionH>
            <wp:positionV relativeFrom="paragraph">
              <wp:posOffset>88900</wp:posOffset>
            </wp:positionV>
            <wp:extent cx="2849880" cy="2468784"/>
            <wp:effectExtent l="0" t="0" r="7620" b="8255"/>
            <wp:wrapNone/>
            <wp:docPr id="4063204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0146" cy="24776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1D5758" w14:textId="77777777" w:rsidR="00722ED3" w:rsidRPr="00262A4E" w:rsidRDefault="00722ED3" w:rsidP="00722ED3">
      <w:pPr>
        <w:pStyle w:val="SAGBody"/>
        <w:ind w:left="340"/>
        <w:rPr>
          <w:lang w:val="en-IN" w:eastAsia="ja-JP"/>
        </w:rPr>
      </w:pPr>
    </w:p>
    <w:p w14:paraId="57AC9AC4" w14:textId="77777777" w:rsidR="00722ED3" w:rsidRPr="00262A4E" w:rsidRDefault="00722ED3" w:rsidP="00722ED3">
      <w:pPr>
        <w:pStyle w:val="SAGBody"/>
        <w:ind w:left="340"/>
        <w:rPr>
          <w:lang w:val="en-IN" w:eastAsia="ja-JP"/>
        </w:rPr>
      </w:pPr>
    </w:p>
    <w:p w14:paraId="13BA3C34" w14:textId="77777777" w:rsidR="00722ED3" w:rsidRPr="00262A4E" w:rsidRDefault="00722ED3" w:rsidP="00722ED3">
      <w:pPr>
        <w:pStyle w:val="SAGBody"/>
        <w:ind w:left="340"/>
        <w:rPr>
          <w:lang w:val="en-IN" w:eastAsia="ja-JP"/>
        </w:rPr>
      </w:pPr>
    </w:p>
    <w:p w14:paraId="6AA4590D" w14:textId="77777777" w:rsidR="00722ED3" w:rsidRPr="00262A4E" w:rsidRDefault="00722ED3" w:rsidP="00722ED3">
      <w:pPr>
        <w:pStyle w:val="SAGBody"/>
        <w:ind w:left="340"/>
        <w:rPr>
          <w:lang w:val="en-IN" w:eastAsia="ja-JP"/>
        </w:rPr>
      </w:pPr>
    </w:p>
    <w:p w14:paraId="3DF93079" w14:textId="77777777" w:rsidR="00722ED3" w:rsidRPr="00262A4E" w:rsidRDefault="00722ED3" w:rsidP="00722ED3">
      <w:pPr>
        <w:pStyle w:val="SAGBody"/>
        <w:ind w:left="340"/>
        <w:rPr>
          <w:lang w:val="en-IN" w:eastAsia="ja-JP"/>
        </w:rPr>
      </w:pPr>
    </w:p>
    <w:p w14:paraId="1BC56940" w14:textId="77777777" w:rsidR="00722ED3" w:rsidRPr="00262A4E" w:rsidRDefault="00722ED3" w:rsidP="00722ED3">
      <w:pPr>
        <w:pStyle w:val="SAGBody"/>
        <w:ind w:left="340"/>
        <w:rPr>
          <w:lang w:val="en-IN" w:eastAsia="ja-JP"/>
        </w:rPr>
      </w:pPr>
    </w:p>
    <w:p w14:paraId="7F63872D" w14:textId="77777777" w:rsidR="00722ED3" w:rsidRPr="00262A4E" w:rsidRDefault="00722ED3" w:rsidP="00722ED3">
      <w:pPr>
        <w:pStyle w:val="SAGBody"/>
        <w:ind w:left="340"/>
        <w:rPr>
          <w:lang w:val="en-IN" w:eastAsia="ja-JP"/>
        </w:rPr>
      </w:pPr>
    </w:p>
    <w:p w14:paraId="2845BBC4" w14:textId="77777777" w:rsidR="00722ED3" w:rsidRPr="00262A4E" w:rsidRDefault="00722ED3" w:rsidP="00722ED3">
      <w:pPr>
        <w:pStyle w:val="SAGBody"/>
        <w:ind w:left="340"/>
        <w:rPr>
          <w:lang w:val="en-IN" w:eastAsia="ja-JP"/>
        </w:rPr>
      </w:pPr>
    </w:p>
    <w:p w14:paraId="16410FC5" w14:textId="77777777" w:rsidR="00722ED3" w:rsidRPr="00262A4E" w:rsidRDefault="00722ED3" w:rsidP="00722ED3">
      <w:pPr>
        <w:pStyle w:val="SAGBody"/>
        <w:ind w:left="340"/>
        <w:rPr>
          <w:lang w:val="en-IN" w:eastAsia="ja-JP"/>
        </w:rPr>
      </w:pPr>
    </w:p>
    <w:p w14:paraId="5906A991" w14:textId="77777777" w:rsidR="00722ED3" w:rsidRPr="00262A4E" w:rsidRDefault="00722ED3" w:rsidP="00722ED3">
      <w:pPr>
        <w:pStyle w:val="SAGBody"/>
        <w:ind w:left="340"/>
        <w:rPr>
          <w:lang w:val="en-IN" w:eastAsia="ja-JP"/>
        </w:rPr>
      </w:pPr>
    </w:p>
    <w:p w14:paraId="6FA417EF" w14:textId="77777777" w:rsidR="00722ED3" w:rsidRPr="00262A4E" w:rsidRDefault="00722ED3" w:rsidP="00722ED3">
      <w:pPr>
        <w:pStyle w:val="SAGBody"/>
        <w:ind w:left="340"/>
        <w:rPr>
          <w:lang w:val="en-IN" w:eastAsia="ja-JP"/>
        </w:rPr>
      </w:pPr>
    </w:p>
    <w:p w14:paraId="05371A1F" w14:textId="77777777" w:rsidR="00722ED3" w:rsidRPr="00262A4E" w:rsidRDefault="00722ED3" w:rsidP="00722ED3">
      <w:pPr>
        <w:pStyle w:val="SAGBody"/>
        <w:ind w:left="340"/>
        <w:rPr>
          <w:lang w:val="en-IN" w:eastAsia="ja-JP"/>
        </w:rPr>
      </w:pPr>
    </w:p>
    <w:p w14:paraId="2DF1D920" w14:textId="77777777" w:rsidR="00722ED3" w:rsidRPr="00262A4E" w:rsidRDefault="00722ED3" w:rsidP="00722ED3">
      <w:pPr>
        <w:pStyle w:val="SAGBody"/>
        <w:ind w:left="340"/>
        <w:rPr>
          <w:b/>
          <w:bCs/>
          <w:u w:val="single"/>
          <w:lang w:val="en-IN" w:eastAsia="ja-JP"/>
        </w:rPr>
      </w:pPr>
      <w:r w:rsidRPr="00262A4E">
        <w:rPr>
          <w:b/>
          <w:bCs/>
          <w:u w:val="single"/>
          <w:lang w:val="en-IN" w:eastAsia="ja-JP"/>
        </w:rPr>
        <w:t>Default view of Dashboard:</w:t>
      </w:r>
    </w:p>
    <w:p w14:paraId="32236D81" w14:textId="77777777" w:rsidR="00722ED3" w:rsidRPr="00262A4E" w:rsidRDefault="00722ED3" w:rsidP="00722ED3">
      <w:pPr>
        <w:pStyle w:val="SAGBody"/>
        <w:ind w:left="340"/>
        <w:rPr>
          <w:b/>
          <w:bCs/>
          <w:lang w:val="en-IN" w:eastAsia="ja-JP"/>
        </w:rPr>
      </w:pPr>
      <w:r w:rsidRPr="00262A4E">
        <w:rPr>
          <w:b/>
          <w:bCs/>
          <w:lang w:val="en-IN" w:eastAsia="ja-JP"/>
        </w:rPr>
        <w:drawing>
          <wp:anchor distT="0" distB="0" distL="114300" distR="114300" simplePos="0" relativeHeight="251670529" behindDoc="0" locked="0" layoutInCell="1" allowOverlap="1" wp14:anchorId="32F54E3A" wp14:editId="2276E18D">
            <wp:simplePos x="0" y="0"/>
            <wp:positionH relativeFrom="margin">
              <wp:align>center</wp:align>
            </wp:positionH>
            <wp:positionV relativeFrom="paragraph">
              <wp:posOffset>77470</wp:posOffset>
            </wp:positionV>
            <wp:extent cx="5631180" cy="2385060"/>
            <wp:effectExtent l="0" t="0" r="7620" b="0"/>
            <wp:wrapNone/>
            <wp:docPr id="20582634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63498" name="Picture 11"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31180" cy="2385060"/>
                    </a:xfrm>
                    <a:prstGeom prst="rect">
                      <a:avLst/>
                    </a:prstGeom>
                    <a:noFill/>
                    <a:ln>
                      <a:noFill/>
                    </a:ln>
                  </pic:spPr>
                </pic:pic>
              </a:graphicData>
            </a:graphic>
            <wp14:sizeRelV relativeFrom="margin">
              <wp14:pctHeight>0</wp14:pctHeight>
            </wp14:sizeRelV>
          </wp:anchor>
        </w:drawing>
      </w:r>
    </w:p>
    <w:p w14:paraId="142CAF47" w14:textId="77777777" w:rsidR="00722ED3" w:rsidRPr="00262A4E" w:rsidRDefault="00722ED3" w:rsidP="00722ED3">
      <w:pPr>
        <w:pStyle w:val="SAGBody"/>
        <w:ind w:left="340"/>
        <w:rPr>
          <w:b/>
          <w:bCs/>
          <w:lang w:val="en-IN" w:eastAsia="ja-JP"/>
        </w:rPr>
      </w:pPr>
    </w:p>
    <w:p w14:paraId="114D003A" w14:textId="77777777" w:rsidR="00722ED3" w:rsidRPr="00262A4E" w:rsidRDefault="00722ED3" w:rsidP="00722ED3">
      <w:pPr>
        <w:pStyle w:val="SAGBody"/>
        <w:ind w:left="340"/>
        <w:rPr>
          <w:b/>
          <w:bCs/>
          <w:lang w:val="en-IN" w:eastAsia="ja-JP"/>
        </w:rPr>
      </w:pPr>
    </w:p>
    <w:p w14:paraId="520E64D8" w14:textId="77777777" w:rsidR="00722ED3" w:rsidRPr="00262A4E" w:rsidRDefault="00722ED3" w:rsidP="00722ED3">
      <w:pPr>
        <w:pStyle w:val="SAGBody"/>
        <w:ind w:left="340"/>
        <w:rPr>
          <w:b/>
          <w:bCs/>
          <w:lang w:val="en-IN" w:eastAsia="ja-JP"/>
        </w:rPr>
      </w:pPr>
    </w:p>
    <w:p w14:paraId="0D3FA004" w14:textId="77777777" w:rsidR="00722ED3" w:rsidRPr="00262A4E" w:rsidRDefault="00722ED3" w:rsidP="00722ED3">
      <w:pPr>
        <w:pStyle w:val="SAGBody"/>
        <w:ind w:left="340"/>
        <w:rPr>
          <w:b/>
          <w:bCs/>
          <w:lang w:val="en-IN" w:eastAsia="ja-JP"/>
        </w:rPr>
      </w:pPr>
    </w:p>
    <w:p w14:paraId="5CEA825B" w14:textId="77777777" w:rsidR="00722ED3" w:rsidRPr="00262A4E" w:rsidRDefault="00722ED3" w:rsidP="00722ED3">
      <w:pPr>
        <w:pStyle w:val="SAGBody"/>
        <w:ind w:left="340"/>
        <w:rPr>
          <w:b/>
          <w:bCs/>
          <w:lang w:val="en-IN" w:eastAsia="ja-JP"/>
        </w:rPr>
      </w:pPr>
    </w:p>
    <w:p w14:paraId="2B97D326" w14:textId="77777777" w:rsidR="00722ED3" w:rsidRPr="00262A4E" w:rsidRDefault="00722ED3" w:rsidP="00722ED3">
      <w:pPr>
        <w:pStyle w:val="SAGBody"/>
        <w:ind w:left="340"/>
        <w:rPr>
          <w:b/>
          <w:bCs/>
          <w:lang w:val="en-IN" w:eastAsia="ja-JP"/>
        </w:rPr>
      </w:pPr>
    </w:p>
    <w:p w14:paraId="7A8C1678" w14:textId="77777777" w:rsidR="00722ED3" w:rsidRPr="00262A4E" w:rsidRDefault="00722ED3" w:rsidP="00722ED3">
      <w:pPr>
        <w:pStyle w:val="SAGBody"/>
        <w:ind w:left="340"/>
        <w:rPr>
          <w:b/>
          <w:bCs/>
          <w:lang w:val="en-IN" w:eastAsia="ja-JP"/>
        </w:rPr>
      </w:pPr>
    </w:p>
    <w:p w14:paraId="6B46E63D" w14:textId="77777777" w:rsidR="00722ED3" w:rsidRPr="00262A4E" w:rsidRDefault="00722ED3" w:rsidP="00722ED3">
      <w:pPr>
        <w:pStyle w:val="SAGBody"/>
        <w:ind w:left="340"/>
        <w:rPr>
          <w:b/>
          <w:bCs/>
          <w:lang w:val="en-IN" w:eastAsia="ja-JP"/>
        </w:rPr>
      </w:pPr>
    </w:p>
    <w:p w14:paraId="19FB9AB0" w14:textId="77777777" w:rsidR="00722ED3" w:rsidRPr="00262A4E" w:rsidRDefault="00722ED3" w:rsidP="00722ED3">
      <w:pPr>
        <w:pStyle w:val="SAGBody"/>
        <w:ind w:left="340"/>
        <w:rPr>
          <w:b/>
          <w:bCs/>
          <w:lang w:val="en-IN" w:eastAsia="ja-JP"/>
        </w:rPr>
      </w:pPr>
    </w:p>
    <w:p w14:paraId="646A1466" w14:textId="77777777" w:rsidR="00722ED3" w:rsidRPr="00262A4E" w:rsidRDefault="00722ED3" w:rsidP="00722ED3">
      <w:pPr>
        <w:pStyle w:val="SAGBody"/>
        <w:ind w:left="340"/>
        <w:rPr>
          <w:b/>
          <w:bCs/>
          <w:lang w:val="en-IN" w:eastAsia="ja-JP"/>
        </w:rPr>
      </w:pPr>
    </w:p>
    <w:p w14:paraId="549D6B50" w14:textId="77777777" w:rsidR="00722ED3" w:rsidRPr="00262A4E" w:rsidRDefault="00722ED3" w:rsidP="00722ED3">
      <w:pPr>
        <w:pStyle w:val="SAGBody"/>
        <w:ind w:left="340"/>
        <w:rPr>
          <w:b/>
          <w:bCs/>
          <w:lang w:val="en-IN" w:eastAsia="ja-JP"/>
        </w:rPr>
      </w:pPr>
    </w:p>
    <w:p w14:paraId="362AC93C" w14:textId="77777777" w:rsidR="00722ED3" w:rsidRPr="00262A4E" w:rsidRDefault="00722ED3" w:rsidP="00722ED3">
      <w:pPr>
        <w:pStyle w:val="SAGBody"/>
        <w:ind w:left="340"/>
        <w:rPr>
          <w:lang w:val="en-IN" w:eastAsia="ja-JP"/>
        </w:rPr>
      </w:pPr>
    </w:p>
    <w:p w14:paraId="2276CF3A" w14:textId="77777777" w:rsidR="00722ED3" w:rsidRPr="00262A4E" w:rsidRDefault="00722ED3" w:rsidP="00722ED3">
      <w:pPr>
        <w:pStyle w:val="SAGBody"/>
        <w:ind w:left="340"/>
        <w:rPr>
          <w:lang w:val="en-IN" w:eastAsia="ja-JP"/>
        </w:rPr>
      </w:pPr>
      <w:r w:rsidRPr="00262A4E">
        <w:rPr>
          <w:lang w:val="en-IN" w:eastAsia="ja-JP"/>
        </w:rPr>
        <w:t xml:space="preserve">For more Information: </w:t>
      </w:r>
      <w:hyperlink r:id="rId29" w:anchor="co-dashboard" w:history="1">
        <w:r w:rsidRPr="00262A4E">
          <w:rPr>
            <w:rStyle w:val="Hyperlink"/>
            <w:rFonts w:ascii="Arial" w:hAnsi="Arial"/>
            <w:lang w:val="en-IN" w:eastAsia="ja-JP"/>
          </w:rPr>
          <w:t>https://docs.webmethods.io/e2e/using_e2e/dashboard_alerts/#co-dashboard</w:t>
        </w:r>
      </w:hyperlink>
    </w:p>
    <w:p w14:paraId="42F8A209" w14:textId="77777777" w:rsidR="00722ED3" w:rsidRPr="00262A4E" w:rsidRDefault="00722ED3" w:rsidP="00722ED3">
      <w:pPr>
        <w:pStyle w:val="SAGBody"/>
        <w:ind w:left="340"/>
        <w:rPr>
          <w:lang w:val="en-IN" w:eastAsia="ja-JP"/>
        </w:rPr>
      </w:pPr>
    </w:p>
    <w:p w14:paraId="576D156D" w14:textId="77777777" w:rsidR="00722ED3" w:rsidRPr="00262A4E" w:rsidRDefault="00722ED3" w:rsidP="00722ED3">
      <w:pPr>
        <w:pStyle w:val="SAGHeading3"/>
        <w:ind w:left="788" w:hanging="448"/>
        <w:rPr>
          <w:sz w:val="20"/>
          <w:szCs w:val="20"/>
          <w:lang w:val="en-IN"/>
        </w:rPr>
      </w:pPr>
      <w:bookmarkStart w:id="47" w:name="_Toc167975222"/>
      <w:bookmarkStart w:id="48" w:name="_Toc170992492"/>
      <w:r w:rsidRPr="00262A4E">
        <w:rPr>
          <w:sz w:val="20"/>
          <w:szCs w:val="20"/>
          <w:lang w:val="en-IN"/>
        </w:rPr>
        <w:lastRenderedPageBreak/>
        <w:t>Alerts</w:t>
      </w:r>
      <w:bookmarkEnd w:id="47"/>
      <w:bookmarkEnd w:id="48"/>
    </w:p>
    <w:p w14:paraId="0EDBCE7E" w14:textId="77777777" w:rsidR="00722ED3" w:rsidRPr="00262A4E" w:rsidRDefault="00722ED3" w:rsidP="00722ED3">
      <w:pPr>
        <w:pStyle w:val="SAGBody"/>
        <w:ind w:left="340"/>
        <w:rPr>
          <w:lang w:val="en-IN" w:eastAsia="ja-JP"/>
        </w:rPr>
      </w:pPr>
      <w:r w:rsidRPr="00262A4E">
        <w:rPr>
          <w:lang w:val="en-IN" w:eastAsia="ja-JP"/>
        </w:rPr>
        <w:t xml:space="preserve">The Alert page lists all the </w:t>
      </w:r>
      <w:r w:rsidRPr="00262A4E">
        <w:rPr>
          <w:b/>
          <w:bCs/>
          <w:lang w:val="en-IN" w:eastAsia="ja-JP"/>
        </w:rPr>
        <w:t xml:space="preserve">Rule violations </w:t>
      </w:r>
      <w:r w:rsidRPr="00262A4E">
        <w:rPr>
          <w:lang w:val="en-IN" w:eastAsia="ja-JP"/>
        </w:rPr>
        <w:t>and</w:t>
      </w:r>
      <w:r w:rsidRPr="00262A4E">
        <w:rPr>
          <w:b/>
          <w:bCs/>
          <w:lang w:val="en-IN" w:eastAsia="ja-JP"/>
        </w:rPr>
        <w:t xml:space="preserve"> </w:t>
      </w:r>
      <w:r w:rsidRPr="00262A4E">
        <w:rPr>
          <w:lang w:val="en-IN" w:eastAsia="ja-JP"/>
        </w:rPr>
        <w:t>the</w:t>
      </w:r>
      <w:r w:rsidRPr="00262A4E">
        <w:rPr>
          <w:b/>
          <w:bCs/>
          <w:lang w:val="en-IN" w:eastAsia="ja-JP"/>
        </w:rPr>
        <w:t xml:space="preserve"> Rule list</w:t>
      </w:r>
      <w:r w:rsidRPr="00262A4E">
        <w:rPr>
          <w:lang w:val="en-IN" w:eastAsia="ja-JP"/>
        </w:rPr>
        <w:t>. These rules are a set of conditions. When these conditions are met by a group of transactions, then it’s a rule violation.</w:t>
      </w:r>
    </w:p>
    <w:p w14:paraId="218D6DB9" w14:textId="77777777" w:rsidR="00722ED3" w:rsidRPr="00262A4E" w:rsidRDefault="00722ED3" w:rsidP="00722ED3">
      <w:pPr>
        <w:pStyle w:val="SAGBody"/>
        <w:ind w:left="340"/>
        <w:rPr>
          <w:lang w:val="en-IN" w:eastAsia="ja-JP"/>
        </w:rPr>
      </w:pPr>
      <w:r w:rsidRPr="00262A4E">
        <w:rPr>
          <w:lang w:val="en-IN" w:eastAsia="ja-JP"/>
        </w:rPr>
        <w:t xml:space="preserve">More Information: </w:t>
      </w:r>
      <w:hyperlink r:id="rId30" w:anchor="co-alerts" w:history="1">
        <w:r w:rsidRPr="00262A4E">
          <w:rPr>
            <w:rStyle w:val="Hyperlink"/>
            <w:rFonts w:ascii="Arial" w:hAnsi="Arial"/>
            <w:lang w:val="en-IN" w:eastAsia="ja-JP"/>
          </w:rPr>
          <w:t>https://docs.webmethods.io/e2e/using_e2e/dashboard_alerts/#co-alerts</w:t>
        </w:r>
      </w:hyperlink>
      <w:r w:rsidRPr="00262A4E">
        <w:rPr>
          <w:lang w:val="en-IN" w:eastAsia="ja-JP"/>
        </w:rPr>
        <w:t xml:space="preserve"> </w:t>
      </w:r>
    </w:p>
    <w:p w14:paraId="49B723A7" w14:textId="77777777" w:rsidR="00722ED3" w:rsidRPr="00262A4E" w:rsidRDefault="00722ED3" w:rsidP="00722ED3">
      <w:pPr>
        <w:pStyle w:val="SAGBody"/>
        <w:ind w:left="340"/>
        <w:rPr>
          <w:lang w:val="en-IN" w:eastAsia="ja-JP"/>
        </w:rPr>
      </w:pPr>
      <w:r w:rsidRPr="00262A4E">
        <w:rPr>
          <w:lang w:val="en-IN" w:eastAsia="ja-JP"/>
        </w:rPr>
        <w:t xml:space="preserve"> </w:t>
      </w:r>
    </w:p>
    <w:p w14:paraId="11DFA885" w14:textId="4D1F66E3" w:rsidR="00722ED3" w:rsidRPr="00262A4E" w:rsidRDefault="00722ED3" w:rsidP="00722ED3">
      <w:pPr>
        <w:pStyle w:val="SAGHeading2"/>
        <w:ind w:left="1418"/>
        <w:rPr>
          <w:lang w:val="en-IN"/>
        </w:rPr>
      </w:pPr>
      <w:bookmarkStart w:id="49" w:name="_Toc167975223"/>
      <w:bookmarkStart w:id="50" w:name="_Toc170992493"/>
      <w:r w:rsidRPr="00262A4E">
        <w:rPr>
          <w:lang w:val="en-IN"/>
        </w:rPr>
        <w:t>Data Analysis: Insights</w:t>
      </w:r>
      <w:bookmarkEnd w:id="49"/>
      <w:bookmarkEnd w:id="50"/>
    </w:p>
    <w:p w14:paraId="4C50AA8A" w14:textId="77777777" w:rsidR="00722ED3" w:rsidRPr="00262A4E" w:rsidRDefault="00722ED3" w:rsidP="00722ED3">
      <w:pPr>
        <w:pStyle w:val="SAGBody"/>
        <w:rPr>
          <w:lang w:val="en-IN" w:eastAsia="ja-JP"/>
        </w:rPr>
      </w:pPr>
    </w:p>
    <w:p w14:paraId="4DAB6120" w14:textId="77777777" w:rsidR="00722ED3" w:rsidRPr="00262A4E" w:rsidRDefault="00722ED3" w:rsidP="00722ED3">
      <w:pPr>
        <w:pStyle w:val="SAGBody"/>
        <w:rPr>
          <w:lang w:val="en-IN" w:eastAsia="ja-JP"/>
        </w:rPr>
      </w:pPr>
      <w:r w:rsidRPr="00262A4E">
        <w:rPr>
          <w:lang w:val="en-IN" w:eastAsia="ja-JP"/>
        </w:rPr>
        <w:t>Additional to metering functionality that provides transaction count, considering the situation if business stakeholders want to know more about the transaction to analyse transactions data, each tab in Insights section provides this information.</w:t>
      </w:r>
    </w:p>
    <w:p w14:paraId="42B9DF2B" w14:textId="77777777" w:rsidR="00722ED3" w:rsidRPr="00262A4E" w:rsidRDefault="00722ED3" w:rsidP="00722ED3">
      <w:pPr>
        <w:pStyle w:val="SAGBody"/>
        <w:rPr>
          <w:lang w:val="en-IN" w:eastAsia="ja-JP"/>
        </w:rPr>
      </w:pPr>
    </w:p>
    <w:p w14:paraId="6FB34697" w14:textId="77777777" w:rsidR="00722ED3" w:rsidRPr="00262A4E" w:rsidRDefault="00722ED3" w:rsidP="00722ED3">
      <w:pPr>
        <w:pStyle w:val="SAGBody"/>
        <w:numPr>
          <w:ilvl w:val="0"/>
          <w:numId w:val="54"/>
        </w:numPr>
        <w:rPr>
          <w:lang w:val="en-IN" w:eastAsia="ja-JP"/>
        </w:rPr>
      </w:pPr>
      <w:r w:rsidRPr="00262A4E">
        <w:rPr>
          <w:b/>
          <w:bCs/>
          <w:lang w:val="en-IN" w:eastAsia="ja-JP"/>
        </w:rPr>
        <w:t>Overview</w:t>
      </w:r>
      <w:r w:rsidRPr="00262A4E">
        <w:rPr>
          <w:lang w:val="en-IN" w:eastAsia="ja-JP"/>
        </w:rPr>
        <w:t>: this page provides transaction count of workflows and flowservices.</w:t>
      </w:r>
    </w:p>
    <w:p w14:paraId="4BA8041E" w14:textId="77777777" w:rsidR="00722ED3" w:rsidRPr="00262A4E" w:rsidRDefault="00722ED3" w:rsidP="00722ED3">
      <w:pPr>
        <w:pStyle w:val="SAGBody"/>
        <w:numPr>
          <w:ilvl w:val="0"/>
          <w:numId w:val="54"/>
        </w:numPr>
        <w:rPr>
          <w:b/>
          <w:bCs/>
          <w:lang w:val="en-IN" w:eastAsia="ja-JP"/>
        </w:rPr>
      </w:pPr>
      <w:r w:rsidRPr="00262A4E">
        <w:rPr>
          <w:b/>
          <w:bCs/>
          <w:lang w:val="en-IN" w:eastAsia="ja-JP"/>
        </w:rPr>
        <w:t xml:space="preserve">Analytics: </w:t>
      </w:r>
      <w:r w:rsidRPr="00262A4E">
        <w:rPr>
          <w:lang w:val="en-IN" w:eastAsia="ja-JP"/>
        </w:rPr>
        <w:t xml:space="preserve"> this page provides graphical representation of transactions per project.</w:t>
      </w:r>
    </w:p>
    <w:p w14:paraId="07B2D715" w14:textId="77777777" w:rsidR="00722ED3" w:rsidRPr="00262A4E" w:rsidRDefault="00722ED3" w:rsidP="00722ED3">
      <w:pPr>
        <w:pStyle w:val="SAGBody"/>
        <w:numPr>
          <w:ilvl w:val="0"/>
          <w:numId w:val="54"/>
        </w:numPr>
        <w:rPr>
          <w:b/>
          <w:bCs/>
          <w:lang w:val="en-IN" w:eastAsia="ja-JP"/>
        </w:rPr>
      </w:pPr>
      <w:r w:rsidRPr="00262A4E">
        <w:rPr>
          <w:b/>
          <w:bCs/>
          <w:lang w:val="en-IN" w:eastAsia="ja-JP"/>
        </w:rPr>
        <w:t xml:space="preserve">Highlights: </w:t>
      </w:r>
      <w:r w:rsidRPr="00262A4E">
        <w:rPr>
          <w:lang w:val="en-IN" w:eastAsia="ja-JP"/>
        </w:rPr>
        <w:t>this</w:t>
      </w:r>
      <w:r w:rsidRPr="00262A4E">
        <w:rPr>
          <w:b/>
          <w:bCs/>
          <w:lang w:val="en-IN" w:eastAsia="ja-JP"/>
        </w:rPr>
        <w:t xml:space="preserve"> </w:t>
      </w:r>
      <w:r w:rsidRPr="00262A4E">
        <w:rPr>
          <w:lang w:val="en-IN" w:eastAsia="ja-JP"/>
        </w:rPr>
        <w:t>page provides transactions per service; this insight provides inputs to transaction billing with information on number of transactions and number of executions per service.</w:t>
      </w:r>
    </w:p>
    <w:p w14:paraId="72F1EE7B" w14:textId="77777777" w:rsidR="00722ED3" w:rsidRPr="00262A4E" w:rsidRDefault="00722ED3" w:rsidP="00722ED3">
      <w:pPr>
        <w:pStyle w:val="SAGBody"/>
        <w:numPr>
          <w:ilvl w:val="0"/>
          <w:numId w:val="54"/>
        </w:numPr>
        <w:rPr>
          <w:b/>
          <w:bCs/>
          <w:lang w:val="en-IN" w:eastAsia="ja-JP"/>
        </w:rPr>
      </w:pPr>
      <w:r w:rsidRPr="00262A4E">
        <w:rPr>
          <w:b/>
          <w:bCs/>
          <w:lang w:val="en-IN" w:eastAsia="ja-JP"/>
        </w:rPr>
        <w:t xml:space="preserve">Reports: </w:t>
      </w:r>
      <w:r w:rsidRPr="00262A4E">
        <w:rPr>
          <w:lang w:val="en-IN" w:eastAsia="ja-JP"/>
        </w:rPr>
        <w:t>this page provisions option to download reports with services and its transaction and execution count.</w:t>
      </w:r>
    </w:p>
    <w:p w14:paraId="4656EB2E" w14:textId="77777777" w:rsidR="00722ED3" w:rsidRPr="00262A4E" w:rsidRDefault="00722ED3" w:rsidP="00722ED3">
      <w:pPr>
        <w:pStyle w:val="SAGBody"/>
        <w:ind w:left="720"/>
        <w:jc w:val="left"/>
        <w:rPr>
          <w:lang w:val="en-IN" w:eastAsia="ja-JP"/>
        </w:rPr>
      </w:pPr>
      <w:r w:rsidRPr="00262A4E">
        <w:rPr>
          <w:lang w:val="en-IN" w:eastAsia="ja-JP"/>
        </w:rPr>
        <w:t xml:space="preserve">For more information on Insights visit documentation page. - </w:t>
      </w:r>
      <w:hyperlink r:id="rId31" w:anchor="co-monitor_insights" w:history="1">
        <w:r w:rsidRPr="00262A4E">
          <w:rPr>
            <w:rStyle w:val="Hyperlink"/>
            <w:rFonts w:ascii="Arial" w:hAnsi="Arial"/>
            <w:lang w:val="en-IN" w:eastAsia="ja-JP"/>
          </w:rPr>
          <w:t>https://docs.webmethods.io/integration/monitor/monitorsections/#co-monitor_insights</w:t>
        </w:r>
      </w:hyperlink>
      <w:r w:rsidRPr="00262A4E">
        <w:rPr>
          <w:lang w:val="en-IN" w:eastAsia="ja-JP"/>
        </w:rPr>
        <w:t xml:space="preserve"> </w:t>
      </w:r>
    </w:p>
    <w:p w14:paraId="0F891F5A" w14:textId="77777777" w:rsidR="00722ED3" w:rsidRPr="00262A4E" w:rsidRDefault="00722ED3" w:rsidP="00722ED3">
      <w:pPr>
        <w:pStyle w:val="SAGBody"/>
        <w:rPr>
          <w:lang w:val="en-IN" w:eastAsia="ja-JP"/>
        </w:rPr>
      </w:pPr>
    </w:p>
    <w:p w14:paraId="0AD8CAC7" w14:textId="77777777" w:rsidR="003E04B5" w:rsidRPr="00262A4E" w:rsidRDefault="003E04B5" w:rsidP="00A52A41">
      <w:pPr>
        <w:pStyle w:val="ListParagraph"/>
        <w:rPr>
          <w:rFonts w:ascii="Arial" w:eastAsia="Calibri" w:hAnsi="Arial" w:cs="Times New Roman"/>
          <w:sz w:val="20"/>
        </w:rPr>
      </w:pPr>
    </w:p>
    <w:p w14:paraId="6F32A984" w14:textId="77777777" w:rsidR="00A52A41" w:rsidRPr="00262A4E" w:rsidRDefault="00A52A41" w:rsidP="00251062">
      <w:pPr>
        <w:pStyle w:val="SAGHeading3"/>
        <w:rPr>
          <w:lang w:val="en-IN"/>
        </w:rPr>
      </w:pPr>
      <w:bookmarkStart w:id="51" w:name="_Toc170992494"/>
      <w:r w:rsidRPr="00262A4E">
        <w:rPr>
          <w:lang w:val="en-IN"/>
        </w:rPr>
        <w:t>Incident Management:</w:t>
      </w:r>
      <w:bookmarkEnd w:id="51"/>
    </w:p>
    <w:p w14:paraId="0B026285" w14:textId="22ECB2AE" w:rsidR="006F4A52" w:rsidRPr="00262A4E" w:rsidRDefault="00B91B70" w:rsidP="00F361C5">
      <w:pPr>
        <w:pStyle w:val="SAGBody"/>
        <w:ind w:left="720"/>
        <w:rPr>
          <w:lang w:val="en-IN"/>
        </w:rPr>
      </w:pPr>
      <w:r w:rsidRPr="00262A4E">
        <w:rPr>
          <w:lang w:val="en-IN"/>
        </w:rPr>
        <w:t>An incident is</w:t>
      </w:r>
      <w:r w:rsidRPr="00262A4E">
        <w:rPr>
          <w:rStyle w:val="Strong"/>
          <w:rFonts w:ascii="Roboto" w:hAnsi="Roboto"/>
          <w:color w:val="111111"/>
          <w:shd w:val="clear" w:color="auto" w:fill="FFFFFF"/>
          <w:lang w:val="en-IN"/>
        </w:rPr>
        <w:t> an unplanned interruption to a</w:t>
      </w:r>
      <w:r w:rsidR="002F2969" w:rsidRPr="00262A4E">
        <w:rPr>
          <w:rStyle w:val="Strong"/>
          <w:rFonts w:ascii="Roboto" w:hAnsi="Roboto"/>
          <w:color w:val="111111"/>
          <w:shd w:val="clear" w:color="auto" w:fill="FFFFFF"/>
          <w:lang w:val="en-IN"/>
        </w:rPr>
        <w:t xml:space="preserve"> </w:t>
      </w:r>
      <w:r w:rsidR="005866BE" w:rsidRPr="00262A4E">
        <w:rPr>
          <w:rStyle w:val="Strong"/>
          <w:rFonts w:ascii="Roboto" w:hAnsi="Roboto"/>
          <w:color w:val="111111"/>
          <w:shd w:val="clear" w:color="auto" w:fill="FFFFFF"/>
          <w:lang w:val="en-IN"/>
        </w:rPr>
        <w:t>workflow</w:t>
      </w:r>
      <w:r w:rsidR="002F2969" w:rsidRPr="00262A4E">
        <w:rPr>
          <w:rStyle w:val="Strong"/>
          <w:rFonts w:ascii="Roboto" w:hAnsi="Roboto"/>
          <w:color w:val="111111"/>
          <w:shd w:val="clear" w:color="auto" w:fill="FFFFFF"/>
          <w:lang w:val="en-IN"/>
        </w:rPr>
        <w:t xml:space="preserve"> and flow </w:t>
      </w:r>
      <w:r w:rsidRPr="00262A4E">
        <w:rPr>
          <w:rStyle w:val="Strong"/>
          <w:rFonts w:ascii="Roboto" w:hAnsi="Roboto"/>
          <w:color w:val="111111"/>
          <w:shd w:val="clear" w:color="auto" w:fill="FFFFFF"/>
          <w:lang w:val="en-IN"/>
        </w:rPr>
        <w:t>service or a reduction in its quality</w:t>
      </w:r>
      <w:r w:rsidR="002F2969" w:rsidRPr="00262A4E">
        <w:rPr>
          <w:rStyle w:val="Strong"/>
          <w:rFonts w:ascii="Roboto" w:hAnsi="Roboto"/>
          <w:color w:val="111111"/>
          <w:shd w:val="clear" w:color="auto" w:fill="FFFFFF"/>
          <w:lang w:val="en-IN"/>
        </w:rPr>
        <w:t xml:space="preserve"> </w:t>
      </w:r>
      <w:r w:rsidR="009018B2" w:rsidRPr="00262A4E">
        <w:rPr>
          <w:rStyle w:val="Strong"/>
          <w:rFonts w:ascii="Roboto" w:hAnsi="Roboto"/>
          <w:color w:val="111111"/>
          <w:shd w:val="clear" w:color="auto" w:fill="FFFFFF"/>
          <w:lang w:val="en-IN"/>
        </w:rPr>
        <w:t>(timeout</w:t>
      </w:r>
      <w:r w:rsidR="00AE6FF8" w:rsidRPr="00262A4E">
        <w:rPr>
          <w:rStyle w:val="Strong"/>
          <w:rFonts w:ascii="Roboto" w:hAnsi="Roboto"/>
          <w:color w:val="111111"/>
          <w:shd w:val="clear" w:color="auto" w:fill="FFFFFF"/>
          <w:lang w:val="en-IN"/>
        </w:rPr>
        <w:t xml:space="preserve"> due to no response or </w:t>
      </w:r>
      <w:r w:rsidR="009018B2" w:rsidRPr="00262A4E">
        <w:rPr>
          <w:rStyle w:val="Strong"/>
          <w:rFonts w:ascii="Roboto" w:hAnsi="Roboto"/>
          <w:color w:val="111111"/>
          <w:shd w:val="clear" w:color="auto" w:fill="FFFFFF"/>
          <w:lang w:val="en-IN"/>
        </w:rPr>
        <w:t>slow</w:t>
      </w:r>
      <w:r w:rsidR="00AE6FF8" w:rsidRPr="00262A4E">
        <w:rPr>
          <w:rStyle w:val="Strong"/>
          <w:rFonts w:ascii="Roboto" w:hAnsi="Roboto"/>
          <w:color w:val="111111"/>
          <w:shd w:val="clear" w:color="auto" w:fill="FFFFFF"/>
          <w:lang w:val="en-IN"/>
        </w:rPr>
        <w:t xml:space="preserve"> response</w:t>
      </w:r>
      <w:r w:rsidR="009018B2" w:rsidRPr="00262A4E">
        <w:rPr>
          <w:rStyle w:val="Strong"/>
          <w:rFonts w:ascii="Roboto" w:hAnsi="Roboto"/>
          <w:color w:val="111111"/>
          <w:shd w:val="clear" w:color="auto" w:fill="FFFFFF"/>
          <w:lang w:val="en-IN"/>
        </w:rPr>
        <w:t>)</w:t>
      </w:r>
      <w:r w:rsidR="00631F60" w:rsidRPr="00262A4E">
        <w:rPr>
          <w:rStyle w:val="Strong"/>
          <w:rFonts w:ascii="Roboto" w:hAnsi="Roboto"/>
          <w:color w:val="111111"/>
          <w:shd w:val="clear" w:color="auto" w:fill="FFFFFF"/>
          <w:lang w:val="en-IN"/>
        </w:rPr>
        <w:t xml:space="preserve"> </w:t>
      </w:r>
      <w:r w:rsidR="002F2969" w:rsidRPr="00262A4E">
        <w:rPr>
          <w:rStyle w:val="Strong"/>
          <w:rFonts w:ascii="Roboto" w:hAnsi="Roboto"/>
          <w:color w:val="111111"/>
          <w:shd w:val="clear" w:color="auto" w:fill="FFFFFF"/>
          <w:lang w:val="en-IN"/>
        </w:rPr>
        <w:t>of execution</w:t>
      </w:r>
      <w:r w:rsidR="009018B2" w:rsidRPr="00262A4E">
        <w:rPr>
          <w:rStyle w:val="Strong"/>
          <w:rFonts w:ascii="Roboto" w:hAnsi="Roboto"/>
          <w:color w:val="111111"/>
          <w:shd w:val="clear" w:color="auto" w:fill="FFFFFF"/>
          <w:lang w:val="en-IN"/>
        </w:rPr>
        <w:t>s</w:t>
      </w:r>
      <w:r w:rsidR="00002402" w:rsidRPr="00262A4E">
        <w:rPr>
          <w:rStyle w:val="Strong"/>
          <w:rFonts w:ascii="Roboto" w:hAnsi="Roboto"/>
          <w:color w:val="111111"/>
          <w:shd w:val="clear" w:color="auto" w:fill="FFFFFF"/>
          <w:lang w:val="en-IN"/>
        </w:rPr>
        <w:t xml:space="preserve"> due to </w:t>
      </w:r>
      <w:r w:rsidR="006F4A52" w:rsidRPr="00262A4E">
        <w:rPr>
          <w:b/>
          <w:bCs/>
          <w:lang w:val="en-IN"/>
        </w:rPr>
        <w:t>failures</w:t>
      </w:r>
      <w:r w:rsidR="002C7E00" w:rsidRPr="00262A4E">
        <w:rPr>
          <w:lang w:val="en-IN"/>
        </w:rPr>
        <w:t xml:space="preserve">. When such failures occur, it </w:t>
      </w:r>
      <w:r w:rsidR="00CF59FC" w:rsidRPr="00262A4E">
        <w:rPr>
          <w:lang w:val="en-IN"/>
        </w:rPr>
        <w:t>must be notified</w:t>
      </w:r>
      <w:r w:rsidR="00E175F3" w:rsidRPr="00262A4E">
        <w:rPr>
          <w:lang w:val="en-IN"/>
        </w:rPr>
        <w:t xml:space="preserve"> </w:t>
      </w:r>
      <w:r w:rsidR="00CF59FC" w:rsidRPr="00262A4E">
        <w:rPr>
          <w:lang w:val="en-IN"/>
        </w:rPr>
        <w:t xml:space="preserve">to the </w:t>
      </w:r>
      <w:r w:rsidR="00E175F3" w:rsidRPr="00262A4E">
        <w:rPr>
          <w:lang w:val="en-IN"/>
        </w:rPr>
        <w:t>operations team</w:t>
      </w:r>
      <w:r w:rsidR="00CF59FC" w:rsidRPr="00262A4E">
        <w:rPr>
          <w:lang w:val="en-IN"/>
        </w:rPr>
        <w:t>.</w:t>
      </w:r>
    </w:p>
    <w:p w14:paraId="3744CAFD" w14:textId="3B20F52B" w:rsidR="00E7628F" w:rsidRPr="00262A4E" w:rsidRDefault="00304D39" w:rsidP="005D75F2">
      <w:pPr>
        <w:pStyle w:val="SAGBody"/>
        <w:ind w:left="720"/>
        <w:rPr>
          <w:lang w:val="en-IN"/>
        </w:rPr>
      </w:pPr>
      <w:r w:rsidRPr="00262A4E">
        <w:rPr>
          <w:lang w:val="en-IN"/>
        </w:rPr>
        <w:t xml:space="preserve">For every </w:t>
      </w:r>
      <w:r w:rsidR="00AB2E0B" w:rsidRPr="00262A4E">
        <w:rPr>
          <w:lang w:val="en-IN"/>
        </w:rPr>
        <w:t xml:space="preserve">deployment of an </w:t>
      </w:r>
      <w:r w:rsidR="00933BB4" w:rsidRPr="00262A4E">
        <w:rPr>
          <w:lang w:val="en-IN"/>
        </w:rPr>
        <w:t>integration,</w:t>
      </w:r>
      <w:r w:rsidR="00AB2E0B" w:rsidRPr="00262A4E">
        <w:rPr>
          <w:lang w:val="en-IN"/>
        </w:rPr>
        <w:t xml:space="preserve"> </w:t>
      </w:r>
      <w:r w:rsidR="00933BB4" w:rsidRPr="00262A4E">
        <w:rPr>
          <w:lang w:val="en-IN"/>
        </w:rPr>
        <w:t>before deployment</w:t>
      </w:r>
      <w:r w:rsidR="005C3CF3" w:rsidRPr="00262A4E">
        <w:rPr>
          <w:lang w:val="en-IN"/>
        </w:rPr>
        <w:t xml:space="preserve"> </w:t>
      </w:r>
      <w:r w:rsidR="00AB2E0B" w:rsidRPr="00262A4E">
        <w:rPr>
          <w:lang w:val="en-IN"/>
        </w:rPr>
        <w:t>it is important to verify whether all</w:t>
      </w:r>
      <w:r w:rsidR="003058C9" w:rsidRPr="00262A4E">
        <w:rPr>
          <w:lang w:val="en-IN"/>
        </w:rPr>
        <w:t xml:space="preserve"> the failures are </w:t>
      </w:r>
      <w:r w:rsidRPr="00262A4E">
        <w:rPr>
          <w:lang w:val="en-IN"/>
        </w:rPr>
        <w:t>handled in the flows</w:t>
      </w:r>
      <w:r w:rsidR="00DC40A3" w:rsidRPr="00262A4E">
        <w:rPr>
          <w:lang w:val="en-IN"/>
        </w:rPr>
        <w:t>,</w:t>
      </w:r>
      <w:r w:rsidR="00203D40" w:rsidRPr="00262A4E">
        <w:rPr>
          <w:lang w:val="en-IN"/>
        </w:rPr>
        <w:t xml:space="preserve"> </w:t>
      </w:r>
      <w:r w:rsidRPr="00262A4E">
        <w:rPr>
          <w:lang w:val="en-IN"/>
        </w:rPr>
        <w:t>so that alert rules can be configured</w:t>
      </w:r>
      <w:r w:rsidR="00E7628F" w:rsidRPr="00262A4E">
        <w:rPr>
          <w:lang w:val="en-IN"/>
        </w:rPr>
        <w:t xml:space="preserve"> to get notified and </w:t>
      </w:r>
      <w:r w:rsidR="0021693D" w:rsidRPr="00262A4E">
        <w:rPr>
          <w:lang w:val="en-IN"/>
        </w:rPr>
        <w:t>act</w:t>
      </w:r>
      <w:r w:rsidR="00E7628F" w:rsidRPr="00262A4E">
        <w:rPr>
          <w:lang w:val="en-IN"/>
        </w:rPr>
        <w:t xml:space="preserve"> accordingly.</w:t>
      </w:r>
    </w:p>
    <w:p w14:paraId="52A72D03" w14:textId="382ADF63" w:rsidR="002E5B3B" w:rsidRPr="00262A4E" w:rsidRDefault="00893867" w:rsidP="00E66110">
      <w:pPr>
        <w:pStyle w:val="SAGBody"/>
        <w:ind w:left="720"/>
        <w:rPr>
          <w:lang w:val="en-IN"/>
        </w:rPr>
      </w:pPr>
      <w:r w:rsidRPr="00262A4E">
        <w:rPr>
          <w:lang w:val="en-IN"/>
        </w:rPr>
        <w:t xml:space="preserve">This can </w:t>
      </w:r>
      <w:r w:rsidR="006F4A52" w:rsidRPr="00262A4E">
        <w:rPr>
          <w:lang w:val="en-IN"/>
        </w:rPr>
        <w:t xml:space="preserve">be </w:t>
      </w:r>
      <w:r w:rsidRPr="00262A4E">
        <w:rPr>
          <w:lang w:val="en-IN"/>
        </w:rPr>
        <w:t xml:space="preserve">achieved </w:t>
      </w:r>
      <w:r w:rsidR="00AE6FF8" w:rsidRPr="00262A4E">
        <w:rPr>
          <w:lang w:val="en-IN"/>
        </w:rPr>
        <w:t>with</w:t>
      </w:r>
      <w:r w:rsidRPr="00262A4E">
        <w:rPr>
          <w:lang w:val="en-IN"/>
        </w:rPr>
        <w:t xml:space="preserve"> </w:t>
      </w:r>
      <w:r w:rsidR="0053127E" w:rsidRPr="00262A4E">
        <w:rPr>
          <w:lang w:val="en-IN"/>
        </w:rPr>
        <w:t>an out</w:t>
      </w:r>
      <w:r w:rsidR="006C22EC" w:rsidRPr="00262A4E">
        <w:rPr>
          <w:lang w:val="en-IN"/>
        </w:rPr>
        <w:t xml:space="preserve"> of the box feature, </w:t>
      </w:r>
      <w:r w:rsidRPr="00262A4E">
        <w:rPr>
          <w:lang w:val="en-IN"/>
        </w:rPr>
        <w:t>configuring alert</w:t>
      </w:r>
      <w:r w:rsidR="00685504" w:rsidRPr="00262A4E">
        <w:rPr>
          <w:lang w:val="en-IN"/>
        </w:rPr>
        <w:t xml:space="preserve"> rules</w:t>
      </w:r>
      <w:r w:rsidRPr="00262A4E">
        <w:rPr>
          <w:lang w:val="en-IN"/>
        </w:rPr>
        <w:t xml:space="preserve"> </w:t>
      </w:r>
      <w:r w:rsidR="006F4A52" w:rsidRPr="00262A4E">
        <w:rPr>
          <w:lang w:val="en-IN"/>
        </w:rPr>
        <w:t>for any failures in flow services and workflows</w:t>
      </w:r>
      <w:r w:rsidR="00685504" w:rsidRPr="00262A4E">
        <w:rPr>
          <w:lang w:val="en-IN"/>
        </w:rPr>
        <w:t xml:space="preserve"> deployed to production tenant</w:t>
      </w:r>
      <w:r w:rsidR="00E66110" w:rsidRPr="00262A4E">
        <w:rPr>
          <w:lang w:val="en-IN"/>
        </w:rPr>
        <w:t>.</w:t>
      </w:r>
    </w:p>
    <w:p w14:paraId="43893EF8" w14:textId="77777777" w:rsidR="00525DA3" w:rsidRPr="00262A4E" w:rsidRDefault="00525DA3" w:rsidP="00C66EF6">
      <w:pPr>
        <w:pStyle w:val="SAGBody"/>
        <w:ind w:left="720"/>
        <w:rPr>
          <w:lang w:val="en-IN"/>
        </w:rPr>
      </w:pPr>
    </w:p>
    <w:p w14:paraId="54AE608F" w14:textId="4D0C5295" w:rsidR="00525DA3" w:rsidRPr="00262A4E" w:rsidRDefault="00525DA3" w:rsidP="00525DA3">
      <w:pPr>
        <w:pStyle w:val="SAGBody"/>
        <w:ind w:left="720"/>
        <w:rPr>
          <w:lang w:val="en-IN"/>
        </w:rPr>
      </w:pPr>
      <w:r w:rsidRPr="00262A4E">
        <w:rPr>
          <w:lang w:val="en-IN"/>
        </w:rPr>
        <w:t>This section describes when operations team must be notified/alerted through notifications (through mails) about failures on Integrations to take appropriate action.</w:t>
      </w:r>
    </w:p>
    <w:p w14:paraId="40BB2D1C" w14:textId="77777777" w:rsidR="00525DA3" w:rsidRPr="00262A4E" w:rsidRDefault="00525DA3" w:rsidP="00525DA3">
      <w:pPr>
        <w:pStyle w:val="SAGBody"/>
        <w:ind w:left="708"/>
        <w:rPr>
          <w:lang w:val="en-IN"/>
        </w:rPr>
      </w:pPr>
      <w:r w:rsidRPr="00262A4E">
        <w:rPr>
          <w:b/>
          <w:bCs/>
          <w:lang w:val="en-IN"/>
        </w:rPr>
        <w:t>For e.g</w:t>
      </w:r>
      <w:r w:rsidRPr="00262A4E">
        <w:rPr>
          <w:lang w:val="en-IN"/>
        </w:rPr>
        <w:t>. If downstream SAP system is down for unplanned maintenance, on being alerted, disable workflow sending data to SAP system until this activity is completed to avoid failures.</w:t>
      </w:r>
    </w:p>
    <w:p w14:paraId="67BE58DF" w14:textId="77777777" w:rsidR="00525DA3" w:rsidRPr="00262A4E" w:rsidRDefault="00525DA3" w:rsidP="00525DA3">
      <w:pPr>
        <w:pStyle w:val="SAGBody"/>
        <w:rPr>
          <w:lang w:val="en-IN"/>
        </w:rPr>
      </w:pPr>
    </w:p>
    <w:p w14:paraId="0C644AB7" w14:textId="77777777" w:rsidR="00525DA3" w:rsidRPr="00262A4E" w:rsidRDefault="00525DA3" w:rsidP="00525DA3">
      <w:pPr>
        <w:pStyle w:val="SAGBody"/>
        <w:rPr>
          <w:lang w:val="en-IN"/>
        </w:rPr>
      </w:pPr>
    </w:p>
    <w:tbl>
      <w:tblPr>
        <w:tblW w:w="9840" w:type="dxa"/>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0"/>
      </w:tblGrid>
      <w:tr w:rsidR="00525DA3" w:rsidRPr="00262A4E" w14:paraId="0CC6674F" w14:textId="77777777" w:rsidTr="008E05FA">
        <w:trPr>
          <w:trHeight w:val="3818"/>
        </w:trPr>
        <w:tc>
          <w:tcPr>
            <w:tcW w:w="9840" w:type="dxa"/>
          </w:tcPr>
          <w:p w14:paraId="7E9310F0" w14:textId="77777777" w:rsidR="00525DA3" w:rsidRPr="00262A4E" w:rsidRDefault="00525DA3" w:rsidP="008E05FA">
            <w:pPr>
              <w:pStyle w:val="SAGBody"/>
              <w:ind w:left="314"/>
              <w:rPr>
                <w:lang w:val="en-IN"/>
              </w:rPr>
            </w:pPr>
            <w:r w:rsidRPr="00262A4E">
              <w:rPr>
                <w:b/>
                <w:bCs/>
                <w:highlight w:val="green"/>
                <w:u w:val="single"/>
                <w:lang w:val="en-IN"/>
              </w:rPr>
              <w:lastRenderedPageBreak/>
              <w:t>Note</w:t>
            </w:r>
            <w:r w:rsidRPr="00262A4E">
              <w:rPr>
                <w:highlight w:val="green"/>
                <w:lang w:val="en-IN"/>
              </w:rPr>
              <w:t>: webMethods.io Integration provides the following options when you set an alert rule for workflows:</w:t>
            </w:r>
          </w:p>
          <w:p w14:paraId="6AFDCBCF" w14:textId="77777777" w:rsidR="00525DA3" w:rsidRPr="00262A4E" w:rsidRDefault="00525DA3" w:rsidP="008E05FA">
            <w:pPr>
              <w:pStyle w:val="SAGBody"/>
              <w:ind w:left="314"/>
              <w:rPr>
                <w:lang w:val="en-IN"/>
              </w:rPr>
            </w:pPr>
          </w:p>
          <w:p w14:paraId="2580B186" w14:textId="77777777" w:rsidR="00525DA3" w:rsidRPr="00262A4E" w:rsidRDefault="00525DA3" w:rsidP="00525DA3">
            <w:pPr>
              <w:pStyle w:val="SAGBody"/>
              <w:numPr>
                <w:ilvl w:val="0"/>
                <w:numId w:val="47"/>
              </w:numPr>
              <w:rPr>
                <w:lang w:val="en-IN"/>
              </w:rPr>
            </w:pPr>
            <w:r w:rsidRPr="00262A4E">
              <w:rPr>
                <w:b/>
                <w:bCs/>
                <w:lang w:val="en-IN"/>
              </w:rPr>
              <w:t>Use custom sender address for alert email notifications:</w:t>
            </w:r>
            <w:r w:rsidRPr="00262A4E">
              <w:rPr>
                <w:lang w:val="en-IN"/>
              </w:rPr>
              <w:t xml:space="preserve"> SMTP configurations to send alert email notifications from Operational team sender address. share the relevant details of SMTP configuration with SoftwareAG cloud Ops team to set up a custom SMTP config internally for the tenant.</w:t>
            </w:r>
          </w:p>
          <w:p w14:paraId="552715C1" w14:textId="77777777" w:rsidR="00525DA3" w:rsidRPr="00262A4E" w:rsidRDefault="00525DA3" w:rsidP="00525DA3">
            <w:pPr>
              <w:pStyle w:val="SAGBody"/>
              <w:numPr>
                <w:ilvl w:val="0"/>
                <w:numId w:val="47"/>
              </w:numPr>
              <w:rPr>
                <w:lang w:val="en-IN"/>
              </w:rPr>
            </w:pPr>
            <w:r w:rsidRPr="00262A4E">
              <w:rPr>
                <w:b/>
                <w:bCs/>
                <w:lang w:val="en-IN"/>
              </w:rPr>
              <w:t>Display tenant name in the subject of the alert email notification:</w:t>
            </w:r>
            <w:r w:rsidRPr="00262A4E">
              <w:rPr>
                <w:lang w:val="en-IN"/>
              </w:rPr>
              <w:t xml:space="preserve"> This helps to clearly distinguish between alert notifications of different tenants. Subject format: webMethods.io Integration alert -&lt;workflow_name&gt; from Tenant: &lt;tenantname&gt;</w:t>
            </w:r>
          </w:p>
          <w:p w14:paraId="577A702B" w14:textId="77777777" w:rsidR="00525DA3" w:rsidRPr="00262A4E" w:rsidRDefault="00525DA3" w:rsidP="00525DA3">
            <w:pPr>
              <w:pStyle w:val="SAGBody"/>
              <w:numPr>
                <w:ilvl w:val="0"/>
                <w:numId w:val="47"/>
              </w:numPr>
              <w:rPr>
                <w:lang w:val="en-IN"/>
              </w:rPr>
            </w:pPr>
            <w:r w:rsidRPr="00262A4E">
              <w:rPr>
                <w:b/>
                <w:bCs/>
                <w:lang w:val="en-IN"/>
              </w:rPr>
              <w:t>Display tenant timezone in alert email notifications</w:t>
            </w:r>
            <w:r w:rsidRPr="00262A4E">
              <w:rPr>
                <w:lang w:val="en-IN"/>
              </w:rPr>
              <w:t>: Alert email notification displays the relevant time zone of the tenant for which the notification is created.</w:t>
            </w:r>
          </w:p>
          <w:p w14:paraId="0F2E0069" w14:textId="77777777" w:rsidR="00525DA3" w:rsidRPr="00262A4E" w:rsidRDefault="00525DA3" w:rsidP="00525DA3">
            <w:pPr>
              <w:pStyle w:val="SAGBody"/>
              <w:numPr>
                <w:ilvl w:val="0"/>
                <w:numId w:val="47"/>
              </w:numPr>
              <w:rPr>
                <w:lang w:val="en-IN"/>
              </w:rPr>
            </w:pPr>
            <w:r w:rsidRPr="00262A4E">
              <w:rPr>
                <w:lang w:val="en-IN" w:eastAsia="ja-JP"/>
              </w:rPr>
              <w:t xml:space="preserve">It is recommended </w:t>
            </w:r>
            <w:r w:rsidRPr="00262A4E">
              <w:rPr>
                <w:b/>
                <w:bCs/>
                <w:lang w:val="en-IN" w:eastAsia="ja-JP"/>
              </w:rPr>
              <w:t>not to</w:t>
            </w:r>
            <w:r w:rsidRPr="00262A4E">
              <w:rPr>
                <w:lang w:val="en-IN" w:eastAsia="ja-JP"/>
              </w:rPr>
              <w:t xml:space="preserve"> </w:t>
            </w:r>
            <w:r w:rsidRPr="00262A4E">
              <w:rPr>
                <w:b/>
                <w:bCs/>
                <w:lang w:val="en-IN" w:eastAsia="ja-JP"/>
              </w:rPr>
              <w:t>configure alert rules only for success events</w:t>
            </w:r>
            <w:r w:rsidRPr="00262A4E">
              <w:rPr>
                <w:lang w:val="en-IN" w:eastAsia="ja-JP"/>
              </w:rPr>
              <w:t xml:space="preserve"> to avoid too many mails to recipients </w:t>
            </w:r>
            <w:r w:rsidRPr="00262A4E">
              <w:rPr>
                <w:b/>
                <w:bCs/>
                <w:lang w:val="en-IN" w:eastAsia="ja-JP"/>
              </w:rPr>
              <w:t>if no action to be taken in case of success</w:t>
            </w:r>
            <w:r w:rsidRPr="00262A4E">
              <w:rPr>
                <w:lang w:val="en-IN" w:eastAsia="ja-JP"/>
              </w:rPr>
              <w:t>.</w:t>
            </w:r>
          </w:p>
          <w:p w14:paraId="72D26700" w14:textId="77777777" w:rsidR="00525DA3" w:rsidRPr="00262A4E" w:rsidRDefault="00525DA3" w:rsidP="008E05FA">
            <w:pPr>
              <w:pStyle w:val="SAGBody"/>
              <w:ind w:left="1034"/>
              <w:rPr>
                <w:lang w:val="en-IN"/>
              </w:rPr>
            </w:pPr>
          </w:p>
        </w:tc>
      </w:tr>
    </w:tbl>
    <w:p w14:paraId="3276025D" w14:textId="77777777" w:rsidR="00525DA3" w:rsidRPr="00262A4E" w:rsidRDefault="00525DA3" w:rsidP="00525DA3">
      <w:pPr>
        <w:pStyle w:val="SAGBody"/>
        <w:rPr>
          <w:lang w:val="en-IN"/>
        </w:rPr>
      </w:pPr>
    </w:p>
    <w:p w14:paraId="74457A41" w14:textId="77777777" w:rsidR="00525DA3" w:rsidRPr="00262A4E" w:rsidRDefault="00525DA3" w:rsidP="00525DA3">
      <w:pPr>
        <w:pStyle w:val="SAGHeading2"/>
        <w:ind w:left="1418"/>
        <w:rPr>
          <w:lang w:val="en-IN"/>
        </w:rPr>
      </w:pPr>
      <w:bookmarkStart w:id="52" w:name="_Toc167975195"/>
      <w:bookmarkStart w:id="53" w:name="_Toc170992495"/>
      <w:r w:rsidRPr="00262A4E">
        <w:rPr>
          <w:lang w:val="en-IN"/>
        </w:rPr>
        <w:t>Configure Alert Rules</w:t>
      </w:r>
      <w:bookmarkEnd w:id="52"/>
      <w:bookmarkEnd w:id="53"/>
    </w:p>
    <w:p w14:paraId="287012F7" w14:textId="77777777" w:rsidR="00525DA3" w:rsidRPr="00262A4E" w:rsidRDefault="00525DA3" w:rsidP="00525DA3">
      <w:pPr>
        <w:pStyle w:val="SAGBody"/>
        <w:rPr>
          <w:lang w:val="en-IN" w:eastAsia="ja-JP"/>
        </w:rPr>
      </w:pPr>
    </w:p>
    <w:p w14:paraId="6E94513D" w14:textId="77777777" w:rsidR="00525DA3" w:rsidRPr="00262A4E" w:rsidRDefault="00525DA3" w:rsidP="00525DA3">
      <w:pPr>
        <w:pStyle w:val="SAGHeading3"/>
        <w:ind w:left="788" w:hanging="448"/>
        <w:rPr>
          <w:lang w:val="en-IN"/>
        </w:rPr>
      </w:pPr>
      <w:bookmarkStart w:id="54" w:name="_Toc167975196"/>
      <w:bookmarkStart w:id="55" w:name="_Toc170992496"/>
      <w:r w:rsidRPr="00262A4E">
        <w:rPr>
          <w:lang w:val="en-IN"/>
        </w:rPr>
        <w:t>Workflow Alerts</w:t>
      </w:r>
      <w:bookmarkEnd w:id="54"/>
      <w:bookmarkEnd w:id="55"/>
    </w:p>
    <w:p w14:paraId="4AFD8440" w14:textId="77777777" w:rsidR="00525DA3" w:rsidRPr="00262A4E" w:rsidRDefault="00525DA3" w:rsidP="00525DA3">
      <w:pPr>
        <w:pStyle w:val="SAGHeading3"/>
        <w:numPr>
          <w:ilvl w:val="0"/>
          <w:numId w:val="0"/>
        </w:numPr>
        <w:ind w:left="788"/>
        <w:rPr>
          <w:lang w:val="en-IN"/>
        </w:rPr>
      </w:pPr>
    </w:p>
    <w:p w14:paraId="7AC76516" w14:textId="77777777" w:rsidR="00525DA3" w:rsidRPr="00262A4E" w:rsidRDefault="00525DA3" w:rsidP="00525DA3">
      <w:pPr>
        <w:pStyle w:val="SAGHeading4"/>
        <w:rPr>
          <w:lang w:val="en-IN"/>
        </w:rPr>
      </w:pPr>
      <w:bookmarkStart w:id="56" w:name="_Toc167975197"/>
      <w:bookmarkStart w:id="57" w:name="_Toc170992497"/>
      <w:r w:rsidRPr="00262A4E">
        <w:rPr>
          <w:lang w:val="en-IN"/>
        </w:rPr>
        <w:t>Adding Workflow Alerts</w:t>
      </w:r>
      <w:bookmarkEnd w:id="56"/>
      <w:bookmarkEnd w:id="57"/>
    </w:p>
    <w:p w14:paraId="4E7DF507" w14:textId="77777777" w:rsidR="00525DA3" w:rsidRPr="00262A4E" w:rsidRDefault="00525DA3" w:rsidP="00525DA3">
      <w:pPr>
        <w:pStyle w:val="SAGBody"/>
        <w:rPr>
          <w:lang w:val="en-IN" w:eastAsia="ja-JP"/>
        </w:rPr>
      </w:pPr>
      <w:r w:rsidRPr="00262A4E">
        <w:rPr>
          <w:lang w:val="en-IN" w:eastAsia="ja-JP"/>
        </w:rPr>
        <w:t>The Alert Rules option helps to send alert notifications to specific recipients when a certain event(s) occurs during workflow execution. This helps to inform relevant users and updated about the status of workflow executions.</w:t>
      </w:r>
    </w:p>
    <w:p w14:paraId="512DE715" w14:textId="77777777" w:rsidR="00525DA3" w:rsidRPr="00262A4E" w:rsidRDefault="00525DA3" w:rsidP="00525DA3">
      <w:pPr>
        <w:pStyle w:val="SAGBody"/>
        <w:rPr>
          <w:lang w:val="en-IN"/>
        </w:rPr>
      </w:pPr>
    </w:p>
    <w:p w14:paraId="6906ECCA" w14:textId="77777777" w:rsidR="00525DA3" w:rsidRPr="00262A4E" w:rsidRDefault="00525DA3" w:rsidP="00525DA3">
      <w:pPr>
        <w:pStyle w:val="SAGBody"/>
        <w:numPr>
          <w:ilvl w:val="0"/>
          <w:numId w:val="46"/>
        </w:numPr>
        <w:rPr>
          <w:b/>
          <w:bCs/>
          <w:lang w:val="en-IN"/>
        </w:rPr>
      </w:pPr>
      <w:r w:rsidRPr="00262A4E">
        <w:rPr>
          <w:b/>
          <w:bCs/>
          <w:lang w:val="en-IN"/>
        </w:rPr>
        <w:t xml:space="preserve">To add a new alert rule, navigate </w:t>
      </w:r>
      <w:r w:rsidRPr="00262A4E">
        <w:rPr>
          <w:lang w:val="en-IN"/>
        </w:rPr>
        <w:t>to webMethods.io Integration homescreen-&gt; Monitor-&gt; Workflow Alerts</w:t>
      </w:r>
      <w:r w:rsidRPr="00262A4E">
        <w:rPr>
          <w:b/>
          <w:bCs/>
          <w:lang w:val="en-IN"/>
        </w:rPr>
        <w:t>.</w:t>
      </w:r>
    </w:p>
    <w:p w14:paraId="49B6EB42" w14:textId="77777777" w:rsidR="00525DA3" w:rsidRPr="00262A4E" w:rsidRDefault="00525DA3" w:rsidP="00525DA3">
      <w:pPr>
        <w:pStyle w:val="SAGBody"/>
        <w:ind w:left="720"/>
        <w:rPr>
          <w:b/>
          <w:bCs/>
          <w:lang w:val="en-IN"/>
        </w:rPr>
      </w:pPr>
      <w:r w:rsidRPr="00262A4E">
        <w:rPr>
          <w:lang w:val="en-IN"/>
        </w:rPr>
        <w:drawing>
          <wp:anchor distT="0" distB="0" distL="114300" distR="114300" simplePos="0" relativeHeight="251660289" behindDoc="0" locked="0" layoutInCell="1" allowOverlap="1" wp14:anchorId="73D625F8" wp14:editId="797B7FB8">
            <wp:simplePos x="0" y="0"/>
            <wp:positionH relativeFrom="column">
              <wp:posOffset>82550</wp:posOffset>
            </wp:positionH>
            <wp:positionV relativeFrom="paragraph">
              <wp:posOffset>288290</wp:posOffset>
            </wp:positionV>
            <wp:extent cx="6011545" cy="1234440"/>
            <wp:effectExtent l="0" t="0" r="8255" b="3810"/>
            <wp:wrapSquare wrapText="bothSides"/>
            <wp:docPr id="33913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33291"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11545" cy="1234440"/>
                    </a:xfrm>
                    <a:prstGeom prst="rect">
                      <a:avLst/>
                    </a:prstGeom>
                  </pic:spPr>
                </pic:pic>
              </a:graphicData>
            </a:graphic>
            <wp14:sizeRelV relativeFrom="margin">
              <wp14:pctHeight>0</wp14:pctHeight>
            </wp14:sizeRelV>
          </wp:anchor>
        </w:drawing>
      </w:r>
    </w:p>
    <w:p w14:paraId="096C0FB5" w14:textId="77777777" w:rsidR="00525DA3" w:rsidRPr="00262A4E" w:rsidRDefault="00525DA3" w:rsidP="00525DA3">
      <w:pPr>
        <w:pStyle w:val="SAGBody"/>
        <w:ind w:left="720"/>
        <w:rPr>
          <w:b/>
          <w:bCs/>
          <w:lang w:val="en-IN"/>
        </w:rPr>
      </w:pPr>
    </w:p>
    <w:p w14:paraId="11A3463C" w14:textId="77777777" w:rsidR="00525DA3" w:rsidRPr="00262A4E" w:rsidRDefault="00525DA3" w:rsidP="00525DA3">
      <w:pPr>
        <w:pStyle w:val="SAGBody"/>
        <w:numPr>
          <w:ilvl w:val="0"/>
          <w:numId w:val="46"/>
        </w:numPr>
        <w:rPr>
          <w:lang w:val="en-IN"/>
        </w:rPr>
      </w:pPr>
      <w:r w:rsidRPr="00262A4E">
        <w:rPr>
          <w:lang w:val="en-IN"/>
        </w:rPr>
        <w:t xml:space="preserve">Click on the </w:t>
      </w:r>
      <w:r w:rsidRPr="00262A4E">
        <w:rPr>
          <w:b/>
          <w:bCs/>
          <w:u w:val="single"/>
          <w:lang w:val="en-IN"/>
        </w:rPr>
        <w:t>Add Alert</w:t>
      </w:r>
      <w:r w:rsidRPr="00262A4E">
        <w:rPr>
          <w:lang w:val="en-IN"/>
        </w:rPr>
        <w:t xml:space="preserve"> button located at the right of the screen to create a new alert rule.</w:t>
      </w:r>
    </w:p>
    <w:p w14:paraId="3FCA171B" w14:textId="77777777" w:rsidR="00525DA3" w:rsidRPr="00262A4E" w:rsidRDefault="00525DA3" w:rsidP="00525DA3">
      <w:pPr>
        <w:pStyle w:val="SAGBody"/>
        <w:ind w:left="720"/>
        <w:rPr>
          <w:b/>
          <w:bCs/>
          <w:lang w:val="en-IN"/>
        </w:rPr>
      </w:pPr>
      <w:r w:rsidRPr="00262A4E">
        <w:rPr>
          <w:b/>
          <w:bCs/>
          <w:lang w:val="en-IN"/>
        </w:rPr>
        <w:lastRenderedPageBreak/>
        <w:drawing>
          <wp:anchor distT="0" distB="0" distL="114300" distR="114300" simplePos="0" relativeHeight="251661313" behindDoc="0" locked="0" layoutInCell="1" allowOverlap="1" wp14:anchorId="11DFB3F4" wp14:editId="5507ACA4">
            <wp:simplePos x="0" y="0"/>
            <wp:positionH relativeFrom="column">
              <wp:posOffset>151130</wp:posOffset>
            </wp:positionH>
            <wp:positionV relativeFrom="paragraph">
              <wp:posOffset>204470</wp:posOffset>
            </wp:positionV>
            <wp:extent cx="5833110" cy="1235710"/>
            <wp:effectExtent l="0" t="0" r="0" b="2540"/>
            <wp:wrapSquare wrapText="bothSides"/>
            <wp:docPr id="330503961" name="Picture 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03961" name="Picture 4" descr="A close-up of a white background&#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33110" cy="1235710"/>
                    </a:xfrm>
                    <a:prstGeom prst="rect">
                      <a:avLst/>
                    </a:prstGeom>
                    <a:noFill/>
                  </pic:spPr>
                </pic:pic>
              </a:graphicData>
            </a:graphic>
            <wp14:sizeRelH relativeFrom="margin">
              <wp14:pctWidth>0</wp14:pctWidth>
            </wp14:sizeRelH>
          </wp:anchor>
        </w:drawing>
      </w:r>
    </w:p>
    <w:p w14:paraId="46E54033" w14:textId="77777777" w:rsidR="00525DA3" w:rsidRPr="00262A4E" w:rsidRDefault="00525DA3" w:rsidP="00525DA3">
      <w:pPr>
        <w:pStyle w:val="SAGBody"/>
        <w:ind w:left="720"/>
        <w:rPr>
          <w:b/>
          <w:bCs/>
          <w:lang w:val="en-IN"/>
        </w:rPr>
      </w:pPr>
    </w:p>
    <w:p w14:paraId="63DCB2C0" w14:textId="77777777" w:rsidR="00525DA3" w:rsidRPr="00262A4E" w:rsidRDefault="00525DA3" w:rsidP="00525DA3">
      <w:pPr>
        <w:pStyle w:val="SAGBody"/>
        <w:numPr>
          <w:ilvl w:val="0"/>
          <w:numId w:val="46"/>
        </w:numPr>
        <w:rPr>
          <w:lang w:val="en-IN"/>
        </w:rPr>
      </w:pPr>
      <w:r w:rsidRPr="00262A4E">
        <w:rPr>
          <w:lang w:val="en-IN"/>
        </w:rPr>
        <w:t>In the New Workflow Alert configuration screen that appears, enter the details as given below:</w:t>
      </w:r>
    </w:p>
    <w:p w14:paraId="24C261DE" w14:textId="77777777" w:rsidR="00525DA3" w:rsidRPr="00262A4E" w:rsidRDefault="00525DA3" w:rsidP="00525DA3">
      <w:pPr>
        <w:pStyle w:val="SAGBody"/>
        <w:ind w:left="720"/>
        <w:rPr>
          <w:b/>
          <w:bCs/>
          <w:lang w:val="en-IN"/>
        </w:rPr>
      </w:pPr>
    </w:p>
    <w:p w14:paraId="50314DA0" w14:textId="77777777" w:rsidR="00525DA3" w:rsidRPr="00262A4E" w:rsidRDefault="00525DA3" w:rsidP="00525DA3">
      <w:pPr>
        <w:pStyle w:val="SAGBody"/>
        <w:ind w:left="720"/>
        <w:rPr>
          <w:lang w:val="en-IN"/>
        </w:rPr>
      </w:pPr>
      <w:r w:rsidRPr="00262A4E">
        <w:rPr>
          <w:b/>
          <w:bCs/>
          <w:lang w:val="en-IN"/>
        </w:rPr>
        <w:t>Name</w:t>
      </w:r>
      <w:r w:rsidRPr="00262A4E">
        <w:rPr>
          <w:lang w:val="en-IN"/>
        </w:rPr>
        <w:t>: Provide a suitable name for the alert rule.</w:t>
      </w:r>
    </w:p>
    <w:p w14:paraId="0E7BD403" w14:textId="77777777" w:rsidR="00525DA3" w:rsidRPr="00262A4E" w:rsidRDefault="00525DA3" w:rsidP="00525DA3">
      <w:pPr>
        <w:pStyle w:val="SAGBody"/>
        <w:ind w:left="720"/>
        <w:rPr>
          <w:lang w:val="en-IN"/>
        </w:rPr>
      </w:pPr>
      <w:r w:rsidRPr="00262A4E">
        <w:rPr>
          <w:b/>
          <w:bCs/>
          <w:lang w:val="en-IN"/>
        </w:rPr>
        <w:t>Description</w:t>
      </w:r>
      <w:r w:rsidRPr="00262A4E">
        <w:rPr>
          <w:lang w:val="en-IN"/>
        </w:rPr>
        <w:t>: Enter a short description for the alert rule.</w:t>
      </w:r>
    </w:p>
    <w:p w14:paraId="3F81253F" w14:textId="77777777" w:rsidR="00525DA3" w:rsidRPr="00262A4E" w:rsidRDefault="00525DA3" w:rsidP="00525DA3">
      <w:pPr>
        <w:pStyle w:val="SAGBody"/>
        <w:ind w:left="720"/>
        <w:rPr>
          <w:lang w:val="en-IN"/>
        </w:rPr>
      </w:pPr>
      <w:r w:rsidRPr="00262A4E">
        <w:rPr>
          <w:b/>
          <w:bCs/>
          <w:lang w:val="en-IN"/>
        </w:rPr>
        <w:t>Select Workflows</w:t>
      </w:r>
      <w:r w:rsidRPr="00262A4E">
        <w:rPr>
          <w:lang w:val="en-IN"/>
        </w:rPr>
        <w:t>: Here, you will find the list of all projects and their associated workflows. From this list, select the workflow(s) for which you want to create the alert rule.</w:t>
      </w:r>
    </w:p>
    <w:p w14:paraId="587EB787" w14:textId="77777777" w:rsidR="00525DA3" w:rsidRPr="00262A4E" w:rsidRDefault="00525DA3" w:rsidP="00525DA3">
      <w:pPr>
        <w:pStyle w:val="SAGBody"/>
        <w:ind w:left="720"/>
        <w:rPr>
          <w:lang w:val="en-IN"/>
        </w:rPr>
      </w:pPr>
      <w:r w:rsidRPr="00262A4E">
        <w:rPr>
          <w:b/>
          <w:bCs/>
          <w:lang w:val="en-IN"/>
        </w:rPr>
        <w:t>Select Event</w:t>
      </w:r>
      <w:r w:rsidRPr="00262A4E">
        <w:rPr>
          <w:lang w:val="en-IN"/>
        </w:rPr>
        <w:t>: Select the event(s) for which you want to set the alert rule.</w:t>
      </w:r>
    </w:p>
    <w:p w14:paraId="1053A77D" w14:textId="77777777" w:rsidR="00525DA3" w:rsidRPr="00262A4E" w:rsidRDefault="00525DA3" w:rsidP="00525DA3">
      <w:pPr>
        <w:pStyle w:val="SAGBody"/>
        <w:ind w:left="720"/>
        <w:rPr>
          <w:lang w:val="en-IN"/>
        </w:rPr>
      </w:pPr>
      <w:r w:rsidRPr="00262A4E">
        <w:rPr>
          <w:b/>
          <w:bCs/>
          <w:lang w:val="en-IN"/>
        </w:rPr>
        <w:t>Add Users</w:t>
      </w:r>
      <w:r w:rsidRPr="00262A4E">
        <w:rPr>
          <w:lang w:val="en-IN"/>
        </w:rPr>
        <w:t>:. Select the email IDs of the users you want to send the alert notification when the specified event(s) occur(s).</w:t>
      </w:r>
    </w:p>
    <w:p w14:paraId="744D1A08" w14:textId="77777777" w:rsidR="00525DA3" w:rsidRPr="00262A4E" w:rsidRDefault="00525DA3" w:rsidP="00525DA3">
      <w:pPr>
        <w:pStyle w:val="SAGBody"/>
        <w:ind w:left="720"/>
        <w:rPr>
          <w:lang w:val="en-IN"/>
        </w:rPr>
      </w:pPr>
      <w:r w:rsidRPr="00262A4E">
        <w:rPr>
          <w:lang w:val="en-IN"/>
        </w:rPr>
        <w:drawing>
          <wp:anchor distT="0" distB="0" distL="114300" distR="114300" simplePos="0" relativeHeight="251662337" behindDoc="0" locked="0" layoutInCell="1" allowOverlap="1" wp14:anchorId="0724A33B" wp14:editId="2396CE0D">
            <wp:simplePos x="0" y="0"/>
            <wp:positionH relativeFrom="page">
              <wp:posOffset>1129030</wp:posOffset>
            </wp:positionH>
            <wp:positionV relativeFrom="paragraph">
              <wp:posOffset>280035</wp:posOffset>
            </wp:positionV>
            <wp:extent cx="6011545" cy="3924300"/>
            <wp:effectExtent l="0" t="0" r="8255" b="0"/>
            <wp:wrapTopAndBottom/>
            <wp:docPr id="1642767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67889"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11545" cy="3924300"/>
                    </a:xfrm>
                    <a:prstGeom prst="rect">
                      <a:avLst/>
                    </a:prstGeom>
                  </pic:spPr>
                </pic:pic>
              </a:graphicData>
            </a:graphic>
          </wp:anchor>
        </w:drawing>
      </w:r>
    </w:p>
    <w:p w14:paraId="4CECAAE1" w14:textId="77777777" w:rsidR="00525DA3" w:rsidRPr="00262A4E" w:rsidRDefault="00525DA3" w:rsidP="00525DA3">
      <w:pPr>
        <w:pStyle w:val="SAGBody"/>
        <w:ind w:left="720"/>
        <w:rPr>
          <w:b/>
          <w:bCs/>
          <w:lang w:val="en-IN"/>
        </w:rPr>
      </w:pPr>
    </w:p>
    <w:p w14:paraId="2E644AE3" w14:textId="77777777" w:rsidR="00525DA3" w:rsidRPr="00262A4E" w:rsidRDefault="00525DA3" w:rsidP="00525DA3">
      <w:pPr>
        <w:pStyle w:val="SAGBody"/>
        <w:numPr>
          <w:ilvl w:val="0"/>
          <w:numId w:val="46"/>
        </w:numPr>
        <w:rPr>
          <w:lang w:val="en-IN"/>
        </w:rPr>
      </w:pPr>
      <w:r w:rsidRPr="00262A4E">
        <w:rPr>
          <w:lang w:val="en-IN"/>
        </w:rPr>
        <w:t xml:space="preserve">Click on </w:t>
      </w:r>
      <w:r w:rsidRPr="00262A4E">
        <w:rPr>
          <w:b/>
          <w:bCs/>
          <w:lang w:val="en-IN"/>
        </w:rPr>
        <w:t>Save</w:t>
      </w:r>
      <w:r w:rsidRPr="00262A4E">
        <w:rPr>
          <w:lang w:val="en-IN"/>
        </w:rPr>
        <w:t xml:space="preserve"> to add new alert rule for workflow.</w:t>
      </w:r>
    </w:p>
    <w:p w14:paraId="5899B570" w14:textId="77777777" w:rsidR="00525DA3" w:rsidRPr="00262A4E" w:rsidRDefault="00525DA3" w:rsidP="00525DA3">
      <w:pPr>
        <w:pStyle w:val="SAGBody"/>
        <w:ind w:left="720"/>
        <w:rPr>
          <w:lang w:val="en-IN"/>
        </w:rPr>
      </w:pPr>
    </w:p>
    <w:p w14:paraId="1BD274C3" w14:textId="77777777" w:rsidR="00525DA3" w:rsidRPr="00262A4E" w:rsidRDefault="00525DA3" w:rsidP="00525DA3">
      <w:pPr>
        <w:pStyle w:val="SAGBody"/>
        <w:ind w:left="720"/>
        <w:rPr>
          <w:lang w:val="en-IN"/>
        </w:rPr>
      </w:pPr>
    </w:p>
    <w:p w14:paraId="1E5F434B" w14:textId="77777777" w:rsidR="00525DA3" w:rsidRPr="00262A4E" w:rsidRDefault="00525DA3" w:rsidP="00525DA3">
      <w:pPr>
        <w:pStyle w:val="SAGHeading3"/>
        <w:ind w:left="788" w:hanging="448"/>
        <w:rPr>
          <w:lang w:val="en-IN"/>
        </w:rPr>
      </w:pPr>
      <w:bookmarkStart w:id="58" w:name="_Toc167975199"/>
      <w:bookmarkStart w:id="59" w:name="_Toc170992498"/>
      <w:r w:rsidRPr="00262A4E">
        <w:rPr>
          <w:lang w:val="en-IN"/>
        </w:rPr>
        <w:t>FlowService Alerts</w:t>
      </w:r>
      <w:bookmarkEnd w:id="58"/>
      <w:bookmarkEnd w:id="59"/>
    </w:p>
    <w:p w14:paraId="47A544B9" w14:textId="77777777" w:rsidR="00525DA3" w:rsidRPr="00262A4E" w:rsidRDefault="00525DA3" w:rsidP="00525DA3">
      <w:pPr>
        <w:pStyle w:val="SAGBody"/>
        <w:rPr>
          <w:lang w:val="en-IN" w:eastAsia="ja-JP"/>
        </w:rPr>
      </w:pPr>
      <w:r w:rsidRPr="00262A4E">
        <w:rPr>
          <w:lang w:val="en-IN" w:eastAsia="ja-JP"/>
        </w:rPr>
        <w:lastRenderedPageBreak/>
        <w:t>The Alert Rules option helps to send alert notifications to specific recipients when a certain event(s) occurs in flowservice execution. This helps to inform relevant users and updated about the status of flowservice executions.</w:t>
      </w:r>
    </w:p>
    <w:p w14:paraId="2A4A5B0E" w14:textId="77777777" w:rsidR="00525DA3" w:rsidRPr="00262A4E" w:rsidRDefault="00525DA3" w:rsidP="00525DA3">
      <w:pPr>
        <w:pStyle w:val="SAGBody"/>
        <w:rPr>
          <w:lang w:val="en-IN" w:eastAsia="ja-JP"/>
        </w:rPr>
      </w:pPr>
    </w:p>
    <w:tbl>
      <w:tblPr>
        <w:tblW w:w="9828" w:type="dxa"/>
        <w:tblInd w:w="-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28"/>
      </w:tblGrid>
      <w:tr w:rsidR="00525DA3" w:rsidRPr="00262A4E" w14:paraId="1DE52FF1" w14:textId="77777777" w:rsidTr="008E05FA">
        <w:trPr>
          <w:trHeight w:val="1608"/>
        </w:trPr>
        <w:tc>
          <w:tcPr>
            <w:tcW w:w="9828" w:type="dxa"/>
          </w:tcPr>
          <w:p w14:paraId="0193E681" w14:textId="77777777" w:rsidR="00525DA3" w:rsidRPr="00262A4E" w:rsidRDefault="00525DA3" w:rsidP="008E05FA">
            <w:pPr>
              <w:pStyle w:val="SAGBody"/>
              <w:ind w:left="122"/>
              <w:rPr>
                <w:lang w:val="en-IN" w:eastAsia="ja-JP"/>
              </w:rPr>
            </w:pPr>
            <w:r w:rsidRPr="00262A4E">
              <w:rPr>
                <w:b/>
                <w:bCs/>
                <w:highlight w:val="green"/>
                <w:u w:val="single"/>
                <w:lang w:val="en-IN" w:eastAsia="ja-JP"/>
              </w:rPr>
              <w:t>Note</w:t>
            </w:r>
            <w:r w:rsidRPr="00262A4E">
              <w:rPr>
                <w:highlight w:val="green"/>
                <w:lang w:val="en-IN" w:eastAsia="ja-JP"/>
              </w:rPr>
              <w:t>:</w:t>
            </w:r>
            <w:r w:rsidRPr="00262A4E">
              <w:rPr>
                <w:lang w:val="en-IN" w:eastAsia="ja-JP"/>
              </w:rPr>
              <w:t xml:space="preserve"> </w:t>
            </w:r>
          </w:p>
          <w:p w14:paraId="21FEA21B" w14:textId="77777777" w:rsidR="00525DA3" w:rsidRPr="00262A4E" w:rsidRDefault="00525DA3" w:rsidP="00525DA3">
            <w:pPr>
              <w:pStyle w:val="SAGBody"/>
              <w:numPr>
                <w:ilvl w:val="0"/>
                <w:numId w:val="50"/>
              </w:numPr>
              <w:rPr>
                <w:lang w:val="en-IN" w:eastAsia="ja-JP"/>
              </w:rPr>
            </w:pPr>
            <w:r w:rsidRPr="00262A4E">
              <w:rPr>
                <w:lang w:val="en-IN" w:eastAsia="ja-JP"/>
              </w:rPr>
              <w:t>After delete a Flow service from the tenant, the alert rule (if added) associated with that Flow service will be automatically removed from the list of existing alert rules.</w:t>
            </w:r>
          </w:p>
          <w:p w14:paraId="409DA4F9" w14:textId="77777777" w:rsidR="00525DA3" w:rsidRPr="00262A4E" w:rsidRDefault="00525DA3" w:rsidP="00525DA3">
            <w:pPr>
              <w:pStyle w:val="SAGBody"/>
              <w:numPr>
                <w:ilvl w:val="0"/>
                <w:numId w:val="50"/>
              </w:numPr>
              <w:rPr>
                <w:lang w:val="en-IN" w:eastAsia="ja-JP"/>
              </w:rPr>
            </w:pPr>
            <w:r w:rsidRPr="00262A4E">
              <w:rPr>
                <w:lang w:val="en-IN" w:eastAsia="ja-JP"/>
              </w:rPr>
              <w:t>Select the alert frequency period (5 mins, 10 mins, or 15 mins) to send email messages as per the requirements by clicking on the drop-down arrow beside Alert Frequency.</w:t>
            </w:r>
          </w:p>
          <w:p w14:paraId="7ACECE84" w14:textId="77777777" w:rsidR="00525DA3" w:rsidRPr="00262A4E" w:rsidRDefault="00525DA3" w:rsidP="008E05FA">
            <w:pPr>
              <w:pStyle w:val="SAGBody"/>
              <w:ind w:left="122"/>
              <w:rPr>
                <w:lang w:val="en-IN" w:eastAsia="ja-JP"/>
              </w:rPr>
            </w:pPr>
          </w:p>
          <w:p w14:paraId="6AD58F3E" w14:textId="77777777" w:rsidR="00525DA3" w:rsidRPr="00262A4E" w:rsidRDefault="00525DA3" w:rsidP="008E05FA">
            <w:pPr>
              <w:pStyle w:val="SAGBody"/>
              <w:ind w:left="122"/>
              <w:rPr>
                <w:lang w:val="en-IN" w:eastAsia="ja-JP"/>
              </w:rPr>
            </w:pPr>
          </w:p>
        </w:tc>
      </w:tr>
    </w:tbl>
    <w:p w14:paraId="7C6CF21C" w14:textId="77777777" w:rsidR="00525DA3" w:rsidRPr="00262A4E" w:rsidRDefault="00525DA3" w:rsidP="00525DA3">
      <w:pPr>
        <w:pStyle w:val="SAGHeading4"/>
        <w:rPr>
          <w:lang w:val="en-IN"/>
        </w:rPr>
      </w:pPr>
      <w:bookmarkStart w:id="60" w:name="_Toc167975200"/>
      <w:bookmarkStart w:id="61" w:name="_Toc170992499"/>
      <w:r w:rsidRPr="00262A4E">
        <w:rPr>
          <w:lang w:val="en-IN"/>
        </w:rPr>
        <w:t>Adding flowservice alerts</w:t>
      </w:r>
      <w:bookmarkEnd w:id="60"/>
      <w:bookmarkEnd w:id="61"/>
      <w:r w:rsidRPr="00262A4E">
        <w:rPr>
          <w:lang w:val="en-IN"/>
        </w:rPr>
        <w:t xml:space="preserve"> </w:t>
      </w:r>
    </w:p>
    <w:p w14:paraId="7A9119E6" w14:textId="77777777" w:rsidR="00525DA3" w:rsidRPr="00262A4E" w:rsidRDefault="00525DA3" w:rsidP="00525DA3">
      <w:pPr>
        <w:pStyle w:val="SAGBody"/>
        <w:numPr>
          <w:ilvl w:val="0"/>
          <w:numId w:val="48"/>
        </w:numPr>
        <w:rPr>
          <w:b/>
          <w:bCs/>
          <w:lang w:val="en-IN"/>
        </w:rPr>
      </w:pPr>
      <w:r w:rsidRPr="00262A4E">
        <w:rPr>
          <w:b/>
          <w:bCs/>
          <w:lang w:val="en-IN"/>
        </w:rPr>
        <w:t xml:space="preserve">To add a new alert rule, navigate </w:t>
      </w:r>
      <w:r w:rsidRPr="00262A4E">
        <w:rPr>
          <w:lang w:val="en-IN"/>
        </w:rPr>
        <w:t>to webMethods.io Integration homescreen-&gt; Monitor-&gt; Flowservice Alerts</w:t>
      </w:r>
      <w:r w:rsidRPr="00262A4E">
        <w:rPr>
          <w:b/>
          <w:bCs/>
          <w:lang w:val="en-IN"/>
        </w:rPr>
        <w:t>.</w:t>
      </w:r>
    </w:p>
    <w:p w14:paraId="2B9B84F7" w14:textId="77777777" w:rsidR="00525DA3" w:rsidRPr="00262A4E" w:rsidRDefault="00525DA3" w:rsidP="00525DA3">
      <w:pPr>
        <w:pStyle w:val="SAGBody"/>
        <w:rPr>
          <w:lang w:val="en-IN" w:eastAsia="ja-JP"/>
        </w:rPr>
      </w:pPr>
    </w:p>
    <w:p w14:paraId="0848CDAD" w14:textId="77777777" w:rsidR="00525DA3" w:rsidRPr="00262A4E" w:rsidRDefault="00525DA3" w:rsidP="00525DA3">
      <w:pPr>
        <w:pStyle w:val="SAGBody"/>
        <w:rPr>
          <w:lang w:val="en-IN" w:eastAsia="ja-JP"/>
        </w:rPr>
      </w:pPr>
    </w:p>
    <w:p w14:paraId="6C07266F" w14:textId="77777777" w:rsidR="00525DA3" w:rsidRPr="00262A4E" w:rsidRDefault="00525DA3" w:rsidP="00525DA3">
      <w:pPr>
        <w:pStyle w:val="SAGBody"/>
        <w:rPr>
          <w:lang w:val="en-IN" w:eastAsia="ja-JP"/>
        </w:rPr>
      </w:pPr>
    </w:p>
    <w:p w14:paraId="695A6031" w14:textId="77777777" w:rsidR="00525DA3" w:rsidRPr="00262A4E" w:rsidRDefault="00525DA3" w:rsidP="00525DA3">
      <w:pPr>
        <w:pStyle w:val="SAGBody"/>
        <w:rPr>
          <w:lang w:val="en-IN" w:eastAsia="ja-JP"/>
        </w:rPr>
      </w:pPr>
    </w:p>
    <w:p w14:paraId="4B2918FB" w14:textId="77777777" w:rsidR="00525DA3" w:rsidRPr="00262A4E" w:rsidRDefault="00525DA3" w:rsidP="00525DA3">
      <w:pPr>
        <w:pStyle w:val="SAGBody"/>
        <w:rPr>
          <w:lang w:val="en-IN" w:eastAsia="ja-JP"/>
        </w:rPr>
      </w:pPr>
    </w:p>
    <w:p w14:paraId="02B04595" w14:textId="77777777" w:rsidR="00525DA3" w:rsidRPr="00262A4E" w:rsidRDefault="00525DA3" w:rsidP="00525DA3">
      <w:pPr>
        <w:pStyle w:val="SAGBody"/>
        <w:rPr>
          <w:lang w:val="en-IN" w:eastAsia="ja-JP"/>
        </w:rPr>
      </w:pPr>
    </w:p>
    <w:p w14:paraId="3F6A03ED" w14:textId="77777777" w:rsidR="00525DA3" w:rsidRPr="00262A4E" w:rsidRDefault="00525DA3" w:rsidP="00525DA3">
      <w:pPr>
        <w:pStyle w:val="SAGBody"/>
        <w:rPr>
          <w:lang w:val="en-IN" w:eastAsia="ja-JP"/>
        </w:rPr>
      </w:pPr>
    </w:p>
    <w:p w14:paraId="612567AD" w14:textId="77777777" w:rsidR="00525DA3" w:rsidRPr="00262A4E" w:rsidRDefault="00525DA3" w:rsidP="00525DA3">
      <w:pPr>
        <w:pStyle w:val="SAGBody"/>
        <w:rPr>
          <w:lang w:val="en-IN" w:eastAsia="ja-JP"/>
        </w:rPr>
      </w:pPr>
    </w:p>
    <w:p w14:paraId="73073AC0" w14:textId="77777777" w:rsidR="00525DA3" w:rsidRPr="00262A4E" w:rsidRDefault="00525DA3" w:rsidP="00525DA3">
      <w:pPr>
        <w:pStyle w:val="SAGBody"/>
        <w:rPr>
          <w:lang w:val="en-IN" w:eastAsia="ja-JP"/>
        </w:rPr>
      </w:pPr>
    </w:p>
    <w:p w14:paraId="7765CEF5" w14:textId="77777777" w:rsidR="00525DA3" w:rsidRPr="00262A4E" w:rsidRDefault="00525DA3" w:rsidP="00525DA3">
      <w:pPr>
        <w:pStyle w:val="SAGBody"/>
        <w:rPr>
          <w:lang w:val="en-IN" w:eastAsia="ja-JP"/>
        </w:rPr>
      </w:pPr>
      <w:r w:rsidRPr="00262A4E">
        <w:rPr>
          <w:lang w:val="en-IN" w:eastAsia="ja-JP"/>
        </w:rPr>
        <w:drawing>
          <wp:anchor distT="0" distB="0" distL="114300" distR="114300" simplePos="0" relativeHeight="251664385" behindDoc="0" locked="0" layoutInCell="1" allowOverlap="1" wp14:anchorId="36740810" wp14:editId="4EDB7AED">
            <wp:simplePos x="0" y="0"/>
            <wp:positionH relativeFrom="column">
              <wp:posOffset>-1270</wp:posOffset>
            </wp:positionH>
            <wp:positionV relativeFrom="paragraph">
              <wp:posOffset>-1634490</wp:posOffset>
            </wp:positionV>
            <wp:extent cx="6273165" cy="1798223"/>
            <wp:effectExtent l="0" t="0" r="0" b="0"/>
            <wp:wrapNone/>
            <wp:docPr id="383651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73165" cy="1798223"/>
                    </a:xfrm>
                    <a:prstGeom prst="rect">
                      <a:avLst/>
                    </a:prstGeom>
                    <a:noFill/>
                  </pic:spPr>
                </pic:pic>
              </a:graphicData>
            </a:graphic>
          </wp:anchor>
        </w:drawing>
      </w:r>
    </w:p>
    <w:p w14:paraId="17C18CE9" w14:textId="77777777" w:rsidR="00525DA3" w:rsidRPr="00262A4E" w:rsidRDefault="00525DA3" w:rsidP="00525DA3">
      <w:pPr>
        <w:pStyle w:val="SAGBody"/>
        <w:rPr>
          <w:lang w:val="en-IN" w:eastAsia="ja-JP"/>
        </w:rPr>
      </w:pPr>
    </w:p>
    <w:p w14:paraId="77477C84" w14:textId="77777777" w:rsidR="00525DA3" w:rsidRPr="00262A4E" w:rsidRDefault="00525DA3" w:rsidP="00525DA3">
      <w:pPr>
        <w:pStyle w:val="SAGBody"/>
        <w:numPr>
          <w:ilvl w:val="0"/>
          <w:numId w:val="48"/>
        </w:numPr>
        <w:rPr>
          <w:rFonts w:asciiTheme="minorHAnsi" w:hAnsiTheme="minorHAnsi" w:cstheme="minorHAnsi"/>
          <w:szCs w:val="20"/>
          <w:lang w:val="en-IN" w:eastAsia="ja-JP"/>
        </w:rPr>
      </w:pPr>
      <w:r w:rsidRPr="00262A4E">
        <w:rPr>
          <w:rFonts w:asciiTheme="minorHAnsi" w:hAnsiTheme="minorHAnsi" w:cstheme="minorHAnsi"/>
          <w:szCs w:val="20"/>
          <w:shd w:val="clear" w:color="auto" w:fill="FFFFFF"/>
          <w:lang w:val="en-IN"/>
        </w:rPr>
        <w:t>Click on the </w:t>
      </w:r>
      <w:r w:rsidRPr="00262A4E">
        <w:rPr>
          <w:rStyle w:val="Strong"/>
          <w:rFonts w:asciiTheme="minorHAnsi" w:hAnsiTheme="minorHAnsi" w:cstheme="minorHAnsi"/>
          <w:szCs w:val="20"/>
          <w:shd w:val="clear" w:color="auto" w:fill="FFFFFF"/>
          <w:lang w:val="en-IN"/>
        </w:rPr>
        <w:t>Add Alert</w:t>
      </w:r>
      <w:r w:rsidRPr="00262A4E">
        <w:rPr>
          <w:rFonts w:asciiTheme="minorHAnsi" w:hAnsiTheme="minorHAnsi" w:cstheme="minorHAnsi"/>
          <w:szCs w:val="20"/>
          <w:shd w:val="clear" w:color="auto" w:fill="FFFFFF"/>
          <w:lang w:val="en-IN"/>
        </w:rPr>
        <w:t> button located at the righthand of the screen to create a new alert rule, also add an alert frequency period (5 mins, 10 mins, or 15 mins) to specify how often the alert rule should run.</w:t>
      </w:r>
    </w:p>
    <w:p w14:paraId="0C80C4CC" w14:textId="77777777" w:rsidR="00525DA3" w:rsidRPr="00262A4E" w:rsidRDefault="00525DA3" w:rsidP="00525DA3">
      <w:pPr>
        <w:pStyle w:val="SAGBody"/>
        <w:rPr>
          <w:rFonts w:asciiTheme="minorHAnsi" w:hAnsiTheme="minorHAnsi" w:cstheme="minorHAnsi"/>
          <w:szCs w:val="20"/>
          <w:lang w:val="en-IN" w:eastAsia="ja-JP"/>
        </w:rPr>
      </w:pPr>
    </w:p>
    <w:p w14:paraId="430A8EDD"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07179C70"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r w:rsidRPr="00262A4E">
        <w:rPr>
          <w:lang w:val="en-IN"/>
        </w:rPr>
        <w:drawing>
          <wp:anchor distT="0" distB="0" distL="114300" distR="114300" simplePos="0" relativeHeight="251665409" behindDoc="0" locked="0" layoutInCell="1" allowOverlap="1" wp14:anchorId="13DB7C90" wp14:editId="66465150">
            <wp:simplePos x="0" y="0"/>
            <wp:positionH relativeFrom="column">
              <wp:posOffset>227330</wp:posOffset>
            </wp:positionH>
            <wp:positionV relativeFrom="paragraph">
              <wp:posOffset>3810</wp:posOffset>
            </wp:positionV>
            <wp:extent cx="6011545" cy="1783715"/>
            <wp:effectExtent l="0" t="0" r="8255" b="6985"/>
            <wp:wrapNone/>
            <wp:docPr id="82277449" name="Picture 8"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7449" name="Picture 8" descr="A close-up of a white backgroun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1545" cy="1783715"/>
                    </a:xfrm>
                    <a:prstGeom prst="rect">
                      <a:avLst/>
                    </a:prstGeom>
                    <a:noFill/>
                    <a:ln>
                      <a:noFill/>
                    </a:ln>
                  </pic:spPr>
                </pic:pic>
              </a:graphicData>
            </a:graphic>
            <wp14:sizeRelV relativeFrom="margin">
              <wp14:pctHeight>0</wp14:pctHeight>
            </wp14:sizeRelV>
          </wp:anchor>
        </w:drawing>
      </w:r>
    </w:p>
    <w:p w14:paraId="2FD93A99"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3BA9C51E"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7AFBD8F3"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2ABEE64D"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7895F3E8"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2BBB069D"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40F98E46"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40D3FA15"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1F2DCBA0"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3AE9845B" w14:textId="77777777" w:rsidR="00525DA3" w:rsidRPr="00262A4E" w:rsidRDefault="00525DA3" w:rsidP="00525DA3">
      <w:pPr>
        <w:pStyle w:val="SAGBody"/>
        <w:ind w:left="360"/>
        <w:rPr>
          <w:rFonts w:asciiTheme="minorHAnsi" w:hAnsiTheme="minorHAnsi" w:cstheme="minorHAnsi"/>
          <w:sz w:val="21"/>
          <w:szCs w:val="21"/>
          <w:shd w:val="clear" w:color="auto" w:fill="FFFFFF"/>
          <w:lang w:val="en-IN"/>
        </w:rPr>
      </w:pPr>
    </w:p>
    <w:p w14:paraId="2B87589F" w14:textId="77777777" w:rsidR="00525DA3" w:rsidRPr="00262A4E" w:rsidRDefault="00525DA3" w:rsidP="00525DA3">
      <w:pPr>
        <w:pStyle w:val="SAGBody"/>
        <w:numPr>
          <w:ilvl w:val="0"/>
          <w:numId w:val="48"/>
        </w:numPr>
        <w:rPr>
          <w:rFonts w:asciiTheme="minorHAnsi" w:hAnsiTheme="minorHAnsi" w:cstheme="minorHAnsi"/>
          <w:lang w:val="en-IN" w:eastAsia="ja-JP"/>
        </w:rPr>
      </w:pPr>
      <w:r w:rsidRPr="00262A4E">
        <w:rPr>
          <w:rFonts w:asciiTheme="minorHAnsi" w:hAnsiTheme="minorHAnsi" w:cstheme="minorHAnsi"/>
          <w:lang w:val="en-IN" w:eastAsia="ja-JP"/>
        </w:rPr>
        <w:t>Add details as below:</w:t>
      </w:r>
    </w:p>
    <w:p w14:paraId="025FA322" w14:textId="77777777" w:rsidR="00525DA3" w:rsidRPr="00262A4E" w:rsidRDefault="00525DA3" w:rsidP="00525DA3">
      <w:pPr>
        <w:pStyle w:val="SAGBody"/>
        <w:ind w:left="720"/>
        <w:rPr>
          <w:rFonts w:asciiTheme="minorHAnsi" w:hAnsiTheme="minorHAnsi" w:cstheme="minorHAnsi"/>
          <w:lang w:val="en-IN" w:eastAsia="ja-JP"/>
        </w:rPr>
      </w:pPr>
      <w:r w:rsidRPr="00262A4E">
        <w:rPr>
          <w:lang w:val="en-IN"/>
        </w:rPr>
        <w:drawing>
          <wp:anchor distT="0" distB="0" distL="114300" distR="114300" simplePos="0" relativeHeight="251666433" behindDoc="0" locked="0" layoutInCell="1" allowOverlap="1" wp14:anchorId="32AA6253" wp14:editId="4D8AD215">
            <wp:simplePos x="0" y="0"/>
            <wp:positionH relativeFrom="column">
              <wp:posOffset>181610</wp:posOffset>
            </wp:positionH>
            <wp:positionV relativeFrom="paragraph">
              <wp:posOffset>171450</wp:posOffset>
            </wp:positionV>
            <wp:extent cx="4030980" cy="3383280"/>
            <wp:effectExtent l="0" t="0" r="7620" b="7620"/>
            <wp:wrapNone/>
            <wp:docPr id="35583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6601"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033724" cy="3385583"/>
                    </a:xfrm>
                    <a:prstGeom prst="rect">
                      <a:avLst/>
                    </a:prstGeom>
                  </pic:spPr>
                </pic:pic>
              </a:graphicData>
            </a:graphic>
            <wp14:sizeRelH relativeFrom="margin">
              <wp14:pctWidth>0</wp14:pctWidth>
            </wp14:sizeRelH>
            <wp14:sizeRelV relativeFrom="margin">
              <wp14:pctHeight>0</wp14:pctHeight>
            </wp14:sizeRelV>
          </wp:anchor>
        </w:drawing>
      </w:r>
    </w:p>
    <w:p w14:paraId="2A01FAE3" w14:textId="77777777" w:rsidR="00525DA3" w:rsidRPr="00262A4E" w:rsidRDefault="00525DA3" w:rsidP="00525DA3">
      <w:pPr>
        <w:pStyle w:val="SAGBody"/>
        <w:rPr>
          <w:rFonts w:asciiTheme="minorHAnsi" w:hAnsiTheme="minorHAnsi" w:cstheme="minorHAnsi"/>
          <w:lang w:val="en-IN" w:eastAsia="ja-JP"/>
        </w:rPr>
      </w:pPr>
    </w:p>
    <w:p w14:paraId="29029E66" w14:textId="77777777" w:rsidR="00525DA3" w:rsidRPr="00262A4E" w:rsidRDefault="00525DA3" w:rsidP="00525DA3">
      <w:pPr>
        <w:pStyle w:val="SAGBody"/>
        <w:rPr>
          <w:rFonts w:asciiTheme="minorHAnsi" w:hAnsiTheme="minorHAnsi" w:cstheme="minorHAnsi"/>
          <w:lang w:val="en-IN" w:eastAsia="ja-JP"/>
        </w:rPr>
      </w:pPr>
    </w:p>
    <w:p w14:paraId="648387EB" w14:textId="77777777" w:rsidR="00525DA3" w:rsidRPr="00262A4E" w:rsidRDefault="00525DA3" w:rsidP="00525DA3">
      <w:pPr>
        <w:pStyle w:val="SAGBody"/>
        <w:rPr>
          <w:rFonts w:asciiTheme="minorHAnsi" w:hAnsiTheme="minorHAnsi" w:cstheme="minorHAnsi"/>
          <w:lang w:val="en-IN" w:eastAsia="ja-JP"/>
        </w:rPr>
      </w:pPr>
    </w:p>
    <w:p w14:paraId="25022C8C" w14:textId="77777777" w:rsidR="00525DA3" w:rsidRPr="00262A4E" w:rsidRDefault="00525DA3" w:rsidP="00525DA3">
      <w:pPr>
        <w:pStyle w:val="SAGBody"/>
        <w:rPr>
          <w:rFonts w:asciiTheme="minorHAnsi" w:hAnsiTheme="minorHAnsi" w:cstheme="minorHAnsi"/>
          <w:lang w:val="en-IN" w:eastAsia="ja-JP"/>
        </w:rPr>
      </w:pPr>
    </w:p>
    <w:p w14:paraId="5F73B918" w14:textId="77777777" w:rsidR="00525DA3" w:rsidRPr="00262A4E" w:rsidRDefault="00525DA3" w:rsidP="00525DA3">
      <w:pPr>
        <w:pStyle w:val="SAGBody"/>
        <w:rPr>
          <w:rFonts w:asciiTheme="minorHAnsi" w:hAnsiTheme="minorHAnsi" w:cstheme="minorHAnsi"/>
          <w:lang w:val="en-IN" w:eastAsia="ja-JP"/>
        </w:rPr>
      </w:pPr>
    </w:p>
    <w:p w14:paraId="7590BD6F" w14:textId="77777777" w:rsidR="00525DA3" w:rsidRPr="00262A4E" w:rsidRDefault="00525DA3" w:rsidP="00525DA3">
      <w:pPr>
        <w:pStyle w:val="SAGBody"/>
        <w:rPr>
          <w:rFonts w:asciiTheme="minorHAnsi" w:hAnsiTheme="minorHAnsi" w:cstheme="minorHAnsi"/>
          <w:lang w:val="en-IN" w:eastAsia="ja-JP"/>
        </w:rPr>
      </w:pPr>
    </w:p>
    <w:p w14:paraId="4CC044DC" w14:textId="77777777" w:rsidR="00525DA3" w:rsidRPr="00262A4E" w:rsidRDefault="00525DA3" w:rsidP="00525DA3">
      <w:pPr>
        <w:pStyle w:val="SAGBody"/>
        <w:rPr>
          <w:rFonts w:asciiTheme="minorHAnsi" w:hAnsiTheme="minorHAnsi" w:cstheme="minorHAnsi"/>
          <w:lang w:val="en-IN" w:eastAsia="ja-JP"/>
        </w:rPr>
      </w:pPr>
    </w:p>
    <w:p w14:paraId="071E7761" w14:textId="77777777" w:rsidR="00525DA3" w:rsidRPr="00262A4E" w:rsidRDefault="00525DA3" w:rsidP="00525DA3">
      <w:pPr>
        <w:pStyle w:val="SAGBody"/>
        <w:rPr>
          <w:rFonts w:asciiTheme="minorHAnsi" w:hAnsiTheme="minorHAnsi" w:cstheme="minorHAnsi"/>
          <w:lang w:val="en-IN" w:eastAsia="ja-JP"/>
        </w:rPr>
      </w:pPr>
    </w:p>
    <w:p w14:paraId="36D67458" w14:textId="77777777" w:rsidR="00525DA3" w:rsidRPr="00262A4E" w:rsidRDefault="00525DA3" w:rsidP="00525DA3">
      <w:pPr>
        <w:pStyle w:val="SAGBody"/>
        <w:rPr>
          <w:rFonts w:asciiTheme="minorHAnsi" w:hAnsiTheme="minorHAnsi" w:cstheme="minorHAnsi"/>
          <w:lang w:val="en-IN" w:eastAsia="ja-JP"/>
        </w:rPr>
      </w:pPr>
    </w:p>
    <w:p w14:paraId="5C3A1EF8" w14:textId="77777777" w:rsidR="00525DA3" w:rsidRPr="00262A4E" w:rsidRDefault="00525DA3" w:rsidP="00525DA3">
      <w:pPr>
        <w:pStyle w:val="SAGBody"/>
        <w:rPr>
          <w:rFonts w:asciiTheme="minorHAnsi" w:hAnsiTheme="minorHAnsi" w:cstheme="minorHAnsi"/>
          <w:lang w:val="en-IN" w:eastAsia="ja-JP"/>
        </w:rPr>
      </w:pPr>
    </w:p>
    <w:p w14:paraId="3CC3097A" w14:textId="77777777" w:rsidR="00525DA3" w:rsidRPr="00262A4E" w:rsidRDefault="00525DA3" w:rsidP="00525DA3">
      <w:pPr>
        <w:pStyle w:val="SAGBody"/>
        <w:rPr>
          <w:rFonts w:asciiTheme="minorHAnsi" w:hAnsiTheme="minorHAnsi" w:cstheme="minorHAnsi"/>
          <w:lang w:val="en-IN" w:eastAsia="ja-JP"/>
        </w:rPr>
      </w:pPr>
    </w:p>
    <w:p w14:paraId="214F710D" w14:textId="77777777" w:rsidR="00525DA3" w:rsidRPr="00262A4E" w:rsidRDefault="00525DA3" w:rsidP="00525DA3">
      <w:pPr>
        <w:pStyle w:val="SAGBody"/>
        <w:rPr>
          <w:rFonts w:asciiTheme="minorHAnsi" w:hAnsiTheme="minorHAnsi" w:cstheme="minorHAnsi"/>
          <w:lang w:val="en-IN" w:eastAsia="ja-JP"/>
        </w:rPr>
      </w:pPr>
    </w:p>
    <w:p w14:paraId="7FB0D07E" w14:textId="77777777" w:rsidR="00525DA3" w:rsidRPr="00262A4E" w:rsidRDefault="00525DA3" w:rsidP="00525DA3">
      <w:pPr>
        <w:pStyle w:val="SAGBody"/>
        <w:rPr>
          <w:rFonts w:asciiTheme="minorHAnsi" w:hAnsiTheme="minorHAnsi" w:cstheme="minorHAnsi"/>
          <w:lang w:val="en-IN" w:eastAsia="ja-JP"/>
        </w:rPr>
      </w:pPr>
    </w:p>
    <w:p w14:paraId="3D3B6AA2" w14:textId="77777777" w:rsidR="00525DA3" w:rsidRPr="00262A4E" w:rsidRDefault="00525DA3" w:rsidP="00525DA3">
      <w:pPr>
        <w:pStyle w:val="SAGBody"/>
        <w:rPr>
          <w:rFonts w:asciiTheme="minorHAnsi" w:hAnsiTheme="minorHAnsi" w:cstheme="minorHAnsi"/>
          <w:lang w:val="en-IN" w:eastAsia="ja-JP"/>
        </w:rPr>
      </w:pPr>
    </w:p>
    <w:p w14:paraId="2B76A23E" w14:textId="77777777" w:rsidR="00525DA3" w:rsidRPr="00262A4E" w:rsidRDefault="00525DA3" w:rsidP="00525DA3">
      <w:pPr>
        <w:pStyle w:val="SAGBody"/>
        <w:rPr>
          <w:rFonts w:asciiTheme="minorHAnsi" w:hAnsiTheme="minorHAnsi" w:cstheme="minorHAnsi"/>
          <w:lang w:val="en-IN" w:eastAsia="ja-JP"/>
        </w:rPr>
      </w:pPr>
    </w:p>
    <w:p w14:paraId="013AF2C1" w14:textId="77777777" w:rsidR="00525DA3" w:rsidRPr="00262A4E" w:rsidRDefault="00525DA3" w:rsidP="00525DA3">
      <w:pPr>
        <w:pStyle w:val="SAGBody"/>
        <w:rPr>
          <w:rFonts w:asciiTheme="minorHAnsi" w:hAnsiTheme="minorHAnsi" w:cstheme="minorHAnsi"/>
          <w:lang w:val="en-IN" w:eastAsia="ja-JP"/>
        </w:rPr>
      </w:pPr>
    </w:p>
    <w:p w14:paraId="4D7F7B81" w14:textId="77777777" w:rsidR="00525DA3" w:rsidRPr="00262A4E" w:rsidRDefault="00525DA3" w:rsidP="00525DA3">
      <w:pPr>
        <w:pStyle w:val="SAGBody"/>
        <w:rPr>
          <w:rFonts w:asciiTheme="minorHAnsi" w:hAnsiTheme="minorHAnsi" w:cstheme="minorHAnsi"/>
          <w:lang w:val="en-IN" w:eastAsia="ja-JP"/>
        </w:rPr>
      </w:pPr>
    </w:p>
    <w:p w14:paraId="2EB1CFD8" w14:textId="77777777" w:rsidR="00525DA3" w:rsidRPr="00262A4E" w:rsidRDefault="00525DA3" w:rsidP="00525DA3">
      <w:pPr>
        <w:pStyle w:val="SAGBody"/>
        <w:rPr>
          <w:rFonts w:asciiTheme="minorHAnsi" w:hAnsiTheme="minorHAnsi" w:cstheme="minorHAnsi"/>
          <w:lang w:val="en-IN" w:eastAsia="ja-JP"/>
        </w:rPr>
      </w:pPr>
    </w:p>
    <w:p w14:paraId="767F5773" w14:textId="77777777" w:rsidR="00525DA3" w:rsidRPr="00262A4E" w:rsidRDefault="00525DA3" w:rsidP="00525DA3">
      <w:pPr>
        <w:pStyle w:val="SAGBody"/>
        <w:rPr>
          <w:rFonts w:asciiTheme="minorHAnsi" w:eastAsia="Times New Roman" w:hAnsiTheme="minorHAnsi" w:cstheme="minorHAnsi"/>
          <w:szCs w:val="20"/>
          <w:lang w:val="en-IN" w:eastAsia="ja-JP" w:bidi="he-IL"/>
        </w:rPr>
      </w:pPr>
      <w:r w:rsidRPr="00262A4E">
        <w:rPr>
          <w:rFonts w:asciiTheme="minorHAnsi" w:hAnsiTheme="minorHAnsi" w:cstheme="minorHAnsi"/>
          <w:lang w:val="en-IN" w:eastAsia="ja-JP"/>
        </w:rPr>
        <w:tab/>
        <w:t>O</w:t>
      </w:r>
      <w:r w:rsidRPr="00262A4E">
        <w:rPr>
          <w:rFonts w:eastAsia="Times New Roman" w:cstheme="minorHAnsi"/>
          <w:szCs w:val="20"/>
          <w:lang w:val="en-IN" w:eastAsia="ja-JP" w:bidi="he-IL"/>
        </w:rPr>
        <w:t>nce</w:t>
      </w:r>
      <w:r w:rsidRPr="00262A4E">
        <w:rPr>
          <w:rFonts w:eastAsia="Times New Roman" w:cstheme="minorHAnsi"/>
          <w:b/>
          <w:bCs/>
          <w:szCs w:val="20"/>
          <w:lang w:val="en-IN" w:eastAsia="ja-JP" w:bidi="he-IL"/>
        </w:rPr>
        <w:t xml:space="preserve"> </w:t>
      </w:r>
      <w:r w:rsidRPr="00262A4E">
        <w:rPr>
          <w:rFonts w:asciiTheme="minorHAnsi" w:eastAsia="Times New Roman" w:hAnsiTheme="minorHAnsi" w:cstheme="minorHAnsi"/>
          <w:b/>
          <w:bCs/>
          <w:szCs w:val="20"/>
          <w:lang w:val="en-IN" w:eastAsia="ja-JP" w:bidi="he-IL"/>
        </w:rPr>
        <w:t>New Flow service Alert</w:t>
      </w:r>
      <w:r w:rsidRPr="00262A4E">
        <w:rPr>
          <w:rFonts w:asciiTheme="minorHAnsi" w:eastAsia="Times New Roman" w:hAnsiTheme="minorHAnsi" w:cstheme="minorHAnsi"/>
          <w:szCs w:val="20"/>
          <w:lang w:val="en-IN" w:eastAsia="ja-JP" w:bidi="he-IL"/>
        </w:rPr>
        <w:t> configuration screen appears, enter the details as given below:</w:t>
      </w:r>
    </w:p>
    <w:p w14:paraId="0E4AC9A5" w14:textId="77777777" w:rsidR="00525DA3" w:rsidRPr="00262A4E" w:rsidRDefault="00525DA3" w:rsidP="00525DA3">
      <w:pPr>
        <w:numPr>
          <w:ilvl w:val="0"/>
          <w:numId w:val="49"/>
        </w:numPr>
        <w:shd w:val="clear" w:color="auto" w:fill="FFFFFF"/>
        <w:tabs>
          <w:tab w:val="clear" w:pos="720"/>
          <w:tab w:val="num" w:pos="1428"/>
        </w:tabs>
        <w:spacing w:before="100" w:beforeAutospacing="1" w:after="120" w:line="300" w:lineRule="atLeast"/>
        <w:ind w:left="1428"/>
        <w:rPr>
          <w:rFonts w:eastAsia="Times New Roman" w:cstheme="minorHAnsi"/>
          <w:sz w:val="20"/>
          <w:szCs w:val="20"/>
          <w:lang w:eastAsia="ja-JP" w:bidi="he-IL"/>
        </w:rPr>
      </w:pPr>
      <w:r w:rsidRPr="00262A4E">
        <w:rPr>
          <w:rFonts w:eastAsia="Times New Roman" w:cstheme="minorHAnsi"/>
          <w:b/>
          <w:bCs/>
          <w:sz w:val="20"/>
          <w:szCs w:val="20"/>
          <w:lang w:eastAsia="ja-JP" w:bidi="he-IL"/>
        </w:rPr>
        <w:t>Name</w:t>
      </w:r>
      <w:r w:rsidRPr="00262A4E">
        <w:rPr>
          <w:rFonts w:eastAsia="Times New Roman" w:cstheme="minorHAnsi"/>
          <w:sz w:val="20"/>
          <w:szCs w:val="20"/>
          <w:lang w:eastAsia="ja-JP" w:bidi="he-IL"/>
        </w:rPr>
        <w:t>: Name for the alert rule.</w:t>
      </w:r>
    </w:p>
    <w:p w14:paraId="662683F3" w14:textId="77777777" w:rsidR="00525DA3" w:rsidRPr="00262A4E" w:rsidRDefault="00525DA3" w:rsidP="00525DA3">
      <w:pPr>
        <w:numPr>
          <w:ilvl w:val="0"/>
          <w:numId w:val="49"/>
        </w:numPr>
        <w:shd w:val="clear" w:color="auto" w:fill="FFFFFF"/>
        <w:tabs>
          <w:tab w:val="clear" w:pos="720"/>
          <w:tab w:val="num" w:pos="1428"/>
        </w:tabs>
        <w:spacing w:before="100" w:beforeAutospacing="1" w:after="120" w:line="300" w:lineRule="atLeast"/>
        <w:ind w:left="1428"/>
        <w:rPr>
          <w:rFonts w:eastAsia="Times New Roman" w:cstheme="minorHAnsi"/>
          <w:sz w:val="20"/>
          <w:szCs w:val="20"/>
          <w:lang w:eastAsia="ja-JP" w:bidi="he-IL"/>
        </w:rPr>
      </w:pPr>
      <w:r w:rsidRPr="00262A4E">
        <w:rPr>
          <w:rFonts w:eastAsia="Times New Roman" w:cstheme="minorHAnsi"/>
          <w:b/>
          <w:bCs/>
          <w:sz w:val="20"/>
          <w:szCs w:val="20"/>
          <w:lang w:eastAsia="ja-JP" w:bidi="he-IL"/>
        </w:rPr>
        <w:t>Description</w:t>
      </w:r>
      <w:r w:rsidRPr="00262A4E">
        <w:rPr>
          <w:rFonts w:eastAsia="Times New Roman" w:cstheme="minorHAnsi"/>
          <w:sz w:val="20"/>
          <w:szCs w:val="20"/>
          <w:lang w:eastAsia="ja-JP" w:bidi="he-IL"/>
        </w:rPr>
        <w:t>: Enter a short description about the alert rule for which flowservice alert rule has to be configured.</w:t>
      </w:r>
    </w:p>
    <w:p w14:paraId="6EA0E647" w14:textId="77777777" w:rsidR="00525DA3" w:rsidRPr="00262A4E" w:rsidRDefault="00525DA3" w:rsidP="00525DA3">
      <w:pPr>
        <w:numPr>
          <w:ilvl w:val="0"/>
          <w:numId w:val="49"/>
        </w:numPr>
        <w:shd w:val="clear" w:color="auto" w:fill="FFFFFF"/>
        <w:tabs>
          <w:tab w:val="clear" w:pos="720"/>
          <w:tab w:val="num" w:pos="1428"/>
        </w:tabs>
        <w:spacing w:before="100" w:beforeAutospacing="1" w:after="120" w:line="300" w:lineRule="atLeast"/>
        <w:ind w:left="1428"/>
        <w:rPr>
          <w:rFonts w:eastAsia="Times New Roman" w:cstheme="minorHAnsi"/>
          <w:sz w:val="20"/>
          <w:szCs w:val="20"/>
          <w:lang w:eastAsia="ja-JP" w:bidi="he-IL"/>
        </w:rPr>
      </w:pPr>
      <w:r w:rsidRPr="00262A4E">
        <w:rPr>
          <w:rFonts w:eastAsia="Times New Roman" w:cstheme="minorHAnsi"/>
          <w:b/>
          <w:bCs/>
          <w:sz w:val="20"/>
          <w:szCs w:val="20"/>
          <w:lang w:eastAsia="ja-JP" w:bidi="he-IL"/>
        </w:rPr>
        <w:t>Assets</w:t>
      </w:r>
      <w:r w:rsidRPr="00262A4E">
        <w:rPr>
          <w:rFonts w:eastAsia="Times New Roman" w:cstheme="minorHAnsi"/>
          <w:sz w:val="20"/>
          <w:szCs w:val="20"/>
          <w:lang w:eastAsia="ja-JP" w:bidi="he-IL"/>
        </w:rPr>
        <w:t>: Click </w:t>
      </w:r>
      <w:r w:rsidRPr="00262A4E">
        <w:rPr>
          <w:rFonts w:eastAsia="Times New Roman" w:cstheme="minorHAnsi"/>
          <w:b/>
          <w:bCs/>
          <w:sz w:val="20"/>
          <w:szCs w:val="20"/>
          <w:lang w:eastAsia="ja-JP" w:bidi="he-IL"/>
        </w:rPr>
        <w:t>Assets</w:t>
      </w:r>
      <w:r w:rsidRPr="00262A4E">
        <w:rPr>
          <w:rFonts w:eastAsia="Times New Roman" w:cstheme="minorHAnsi"/>
          <w:sz w:val="20"/>
          <w:szCs w:val="20"/>
          <w:lang w:eastAsia="ja-JP" w:bidi="he-IL"/>
        </w:rPr>
        <w:t> and an </w:t>
      </w:r>
      <w:r w:rsidRPr="00262A4E">
        <w:rPr>
          <w:rFonts w:eastAsia="Times New Roman" w:cstheme="minorHAnsi"/>
          <w:b/>
          <w:bCs/>
          <w:sz w:val="20"/>
          <w:szCs w:val="20"/>
          <w:lang w:eastAsia="ja-JP" w:bidi="he-IL"/>
        </w:rPr>
        <w:t>Add Assets</w:t>
      </w:r>
      <w:r w:rsidRPr="00262A4E">
        <w:rPr>
          <w:rFonts w:eastAsia="Times New Roman" w:cstheme="minorHAnsi"/>
          <w:sz w:val="20"/>
          <w:szCs w:val="20"/>
          <w:lang w:eastAsia="ja-JP" w:bidi="he-IL"/>
        </w:rPr>
        <w:t> pop-up window appears. list of all projects and assets created can be viewed in the drop-down list. Select the asset for which you want to create the alert rule.</w:t>
      </w:r>
    </w:p>
    <w:p w14:paraId="2DAF2C4D" w14:textId="77777777" w:rsidR="00525DA3" w:rsidRPr="00262A4E" w:rsidRDefault="00525DA3" w:rsidP="00525DA3">
      <w:pPr>
        <w:numPr>
          <w:ilvl w:val="0"/>
          <w:numId w:val="49"/>
        </w:numPr>
        <w:shd w:val="clear" w:color="auto" w:fill="FFFFFF"/>
        <w:tabs>
          <w:tab w:val="clear" w:pos="720"/>
          <w:tab w:val="num" w:pos="1428"/>
        </w:tabs>
        <w:spacing w:before="100" w:beforeAutospacing="1" w:after="120" w:line="300" w:lineRule="atLeast"/>
        <w:ind w:left="1428"/>
        <w:rPr>
          <w:rFonts w:eastAsia="Times New Roman" w:cstheme="minorHAnsi"/>
          <w:sz w:val="20"/>
          <w:szCs w:val="20"/>
          <w:lang w:eastAsia="ja-JP" w:bidi="he-IL"/>
        </w:rPr>
      </w:pPr>
      <w:r w:rsidRPr="00262A4E">
        <w:rPr>
          <w:rFonts w:eastAsia="Times New Roman" w:cstheme="minorHAnsi"/>
          <w:b/>
          <w:bCs/>
          <w:sz w:val="20"/>
          <w:szCs w:val="20"/>
          <w:lang w:eastAsia="ja-JP" w:bidi="he-IL"/>
        </w:rPr>
        <w:t>Select Event</w:t>
      </w:r>
      <w:r w:rsidRPr="00262A4E">
        <w:rPr>
          <w:rFonts w:eastAsia="Times New Roman" w:cstheme="minorHAnsi"/>
          <w:sz w:val="20"/>
          <w:szCs w:val="20"/>
          <w:lang w:eastAsia="ja-JP" w:bidi="he-IL"/>
        </w:rPr>
        <w:t xml:space="preserve">: Select the event(s) to set the alert rule. Either </w:t>
      </w:r>
      <w:r w:rsidRPr="00262A4E">
        <w:rPr>
          <w:rFonts w:eastAsia="Times New Roman" w:cstheme="minorHAnsi"/>
          <w:b/>
          <w:bCs/>
          <w:sz w:val="20"/>
          <w:szCs w:val="20"/>
          <w:lang w:eastAsia="ja-JP" w:bidi="he-IL"/>
        </w:rPr>
        <w:t xml:space="preserve">Failed </w:t>
      </w:r>
      <w:r w:rsidRPr="00262A4E">
        <w:rPr>
          <w:rFonts w:eastAsia="Times New Roman" w:cstheme="minorHAnsi"/>
          <w:sz w:val="20"/>
          <w:szCs w:val="20"/>
          <w:lang w:eastAsia="ja-JP" w:bidi="he-IL"/>
        </w:rPr>
        <w:t>or</w:t>
      </w:r>
      <w:r w:rsidRPr="00262A4E">
        <w:rPr>
          <w:rFonts w:eastAsia="Times New Roman" w:cstheme="minorHAnsi"/>
          <w:b/>
          <w:bCs/>
          <w:sz w:val="20"/>
          <w:szCs w:val="20"/>
          <w:lang w:eastAsia="ja-JP" w:bidi="he-IL"/>
        </w:rPr>
        <w:t xml:space="preserve"> Successful.</w:t>
      </w:r>
    </w:p>
    <w:p w14:paraId="34435F37" w14:textId="77777777" w:rsidR="00525DA3" w:rsidRPr="00262A4E" w:rsidRDefault="00525DA3" w:rsidP="00525DA3">
      <w:pPr>
        <w:numPr>
          <w:ilvl w:val="0"/>
          <w:numId w:val="49"/>
        </w:numPr>
        <w:shd w:val="clear" w:color="auto" w:fill="FFFFFF"/>
        <w:tabs>
          <w:tab w:val="clear" w:pos="720"/>
          <w:tab w:val="num" w:pos="1428"/>
        </w:tabs>
        <w:spacing w:before="100" w:beforeAutospacing="1" w:after="120" w:line="300" w:lineRule="atLeast"/>
        <w:ind w:left="1428"/>
        <w:rPr>
          <w:rFonts w:eastAsia="Times New Roman" w:cstheme="minorHAnsi"/>
          <w:sz w:val="20"/>
          <w:szCs w:val="20"/>
          <w:lang w:eastAsia="ja-JP" w:bidi="he-IL"/>
        </w:rPr>
      </w:pPr>
      <w:r w:rsidRPr="00262A4E">
        <w:rPr>
          <w:rFonts w:eastAsia="Times New Roman" w:cstheme="minorHAnsi"/>
          <w:b/>
          <w:bCs/>
          <w:sz w:val="20"/>
          <w:szCs w:val="20"/>
          <w:lang w:eastAsia="ja-JP" w:bidi="he-IL"/>
        </w:rPr>
        <w:t>Add User</w:t>
      </w:r>
      <w:r w:rsidRPr="00262A4E">
        <w:rPr>
          <w:rFonts w:eastAsia="Times New Roman" w:cstheme="minorHAnsi"/>
          <w:sz w:val="20"/>
          <w:szCs w:val="20"/>
          <w:lang w:eastAsia="ja-JP" w:bidi="he-IL"/>
        </w:rPr>
        <w:t>: Select the email ID(s) of the users you want to send the alert notification to when the specified event(s) occur(s).</w:t>
      </w:r>
    </w:p>
    <w:p w14:paraId="17A88146" w14:textId="77777777" w:rsidR="00525DA3" w:rsidRPr="00262A4E" w:rsidRDefault="00525DA3" w:rsidP="00525DA3">
      <w:pPr>
        <w:pStyle w:val="SAGBody"/>
        <w:numPr>
          <w:ilvl w:val="0"/>
          <w:numId w:val="48"/>
        </w:numPr>
        <w:rPr>
          <w:rFonts w:asciiTheme="minorHAnsi" w:hAnsiTheme="minorHAnsi" w:cstheme="minorHAnsi"/>
          <w:lang w:val="en-IN" w:eastAsia="ja-JP"/>
        </w:rPr>
      </w:pPr>
      <w:r w:rsidRPr="00262A4E">
        <w:rPr>
          <w:rFonts w:asciiTheme="minorHAnsi" w:hAnsiTheme="minorHAnsi" w:cstheme="minorHAnsi"/>
          <w:lang w:val="en-IN" w:eastAsia="ja-JP"/>
        </w:rPr>
        <w:t>After entering these details, click Add to create new alert rule.</w:t>
      </w:r>
    </w:p>
    <w:p w14:paraId="063B31A5" w14:textId="77777777" w:rsidR="00525DA3" w:rsidRPr="00262A4E" w:rsidRDefault="00525DA3" w:rsidP="00C66EF6">
      <w:pPr>
        <w:pStyle w:val="SAGBody"/>
        <w:ind w:left="720"/>
        <w:rPr>
          <w:lang w:val="en-IN"/>
        </w:rPr>
      </w:pPr>
    </w:p>
    <w:p w14:paraId="4D0CFC26" w14:textId="77777777" w:rsidR="00525DA3" w:rsidRPr="00262A4E" w:rsidRDefault="00525DA3" w:rsidP="00C66EF6">
      <w:pPr>
        <w:pStyle w:val="SAGBody"/>
        <w:ind w:left="720"/>
        <w:rPr>
          <w:lang w:val="en-IN"/>
        </w:rPr>
      </w:pPr>
    </w:p>
    <w:p w14:paraId="1F1A9602" w14:textId="1FE8CD93" w:rsidR="00A52A41" w:rsidRPr="00262A4E" w:rsidRDefault="00A52A41" w:rsidP="004C653D">
      <w:pPr>
        <w:pStyle w:val="SAGHeading3"/>
        <w:rPr>
          <w:lang w:val="en-IN"/>
        </w:rPr>
      </w:pPr>
      <w:bookmarkStart w:id="62" w:name="_Toc170992500"/>
      <w:r w:rsidRPr="00262A4E">
        <w:rPr>
          <w:lang w:val="en-IN"/>
        </w:rPr>
        <w:t>Deployment</w:t>
      </w:r>
      <w:r w:rsidR="00525DA3" w:rsidRPr="00262A4E">
        <w:rPr>
          <w:lang w:val="en-IN"/>
        </w:rPr>
        <w:t xml:space="preserve"> Considerations</w:t>
      </w:r>
      <w:bookmarkEnd w:id="62"/>
    </w:p>
    <w:p w14:paraId="54C8FCF8" w14:textId="77777777" w:rsidR="00525DA3" w:rsidRPr="00262A4E" w:rsidRDefault="00525DA3" w:rsidP="00525DA3">
      <w:pPr>
        <w:pStyle w:val="TextCopy"/>
      </w:pPr>
      <w:r w:rsidRPr="00262A4E">
        <w:t>This section describes recommended considerations for deployment to Prod tenant.</w:t>
      </w:r>
    </w:p>
    <w:p w14:paraId="3D9DA55D" w14:textId="77777777" w:rsidR="00525DA3" w:rsidRPr="00262A4E" w:rsidRDefault="00525DA3" w:rsidP="00525DA3">
      <w:pPr>
        <w:pStyle w:val="TextCopy"/>
        <w:rPr>
          <w:b/>
          <w:bCs/>
          <w:u w:val="single"/>
        </w:rPr>
      </w:pPr>
      <w:r w:rsidRPr="00262A4E">
        <w:rPr>
          <w:b/>
          <w:bCs/>
          <w:u w:val="single"/>
        </w:rPr>
        <w:t>Important considerations for deploying Projects to Prod Tenant are as follows:</w:t>
      </w:r>
    </w:p>
    <w:p w14:paraId="63DDBE25" w14:textId="77777777" w:rsidR="00525DA3" w:rsidRPr="00262A4E" w:rsidRDefault="00525DA3" w:rsidP="00525DA3">
      <w:pPr>
        <w:pStyle w:val="TextCopy"/>
        <w:numPr>
          <w:ilvl w:val="0"/>
          <w:numId w:val="51"/>
        </w:numPr>
      </w:pPr>
      <w:r w:rsidRPr="00262A4E">
        <w:t>Track assets of project published while publishing as this facilitates to identify changes made to target environment after deploying published assets.</w:t>
      </w:r>
    </w:p>
    <w:p w14:paraId="4CD477B8" w14:textId="77777777" w:rsidR="00525DA3" w:rsidRPr="00262A4E" w:rsidRDefault="00525DA3" w:rsidP="00525DA3">
      <w:pPr>
        <w:pStyle w:val="TextCopy"/>
        <w:numPr>
          <w:ilvl w:val="0"/>
          <w:numId w:val="51"/>
        </w:numPr>
      </w:pPr>
      <w:r w:rsidRPr="00262A4E">
        <w:t>Once environments are linked for deployments, always stage code for review from the environment considered for publishing assets to deploy to Prod Tenant.</w:t>
      </w:r>
    </w:p>
    <w:p w14:paraId="0E01A55D" w14:textId="77777777" w:rsidR="00525DA3" w:rsidRPr="00262A4E" w:rsidRDefault="00525DA3" w:rsidP="00525DA3">
      <w:pPr>
        <w:pStyle w:val="TextCopy"/>
        <w:numPr>
          <w:ilvl w:val="0"/>
          <w:numId w:val="51"/>
        </w:numPr>
        <w:rPr>
          <w:b/>
          <w:bCs/>
        </w:rPr>
      </w:pPr>
      <w:r w:rsidRPr="00262A4E">
        <w:lastRenderedPageBreak/>
        <w:t>Perform code review for assets being deployed.</w:t>
      </w:r>
    </w:p>
    <w:p w14:paraId="70319A41" w14:textId="77777777" w:rsidR="00525DA3" w:rsidRPr="00262A4E" w:rsidRDefault="00525DA3" w:rsidP="00525DA3">
      <w:pPr>
        <w:pStyle w:val="TextCopy"/>
        <w:numPr>
          <w:ilvl w:val="0"/>
          <w:numId w:val="51"/>
        </w:numPr>
      </w:pPr>
      <w:r w:rsidRPr="00262A4E">
        <w:t>Keep Track of assets being deployed with rationale of what is being deployed, where is it deployed and who is deploying what are business benefits.</w:t>
      </w:r>
    </w:p>
    <w:p w14:paraId="39F795AB" w14:textId="77777777" w:rsidR="00525DA3" w:rsidRPr="00262A4E" w:rsidRDefault="00525DA3" w:rsidP="00525DA3">
      <w:pPr>
        <w:pStyle w:val="TextCopy"/>
        <w:numPr>
          <w:ilvl w:val="0"/>
          <w:numId w:val="51"/>
        </w:numPr>
        <w:rPr>
          <w:b/>
          <w:bCs/>
        </w:rPr>
      </w:pPr>
      <w:r w:rsidRPr="00262A4E">
        <w:t xml:space="preserve">In case of roll back required after deploying assets, then those assets tracked while publishing can be restored back to previous version manually by viewing Version History for each asset deployed as </w:t>
      </w:r>
      <w:r w:rsidRPr="00262A4E">
        <w:rPr>
          <w:b/>
          <w:bCs/>
        </w:rPr>
        <w:t>there is no one click rollback for entire Project.</w:t>
      </w:r>
    </w:p>
    <w:p w14:paraId="6A3583E1" w14:textId="77777777" w:rsidR="00525DA3" w:rsidRPr="00262A4E" w:rsidRDefault="00525DA3" w:rsidP="00525DA3">
      <w:pPr>
        <w:pStyle w:val="TextCopy"/>
        <w:numPr>
          <w:ilvl w:val="0"/>
          <w:numId w:val="51"/>
        </w:numPr>
      </w:pPr>
      <w:r w:rsidRPr="00262A4E">
        <w:t xml:space="preserve">Ensure there is appropriate </w:t>
      </w:r>
      <w:r w:rsidRPr="00262A4E">
        <w:rPr>
          <w:b/>
          <w:bCs/>
        </w:rPr>
        <w:t>logging and exception handling</w:t>
      </w:r>
      <w:r w:rsidRPr="00262A4E">
        <w:t xml:space="preserve"> for major step of the flows to be able the support of the flow being executed in case of any failures.</w:t>
      </w:r>
    </w:p>
    <w:p w14:paraId="591892A7" w14:textId="77777777" w:rsidR="005D75F2" w:rsidRPr="00262A4E" w:rsidRDefault="005D75F2" w:rsidP="00A52A41">
      <w:pPr>
        <w:pStyle w:val="ListParagraph"/>
        <w:rPr>
          <w:rFonts w:ascii="Arial" w:eastAsia="Calibri" w:hAnsi="Arial" w:cs="Times New Roman"/>
          <w:sz w:val="20"/>
        </w:rPr>
      </w:pPr>
    </w:p>
    <w:p w14:paraId="5700594E" w14:textId="47F5E30A" w:rsidR="00A52A41" w:rsidRPr="00262A4E" w:rsidRDefault="000C4234" w:rsidP="00483D3B">
      <w:pPr>
        <w:pStyle w:val="SAGHeading3"/>
        <w:rPr>
          <w:lang w:val="en-IN"/>
        </w:rPr>
      </w:pPr>
      <w:bookmarkStart w:id="63" w:name="_Toc170992501"/>
      <w:r w:rsidRPr="00262A4E">
        <w:rPr>
          <w:lang w:val="en-IN"/>
        </w:rPr>
        <w:t xml:space="preserve">Tenant </w:t>
      </w:r>
      <w:r w:rsidR="00A52A41" w:rsidRPr="00262A4E">
        <w:rPr>
          <w:lang w:val="en-IN"/>
        </w:rPr>
        <w:t>Maintena</w:t>
      </w:r>
      <w:r w:rsidR="005D14FC" w:rsidRPr="00262A4E">
        <w:rPr>
          <w:lang w:val="en-IN"/>
        </w:rPr>
        <w:t>n</w:t>
      </w:r>
      <w:r w:rsidR="00A52A41" w:rsidRPr="00262A4E">
        <w:rPr>
          <w:lang w:val="en-IN"/>
        </w:rPr>
        <w:t>ce:</w:t>
      </w:r>
      <w:bookmarkEnd w:id="63"/>
    </w:p>
    <w:p w14:paraId="3A4DBE2E" w14:textId="011A3851" w:rsidR="00F41D44" w:rsidRPr="00262A4E" w:rsidRDefault="00B61F89" w:rsidP="00514D02">
      <w:pPr>
        <w:pStyle w:val="ListParagraph"/>
        <w:numPr>
          <w:ilvl w:val="0"/>
          <w:numId w:val="29"/>
        </w:numPr>
        <w:rPr>
          <w:rFonts w:ascii="Arial" w:eastAsia="Calibri" w:hAnsi="Arial" w:cs="Times New Roman"/>
          <w:sz w:val="20"/>
        </w:rPr>
      </w:pPr>
      <w:r w:rsidRPr="00262A4E">
        <w:rPr>
          <w:rFonts w:ascii="Arial" w:eastAsia="Calibri" w:hAnsi="Arial" w:cs="Times New Roman"/>
          <w:sz w:val="20"/>
        </w:rPr>
        <w:t>One of the responsibilities</w:t>
      </w:r>
      <w:r w:rsidR="006D33E3" w:rsidRPr="00262A4E">
        <w:rPr>
          <w:rFonts w:ascii="Arial" w:eastAsia="Calibri" w:hAnsi="Arial" w:cs="Times New Roman"/>
          <w:sz w:val="20"/>
        </w:rPr>
        <w:t xml:space="preserve"> of </w:t>
      </w:r>
      <w:r w:rsidR="009C5ADF" w:rsidRPr="00262A4E">
        <w:rPr>
          <w:rFonts w:ascii="Arial" w:eastAsia="Calibri" w:hAnsi="Arial" w:cs="Times New Roman"/>
          <w:sz w:val="20"/>
        </w:rPr>
        <w:t>the operations</w:t>
      </w:r>
      <w:r w:rsidR="00520040" w:rsidRPr="00262A4E">
        <w:rPr>
          <w:rFonts w:ascii="Arial" w:eastAsia="Calibri" w:hAnsi="Arial" w:cs="Times New Roman"/>
          <w:sz w:val="20"/>
        </w:rPr>
        <w:t xml:space="preserve"> team </w:t>
      </w:r>
      <w:r w:rsidR="00DF10B1" w:rsidRPr="00262A4E">
        <w:rPr>
          <w:rFonts w:ascii="Arial" w:eastAsia="Calibri" w:hAnsi="Arial" w:cs="Times New Roman"/>
          <w:sz w:val="20"/>
        </w:rPr>
        <w:t xml:space="preserve">is to ensure the platform </w:t>
      </w:r>
      <w:r w:rsidR="00661522" w:rsidRPr="00262A4E">
        <w:rPr>
          <w:rFonts w:ascii="Arial" w:eastAsia="Calibri" w:hAnsi="Arial" w:cs="Times New Roman"/>
          <w:sz w:val="20"/>
        </w:rPr>
        <w:t xml:space="preserve">is </w:t>
      </w:r>
      <w:r w:rsidR="00487F44" w:rsidRPr="00262A4E">
        <w:rPr>
          <w:rFonts w:ascii="Arial" w:eastAsia="Calibri" w:hAnsi="Arial" w:cs="Times New Roman"/>
          <w:sz w:val="20"/>
        </w:rPr>
        <w:t>up to</w:t>
      </w:r>
      <w:r w:rsidR="00DF10B1" w:rsidRPr="00262A4E">
        <w:rPr>
          <w:rFonts w:ascii="Arial" w:eastAsia="Calibri" w:hAnsi="Arial" w:cs="Times New Roman"/>
          <w:sz w:val="20"/>
        </w:rPr>
        <w:t xml:space="preserve"> date with </w:t>
      </w:r>
      <w:r w:rsidR="00661522" w:rsidRPr="00262A4E">
        <w:rPr>
          <w:rFonts w:ascii="Arial" w:eastAsia="Calibri" w:hAnsi="Arial" w:cs="Times New Roman"/>
          <w:sz w:val="20"/>
        </w:rPr>
        <w:t>latest fixes and release</w:t>
      </w:r>
      <w:r w:rsidR="00185D67" w:rsidRPr="00262A4E">
        <w:rPr>
          <w:rFonts w:ascii="Arial" w:eastAsia="Calibri" w:hAnsi="Arial" w:cs="Times New Roman"/>
          <w:sz w:val="20"/>
        </w:rPr>
        <w:t>s</w:t>
      </w:r>
      <w:r w:rsidR="00661522" w:rsidRPr="00262A4E">
        <w:rPr>
          <w:rFonts w:ascii="Arial" w:eastAsia="Calibri" w:hAnsi="Arial" w:cs="Times New Roman"/>
          <w:sz w:val="20"/>
        </w:rPr>
        <w:t xml:space="preserve"> as and when available.</w:t>
      </w:r>
      <w:r w:rsidR="00687441" w:rsidRPr="00262A4E">
        <w:rPr>
          <w:rFonts w:ascii="Arial" w:eastAsia="Calibri" w:hAnsi="Arial" w:cs="Times New Roman"/>
          <w:sz w:val="20"/>
        </w:rPr>
        <w:t xml:space="preserve"> </w:t>
      </w:r>
    </w:p>
    <w:p w14:paraId="6E5802AE" w14:textId="77777777" w:rsidR="00687441" w:rsidRPr="00262A4E" w:rsidRDefault="00687441" w:rsidP="006D33E3">
      <w:pPr>
        <w:pStyle w:val="ListParagraph"/>
        <w:rPr>
          <w:rFonts w:ascii="Arial" w:eastAsia="Calibri" w:hAnsi="Arial" w:cs="Times New Roman"/>
          <w:sz w:val="20"/>
        </w:rPr>
      </w:pPr>
    </w:p>
    <w:p w14:paraId="6D18DE8C" w14:textId="77777777" w:rsidR="009803BB" w:rsidRPr="00262A4E" w:rsidRDefault="001308A7" w:rsidP="009803BB">
      <w:pPr>
        <w:pStyle w:val="ListParagraph"/>
        <w:numPr>
          <w:ilvl w:val="0"/>
          <w:numId w:val="29"/>
        </w:numPr>
        <w:rPr>
          <w:rFonts w:ascii="Arial" w:eastAsia="Calibri" w:hAnsi="Arial" w:cs="Times New Roman"/>
          <w:sz w:val="20"/>
        </w:rPr>
      </w:pPr>
      <w:commentRangeStart w:id="64"/>
      <w:r w:rsidRPr="00262A4E">
        <w:rPr>
          <w:rFonts w:ascii="Arial" w:eastAsia="Calibri" w:hAnsi="Arial" w:cs="Times New Roman"/>
          <w:sz w:val="20"/>
        </w:rPr>
        <w:t xml:space="preserve">Whenever new fix/release </w:t>
      </w:r>
      <w:r w:rsidR="007F7FD1" w:rsidRPr="00262A4E">
        <w:rPr>
          <w:rFonts w:ascii="Arial" w:eastAsia="Calibri" w:hAnsi="Arial" w:cs="Times New Roman"/>
          <w:sz w:val="20"/>
        </w:rPr>
        <w:t xml:space="preserve">is </w:t>
      </w:r>
      <w:r w:rsidRPr="00262A4E">
        <w:rPr>
          <w:rFonts w:ascii="Arial" w:eastAsia="Calibri" w:hAnsi="Arial" w:cs="Times New Roman"/>
          <w:sz w:val="20"/>
        </w:rPr>
        <w:t>available on tenant,</w:t>
      </w:r>
      <w:r w:rsidR="008262D4" w:rsidRPr="00262A4E">
        <w:rPr>
          <w:rFonts w:ascii="Arial" w:eastAsia="Calibri" w:hAnsi="Arial" w:cs="Times New Roman"/>
          <w:sz w:val="20"/>
        </w:rPr>
        <w:t xml:space="preserve"> tenant Administrator can view the </w:t>
      </w:r>
      <w:r w:rsidR="00CA18C6" w:rsidRPr="00262A4E">
        <w:rPr>
          <w:rFonts w:ascii="Arial" w:eastAsia="Calibri" w:hAnsi="Arial" w:cs="Times New Roman"/>
          <w:sz w:val="20"/>
        </w:rPr>
        <w:t xml:space="preserve">release as notification and fix </w:t>
      </w:r>
      <w:r w:rsidR="004D6E1F" w:rsidRPr="00262A4E">
        <w:rPr>
          <w:rFonts w:ascii="Arial" w:eastAsia="Calibri" w:hAnsi="Arial" w:cs="Times New Roman"/>
          <w:sz w:val="20"/>
        </w:rPr>
        <w:t xml:space="preserve">details can be found in </w:t>
      </w:r>
      <w:r w:rsidR="00CA18C6" w:rsidRPr="00262A4E">
        <w:rPr>
          <w:rFonts w:ascii="Arial" w:eastAsia="Calibri" w:hAnsi="Arial" w:cs="Times New Roman"/>
          <w:sz w:val="20"/>
        </w:rPr>
        <w:t>readme</w:t>
      </w:r>
      <w:r w:rsidR="004D6E1F" w:rsidRPr="00262A4E">
        <w:rPr>
          <w:rFonts w:ascii="Arial" w:eastAsia="Calibri" w:hAnsi="Arial" w:cs="Times New Roman"/>
          <w:sz w:val="20"/>
        </w:rPr>
        <w:t xml:space="preserve"> document of the fix released</w:t>
      </w:r>
      <w:commentRangeEnd w:id="64"/>
      <w:r w:rsidR="00487F44" w:rsidRPr="00262A4E">
        <w:rPr>
          <w:rStyle w:val="CommentReference"/>
        </w:rPr>
        <w:commentReference w:id="64"/>
      </w:r>
      <w:r w:rsidR="004D6E1F" w:rsidRPr="00262A4E">
        <w:rPr>
          <w:rFonts w:ascii="Arial" w:eastAsia="Calibri" w:hAnsi="Arial" w:cs="Times New Roman"/>
          <w:sz w:val="20"/>
        </w:rPr>
        <w:t>.</w:t>
      </w:r>
      <w:r w:rsidR="009803BB" w:rsidRPr="00262A4E">
        <w:rPr>
          <w:rFonts w:ascii="Arial" w:eastAsia="Calibri" w:hAnsi="Arial" w:cs="Times New Roman"/>
          <w:sz w:val="20"/>
        </w:rPr>
        <w:t xml:space="preserve"> Subscribe to the statuspage.io site for notification on upcoming tenant updates.</w:t>
      </w:r>
    </w:p>
    <w:p w14:paraId="52DBA035" w14:textId="77777777" w:rsidR="00AE7B9A" w:rsidRPr="00262A4E" w:rsidRDefault="00AE7B9A" w:rsidP="00AE7B9A">
      <w:pPr>
        <w:rPr>
          <w:rFonts w:ascii="Arial" w:eastAsia="Calibri" w:hAnsi="Arial" w:cs="Times New Roman"/>
          <w:sz w:val="20"/>
        </w:rPr>
      </w:pPr>
    </w:p>
    <w:p w14:paraId="4F97D5FD" w14:textId="3B58BCBA" w:rsidR="00AE7B9A" w:rsidRPr="00262A4E" w:rsidRDefault="00AE7B9A" w:rsidP="00AE7B9A">
      <w:pPr>
        <w:pStyle w:val="TextCopy"/>
        <w:ind w:left="1416"/>
        <w:rPr>
          <w:b/>
          <w:bCs/>
          <w:u w:val="single"/>
        </w:rPr>
      </w:pPr>
      <w:r w:rsidRPr="00262A4E">
        <w:rPr>
          <w:b/>
          <w:bCs/>
          <w:u w:val="single"/>
        </w:rPr>
        <w:t>Status of region SoftwareAG cloud Tenants across regions</w:t>
      </w:r>
      <w:r w:rsidRPr="00262A4E">
        <w:t xml:space="preserve"> in geography can be found </w:t>
      </w:r>
      <w:r w:rsidR="006006CC" w:rsidRPr="00262A4E">
        <w:t xml:space="preserve">at </w:t>
      </w:r>
      <w:r w:rsidRPr="00262A4E">
        <w:t xml:space="preserve">url: </w:t>
      </w:r>
      <w:hyperlink r:id="rId38" w:history="1">
        <w:r w:rsidRPr="00262A4E">
          <w:rPr>
            <w:rStyle w:val="Hyperlink"/>
            <w:b/>
            <w:bCs/>
          </w:rPr>
          <w:t>https://status.webmethods.io/#</w:t>
        </w:r>
      </w:hyperlink>
    </w:p>
    <w:p w14:paraId="45E98B88" w14:textId="21AD1978" w:rsidR="004D6E1F" w:rsidRPr="00262A4E" w:rsidRDefault="004D6E1F" w:rsidP="00514D02">
      <w:pPr>
        <w:pStyle w:val="ListParagraph"/>
        <w:numPr>
          <w:ilvl w:val="0"/>
          <w:numId w:val="29"/>
        </w:numPr>
        <w:rPr>
          <w:rFonts w:ascii="Arial" w:eastAsia="Calibri" w:hAnsi="Arial" w:cs="Times New Roman"/>
          <w:sz w:val="20"/>
        </w:rPr>
      </w:pPr>
      <w:r w:rsidRPr="00262A4E">
        <w:rPr>
          <w:rFonts w:ascii="Arial" w:eastAsia="Calibri" w:hAnsi="Arial" w:cs="Times New Roman"/>
          <w:sz w:val="20"/>
        </w:rPr>
        <w:t xml:space="preserve">Tenant </w:t>
      </w:r>
      <w:r w:rsidR="00514D02" w:rsidRPr="00262A4E">
        <w:rPr>
          <w:rFonts w:ascii="Arial" w:eastAsia="Calibri" w:hAnsi="Arial" w:cs="Times New Roman"/>
          <w:sz w:val="20"/>
        </w:rPr>
        <w:t>administrators</w:t>
      </w:r>
      <w:r w:rsidRPr="00262A4E">
        <w:rPr>
          <w:rFonts w:ascii="Arial" w:eastAsia="Calibri" w:hAnsi="Arial" w:cs="Times New Roman"/>
          <w:sz w:val="20"/>
        </w:rPr>
        <w:t xml:space="preserve"> can install </w:t>
      </w:r>
      <w:r w:rsidR="00514D02" w:rsidRPr="00262A4E">
        <w:rPr>
          <w:rFonts w:ascii="Arial" w:eastAsia="Calibri" w:hAnsi="Arial" w:cs="Times New Roman"/>
          <w:sz w:val="20"/>
        </w:rPr>
        <w:t>fixes</w:t>
      </w:r>
      <w:r w:rsidRPr="00262A4E">
        <w:rPr>
          <w:rFonts w:ascii="Arial" w:eastAsia="Calibri" w:hAnsi="Arial" w:cs="Times New Roman"/>
          <w:sz w:val="20"/>
        </w:rPr>
        <w:t xml:space="preserve"> with communication to all the stakeholders</w:t>
      </w:r>
      <w:r w:rsidR="00224F37" w:rsidRPr="00262A4E">
        <w:rPr>
          <w:rFonts w:ascii="Arial" w:eastAsia="Calibri" w:hAnsi="Arial" w:cs="Times New Roman"/>
          <w:sz w:val="20"/>
        </w:rPr>
        <w:t xml:space="preserve"> like end application teams (upstream and downstream)</w:t>
      </w:r>
      <w:r w:rsidR="00893867" w:rsidRPr="00262A4E">
        <w:rPr>
          <w:rFonts w:ascii="Arial" w:eastAsia="Calibri" w:hAnsi="Arial" w:cs="Times New Roman"/>
          <w:sz w:val="20"/>
        </w:rPr>
        <w:t xml:space="preserve"> and </w:t>
      </w:r>
      <w:r w:rsidR="00224F37" w:rsidRPr="00262A4E">
        <w:rPr>
          <w:rFonts w:ascii="Arial" w:eastAsia="Calibri" w:hAnsi="Arial" w:cs="Times New Roman"/>
          <w:sz w:val="20"/>
        </w:rPr>
        <w:t>development team.</w:t>
      </w:r>
    </w:p>
    <w:p w14:paraId="695B57E1" w14:textId="77777777" w:rsidR="00514D02" w:rsidRPr="00262A4E" w:rsidRDefault="00514D02" w:rsidP="006D33E3">
      <w:pPr>
        <w:pStyle w:val="ListParagraph"/>
        <w:rPr>
          <w:rFonts w:ascii="Arial" w:eastAsia="Calibri" w:hAnsi="Arial" w:cs="Times New Roman"/>
          <w:sz w:val="20"/>
        </w:rPr>
      </w:pPr>
    </w:p>
    <w:p w14:paraId="0857E25E" w14:textId="4ABE712D" w:rsidR="00C4495A" w:rsidRPr="00262A4E" w:rsidRDefault="00C4495A" w:rsidP="006006CC">
      <w:pPr>
        <w:pStyle w:val="ListParagraph"/>
        <w:ind w:firstLine="696"/>
        <w:rPr>
          <w:rFonts w:ascii="Arial" w:eastAsia="Calibri" w:hAnsi="Arial" w:cs="Times New Roman"/>
          <w:sz w:val="20"/>
        </w:rPr>
      </w:pPr>
      <w:r w:rsidRPr="00262A4E">
        <w:rPr>
          <w:rFonts w:ascii="Arial" w:eastAsia="Calibri" w:hAnsi="Arial" w:cs="Times New Roman"/>
          <w:b/>
          <w:bCs/>
          <w:sz w:val="20"/>
        </w:rPr>
        <w:t>&lt;</w:t>
      </w:r>
      <w:r w:rsidRPr="00262A4E">
        <w:rPr>
          <w:rFonts w:ascii="Arial" w:eastAsia="Calibri" w:hAnsi="Arial" w:cs="Times New Roman"/>
          <w:b/>
          <w:bCs/>
          <w:i/>
          <w:iCs/>
          <w:sz w:val="20"/>
        </w:rPr>
        <w:t>Add more points if required&gt;</w:t>
      </w:r>
    </w:p>
    <w:p w14:paraId="6896DA1C" w14:textId="77777777" w:rsidR="001308A7" w:rsidRPr="00262A4E" w:rsidRDefault="001308A7" w:rsidP="006D33E3">
      <w:pPr>
        <w:pStyle w:val="ListParagraph"/>
        <w:rPr>
          <w:rFonts w:ascii="Arial" w:eastAsia="Calibri" w:hAnsi="Arial" w:cs="Times New Roman"/>
          <w:sz w:val="20"/>
        </w:rPr>
      </w:pPr>
    </w:p>
    <w:p w14:paraId="1399434D" w14:textId="4E768398" w:rsidR="00A52A41" w:rsidRPr="00262A4E" w:rsidRDefault="009B379F" w:rsidP="00CE1192">
      <w:pPr>
        <w:pStyle w:val="SAGHeading3"/>
        <w:rPr>
          <w:lang w:val="en-IN"/>
        </w:rPr>
      </w:pPr>
      <w:bookmarkStart w:id="65" w:name="_Toc170992502"/>
      <w:r w:rsidRPr="00262A4E">
        <w:rPr>
          <w:lang w:val="en-IN"/>
        </w:rPr>
        <w:t>Maintenance of renewable assets</w:t>
      </w:r>
      <w:r w:rsidR="00A52A41" w:rsidRPr="00262A4E">
        <w:rPr>
          <w:lang w:val="en-IN"/>
        </w:rPr>
        <w:t>:</w:t>
      </w:r>
      <w:bookmarkEnd w:id="65"/>
    </w:p>
    <w:p w14:paraId="79B7A1DB" w14:textId="77777777" w:rsidR="00A52A41" w:rsidRPr="00262A4E" w:rsidRDefault="00A52A41" w:rsidP="00A52A41">
      <w:pPr>
        <w:pStyle w:val="ListParagraph"/>
        <w:rPr>
          <w:b/>
          <w:bCs/>
        </w:rPr>
      </w:pPr>
    </w:p>
    <w:p w14:paraId="3F41BFFC" w14:textId="2E11DD1D" w:rsidR="00577712" w:rsidRPr="00262A4E" w:rsidRDefault="00577712" w:rsidP="005B1E28">
      <w:pPr>
        <w:pStyle w:val="ListParagraph"/>
        <w:rPr>
          <w:rFonts w:ascii="Arial" w:eastAsia="Calibri" w:hAnsi="Arial" w:cs="Times New Roman"/>
          <w:sz w:val="20"/>
        </w:rPr>
      </w:pPr>
      <w:r w:rsidRPr="00262A4E">
        <w:rPr>
          <w:rFonts w:ascii="Arial" w:eastAsia="Calibri" w:hAnsi="Arial" w:cs="Times New Roman"/>
          <w:sz w:val="20"/>
        </w:rPr>
        <w:t>The</w:t>
      </w:r>
      <w:r w:rsidR="00291103" w:rsidRPr="00262A4E">
        <w:rPr>
          <w:rFonts w:ascii="Arial" w:eastAsia="Calibri" w:hAnsi="Arial" w:cs="Times New Roman"/>
          <w:sz w:val="20"/>
        </w:rPr>
        <w:t xml:space="preserve">re are </w:t>
      </w:r>
      <w:r w:rsidRPr="00262A4E">
        <w:rPr>
          <w:rFonts w:ascii="Arial" w:eastAsia="Calibri" w:hAnsi="Arial" w:cs="Times New Roman"/>
          <w:sz w:val="20"/>
        </w:rPr>
        <w:t xml:space="preserve">assets configured and used </w:t>
      </w:r>
      <w:r w:rsidR="000E5490" w:rsidRPr="00262A4E">
        <w:rPr>
          <w:rFonts w:ascii="Arial" w:eastAsia="Calibri" w:hAnsi="Arial" w:cs="Times New Roman"/>
          <w:sz w:val="20"/>
        </w:rPr>
        <w:t>which tend to expire after certain duration, keep a tab of such assets and</w:t>
      </w:r>
      <w:r w:rsidR="00B96E04" w:rsidRPr="00262A4E">
        <w:rPr>
          <w:rFonts w:ascii="Arial" w:eastAsia="Calibri" w:hAnsi="Arial" w:cs="Times New Roman"/>
          <w:sz w:val="20"/>
        </w:rPr>
        <w:t xml:space="preserve"> act promptly to avoid impact due to expired assets</w:t>
      </w:r>
      <w:r w:rsidR="00810102" w:rsidRPr="00262A4E">
        <w:rPr>
          <w:rFonts w:ascii="Arial" w:eastAsia="Calibri" w:hAnsi="Arial" w:cs="Times New Roman"/>
          <w:sz w:val="20"/>
        </w:rPr>
        <w:t>. Expirable a</w:t>
      </w:r>
      <w:r w:rsidR="00B96E04" w:rsidRPr="00262A4E">
        <w:rPr>
          <w:rFonts w:ascii="Arial" w:eastAsia="Calibri" w:hAnsi="Arial" w:cs="Times New Roman"/>
          <w:sz w:val="20"/>
        </w:rPr>
        <w:t>ssets</w:t>
      </w:r>
      <w:r w:rsidR="001E74B0" w:rsidRPr="00262A4E">
        <w:rPr>
          <w:rFonts w:ascii="Arial" w:eastAsia="Calibri" w:hAnsi="Arial" w:cs="Times New Roman"/>
          <w:sz w:val="20"/>
        </w:rPr>
        <w:t xml:space="preserve"> like Certificates, AuthId</w:t>
      </w:r>
      <w:r w:rsidR="00843C95" w:rsidRPr="00262A4E">
        <w:rPr>
          <w:rFonts w:ascii="Arial" w:eastAsia="Calibri" w:hAnsi="Arial" w:cs="Times New Roman"/>
          <w:sz w:val="20"/>
        </w:rPr>
        <w:t xml:space="preserve"> ( e.g. OAuth Client Id with Client secret</w:t>
      </w:r>
      <w:r w:rsidR="006E19C2" w:rsidRPr="00262A4E">
        <w:rPr>
          <w:rFonts w:ascii="Arial" w:eastAsia="Calibri" w:hAnsi="Arial" w:cs="Times New Roman"/>
          <w:sz w:val="20"/>
        </w:rPr>
        <w:t>, come to the end of validity</w:t>
      </w:r>
      <w:r w:rsidR="004B7437" w:rsidRPr="00262A4E">
        <w:rPr>
          <w:rFonts w:ascii="Arial" w:eastAsia="Calibri" w:hAnsi="Arial" w:cs="Times New Roman"/>
          <w:sz w:val="20"/>
        </w:rPr>
        <w:t xml:space="preserve"> period</w:t>
      </w:r>
      <w:r w:rsidR="00843C95" w:rsidRPr="00262A4E">
        <w:rPr>
          <w:rFonts w:ascii="Arial" w:eastAsia="Calibri" w:hAnsi="Arial" w:cs="Times New Roman"/>
          <w:sz w:val="20"/>
        </w:rPr>
        <w:t>)</w:t>
      </w:r>
      <w:r w:rsidR="00B96E04" w:rsidRPr="00262A4E">
        <w:rPr>
          <w:rFonts w:ascii="Arial" w:eastAsia="Calibri" w:hAnsi="Arial" w:cs="Times New Roman"/>
          <w:sz w:val="20"/>
        </w:rPr>
        <w:t xml:space="preserve"> are mostly</w:t>
      </w:r>
      <w:r w:rsidR="001E74B0" w:rsidRPr="00262A4E">
        <w:rPr>
          <w:rFonts w:ascii="Arial" w:eastAsia="Calibri" w:hAnsi="Arial" w:cs="Times New Roman"/>
          <w:sz w:val="20"/>
        </w:rPr>
        <w:t xml:space="preserve"> in usage for authentication</w:t>
      </w:r>
      <w:r w:rsidR="00A4664C" w:rsidRPr="00262A4E">
        <w:rPr>
          <w:rFonts w:ascii="Arial" w:eastAsia="Calibri" w:hAnsi="Arial" w:cs="Times New Roman"/>
          <w:sz w:val="20"/>
        </w:rPr>
        <w:t>.</w:t>
      </w:r>
    </w:p>
    <w:p w14:paraId="4888294F" w14:textId="77777777" w:rsidR="006E19C2" w:rsidRPr="00262A4E" w:rsidRDefault="006E19C2" w:rsidP="005B1E28">
      <w:pPr>
        <w:pStyle w:val="ListParagraph"/>
        <w:rPr>
          <w:rFonts w:ascii="Arial" w:eastAsia="Calibri" w:hAnsi="Arial" w:cs="Times New Roman"/>
          <w:sz w:val="20"/>
        </w:rPr>
      </w:pPr>
    </w:p>
    <w:p w14:paraId="5870D141" w14:textId="5B0B6679" w:rsidR="00350EE6" w:rsidRPr="00262A4E" w:rsidRDefault="000B15F9" w:rsidP="005B1E28">
      <w:pPr>
        <w:pStyle w:val="ListParagraph"/>
        <w:rPr>
          <w:rFonts w:ascii="Arial" w:eastAsia="Calibri" w:hAnsi="Arial" w:cs="Times New Roman"/>
          <w:sz w:val="20"/>
          <w:u w:val="single"/>
        </w:rPr>
      </w:pPr>
      <w:r w:rsidRPr="00262A4E">
        <w:rPr>
          <w:rFonts w:ascii="Arial" w:eastAsia="Calibri" w:hAnsi="Arial" w:cs="Times New Roman"/>
          <w:sz w:val="20"/>
        </w:rPr>
        <w:t>‘</w:t>
      </w:r>
      <w:r w:rsidR="00350EE6" w:rsidRPr="00262A4E">
        <w:rPr>
          <w:rFonts w:ascii="Arial" w:eastAsia="Calibri" w:hAnsi="Arial" w:cs="Times New Roman"/>
          <w:sz w:val="20"/>
          <w:u w:val="single"/>
        </w:rPr>
        <w:t>Secure Sockets Layer (SSL) is a means of securing communications over a network so that only the sender and receiver have access to the sensitive data.</w:t>
      </w:r>
      <w:r w:rsidRPr="00262A4E">
        <w:rPr>
          <w:rFonts w:ascii="Arial" w:eastAsia="Calibri" w:hAnsi="Arial" w:cs="Times New Roman"/>
          <w:sz w:val="20"/>
          <w:u w:val="single"/>
        </w:rPr>
        <w:t>”</w:t>
      </w:r>
    </w:p>
    <w:p w14:paraId="6817790E" w14:textId="77777777" w:rsidR="00887A8F" w:rsidRPr="00262A4E" w:rsidRDefault="00887A8F" w:rsidP="005B1E28">
      <w:pPr>
        <w:pStyle w:val="ListParagraph"/>
        <w:rPr>
          <w:rFonts w:ascii="Arial" w:eastAsia="Calibri" w:hAnsi="Arial" w:cs="Times New Roman"/>
          <w:sz w:val="20"/>
        </w:rPr>
      </w:pPr>
    </w:p>
    <w:p w14:paraId="364BF3B8" w14:textId="2F9293D6" w:rsidR="00E559D8" w:rsidRPr="00262A4E" w:rsidRDefault="00B97517" w:rsidP="005B1E28">
      <w:pPr>
        <w:pStyle w:val="ListParagraph"/>
        <w:rPr>
          <w:rFonts w:ascii="Arial" w:eastAsia="Calibri" w:hAnsi="Arial" w:cs="Times New Roman"/>
          <w:sz w:val="20"/>
        </w:rPr>
      </w:pPr>
      <w:r w:rsidRPr="00262A4E">
        <w:rPr>
          <w:rFonts w:ascii="Arial" w:eastAsia="Calibri" w:hAnsi="Arial" w:cs="Times New Roman"/>
          <w:sz w:val="20"/>
        </w:rPr>
        <w:t>For secure connectivity</w:t>
      </w:r>
      <w:r w:rsidR="008D0CCB" w:rsidRPr="00262A4E">
        <w:rPr>
          <w:rFonts w:ascii="Arial" w:eastAsia="Calibri" w:hAnsi="Arial" w:cs="Times New Roman"/>
          <w:sz w:val="20"/>
        </w:rPr>
        <w:t xml:space="preserve"> i.e SSL Handshake</w:t>
      </w:r>
      <w:r w:rsidRPr="00262A4E">
        <w:rPr>
          <w:rFonts w:ascii="Arial" w:eastAsia="Calibri" w:hAnsi="Arial" w:cs="Times New Roman"/>
          <w:sz w:val="20"/>
        </w:rPr>
        <w:t xml:space="preserve"> between wM.io Integration and </w:t>
      </w:r>
      <w:r w:rsidR="00515CC0" w:rsidRPr="00262A4E">
        <w:rPr>
          <w:rFonts w:ascii="Arial" w:eastAsia="Calibri" w:hAnsi="Arial" w:cs="Times New Roman"/>
          <w:sz w:val="20"/>
        </w:rPr>
        <w:t xml:space="preserve">other applications, certs can be configured, </w:t>
      </w:r>
      <w:commentRangeStart w:id="66"/>
      <w:r w:rsidR="00515CC0" w:rsidRPr="00262A4E">
        <w:rPr>
          <w:rFonts w:ascii="Arial" w:eastAsia="Calibri" w:hAnsi="Arial" w:cs="Times New Roman"/>
          <w:sz w:val="20"/>
        </w:rPr>
        <w:t>if certificates are configured for authentication</w:t>
      </w:r>
      <w:r w:rsidR="009E2997" w:rsidRPr="00262A4E">
        <w:rPr>
          <w:rFonts w:ascii="Arial" w:eastAsia="Calibri" w:hAnsi="Arial" w:cs="Times New Roman"/>
          <w:sz w:val="20"/>
        </w:rPr>
        <w:t xml:space="preserve">, then such assets need to </w:t>
      </w:r>
      <w:r w:rsidR="00571197" w:rsidRPr="00262A4E">
        <w:rPr>
          <w:rFonts w:ascii="Arial" w:eastAsia="Calibri" w:hAnsi="Arial" w:cs="Times New Roman"/>
          <w:sz w:val="20"/>
        </w:rPr>
        <w:t>saved</w:t>
      </w:r>
      <w:r w:rsidR="00DE1C91" w:rsidRPr="00262A4E">
        <w:rPr>
          <w:rFonts w:ascii="Arial" w:eastAsia="Calibri" w:hAnsi="Arial" w:cs="Times New Roman"/>
          <w:sz w:val="20"/>
        </w:rPr>
        <w:t xml:space="preserve"> and stored </w:t>
      </w:r>
      <w:r w:rsidR="00571197" w:rsidRPr="00262A4E">
        <w:rPr>
          <w:rFonts w:ascii="Arial" w:eastAsia="Calibri" w:hAnsi="Arial" w:cs="Times New Roman"/>
          <w:sz w:val="20"/>
        </w:rPr>
        <w:t xml:space="preserve">in safe repository and </w:t>
      </w:r>
      <w:r w:rsidR="00DE1C91" w:rsidRPr="00262A4E">
        <w:rPr>
          <w:rFonts w:ascii="Arial" w:eastAsia="Calibri" w:hAnsi="Arial" w:cs="Times New Roman"/>
          <w:sz w:val="20"/>
        </w:rPr>
        <w:t xml:space="preserve">have </w:t>
      </w:r>
      <w:r w:rsidR="00571197" w:rsidRPr="00262A4E">
        <w:rPr>
          <w:rFonts w:ascii="Arial" w:eastAsia="Calibri" w:hAnsi="Arial" w:cs="Times New Roman"/>
          <w:sz w:val="20"/>
        </w:rPr>
        <w:t>to be renewed before its expiry date</w:t>
      </w:r>
      <w:r w:rsidR="00463094" w:rsidRPr="00262A4E">
        <w:rPr>
          <w:rFonts w:ascii="Arial" w:eastAsia="Calibri" w:hAnsi="Arial" w:cs="Times New Roman"/>
          <w:sz w:val="20"/>
        </w:rPr>
        <w:t xml:space="preserve"> </w:t>
      </w:r>
      <w:r w:rsidR="003C4FA5" w:rsidRPr="00262A4E">
        <w:rPr>
          <w:rFonts w:ascii="Arial" w:eastAsia="Calibri" w:hAnsi="Arial" w:cs="Times New Roman"/>
          <w:sz w:val="20"/>
        </w:rPr>
        <w:t xml:space="preserve"> and shared with impacted stakeholders as required, </w:t>
      </w:r>
      <w:r w:rsidR="00463094" w:rsidRPr="00262A4E">
        <w:rPr>
          <w:rFonts w:ascii="Arial" w:eastAsia="Calibri" w:hAnsi="Arial" w:cs="Times New Roman"/>
          <w:sz w:val="20"/>
        </w:rPr>
        <w:t xml:space="preserve">to ensure </w:t>
      </w:r>
      <w:r w:rsidR="003554E5" w:rsidRPr="00262A4E">
        <w:rPr>
          <w:rFonts w:ascii="Arial" w:eastAsia="Calibri" w:hAnsi="Arial" w:cs="Times New Roman"/>
          <w:sz w:val="20"/>
        </w:rPr>
        <w:t>no</w:t>
      </w:r>
      <w:r w:rsidR="00463094" w:rsidRPr="00262A4E">
        <w:rPr>
          <w:rFonts w:ascii="Arial" w:eastAsia="Calibri" w:hAnsi="Arial" w:cs="Times New Roman"/>
          <w:sz w:val="20"/>
        </w:rPr>
        <w:t xml:space="preserve"> impact</w:t>
      </w:r>
      <w:r w:rsidR="003554E5" w:rsidRPr="00262A4E">
        <w:rPr>
          <w:rFonts w:ascii="Arial" w:eastAsia="Calibri" w:hAnsi="Arial" w:cs="Times New Roman"/>
          <w:sz w:val="20"/>
        </w:rPr>
        <w:t xml:space="preserve"> to integrations</w:t>
      </w:r>
      <w:commentRangeEnd w:id="66"/>
      <w:r w:rsidR="00487F44" w:rsidRPr="00262A4E">
        <w:rPr>
          <w:rStyle w:val="CommentReference"/>
        </w:rPr>
        <w:commentReference w:id="66"/>
      </w:r>
      <w:r w:rsidR="00F449E7" w:rsidRPr="00262A4E">
        <w:rPr>
          <w:rFonts w:ascii="Arial" w:eastAsia="Calibri" w:hAnsi="Arial" w:cs="Times New Roman"/>
          <w:sz w:val="20"/>
        </w:rPr>
        <w:t>.</w:t>
      </w:r>
    </w:p>
    <w:p w14:paraId="6A07E2CB" w14:textId="77777777" w:rsidR="007C3CE6" w:rsidRPr="00262A4E" w:rsidRDefault="007C3CE6" w:rsidP="005B1E28">
      <w:pPr>
        <w:pStyle w:val="ListParagraph"/>
        <w:rPr>
          <w:rFonts w:ascii="Arial" w:eastAsia="Calibri" w:hAnsi="Arial" w:cs="Times New Roman"/>
          <w:sz w:val="20"/>
        </w:rPr>
      </w:pPr>
    </w:p>
    <w:p w14:paraId="100560E9" w14:textId="392219F7" w:rsidR="007C3CE6" w:rsidRPr="00262A4E" w:rsidRDefault="007C3CE6" w:rsidP="007C3CE6">
      <w:pPr>
        <w:pStyle w:val="ListParagraph"/>
        <w:rPr>
          <w:rFonts w:ascii="Arial" w:eastAsia="Calibri" w:hAnsi="Arial" w:cs="Times New Roman"/>
          <w:sz w:val="20"/>
        </w:rPr>
      </w:pPr>
      <w:r w:rsidRPr="00262A4E">
        <w:rPr>
          <w:rFonts w:ascii="Arial" w:eastAsia="Calibri" w:hAnsi="Arial" w:cs="Times New Roman"/>
          <w:sz w:val="20"/>
        </w:rPr>
        <w:t xml:space="preserve">This section can precisely cover How to update renewed certificates on </w:t>
      </w:r>
      <w:r w:rsidR="005A471D" w:rsidRPr="00262A4E">
        <w:rPr>
          <w:rFonts w:ascii="Arial" w:eastAsia="Calibri" w:hAnsi="Arial" w:cs="Times New Roman"/>
          <w:sz w:val="20"/>
        </w:rPr>
        <w:t>w</w:t>
      </w:r>
      <w:r w:rsidRPr="00262A4E">
        <w:rPr>
          <w:rFonts w:ascii="Arial" w:eastAsia="Calibri" w:hAnsi="Arial" w:cs="Times New Roman"/>
          <w:sz w:val="20"/>
        </w:rPr>
        <w:t>eb</w:t>
      </w:r>
      <w:r w:rsidR="005A471D" w:rsidRPr="00262A4E">
        <w:rPr>
          <w:rFonts w:ascii="Arial" w:eastAsia="Calibri" w:hAnsi="Arial" w:cs="Times New Roman"/>
          <w:sz w:val="20"/>
        </w:rPr>
        <w:t>M</w:t>
      </w:r>
      <w:r w:rsidRPr="00262A4E">
        <w:rPr>
          <w:rFonts w:ascii="Arial" w:eastAsia="Calibri" w:hAnsi="Arial" w:cs="Times New Roman"/>
          <w:sz w:val="20"/>
        </w:rPr>
        <w:t>ethods.</w:t>
      </w:r>
      <w:r w:rsidR="005A471D" w:rsidRPr="00262A4E">
        <w:rPr>
          <w:rFonts w:ascii="Arial" w:eastAsia="Calibri" w:hAnsi="Arial" w:cs="Times New Roman"/>
          <w:sz w:val="20"/>
        </w:rPr>
        <w:t>io</w:t>
      </w:r>
      <w:r w:rsidRPr="00262A4E">
        <w:rPr>
          <w:rFonts w:ascii="Arial" w:eastAsia="Calibri" w:hAnsi="Arial" w:cs="Times New Roman"/>
          <w:sz w:val="20"/>
        </w:rPr>
        <w:t xml:space="preserve"> Integration.</w:t>
      </w:r>
    </w:p>
    <w:p w14:paraId="1090D080" w14:textId="77777777" w:rsidR="005A471D" w:rsidRPr="00262A4E" w:rsidRDefault="005A471D" w:rsidP="007C3CE6">
      <w:pPr>
        <w:pStyle w:val="ListParagraph"/>
        <w:rPr>
          <w:rFonts w:ascii="Arial" w:eastAsia="Calibri" w:hAnsi="Arial" w:cs="Times New Roman"/>
          <w:sz w:val="20"/>
        </w:rPr>
      </w:pPr>
    </w:p>
    <w:p w14:paraId="1879B444" w14:textId="541D90C9" w:rsidR="007C3CE6" w:rsidRPr="00262A4E" w:rsidRDefault="007C3CE6" w:rsidP="007C3CE6">
      <w:pPr>
        <w:pStyle w:val="ListParagraph"/>
        <w:numPr>
          <w:ilvl w:val="0"/>
          <w:numId w:val="33"/>
        </w:numPr>
        <w:rPr>
          <w:rFonts w:ascii="Arial" w:eastAsia="Calibri" w:hAnsi="Arial" w:cs="Times New Roman"/>
          <w:sz w:val="20"/>
        </w:rPr>
      </w:pPr>
      <w:r w:rsidRPr="00262A4E">
        <w:rPr>
          <w:rFonts w:ascii="Arial" w:eastAsia="Calibri" w:hAnsi="Arial" w:cs="Times New Roman"/>
          <w:sz w:val="20"/>
        </w:rPr>
        <w:t>There are two types of certificates</w:t>
      </w:r>
      <w:r w:rsidR="001C19D4" w:rsidRPr="00262A4E">
        <w:rPr>
          <w:rFonts w:ascii="Arial" w:eastAsia="Calibri" w:hAnsi="Arial" w:cs="Times New Roman"/>
          <w:sz w:val="20"/>
        </w:rPr>
        <w:t xml:space="preserve"> for invoking flowservices</w:t>
      </w:r>
      <w:r w:rsidR="00B82D23" w:rsidRPr="00262A4E">
        <w:rPr>
          <w:rFonts w:ascii="Arial" w:eastAsia="Calibri" w:hAnsi="Arial" w:cs="Times New Roman"/>
          <w:sz w:val="20"/>
        </w:rPr>
        <w:t xml:space="preserve"> to be invoked as Restful APIs</w:t>
      </w:r>
      <w:r w:rsidR="001C19D4" w:rsidRPr="00262A4E">
        <w:rPr>
          <w:rFonts w:ascii="Arial" w:eastAsia="Calibri" w:hAnsi="Arial" w:cs="Times New Roman"/>
          <w:sz w:val="20"/>
        </w:rPr>
        <w:t xml:space="preserve"> on webMethods.io Integration.</w:t>
      </w:r>
    </w:p>
    <w:p w14:paraId="6FECFBC1" w14:textId="51246811" w:rsidR="00D85D06" w:rsidRPr="00262A4E" w:rsidRDefault="0015168B" w:rsidP="00D85D06">
      <w:pPr>
        <w:pStyle w:val="ListParagraph"/>
        <w:numPr>
          <w:ilvl w:val="1"/>
          <w:numId w:val="33"/>
        </w:numPr>
        <w:rPr>
          <w:rFonts w:ascii="Arial" w:eastAsia="Calibri" w:hAnsi="Arial" w:cs="Times New Roman"/>
          <w:sz w:val="20"/>
        </w:rPr>
      </w:pPr>
      <w:r w:rsidRPr="00262A4E">
        <w:rPr>
          <w:rFonts w:ascii="Arial" w:eastAsia="Calibri" w:hAnsi="Arial" w:cs="Times New Roman"/>
          <w:b/>
          <w:bCs/>
          <w:sz w:val="20"/>
        </w:rPr>
        <w:t xml:space="preserve">User </w:t>
      </w:r>
      <w:r w:rsidR="00D85D06" w:rsidRPr="00262A4E">
        <w:rPr>
          <w:rFonts w:ascii="Arial" w:eastAsia="Calibri" w:hAnsi="Arial" w:cs="Times New Roman"/>
          <w:b/>
          <w:bCs/>
          <w:sz w:val="20"/>
        </w:rPr>
        <w:t>Certificates</w:t>
      </w:r>
      <w:r w:rsidR="00D85D06" w:rsidRPr="00262A4E">
        <w:rPr>
          <w:rFonts w:ascii="Arial" w:eastAsia="Calibri" w:hAnsi="Arial" w:cs="Times New Roman"/>
          <w:sz w:val="20"/>
        </w:rPr>
        <w:t xml:space="preserve"> for authenticating users connecting to Webmethods.io Integration for two- way SSL handshake.</w:t>
      </w:r>
    </w:p>
    <w:p w14:paraId="26A12A67" w14:textId="77777777" w:rsidR="00862530" w:rsidRPr="00262A4E" w:rsidRDefault="00862530" w:rsidP="00A30D3E">
      <w:pPr>
        <w:ind w:left="708"/>
        <w:rPr>
          <w:rFonts w:ascii="Arial" w:eastAsia="Calibri" w:hAnsi="Arial" w:cs="Times New Roman"/>
          <w:b/>
          <w:bCs/>
          <w:sz w:val="20"/>
          <w:highlight w:val="green"/>
          <w:u w:val="single"/>
        </w:rPr>
      </w:pPr>
    </w:p>
    <w:p w14:paraId="2C5F2672" w14:textId="050CEFD6" w:rsidR="00A30D3E" w:rsidRPr="00262A4E" w:rsidRDefault="00A30D3E" w:rsidP="00862530">
      <w:pPr>
        <w:ind w:left="708" w:firstLine="708"/>
        <w:rPr>
          <w:rFonts w:ascii="Arial" w:eastAsia="Calibri" w:hAnsi="Arial" w:cs="Times New Roman"/>
          <w:b/>
          <w:bCs/>
          <w:sz w:val="20"/>
          <w:u w:val="single"/>
        </w:rPr>
      </w:pPr>
      <w:r w:rsidRPr="00262A4E">
        <w:rPr>
          <w:rFonts w:ascii="Arial" w:eastAsia="Calibri" w:hAnsi="Arial" w:cs="Times New Roman"/>
          <w:b/>
          <w:bCs/>
          <w:sz w:val="20"/>
          <w:highlight w:val="green"/>
          <w:u w:val="single"/>
        </w:rPr>
        <w:lastRenderedPageBreak/>
        <w:t>Note:</w:t>
      </w:r>
      <w:r w:rsidRPr="00262A4E">
        <w:rPr>
          <w:rFonts w:ascii="Arial" w:eastAsia="Calibri" w:hAnsi="Arial" w:cs="Times New Roman"/>
          <w:b/>
          <w:bCs/>
          <w:sz w:val="20"/>
          <w:u w:val="single"/>
        </w:rPr>
        <w:t xml:space="preserve"> </w:t>
      </w:r>
      <w:r w:rsidR="00862530" w:rsidRPr="00262A4E">
        <w:rPr>
          <w:rFonts w:ascii="Arial" w:eastAsia="Calibri" w:hAnsi="Arial" w:cs="Times New Roman"/>
          <w:b/>
          <w:bCs/>
          <w:sz w:val="20"/>
          <w:u w:val="single"/>
        </w:rPr>
        <w:t xml:space="preserve">Only </w:t>
      </w:r>
      <w:r w:rsidR="00B82D23" w:rsidRPr="00262A4E">
        <w:rPr>
          <w:rFonts w:ascii="Arial" w:eastAsia="Calibri" w:hAnsi="Arial" w:cs="Times New Roman"/>
          <w:b/>
          <w:bCs/>
          <w:sz w:val="20"/>
          <w:u w:val="single"/>
        </w:rPr>
        <w:t xml:space="preserve">Tenant </w:t>
      </w:r>
      <w:r w:rsidR="00862530" w:rsidRPr="00262A4E">
        <w:rPr>
          <w:rFonts w:ascii="Arial" w:eastAsia="Calibri" w:hAnsi="Arial" w:cs="Times New Roman"/>
          <w:b/>
          <w:bCs/>
          <w:sz w:val="20"/>
          <w:u w:val="single"/>
        </w:rPr>
        <w:t>Administrators can create certificates for users</w:t>
      </w:r>
    </w:p>
    <w:p w14:paraId="49136A73" w14:textId="77777777" w:rsidR="00862530" w:rsidRPr="00262A4E" w:rsidRDefault="00862530" w:rsidP="00862530">
      <w:pPr>
        <w:ind w:left="708" w:firstLine="708"/>
        <w:rPr>
          <w:rFonts w:ascii="Arial" w:eastAsia="Calibri" w:hAnsi="Arial" w:cs="Times New Roman"/>
          <w:b/>
          <w:bCs/>
          <w:sz w:val="20"/>
          <w:u w:val="single"/>
        </w:rPr>
      </w:pPr>
    </w:p>
    <w:p w14:paraId="7379AC8B" w14:textId="73F66039" w:rsidR="00D85D06" w:rsidRPr="00262A4E" w:rsidRDefault="0015168B" w:rsidP="00D85D06">
      <w:pPr>
        <w:pStyle w:val="ListParagraph"/>
        <w:numPr>
          <w:ilvl w:val="1"/>
          <w:numId w:val="33"/>
        </w:numPr>
        <w:rPr>
          <w:rFonts w:ascii="Arial" w:eastAsia="Calibri" w:hAnsi="Arial" w:cs="Times New Roman"/>
          <w:sz w:val="20"/>
        </w:rPr>
      </w:pPr>
      <w:r w:rsidRPr="00262A4E">
        <w:rPr>
          <w:rFonts w:ascii="Arial" w:eastAsia="Calibri" w:hAnsi="Arial" w:cs="Times New Roman"/>
          <w:b/>
          <w:bCs/>
          <w:sz w:val="20"/>
        </w:rPr>
        <w:t>Tenant Certificate</w:t>
      </w:r>
      <w:r w:rsidRPr="00262A4E">
        <w:rPr>
          <w:rFonts w:ascii="Arial" w:eastAsia="Calibri" w:hAnsi="Arial" w:cs="Times New Roman"/>
          <w:sz w:val="20"/>
        </w:rPr>
        <w:t xml:space="preserve"> when Tenant credentials and Tenant certificate is used for authentication.</w:t>
      </w:r>
    </w:p>
    <w:p w14:paraId="11918246" w14:textId="2DA6E7C1" w:rsidR="00B63EAA" w:rsidRPr="00262A4E" w:rsidRDefault="00B63EAA" w:rsidP="00D85D06">
      <w:pPr>
        <w:pStyle w:val="ListParagraph"/>
        <w:numPr>
          <w:ilvl w:val="1"/>
          <w:numId w:val="33"/>
        </w:numPr>
        <w:rPr>
          <w:rFonts w:ascii="Arial" w:eastAsia="Calibri" w:hAnsi="Arial" w:cs="Times New Roman"/>
          <w:sz w:val="20"/>
        </w:rPr>
      </w:pPr>
      <w:r w:rsidRPr="00262A4E">
        <w:rPr>
          <w:rFonts w:ascii="Arial" w:eastAsia="Calibri" w:hAnsi="Arial" w:cs="Times New Roman"/>
          <w:b/>
          <w:bCs/>
          <w:sz w:val="20"/>
        </w:rPr>
        <w:t>Partner Certificate</w:t>
      </w:r>
      <w:r w:rsidR="00E26C1C" w:rsidRPr="00262A4E">
        <w:rPr>
          <w:rFonts w:ascii="Arial" w:eastAsia="Calibri" w:hAnsi="Arial" w:cs="Times New Roman"/>
          <w:b/>
          <w:bCs/>
          <w:sz w:val="20"/>
        </w:rPr>
        <w:t xml:space="preserve"> for SSL handshake over http</w:t>
      </w:r>
      <w:r w:rsidR="00461B57" w:rsidRPr="00262A4E">
        <w:rPr>
          <w:rFonts w:ascii="Arial" w:eastAsia="Calibri" w:hAnsi="Arial" w:cs="Times New Roman"/>
          <w:sz w:val="20"/>
        </w:rPr>
        <w:t xml:space="preserve"> with partners.</w:t>
      </w:r>
    </w:p>
    <w:p w14:paraId="074CD5E1" w14:textId="649EE10C" w:rsidR="0093684F" w:rsidRPr="00262A4E" w:rsidRDefault="0093684F" w:rsidP="00D85D06">
      <w:pPr>
        <w:pStyle w:val="ListParagraph"/>
        <w:numPr>
          <w:ilvl w:val="1"/>
          <w:numId w:val="33"/>
        </w:numPr>
        <w:rPr>
          <w:rFonts w:ascii="Arial" w:eastAsia="Calibri" w:hAnsi="Arial" w:cs="Times New Roman"/>
          <w:sz w:val="20"/>
        </w:rPr>
      </w:pPr>
      <w:r w:rsidRPr="00262A4E">
        <w:rPr>
          <w:rFonts w:ascii="Arial" w:eastAsia="Calibri" w:hAnsi="Arial" w:cs="Times New Roman"/>
          <w:sz w:val="20"/>
        </w:rPr>
        <w:t xml:space="preserve">For these two instances Certificates </w:t>
      </w:r>
      <w:r w:rsidR="00BD4C2A" w:rsidRPr="00262A4E">
        <w:rPr>
          <w:rFonts w:ascii="Arial" w:eastAsia="Calibri" w:hAnsi="Arial" w:cs="Times New Roman"/>
          <w:sz w:val="20"/>
        </w:rPr>
        <w:t>must</w:t>
      </w:r>
      <w:r w:rsidRPr="00262A4E">
        <w:rPr>
          <w:rFonts w:ascii="Arial" w:eastAsia="Calibri" w:hAnsi="Arial" w:cs="Times New Roman"/>
          <w:sz w:val="20"/>
        </w:rPr>
        <w:t xml:space="preserve"> be updated on expiry.</w:t>
      </w:r>
    </w:p>
    <w:p w14:paraId="49B16A68" w14:textId="77777777" w:rsidR="00E559D8" w:rsidRPr="00262A4E" w:rsidRDefault="00E559D8" w:rsidP="00E559D8">
      <w:pPr>
        <w:pStyle w:val="SAGBody"/>
        <w:rPr>
          <w:lang w:val="en-IN" w:eastAsia="ja-JP"/>
        </w:rPr>
      </w:pPr>
    </w:p>
    <w:p w14:paraId="5795D468" w14:textId="71443380" w:rsidR="00B972E5" w:rsidRPr="00262A4E" w:rsidRDefault="00B972E5" w:rsidP="002B2C35">
      <w:pPr>
        <w:pStyle w:val="SAGHeading4"/>
        <w:rPr>
          <w:lang w:val="en-IN"/>
        </w:rPr>
      </w:pPr>
      <w:bookmarkStart w:id="67" w:name="_Toc170992503"/>
      <w:r w:rsidRPr="00262A4E">
        <w:rPr>
          <w:lang w:val="en-IN"/>
        </w:rPr>
        <w:t>Update User Certificate</w:t>
      </w:r>
      <w:bookmarkEnd w:id="67"/>
    </w:p>
    <w:p w14:paraId="14C49381" w14:textId="6D13E03F" w:rsidR="00305D97" w:rsidRPr="00262A4E" w:rsidRDefault="00305D97" w:rsidP="00240716">
      <w:pPr>
        <w:pStyle w:val="ListParagraph"/>
        <w:numPr>
          <w:ilvl w:val="0"/>
          <w:numId w:val="39"/>
        </w:numPr>
        <w:rPr>
          <w:rFonts w:ascii="Arial" w:eastAsia="Calibri" w:hAnsi="Arial" w:cs="Times New Roman"/>
          <w:sz w:val="20"/>
        </w:rPr>
      </w:pPr>
      <w:r w:rsidRPr="00262A4E">
        <w:rPr>
          <w:rFonts w:ascii="Arial" w:eastAsia="Calibri" w:hAnsi="Arial" w:cs="Times New Roman"/>
          <w:sz w:val="20"/>
        </w:rPr>
        <w:t>Go to the </w:t>
      </w:r>
      <w:r w:rsidRPr="00262A4E">
        <w:rPr>
          <w:rFonts w:ascii="Arial" w:eastAsia="Calibri" w:hAnsi="Arial" w:cs="Times New Roman"/>
          <w:b/>
          <w:bCs/>
          <w:sz w:val="20"/>
        </w:rPr>
        <w:t>Client Certificate &gt; User Certificate </w:t>
      </w:r>
      <w:r w:rsidRPr="00262A4E">
        <w:rPr>
          <w:rFonts w:ascii="Arial" w:eastAsia="Calibri" w:hAnsi="Arial" w:cs="Times New Roman"/>
          <w:sz w:val="20"/>
        </w:rPr>
        <w:t>page. In the Select User field, select the user. In the Select Certificate field, select Generate Private Key and Certificate. Click Generate and select the format to generate the certificate. The generated certificate is named as username.fileformat.</w:t>
      </w:r>
    </w:p>
    <w:p w14:paraId="545B7EB3" w14:textId="2A2ED9C7" w:rsidR="00305D97" w:rsidRPr="00262A4E" w:rsidRDefault="00305D97" w:rsidP="00305D97">
      <w:pPr>
        <w:shd w:val="clear" w:color="auto" w:fill="FFFFFF"/>
        <w:spacing w:after="312" w:line="300" w:lineRule="atLeast"/>
        <w:ind w:left="720"/>
        <w:rPr>
          <w:rFonts w:ascii="Roboto" w:eastAsia="Times New Roman" w:hAnsi="Roboto" w:cs="Times New Roman"/>
          <w:color w:val="011F3D"/>
          <w:sz w:val="21"/>
          <w:szCs w:val="21"/>
          <w:lang w:eastAsia="ja-JP" w:bidi="he-IL"/>
        </w:rPr>
      </w:pPr>
      <w:r w:rsidRPr="00262A4E">
        <w:rPr>
          <w:rFonts w:ascii="Roboto" w:eastAsia="Times New Roman" w:hAnsi="Roboto" w:cs="Times New Roman"/>
          <w:color w:val="011F3D"/>
          <w:sz w:val="21"/>
          <w:szCs w:val="21"/>
          <w:lang w:eastAsia="ja-JP" w:bidi="he-IL"/>
        </w:rPr>
        <w:drawing>
          <wp:inline distT="0" distB="0" distL="0" distR="0" wp14:anchorId="321618DD" wp14:editId="366DB7BF">
            <wp:extent cx="6011545" cy="2793365"/>
            <wp:effectExtent l="0" t="0" r="8255" b="6985"/>
            <wp:docPr id="1838304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1545" cy="2793365"/>
                    </a:xfrm>
                    <a:prstGeom prst="rect">
                      <a:avLst/>
                    </a:prstGeom>
                    <a:noFill/>
                    <a:ln>
                      <a:noFill/>
                    </a:ln>
                  </pic:spPr>
                </pic:pic>
              </a:graphicData>
            </a:graphic>
          </wp:inline>
        </w:drawing>
      </w:r>
    </w:p>
    <w:p w14:paraId="551873C4" w14:textId="7B2BAE66" w:rsidR="00305D97" w:rsidRPr="00262A4E" w:rsidRDefault="00305D97" w:rsidP="00240716">
      <w:pPr>
        <w:pStyle w:val="ListParagraph"/>
        <w:numPr>
          <w:ilvl w:val="0"/>
          <w:numId w:val="39"/>
        </w:numPr>
        <w:rPr>
          <w:rFonts w:ascii="Arial" w:eastAsia="Calibri" w:hAnsi="Arial" w:cs="Times New Roman"/>
          <w:sz w:val="20"/>
        </w:rPr>
      </w:pPr>
      <w:r w:rsidRPr="00262A4E">
        <w:rPr>
          <w:rFonts w:ascii="Arial" w:eastAsia="Calibri" w:hAnsi="Arial" w:cs="Times New Roman"/>
          <w:sz w:val="20"/>
        </w:rPr>
        <w:t>Open any REST client and configure the certificate generated from the tenant.</w:t>
      </w:r>
    </w:p>
    <w:p w14:paraId="524B309C" w14:textId="77777777" w:rsidR="00085A15" w:rsidRPr="00262A4E" w:rsidRDefault="00E15BCB" w:rsidP="003147C0">
      <w:pPr>
        <w:pStyle w:val="ListParagraph"/>
        <w:numPr>
          <w:ilvl w:val="0"/>
          <w:numId w:val="39"/>
        </w:numPr>
        <w:shd w:val="clear" w:color="auto" w:fill="FFFFFF"/>
        <w:spacing w:after="312" w:line="300" w:lineRule="atLeast"/>
        <w:rPr>
          <w:rFonts w:eastAsia="Times New Roman" w:cstheme="minorHAnsi"/>
          <w:sz w:val="20"/>
          <w:szCs w:val="20"/>
          <w:lang w:eastAsia="ja-JP" w:bidi="he-IL"/>
        </w:rPr>
      </w:pPr>
      <w:r w:rsidRPr="00262A4E">
        <w:rPr>
          <w:rFonts w:eastAsia="Times New Roman" w:cstheme="minorHAnsi"/>
          <w:sz w:val="20"/>
          <w:szCs w:val="20"/>
          <w:lang w:eastAsia="ja-JP" w:bidi="he-IL"/>
        </w:rPr>
        <w:t xml:space="preserve">To replace old certificate in the flow services with new certificate, </w:t>
      </w:r>
      <w:r w:rsidR="003147C0" w:rsidRPr="00262A4E">
        <w:rPr>
          <w:rFonts w:eastAsia="Times New Roman" w:cstheme="minorHAnsi"/>
          <w:sz w:val="20"/>
          <w:szCs w:val="20"/>
          <w:lang w:eastAsia="ja-JP" w:bidi="he-IL"/>
        </w:rPr>
        <w:t>Go to webMethods.io Integration and for the Flow service, select </w:t>
      </w:r>
      <w:r w:rsidR="003147C0" w:rsidRPr="00262A4E">
        <w:rPr>
          <w:rFonts w:eastAsia="Times New Roman" w:cstheme="minorHAnsi"/>
          <w:b/>
          <w:bCs/>
          <w:sz w:val="20"/>
          <w:szCs w:val="20"/>
          <w:lang w:eastAsia="ja-JP" w:bidi="he-IL"/>
        </w:rPr>
        <w:t>Overview &gt; Advanced details</w:t>
      </w:r>
      <w:r w:rsidR="003147C0" w:rsidRPr="00262A4E">
        <w:rPr>
          <w:rFonts w:eastAsia="Times New Roman" w:cstheme="minorHAnsi"/>
          <w:sz w:val="20"/>
          <w:szCs w:val="20"/>
          <w:lang w:eastAsia="ja-JP" w:bidi="he-IL"/>
        </w:rPr>
        <w:t>.</w:t>
      </w:r>
    </w:p>
    <w:p w14:paraId="509A32E2" w14:textId="77777777" w:rsidR="008009A3" w:rsidRPr="00262A4E" w:rsidRDefault="003147C0" w:rsidP="008009A3">
      <w:pPr>
        <w:pStyle w:val="ListParagraph"/>
        <w:numPr>
          <w:ilvl w:val="0"/>
          <w:numId w:val="39"/>
        </w:numPr>
        <w:shd w:val="clear" w:color="auto" w:fill="FFFFFF"/>
        <w:spacing w:after="312" w:line="300" w:lineRule="atLeast"/>
        <w:rPr>
          <w:rFonts w:eastAsia="Times New Roman" w:cstheme="minorHAnsi"/>
          <w:sz w:val="20"/>
          <w:szCs w:val="20"/>
          <w:lang w:eastAsia="ja-JP" w:bidi="he-IL"/>
        </w:rPr>
      </w:pPr>
      <w:r w:rsidRPr="00262A4E">
        <w:rPr>
          <w:rFonts w:eastAsia="Times New Roman" w:cstheme="minorHAnsi"/>
          <w:sz w:val="20"/>
          <w:szCs w:val="20"/>
          <w:lang w:eastAsia="ja-JP" w:bidi="he-IL"/>
        </w:rPr>
        <w:t>Copy the synchronous URL and specify it in the Host field</w:t>
      </w:r>
      <w:r w:rsidR="008009A3" w:rsidRPr="00262A4E">
        <w:rPr>
          <w:rFonts w:eastAsia="Times New Roman" w:cstheme="minorHAnsi"/>
          <w:sz w:val="20"/>
          <w:szCs w:val="20"/>
          <w:lang w:eastAsia="ja-JP" w:bidi="he-IL"/>
        </w:rPr>
        <w:t>.</w:t>
      </w:r>
    </w:p>
    <w:p w14:paraId="00EAEEF8" w14:textId="77777777" w:rsidR="008009A3" w:rsidRPr="00262A4E" w:rsidRDefault="003147C0" w:rsidP="008009A3">
      <w:pPr>
        <w:pStyle w:val="ListParagraph"/>
        <w:numPr>
          <w:ilvl w:val="0"/>
          <w:numId w:val="39"/>
        </w:numPr>
        <w:shd w:val="clear" w:color="auto" w:fill="FFFFFF"/>
        <w:spacing w:after="312" w:line="300" w:lineRule="atLeast"/>
        <w:rPr>
          <w:rFonts w:eastAsia="Times New Roman" w:cstheme="minorHAnsi"/>
          <w:sz w:val="20"/>
          <w:szCs w:val="20"/>
          <w:lang w:eastAsia="ja-JP" w:bidi="he-IL"/>
        </w:rPr>
      </w:pPr>
      <w:r w:rsidRPr="00262A4E">
        <w:rPr>
          <w:rFonts w:eastAsia="Times New Roman" w:cstheme="minorHAnsi"/>
          <w:sz w:val="20"/>
          <w:szCs w:val="20"/>
          <w:lang w:eastAsia="ja-JP" w:bidi="he-IL"/>
        </w:rPr>
        <w:t>Specify the port number as 8443.</w:t>
      </w:r>
    </w:p>
    <w:p w14:paraId="1271277D" w14:textId="77777777" w:rsidR="00B220B7" w:rsidRPr="00262A4E" w:rsidRDefault="003147C0" w:rsidP="008009A3">
      <w:pPr>
        <w:pStyle w:val="ListParagraph"/>
        <w:numPr>
          <w:ilvl w:val="0"/>
          <w:numId w:val="39"/>
        </w:numPr>
        <w:shd w:val="clear" w:color="auto" w:fill="FFFFFF"/>
        <w:spacing w:after="312" w:line="300" w:lineRule="atLeast"/>
        <w:rPr>
          <w:rFonts w:eastAsia="Times New Roman" w:cstheme="minorHAnsi"/>
          <w:sz w:val="20"/>
          <w:szCs w:val="20"/>
          <w:lang w:eastAsia="ja-JP" w:bidi="he-IL"/>
        </w:rPr>
      </w:pPr>
      <w:r w:rsidRPr="00262A4E">
        <w:rPr>
          <w:rFonts w:eastAsia="Times New Roman" w:cstheme="minorHAnsi"/>
          <w:sz w:val="20"/>
          <w:szCs w:val="20"/>
          <w:lang w:eastAsia="ja-JP" w:bidi="he-IL"/>
        </w:rPr>
        <w:t xml:space="preserve">Select the generated certificate and provide the certificate passphrase. The default passphrase </w:t>
      </w:r>
      <w:r w:rsidR="00624F80" w:rsidRPr="00262A4E">
        <w:rPr>
          <w:rFonts w:eastAsia="Times New Roman" w:cstheme="minorHAnsi"/>
          <w:sz w:val="20"/>
          <w:szCs w:val="20"/>
          <w:lang w:eastAsia="ja-JP" w:bidi="he-IL"/>
        </w:rPr>
        <w:t>used to generate</w:t>
      </w:r>
      <w:r w:rsidR="00B220B7" w:rsidRPr="00262A4E">
        <w:rPr>
          <w:rFonts w:eastAsia="Times New Roman" w:cstheme="minorHAnsi"/>
          <w:sz w:val="20"/>
          <w:szCs w:val="20"/>
          <w:lang w:eastAsia="ja-JP" w:bidi="he-IL"/>
        </w:rPr>
        <w:t xml:space="preserve"> certificate</w:t>
      </w:r>
      <w:r w:rsidRPr="00262A4E">
        <w:rPr>
          <w:rFonts w:eastAsia="Times New Roman" w:cstheme="minorHAnsi"/>
          <w:sz w:val="20"/>
          <w:szCs w:val="20"/>
          <w:lang w:eastAsia="ja-JP" w:bidi="he-IL"/>
        </w:rPr>
        <w:t>.</w:t>
      </w:r>
    </w:p>
    <w:p w14:paraId="0FD280F1" w14:textId="2D1825DC" w:rsidR="003147C0" w:rsidRPr="00262A4E" w:rsidRDefault="003147C0" w:rsidP="008009A3">
      <w:pPr>
        <w:pStyle w:val="ListParagraph"/>
        <w:numPr>
          <w:ilvl w:val="0"/>
          <w:numId w:val="39"/>
        </w:numPr>
        <w:shd w:val="clear" w:color="auto" w:fill="FFFFFF"/>
        <w:spacing w:after="312" w:line="300" w:lineRule="atLeast"/>
        <w:rPr>
          <w:rFonts w:eastAsia="Times New Roman" w:cstheme="minorHAnsi"/>
          <w:sz w:val="20"/>
          <w:szCs w:val="20"/>
          <w:lang w:eastAsia="ja-JP" w:bidi="he-IL"/>
        </w:rPr>
      </w:pPr>
      <w:r w:rsidRPr="00262A4E">
        <w:rPr>
          <w:rFonts w:eastAsia="Times New Roman" w:cstheme="minorHAnsi"/>
          <w:sz w:val="20"/>
          <w:szCs w:val="20"/>
          <w:lang w:eastAsia="ja-JP" w:bidi="he-IL"/>
        </w:rPr>
        <w:t>Click </w:t>
      </w:r>
      <w:r w:rsidRPr="00262A4E">
        <w:rPr>
          <w:rFonts w:eastAsia="Times New Roman" w:cstheme="minorHAnsi"/>
          <w:b/>
          <w:bCs/>
          <w:sz w:val="20"/>
          <w:szCs w:val="20"/>
          <w:lang w:eastAsia="ja-JP" w:bidi="he-IL"/>
        </w:rPr>
        <w:t>Add</w:t>
      </w:r>
      <w:r w:rsidRPr="00262A4E">
        <w:rPr>
          <w:rFonts w:eastAsia="Times New Roman" w:cstheme="minorHAnsi"/>
          <w:sz w:val="20"/>
          <w:szCs w:val="20"/>
          <w:lang w:eastAsia="ja-JP" w:bidi="he-IL"/>
        </w:rPr>
        <w:t>.</w:t>
      </w:r>
    </w:p>
    <w:p w14:paraId="16AB1EC8" w14:textId="77777777" w:rsidR="00B220B7" w:rsidRPr="00262A4E" w:rsidRDefault="00B220B7" w:rsidP="00B220B7">
      <w:pPr>
        <w:pStyle w:val="ListParagraph"/>
        <w:shd w:val="clear" w:color="auto" w:fill="FFFFFF"/>
        <w:spacing w:after="312" w:line="300" w:lineRule="atLeast"/>
        <w:ind w:left="1080"/>
        <w:rPr>
          <w:rFonts w:eastAsia="Times New Roman" w:cstheme="minorHAnsi"/>
          <w:sz w:val="20"/>
          <w:szCs w:val="20"/>
          <w:lang w:eastAsia="ja-JP" w:bidi="he-IL"/>
        </w:rPr>
      </w:pPr>
    </w:p>
    <w:p w14:paraId="29E120B4" w14:textId="2F821CA6" w:rsidR="003147C0" w:rsidRPr="00262A4E" w:rsidRDefault="003147C0" w:rsidP="00B220B7">
      <w:pPr>
        <w:pStyle w:val="ListParagraph"/>
        <w:shd w:val="clear" w:color="auto" w:fill="FFFFFF"/>
        <w:spacing w:after="312" w:line="300" w:lineRule="atLeast"/>
        <w:ind w:left="1080"/>
        <w:rPr>
          <w:rFonts w:ascii="Roboto" w:eastAsia="Times New Roman" w:hAnsi="Roboto" w:cs="Times New Roman"/>
          <w:color w:val="011F3D"/>
          <w:sz w:val="21"/>
          <w:szCs w:val="21"/>
          <w:lang w:eastAsia="ja-JP" w:bidi="he-IL"/>
        </w:rPr>
      </w:pPr>
      <w:r w:rsidRPr="00262A4E">
        <w:rPr>
          <w:lang w:eastAsia="ja-JP" w:bidi="he-IL"/>
        </w:rPr>
        <w:lastRenderedPageBreak/>
        <w:drawing>
          <wp:inline distT="0" distB="0" distL="0" distR="0" wp14:anchorId="2D00B953" wp14:editId="228B7327">
            <wp:extent cx="4558030" cy="2385060"/>
            <wp:effectExtent l="0" t="0" r="0" b="0"/>
            <wp:docPr id="20310449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4947" name="Picture 2"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66997" cy="2389752"/>
                    </a:xfrm>
                    <a:prstGeom prst="rect">
                      <a:avLst/>
                    </a:prstGeom>
                    <a:noFill/>
                    <a:ln>
                      <a:noFill/>
                    </a:ln>
                  </pic:spPr>
                </pic:pic>
              </a:graphicData>
            </a:graphic>
          </wp:inline>
        </w:drawing>
      </w:r>
    </w:p>
    <w:p w14:paraId="0FE4E172" w14:textId="77777777" w:rsidR="00305D97" w:rsidRPr="00262A4E" w:rsidRDefault="00305D97" w:rsidP="00305D97">
      <w:pPr>
        <w:pStyle w:val="ListParagraph"/>
        <w:rPr>
          <w:rFonts w:ascii="Arial" w:eastAsia="Calibri" w:hAnsi="Arial" w:cs="Times New Roman"/>
          <w:sz w:val="20"/>
        </w:rPr>
      </w:pPr>
    </w:p>
    <w:p w14:paraId="39522AA6" w14:textId="32E1CAFC" w:rsidR="00B972E5" w:rsidRPr="00262A4E" w:rsidRDefault="00B972E5" w:rsidP="0093684F">
      <w:pPr>
        <w:pStyle w:val="SAGHeading4"/>
        <w:rPr>
          <w:lang w:val="en-IN"/>
        </w:rPr>
      </w:pPr>
      <w:bookmarkStart w:id="68" w:name="_Toc170992504"/>
      <w:r w:rsidRPr="00262A4E">
        <w:rPr>
          <w:lang w:val="en-IN"/>
        </w:rPr>
        <w:t>Update Tenant Certificate</w:t>
      </w:r>
      <w:bookmarkEnd w:id="68"/>
    </w:p>
    <w:p w14:paraId="2C63F744" w14:textId="5DCFC2C6" w:rsidR="00365071" w:rsidRPr="00262A4E" w:rsidRDefault="00FD6FA9" w:rsidP="008E05FA">
      <w:pPr>
        <w:pStyle w:val="SAGBody"/>
        <w:numPr>
          <w:ilvl w:val="0"/>
          <w:numId w:val="41"/>
        </w:numPr>
        <w:rPr>
          <w:lang w:val="en-IN"/>
        </w:rPr>
      </w:pPr>
      <w:r w:rsidRPr="00262A4E">
        <w:rPr>
          <w:lang w:val="en-IN"/>
        </w:rPr>
        <w:t>For Two-way SSL security mode to work with a tenant certificate, the following are mandatory:</w:t>
      </w:r>
    </w:p>
    <w:p w14:paraId="0545B817" w14:textId="77777777" w:rsidR="00FD6FA9" w:rsidRPr="00262A4E" w:rsidRDefault="00FD6FA9" w:rsidP="00CF478D">
      <w:pPr>
        <w:pStyle w:val="SAGBody"/>
        <w:numPr>
          <w:ilvl w:val="1"/>
          <w:numId w:val="41"/>
        </w:numPr>
        <w:rPr>
          <w:lang w:val="en-IN"/>
        </w:rPr>
      </w:pPr>
      <w:r w:rsidRPr="00262A4E">
        <w:rPr>
          <w:lang w:val="en-IN"/>
        </w:rPr>
        <w:t>Tenant credentials</w:t>
      </w:r>
    </w:p>
    <w:p w14:paraId="06551040" w14:textId="25C40DCB" w:rsidR="00765661" w:rsidRPr="00262A4E" w:rsidRDefault="00FD6FA9" w:rsidP="00CF478D">
      <w:pPr>
        <w:pStyle w:val="SAGBody"/>
        <w:numPr>
          <w:ilvl w:val="1"/>
          <w:numId w:val="41"/>
        </w:numPr>
        <w:rPr>
          <w:lang w:val="en-IN"/>
        </w:rPr>
      </w:pPr>
      <w:r w:rsidRPr="00262A4E">
        <w:rPr>
          <w:lang w:val="en-IN"/>
        </w:rPr>
        <w:t>Tenant certificate</w:t>
      </w:r>
    </w:p>
    <w:p w14:paraId="7C4A818D" w14:textId="0649CD27" w:rsidR="00765661" w:rsidRPr="00262A4E" w:rsidRDefault="00E12DDD" w:rsidP="00E12DDD">
      <w:pPr>
        <w:pStyle w:val="SAGBody"/>
        <w:numPr>
          <w:ilvl w:val="0"/>
          <w:numId w:val="41"/>
        </w:numPr>
        <w:rPr>
          <w:bCs/>
          <w:lang w:val="en-IN"/>
        </w:rPr>
      </w:pPr>
      <w:r w:rsidRPr="00262A4E">
        <w:rPr>
          <w:bCs/>
          <w:lang w:val="en-IN"/>
        </w:rPr>
        <w:t>To update tenant certificate generated by CA, n</w:t>
      </w:r>
      <w:r w:rsidR="00765661" w:rsidRPr="00262A4E">
        <w:rPr>
          <w:bCs/>
          <w:lang w:val="en-IN"/>
        </w:rPr>
        <w:t xml:space="preserve">avigate to </w:t>
      </w:r>
      <w:r w:rsidR="00E17BAD" w:rsidRPr="00262A4E">
        <w:rPr>
          <w:b/>
          <w:lang w:val="en-IN"/>
        </w:rPr>
        <w:t>Settings</w:t>
      </w:r>
      <w:r w:rsidR="00E17BAD" w:rsidRPr="00262A4E">
        <w:rPr>
          <w:bCs/>
          <w:lang w:val="en-IN"/>
        </w:rPr>
        <w:t xml:space="preserve"> on User Icon</w:t>
      </w:r>
      <w:r w:rsidRPr="00262A4E">
        <w:rPr>
          <w:bCs/>
          <w:lang w:val="en-IN"/>
        </w:rPr>
        <w:t xml:space="preserve">, Click on </w:t>
      </w:r>
      <w:r w:rsidRPr="00262A4E">
        <w:rPr>
          <w:b/>
          <w:lang w:val="en-IN"/>
        </w:rPr>
        <w:t>Tenant certificate</w:t>
      </w:r>
      <w:r w:rsidRPr="00262A4E">
        <w:rPr>
          <w:bCs/>
          <w:lang w:val="en-IN"/>
        </w:rPr>
        <w:t xml:space="preserve">, </w:t>
      </w:r>
      <w:r w:rsidR="00A20518" w:rsidRPr="00262A4E">
        <w:rPr>
          <w:bCs/>
          <w:lang w:val="en-IN"/>
        </w:rPr>
        <w:t xml:space="preserve">Select </w:t>
      </w:r>
      <w:r w:rsidR="00A20518" w:rsidRPr="00262A4E">
        <w:rPr>
          <w:b/>
          <w:lang w:val="en-IN"/>
        </w:rPr>
        <w:t>Upload New Certificate</w:t>
      </w:r>
      <w:r w:rsidR="00A20518" w:rsidRPr="00262A4E">
        <w:rPr>
          <w:bCs/>
          <w:lang w:val="en-IN"/>
        </w:rPr>
        <w:t xml:space="preserve">, then </w:t>
      </w:r>
      <w:r w:rsidR="00A20518" w:rsidRPr="00262A4E">
        <w:rPr>
          <w:b/>
          <w:lang w:val="en-IN"/>
        </w:rPr>
        <w:t>browse</w:t>
      </w:r>
      <w:r w:rsidR="00A20518" w:rsidRPr="00262A4E">
        <w:rPr>
          <w:bCs/>
          <w:lang w:val="en-IN"/>
        </w:rPr>
        <w:t xml:space="preserve"> cert file and upload renewed certificate.</w:t>
      </w:r>
    </w:p>
    <w:p w14:paraId="7175A557" w14:textId="599759B4" w:rsidR="00A20518" w:rsidRPr="00262A4E" w:rsidRDefault="00A20518" w:rsidP="00A20518">
      <w:pPr>
        <w:pStyle w:val="SAGBody"/>
        <w:ind w:left="1060"/>
        <w:rPr>
          <w:bCs/>
          <w:lang w:val="en-IN"/>
        </w:rPr>
      </w:pPr>
      <w:r w:rsidRPr="00262A4E">
        <w:rPr>
          <w:lang w:val="en-IN"/>
        </w:rPr>
        <w:drawing>
          <wp:anchor distT="0" distB="0" distL="114300" distR="114300" simplePos="0" relativeHeight="251658241" behindDoc="0" locked="0" layoutInCell="1" allowOverlap="1" wp14:anchorId="05FFD84E" wp14:editId="49E7CFD8">
            <wp:simplePos x="0" y="0"/>
            <wp:positionH relativeFrom="page">
              <wp:posOffset>1203960</wp:posOffset>
            </wp:positionH>
            <wp:positionV relativeFrom="paragraph">
              <wp:posOffset>134620</wp:posOffset>
            </wp:positionV>
            <wp:extent cx="5791200" cy="1927860"/>
            <wp:effectExtent l="0" t="0" r="0" b="0"/>
            <wp:wrapNone/>
            <wp:docPr id="144707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8935" name=""/>
                    <pic:cNvPicPr/>
                  </pic:nvPicPr>
                  <pic:blipFill>
                    <a:blip r:embed="rId41">
                      <a:extLst>
                        <a:ext uri="{28A0092B-C50C-407E-A947-70E740481C1C}">
                          <a14:useLocalDpi xmlns:a14="http://schemas.microsoft.com/office/drawing/2010/main" val="0"/>
                        </a:ext>
                      </a:extLst>
                    </a:blip>
                    <a:stretch>
                      <a:fillRect/>
                    </a:stretch>
                  </pic:blipFill>
                  <pic:spPr>
                    <a:xfrm>
                      <a:off x="0" y="0"/>
                      <a:ext cx="5804619" cy="1932327"/>
                    </a:xfrm>
                    <a:prstGeom prst="rect">
                      <a:avLst/>
                    </a:prstGeom>
                  </pic:spPr>
                </pic:pic>
              </a:graphicData>
            </a:graphic>
            <wp14:sizeRelH relativeFrom="margin">
              <wp14:pctWidth>0</wp14:pctWidth>
            </wp14:sizeRelH>
            <wp14:sizeRelV relativeFrom="margin">
              <wp14:pctHeight>0</wp14:pctHeight>
            </wp14:sizeRelV>
          </wp:anchor>
        </w:drawing>
      </w:r>
    </w:p>
    <w:p w14:paraId="1EA028F5" w14:textId="752A13FF" w:rsidR="00A20518" w:rsidRPr="00262A4E" w:rsidRDefault="00A20518" w:rsidP="00A20518">
      <w:pPr>
        <w:pStyle w:val="SAGBody"/>
        <w:ind w:left="1060"/>
        <w:rPr>
          <w:bCs/>
          <w:lang w:val="en-IN"/>
        </w:rPr>
      </w:pPr>
    </w:p>
    <w:p w14:paraId="73106A9C" w14:textId="5FA74D71" w:rsidR="00A20518" w:rsidRPr="00262A4E" w:rsidRDefault="00A20518" w:rsidP="00A20518">
      <w:pPr>
        <w:pStyle w:val="SAGBody"/>
        <w:ind w:left="1060"/>
        <w:rPr>
          <w:bCs/>
          <w:lang w:val="en-IN"/>
        </w:rPr>
      </w:pPr>
    </w:p>
    <w:p w14:paraId="6AF57B35" w14:textId="1FBABAA7" w:rsidR="00A20518" w:rsidRPr="00262A4E" w:rsidRDefault="00A20518" w:rsidP="00A20518">
      <w:pPr>
        <w:pStyle w:val="SAGBody"/>
        <w:ind w:left="1060"/>
        <w:rPr>
          <w:bCs/>
          <w:lang w:val="en-IN"/>
        </w:rPr>
      </w:pPr>
    </w:p>
    <w:p w14:paraId="08E15C1F" w14:textId="77777777" w:rsidR="00A20518" w:rsidRPr="00262A4E" w:rsidRDefault="00A20518" w:rsidP="00A20518">
      <w:pPr>
        <w:pStyle w:val="SAGBody"/>
        <w:ind w:left="1060"/>
        <w:rPr>
          <w:bCs/>
          <w:lang w:val="en-IN"/>
        </w:rPr>
      </w:pPr>
    </w:p>
    <w:p w14:paraId="7F1612D7" w14:textId="77777777" w:rsidR="00A20518" w:rsidRPr="00262A4E" w:rsidRDefault="00A20518" w:rsidP="00A20518">
      <w:pPr>
        <w:pStyle w:val="SAGBody"/>
        <w:ind w:left="1060"/>
        <w:rPr>
          <w:bCs/>
          <w:lang w:val="en-IN"/>
        </w:rPr>
      </w:pPr>
    </w:p>
    <w:p w14:paraId="328281BA" w14:textId="77777777" w:rsidR="00A20518" w:rsidRPr="00262A4E" w:rsidRDefault="00A20518" w:rsidP="00A20518">
      <w:pPr>
        <w:pStyle w:val="SAGBody"/>
        <w:ind w:left="1060"/>
        <w:rPr>
          <w:bCs/>
          <w:lang w:val="en-IN"/>
        </w:rPr>
      </w:pPr>
    </w:p>
    <w:p w14:paraId="41EA5028" w14:textId="77777777" w:rsidR="00A20518" w:rsidRPr="00262A4E" w:rsidRDefault="00A20518" w:rsidP="00A20518">
      <w:pPr>
        <w:pStyle w:val="SAGBody"/>
        <w:ind w:left="1060"/>
        <w:rPr>
          <w:bCs/>
          <w:lang w:val="en-IN"/>
        </w:rPr>
      </w:pPr>
    </w:p>
    <w:p w14:paraId="2C0C2AAD" w14:textId="77777777" w:rsidR="00A20518" w:rsidRPr="00262A4E" w:rsidRDefault="00A20518" w:rsidP="00A20518">
      <w:pPr>
        <w:pStyle w:val="SAGBody"/>
        <w:ind w:left="1060"/>
        <w:rPr>
          <w:bCs/>
          <w:lang w:val="en-IN"/>
        </w:rPr>
      </w:pPr>
    </w:p>
    <w:p w14:paraId="55D38DD4" w14:textId="0602B18E" w:rsidR="00A20518" w:rsidRPr="00262A4E" w:rsidRDefault="00A20518" w:rsidP="00A20518">
      <w:pPr>
        <w:pStyle w:val="SAGBody"/>
        <w:ind w:left="1060"/>
        <w:rPr>
          <w:bCs/>
          <w:lang w:val="en-IN"/>
        </w:rPr>
      </w:pPr>
    </w:p>
    <w:p w14:paraId="7941276F" w14:textId="2DA22B94" w:rsidR="00765661" w:rsidRPr="00262A4E" w:rsidRDefault="00765661" w:rsidP="00B63EAA">
      <w:pPr>
        <w:pStyle w:val="SAGBody"/>
        <w:ind w:left="1060"/>
        <w:rPr>
          <w:rFonts w:ascii="Roboto" w:eastAsia="Times New Roman" w:hAnsi="Roboto"/>
          <w:color w:val="0B385B"/>
          <w:sz w:val="21"/>
          <w:szCs w:val="21"/>
          <w:lang w:val="en-IN" w:eastAsia="ja-JP" w:bidi="he-IL"/>
        </w:rPr>
      </w:pPr>
    </w:p>
    <w:p w14:paraId="52F08961" w14:textId="1A0CEC04" w:rsidR="00BC3D29" w:rsidRPr="00262A4E" w:rsidRDefault="00BC3D29" w:rsidP="00BC3D29">
      <w:pPr>
        <w:pStyle w:val="SAGHeading4"/>
        <w:rPr>
          <w:lang w:val="en-IN"/>
        </w:rPr>
      </w:pPr>
      <w:bookmarkStart w:id="69" w:name="_Toc170992505"/>
      <w:r w:rsidRPr="00262A4E">
        <w:rPr>
          <w:lang w:val="en-IN"/>
        </w:rPr>
        <w:t>Update Partner Certificate</w:t>
      </w:r>
      <w:bookmarkEnd w:id="69"/>
    </w:p>
    <w:p w14:paraId="339633E1" w14:textId="77777777" w:rsidR="00F677E0" w:rsidRPr="00262A4E" w:rsidRDefault="00F677E0" w:rsidP="00F677E0">
      <w:pPr>
        <w:pStyle w:val="SAGBody"/>
        <w:numPr>
          <w:ilvl w:val="0"/>
          <w:numId w:val="44"/>
        </w:numPr>
        <w:rPr>
          <w:bCs/>
          <w:lang w:val="en-IN"/>
        </w:rPr>
      </w:pPr>
      <w:r w:rsidRPr="00262A4E">
        <w:rPr>
          <w:bCs/>
          <w:lang w:val="en-IN"/>
        </w:rPr>
        <w:t>To update partner certificate Click on Project configured with partner certificate.</w:t>
      </w:r>
    </w:p>
    <w:p w14:paraId="36F99912" w14:textId="74B6AA01" w:rsidR="00F677E0" w:rsidRPr="00262A4E" w:rsidRDefault="00F677E0" w:rsidP="00F677E0">
      <w:pPr>
        <w:pStyle w:val="SAGBody"/>
        <w:numPr>
          <w:ilvl w:val="0"/>
          <w:numId w:val="44"/>
        </w:numPr>
        <w:rPr>
          <w:bCs/>
          <w:lang w:val="en-IN"/>
        </w:rPr>
      </w:pPr>
      <w:r w:rsidRPr="00262A4E">
        <w:rPr>
          <w:bCs/>
          <w:lang w:val="en-IN"/>
        </w:rPr>
        <w:t xml:space="preserve">Navigate to Configurations-&gt; Certificates, </w:t>
      </w:r>
      <w:r w:rsidR="00EB6E94" w:rsidRPr="00262A4E">
        <w:rPr>
          <w:bCs/>
          <w:lang w:val="en-IN"/>
        </w:rPr>
        <w:t>Edit certificate to b</w:t>
      </w:r>
      <w:r w:rsidRPr="00262A4E">
        <w:rPr>
          <w:bCs/>
          <w:lang w:val="en-IN"/>
        </w:rPr>
        <w:t xml:space="preserve">rowse </w:t>
      </w:r>
      <w:r w:rsidR="00EB6E94" w:rsidRPr="00262A4E">
        <w:rPr>
          <w:bCs/>
          <w:lang w:val="en-IN"/>
        </w:rPr>
        <w:t xml:space="preserve">new </w:t>
      </w:r>
      <w:r w:rsidRPr="00262A4E">
        <w:rPr>
          <w:bCs/>
          <w:lang w:val="en-IN"/>
        </w:rPr>
        <w:t>cert file and upload renewed certificate.</w:t>
      </w:r>
    </w:p>
    <w:p w14:paraId="54EC084F" w14:textId="77777777" w:rsidR="00E559D8" w:rsidRPr="00262A4E" w:rsidRDefault="00E559D8" w:rsidP="00E559D8">
      <w:pPr>
        <w:pStyle w:val="SAGBody"/>
        <w:rPr>
          <w:lang w:val="en-IN" w:eastAsia="ja-JP"/>
        </w:rPr>
      </w:pPr>
    </w:p>
    <w:p w14:paraId="150BB5D6" w14:textId="3319082D" w:rsidR="00542F88" w:rsidRPr="00262A4E" w:rsidRDefault="00542F88" w:rsidP="006503F7">
      <w:pPr>
        <w:pStyle w:val="SAGHeading1"/>
        <w:rPr>
          <w:lang w:val="en-IN"/>
        </w:rPr>
      </w:pPr>
      <w:bookmarkStart w:id="70" w:name="_Toc164443397"/>
      <w:bookmarkStart w:id="71" w:name="_Toc170992506"/>
      <w:r w:rsidRPr="00262A4E">
        <w:rPr>
          <w:lang w:val="en-IN"/>
        </w:rPr>
        <w:lastRenderedPageBreak/>
        <w:t>References</w:t>
      </w:r>
      <w:bookmarkEnd w:id="70"/>
      <w:bookmarkEnd w:id="71"/>
    </w:p>
    <w:p w14:paraId="58A6E6E5" w14:textId="04B2D26B" w:rsidR="00542F88" w:rsidRPr="00262A4E" w:rsidRDefault="00542F88" w:rsidP="006B63C0">
      <w:pPr>
        <w:pStyle w:val="TextCopy"/>
        <w:numPr>
          <w:ilvl w:val="0"/>
          <w:numId w:val="12"/>
        </w:numPr>
        <w:spacing w:after="0" w:line="276" w:lineRule="auto"/>
        <w:rPr>
          <w:rFonts w:ascii="Segoe UI" w:hAnsi="Segoe UI" w:cs="Segoe UI"/>
        </w:rPr>
      </w:pPr>
      <w:r w:rsidRPr="00262A4E">
        <w:rPr>
          <w:rFonts w:ascii="Segoe UI" w:hAnsi="Segoe UI" w:cs="Segoe UI"/>
        </w:rPr>
        <w:t>Here are the references for out of</w:t>
      </w:r>
      <w:r w:rsidR="00781BB0" w:rsidRPr="00262A4E">
        <w:rPr>
          <w:rFonts w:ascii="Segoe UI" w:hAnsi="Segoe UI" w:cs="Segoe UI"/>
        </w:rPr>
        <w:t xml:space="preserve"> the</w:t>
      </w:r>
      <w:r w:rsidRPr="00262A4E">
        <w:rPr>
          <w:rFonts w:ascii="Segoe UI" w:hAnsi="Segoe UI" w:cs="Segoe UI"/>
        </w:rPr>
        <w:t xml:space="preserve"> box API’s: </w:t>
      </w:r>
    </w:p>
    <w:p w14:paraId="6BFD5073" w14:textId="54C89051" w:rsidR="00542F88" w:rsidRPr="00262A4E" w:rsidRDefault="008E05FA" w:rsidP="00850BBA">
      <w:pPr>
        <w:pStyle w:val="TextCopy"/>
        <w:spacing w:line="276" w:lineRule="auto"/>
        <w:ind w:firstLine="708"/>
        <w:rPr>
          <w:rFonts w:ascii="Segoe UI" w:hAnsi="Segoe UI" w:cs="Segoe UI"/>
        </w:rPr>
      </w:pPr>
      <w:hyperlink r:id="rId42" w:anchor="gsc.tab=0" w:history="1">
        <w:r w:rsidR="00542F88" w:rsidRPr="00262A4E">
          <w:rPr>
            <w:rStyle w:val="Hyperlink"/>
          </w:rPr>
          <w:t>webMethods.io Integration API Reference - webMethods.io Integration</w:t>
        </w:r>
      </w:hyperlink>
    </w:p>
    <w:p w14:paraId="70044562" w14:textId="77777777" w:rsidR="00542F88" w:rsidRPr="00262A4E" w:rsidRDefault="00542F88" w:rsidP="006B63C0">
      <w:pPr>
        <w:pStyle w:val="ListParagraph"/>
        <w:numPr>
          <w:ilvl w:val="0"/>
          <w:numId w:val="12"/>
        </w:numPr>
        <w:spacing w:line="276" w:lineRule="auto"/>
      </w:pPr>
      <w:r w:rsidRPr="00262A4E">
        <w:rPr>
          <w:rFonts w:ascii="Segoe UI" w:hAnsi="Segoe UI" w:cs="Segoe UI"/>
        </w:rPr>
        <w:t>Documentation</w:t>
      </w:r>
      <w:r w:rsidRPr="00262A4E">
        <w:rPr>
          <w:rFonts w:ascii="Segoe UI" w:hAnsi="Segoe UI" w:cs="Segoe UI"/>
          <w:sz w:val="20"/>
        </w:rPr>
        <w:t xml:space="preserve">: </w:t>
      </w:r>
      <w:hyperlink r:id="rId43" w:anchor="gsc.tab=0" w:history="1">
        <w:r w:rsidRPr="00262A4E">
          <w:rPr>
            <w:rStyle w:val="Hyperlink"/>
          </w:rPr>
          <w:t>Overview - webMethods.io Integration</w:t>
        </w:r>
      </w:hyperlink>
    </w:p>
    <w:p w14:paraId="6EE6B94F" w14:textId="77777777" w:rsidR="00542F88" w:rsidRPr="00262A4E" w:rsidRDefault="00542F88" w:rsidP="00542F88">
      <w:pPr>
        <w:spacing w:line="276" w:lineRule="auto"/>
      </w:pPr>
    </w:p>
    <w:p w14:paraId="7D93E51B" w14:textId="77777777" w:rsidR="00542F88" w:rsidRPr="00262A4E" w:rsidRDefault="00542F88" w:rsidP="006B63C0">
      <w:pPr>
        <w:pStyle w:val="ListParagraph"/>
        <w:numPr>
          <w:ilvl w:val="0"/>
          <w:numId w:val="12"/>
        </w:numPr>
        <w:spacing w:line="276" w:lineRule="auto"/>
      </w:pPr>
      <w:r w:rsidRPr="00262A4E">
        <w:t xml:space="preserve">Hybrid Integration: </w:t>
      </w:r>
      <w:hyperlink r:id="rId44" w:anchor="gsc.tab=0" w:history="1">
        <w:r w:rsidRPr="00262A4E">
          <w:rPr>
            <w:rStyle w:val="Hyperlink"/>
          </w:rPr>
          <w:t>Hybrid Integration - webMethods.io Integration</w:t>
        </w:r>
      </w:hyperlink>
    </w:p>
    <w:p w14:paraId="32AE8A8E" w14:textId="77777777" w:rsidR="00601215" w:rsidRPr="00262A4E" w:rsidRDefault="00601215" w:rsidP="00601215">
      <w:pPr>
        <w:pStyle w:val="ListParagraph"/>
      </w:pPr>
    </w:p>
    <w:p w14:paraId="2DC93213" w14:textId="77777777" w:rsidR="00542F88" w:rsidRPr="00262A4E" w:rsidRDefault="00542F88" w:rsidP="006B63C0">
      <w:pPr>
        <w:pStyle w:val="ListParagraph"/>
        <w:numPr>
          <w:ilvl w:val="0"/>
          <w:numId w:val="12"/>
        </w:numPr>
        <w:spacing w:line="276" w:lineRule="auto"/>
      </w:pPr>
      <w:r w:rsidRPr="00262A4E">
        <w:t xml:space="preserve">Limitations: </w:t>
      </w:r>
      <w:hyperlink r:id="rId45" w:anchor="limitations" w:history="1">
        <w:r w:rsidRPr="00262A4E">
          <w:rPr>
            <w:rStyle w:val="Hyperlink"/>
          </w:rPr>
          <w:t>https://docs.webmethods.io/integration/release_readme/readme110#limitations</w:t>
        </w:r>
      </w:hyperlink>
    </w:p>
    <w:p w14:paraId="0547C4DB" w14:textId="77777777" w:rsidR="007622FE" w:rsidRPr="00262A4E" w:rsidRDefault="00DA4BFE" w:rsidP="008641E8">
      <w:pPr>
        <w:pStyle w:val="TextCopy"/>
        <w:rPr>
          <w:b/>
        </w:rPr>
      </w:pPr>
      <w:r w:rsidRPr="00262A4E">
        <w:rPr>
          <w:b/>
        </w:rPr>
        <w:tab/>
      </w:r>
      <w:r w:rsidRPr="00262A4E">
        <w:rPr>
          <w:b/>
        </w:rPr>
        <w:tab/>
      </w:r>
    </w:p>
    <w:p w14:paraId="199BDD5C" w14:textId="77777777" w:rsidR="007622FE" w:rsidRPr="00262A4E" w:rsidRDefault="007622FE" w:rsidP="008641E8">
      <w:pPr>
        <w:pStyle w:val="TextCopy"/>
        <w:rPr>
          <w:b/>
        </w:rPr>
      </w:pPr>
    </w:p>
    <w:p w14:paraId="71D424D4" w14:textId="77777777" w:rsidR="007622FE" w:rsidRPr="00262A4E" w:rsidRDefault="007622FE" w:rsidP="008641E8">
      <w:pPr>
        <w:pStyle w:val="TextCopy"/>
        <w:rPr>
          <w:b/>
        </w:rPr>
      </w:pPr>
    </w:p>
    <w:p w14:paraId="7890188A" w14:textId="77777777" w:rsidR="007622FE" w:rsidRPr="00262A4E" w:rsidRDefault="007622FE" w:rsidP="008641E8">
      <w:pPr>
        <w:pStyle w:val="TextCopy"/>
        <w:rPr>
          <w:b/>
        </w:rPr>
      </w:pPr>
    </w:p>
    <w:p w14:paraId="653EEE71" w14:textId="77777777" w:rsidR="007622FE" w:rsidRPr="00262A4E" w:rsidRDefault="007622FE" w:rsidP="008641E8">
      <w:pPr>
        <w:pStyle w:val="TextCopy"/>
        <w:rPr>
          <w:b/>
        </w:rPr>
      </w:pPr>
    </w:p>
    <w:p w14:paraId="6853910A" w14:textId="77777777" w:rsidR="007622FE" w:rsidRPr="00262A4E" w:rsidRDefault="007622FE" w:rsidP="008641E8">
      <w:pPr>
        <w:pStyle w:val="TextCopy"/>
        <w:rPr>
          <w:b/>
        </w:rPr>
      </w:pPr>
    </w:p>
    <w:p w14:paraId="5E00E16D" w14:textId="77777777" w:rsidR="007622FE" w:rsidRPr="00262A4E" w:rsidRDefault="007622FE" w:rsidP="008641E8">
      <w:pPr>
        <w:pStyle w:val="TextCopy"/>
        <w:rPr>
          <w:b/>
        </w:rPr>
      </w:pPr>
    </w:p>
    <w:p w14:paraId="1EE0E674" w14:textId="77777777" w:rsidR="007622FE" w:rsidRPr="00262A4E" w:rsidRDefault="007622FE" w:rsidP="008641E8">
      <w:pPr>
        <w:pStyle w:val="TextCopy"/>
        <w:rPr>
          <w:b/>
        </w:rPr>
      </w:pPr>
    </w:p>
    <w:p w14:paraId="5307E2BA" w14:textId="77777777" w:rsidR="007622FE" w:rsidRPr="00262A4E" w:rsidRDefault="007622FE" w:rsidP="008641E8">
      <w:pPr>
        <w:pStyle w:val="TextCopy"/>
        <w:rPr>
          <w:b/>
        </w:rPr>
      </w:pPr>
    </w:p>
    <w:p w14:paraId="275F3E30" w14:textId="77777777" w:rsidR="007622FE" w:rsidRPr="00262A4E" w:rsidRDefault="007622FE" w:rsidP="008641E8">
      <w:pPr>
        <w:pStyle w:val="TextCopy"/>
        <w:rPr>
          <w:b/>
        </w:rPr>
      </w:pPr>
    </w:p>
    <w:p w14:paraId="62E91801" w14:textId="77777777" w:rsidR="007622FE" w:rsidRPr="00262A4E" w:rsidRDefault="007622FE" w:rsidP="008641E8">
      <w:pPr>
        <w:pStyle w:val="TextCopy"/>
        <w:rPr>
          <w:b/>
        </w:rPr>
      </w:pPr>
    </w:p>
    <w:p w14:paraId="072FD60C" w14:textId="77777777" w:rsidR="007622FE" w:rsidRPr="00262A4E" w:rsidRDefault="007622FE" w:rsidP="008641E8">
      <w:pPr>
        <w:pStyle w:val="TextCopy"/>
        <w:rPr>
          <w:b/>
        </w:rPr>
      </w:pPr>
    </w:p>
    <w:p w14:paraId="33C16478" w14:textId="77777777" w:rsidR="007622FE" w:rsidRPr="00262A4E" w:rsidRDefault="007622FE" w:rsidP="008641E8">
      <w:pPr>
        <w:pStyle w:val="TextCopy"/>
        <w:rPr>
          <w:b/>
        </w:rPr>
      </w:pPr>
    </w:p>
    <w:p w14:paraId="0E6C5B12" w14:textId="77777777" w:rsidR="007622FE" w:rsidRPr="00262A4E" w:rsidRDefault="007622FE" w:rsidP="008641E8">
      <w:pPr>
        <w:pStyle w:val="TextCopy"/>
        <w:rPr>
          <w:b/>
        </w:rPr>
      </w:pPr>
    </w:p>
    <w:p w14:paraId="6E5CBF85" w14:textId="77777777" w:rsidR="007622FE" w:rsidRPr="00262A4E" w:rsidRDefault="007622FE" w:rsidP="008641E8">
      <w:pPr>
        <w:pStyle w:val="TextCopy"/>
        <w:rPr>
          <w:b/>
        </w:rPr>
      </w:pPr>
    </w:p>
    <w:p w14:paraId="7AD5A656" w14:textId="77777777" w:rsidR="007622FE" w:rsidRPr="00262A4E" w:rsidRDefault="007622FE" w:rsidP="008641E8">
      <w:pPr>
        <w:pStyle w:val="TextCopy"/>
        <w:rPr>
          <w:b/>
        </w:rPr>
      </w:pPr>
    </w:p>
    <w:p w14:paraId="1F3F572F" w14:textId="772C5569" w:rsidR="00853942" w:rsidRPr="00262A4E" w:rsidRDefault="00DA4BFE" w:rsidP="008641E8">
      <w:pPr>
        <w:pStyle w:val="TextCopy"/>
        <w:rPr>
          <w:b/>
        </w:rPr>
      </w:pPr>
      <w:r w:rsidRPr="00262A4E">
        <w:rPr>
          <w:b/>
        </w:rPr>
        <w:tab/>
      </w:r>
    </w:p>
    <w:sdt>
      <w:sdtPr>
        <w:rPr>
          <w:rFonts w:asciiTheme="minorHAnsi" w:eastAsiaTheme="minorEastAsia" w:hAnsiTheme="minorHAnsi" w:cstheme="minorBidi"/>
          <w:b w:val="0"/>
          <w:bCs w:val="0"/>
          <w:color w:val="auto"/>
          <w:lang w:val="en-IN"/>
        </w:rPr>
        <w:id w:val="-365451936"/>
        <w:lock w:val="sdtLocked"/>
      </w:sdtPr>
      <w:sdtContent>
        <w:tbl>
          <w:tblPr>
            <w:tblStyle w:val="MediumGrid3-Accent1"/>
            <w:tblW w:w="0" w:type="auto"/>
            <w:tblLook w:val="06A0" w:firstRow="1" w:lastRow="0" w:firstColumn="1" w:lastColumn="0" w:noHBand="1" w:noVBand="1"/>
          </w:tblPr>
          <w:tblGrid>
            <w:gridCol w:w="3268"/>
            <w:gridCol w:w="6179"/>
          </w:tblGrid>
          <w:tr w:rsidR="008641E8" w:rsidRPr="00262A4E" w14:paraId="1F3F5732" w14:textId="77777777" w:rsidTr="008641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48" w:type="dxa"/>
              </w:tcPr>
              <w:p w14:paraId="1F3F5730" w14:textId="10B03739" w:rsidR="008641E8" w:rsidRPr="00262A4E" w:rsidRDefault="008641E8" w:rsidP="008641E8">
                <w:pPr>
                  <w:pStyle w:val="SAGBody"/>
                  <w:rPr>
                    <w:lang w:val="en-IN"/>
                  </w:rPr>
                </w:pPr>
              </w:p>
            </w:tc>
            <w:tc>
              <w:tcPr>
                <w:tcW w:w="6335" w:type="dxa"/>
              </w:tcPr>
              <w:p w14:paraId="1F3F5731" w14:textId="0AADD407" w:rsidR="008641E8" w:rsidRPr="00262A4E" w:rsidRDefault="008641E8" w:rsidP="008641E8">
                <w:pPr>
                  <w:pStyle w:val="SAGBody"/>
                  <w:cnfStyle w:val="100000000000" w:firstRow="1" w:lastRow="0" w:firstColumn="0" w:lastColumn="0" w:oddVBand="0" w:evenVBand="0" w:oddHBand="0" w:evenHBand="0" w:firstRowFirstColumn="0" w:firstRowLastColumn="0" w:lastRowFirstColumn="0" w:lastRowLastColumn="0"/>
                  <w:rPr>
                    <w:lang w:val="en-IN"/>
                  </w:rPr>
                </w:pPr>
              </w:p>
            </w:tc>
          </w:tr>
          <w:tr w:rsidR="008641E8" w:rsidRPr="00262A4E" w14:paraId="1F3F5735"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33" w14:textId="4CEED0AC" w:rsidR="008641E8" w:rsidRPr="00262A4E" w:rsidRDefault="008641E8" w:rsidP="008641E8">
                <w:pPr>
                  <w:pStyle w:val="SAGBody"/>
                  <w:rPr>
                    <w:b w:val="0"/>
                    <w:bCs w:val="0"/>
                    <w:lang w:val="en-IN"/>
                  </w:rPr>
                </w:pPr>
              </w:p>
            </w:tc>
            <w:tc>
              <w:tcPr>
                <w:tcW w:w="6335" w:type="dxa"/>
              </w:tcPr>
              <w:p w14:paraId="1F3F5734" w14:textId="49ABD819"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38"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36" w14:textId="00C82490" w:rsidR="008641E8" w:rsidRPr="00262A4E" w:rsidRDefault="008641E8" w:rsidP="008641E8">
                <w:pPr>
                  <w:pStyle w:val="SAGBody"/>
                  <w:rPr>
                    <w:b w:val="0"/>
                    <w:bCs w:val="0"/>
                    <w:lang w:val="en-IN"/>
                  </w:rPr>
                </w:pPr>
              </w:p>
            </w:tc>
            <w:tc>
              <w:tcPr>
                <w:tcW w:w="6335" w:type="dxa"/>
              </w:tcPr>
              <w:p w14:paraId="1F3F5737" w14:textId="608E22D4"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3B"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39" w14:textId="192F6622" w:rsidR="008641E8" w:rsidRPr="00262A4E" w:rsidRDefault="008641E8" w:rsidP="008641E8">
                <w:pPr>
                  <w:pStyle w:val="SAGBody"/>
                  <w:rPr>
                    <w:b w:val="0"/>
                    <w:bCs w:val="0"/>
                    <w:lang w:val="en-IN"/>
                  </w:rPr>
                </w:pPr>
              </w:p>
            </w:tc>
            <w:tc>
              <w:tcPr>
                <w:tcW w:w="6335" w:type="dxa"/>
              </w:tcPr>
              <w:p w14:paraId="1F3F573A" w14:textId="47DB007F"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3E"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3C" w14:textId="4A6DD435" w:rsidR="008641E8" w:rsidRPr="00262A4E" w:rsidRDefault="008641E8" w:rsidP="008641E8">
                <w:pPr>
                  <w:pStyle w:val="SAGBody"/>
                  <w:rPr>
                    <w:b w:val="0"/>
                    <w:bCs w:val="0"/>
                    <w:lang w:val="en-IN"/>
                  </w:rPr>
                </w:pPr>
              </w:p>
            </w:tc>
            <w:tc>
              <w:tcPr>
                <w:tcW w:w="6335" w:type="dxa"/>
              </w:tcPr>
              <w:p w14:paraId="1F3F573D" w14:textId="37AEEE0A"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41"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3F" w14:textId="3C2A4EB7" w:rsidR="008641E8" w:rsidRPr="00262A4E" w:rsidRDefault="008641E8" w:rsidP="008641E8">
                <w:pPr>
                  <w:pStyle w:val="SAGBody"/>
                  <w:rPr>
                    <w:b w:val="0"/>
                    <w:bCs w:val="0"/>
                    <w:lang w:val="en-IN"/>
                  </w:rPr>
                </w:pPr>
              </w:p>
            </w:tc>
            <w:tc>
              <w:tcPr>
                <w:tcW w:w="6335" w:type="dxa"/>
              </w:tcPr>
              <w:p w14:paraId="1F3F5740" w14:textId="7272E0E3"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44"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42" w14:textId="1B7363EA" w:rsidR="008641E8" w:rsidRPr="00262A4E" w:rsidRDefault="008641E8" w:rsidP="008641E8">
                <w:pPr>
                  <w:pStyle w:val="SAGBody"/>
                  <w:rPr>
                    <w:b w:val="0"/>
                    <w:bCs w:val="0"/>
                    <w:lang w:val="en-IN"/>
                  </w:rPr>
                </w:pPr>
              </w:p>
            </w:tc>
            <w:tc>
              <w:tcPr>
                <w:tcW w:w="6335" w:type="dxa"/>
              </w:tcPr>
              <w:p w14:paraId="1F3F5743" w14:textId="3E1A8BD6"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47"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45" w14:textId="30D36C98" w:rsidR="008641E8" w:rsidRPr="00262A4E" w:rsidRDefault="008641E8" w:rsidP="008641E8">
                <w:pPr>
                  <w:pStyle w:val="SAGBody"/>
                  <w:rPr>
                    <w:b w:val="0"/>
                    <w:bCs w:val="0"/>
                    <w:lang w:val="en-IN"/>
                  </w:rPr>
                </w:pPr>
              </w:p>
            </w:tc>
            <w:tc>
              <w:tcPr>
                <w:tcW w:w="6335" w:type="dxa"/>
              </w:tcPr>
              <w:p w14:paraId="1F3F5746" w14:textId="34CCD350"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4A"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48" w14:textId="40A56581" w:rsidR="008641E8" w:rsidRPr="00262A4E" w:rsidRDefault="008641E8" w:rsidP="008641E8">
                <w:pPr>
                  <w:pStyle w:val="SAGBody"/>
                  <w:rPr>
                    <w:b w:val="0"/>
                    <w:bCs w:val="0"/>
                    <w:lang w:val="en-IN"/>
                  </w:rPr>
                </w:pPr>
              </w:p>
            </w:tc>
            <w:tc>
              <w:tcPr>
                <w:tcW w:w="6335" w:type="dxa"/>
              </w:tcPr>
              <w:p w14:paraId="1F3F5749" w14:textId="39F9D677"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8641E8" w:rsidRPr="00262A4E" w14:paraId="1F3F574D"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1F3F574B" w14:textId="71E3B30C" w:rsidR="008641E8" w:rsidRPr="00262A4E" w:rsidRDefault="008641E8" w:rsidP="008641E8">
                <w:pPr>
                  <w:pStyle w:val="SAGBody"/>
                  <w:rPr>
                    <w:b w:val="0"/>
                    <w:bCs w:val="0"/>
                    <w:lang w:val="en-IN"/>
                  </w:rPr>
                </w:pPr>
              </w:p>
            </w:tc>
            <w:tc>
              <w:tcPr>
                <w:tcW w:w="6335" w:type="dxa"/>
              </w:tcPr>
              <w:p w14:paraId="1F3F574C" w14:textId="2433CA46" w:rsidR="008641E8" w:rsidRPr="00262A4E" w:rsidRDefault="008641E8"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r w:rsidR="0021244D" w:rsidRPr="00262A4E" w14:paraId="7BC687C9" w14:textId="77777777" w:rsidTr="008641E8">
            <w:tc>
              <w:tcPr>
                <w:cnfStyle w:val="001000000000" w:firstRow="0" w:lastRow="0" w:firstColumn="1" w:lastColumn="0" w:oddVBand="0" w:evenVBand="0" w:oddHBand="0" w:evenHBand="0" w:firstRowFirstColumn="0" w:firstRowLastColumn="0" w:lastRowFirstColumn="0" w:lastRowLastColumn="0"/>
                <w:tcW w:w="3348" w:type="dxa"/>
              </w:tcPr>
              <w:p w14:paraId="362B462A" w14:textId="0A543610" w:rsidR="0021244D" w:rsidRPr="00262A4E" w:rsidRDefault="0021244D" w:rsidP="00473E97">
                <w:pPr>
                  <w:pStyle w:val="SAGHeading1"/>
                  <w:numPr>
                    <w:ilvl w:val="0"/>
                    <w:numId w:val="0"/>
                  </w:numPr>
                  <w:rPr>
                    <w:b/>
                    <w:bCs w:val="0"/>
                    <w:lang w:val="en-IN"/>
                  </w:rPr>
                </w:pPr>
              </w:p>
            </w:tc>
            <w:tc>
              <w:tcPr>
                <w:tcW w:w="6335" w:type="dxa"/>
              </w:tcPr>
              <w:p w14:paraId="352F89CF" w14:textId="77777777" w:rsidR="0021244D" w:rsidRPr="00262A4E" w:rsidRDefault="0021244D" w:rsidP="008641E8">
                <w:pPr>
                  <w:pStyle w:val="SAGBody"/>
                  <w:cnfStyle w:val="000000000000" w:firstRow="0" w:lastRow="0" w:firstColumn="0" w:lastColumn="0" w:oddVBand="0" w:evenVBand="0" w:oddHBand="0" w:evenHBand="0" w:firstRowFirstColumn="0" w:firstRowLastColumn="0" w:lastRowFirstColumn="0" w:lastRowLastColumn="0"/>
                  <w:rPr>
                    <w:lang w:val="en-IN"/>
                  </w:rPr>
                </w:pPr>
              </w:p>
            </w:tc>
          </w:tr>
        </w:tbl>
        <w:tbl>
          <w:tblPr>
            <w:tblStyle w:val="Basic"/>
            <w:tblpPr w:leftFromText="142" w:rightFromText="142" w:vertAnchor="page" w:horzAnchor="margin" w:tblpY="13467"/>
            <w:tblOverlap w:val="never"/>
            <w:tblW w:w="0" w:type="auto"/>
            <w:tblLook w:val="04A0" w:firstRow="1" w:lastRow="0" w:firstColumn="1" w:lastColumn="0" w:noHBand="0" w:noVBand="1"/>
          </w:tblPr>
          <w:tblGrid>
            <w:gridCol w:w="9467"/>
          </w:tblGrid>
          <w:tr w:rsidR="00420369" w:rsidRPr="00262A4E" w14:paraId="1F3F5783" w14:textId="77777777" w:rsidTr="00420369">
            <w:tc>
              <w:tcPr>
                <w:tcW w:w="9607" w:type="dxa"/>
                <w:tcBorders>
                  <w:top w:val="single" w:sz="4" w:space="0" w:color="7F7F7F" w:themeColor="text2"/>
                </w:tcBorders>
              </w:tcPr>
              <w:p w14:paraId="1F3F5780" w14:textId="5BAACA05" w:rsidR="00420369" w:rsidRPr="00262A4E" w:rsidRDefault="00420369" w:rsidP="00750C0C">
                <w:pPr>
                  <w:pStyle w:val="DisclaimerTitle"/>
                </w:pPr>
                <w:r w:rsidRPr="00262A4E">
                  <w:t>ABOUT SOFTWARE AG</w:t>
                </w:r>
              </w:p>
              <w:p w14:paraId="1F3F5781" w14:textId="77777777" w:rsidR="00F06778" w:rsidRPr="00262A4E" w:rsidRDefault="00F06778" w:rsidP="00F06778">
                <w:pPr>
                  <w:pStyle w:val="DisclaimerText"/>
                </w:pPr>
                <w:r w:rsidRPr="00262A4E">
                  <w:t>The digital transformation is changing enterprise IT landscapes from inflexible application silos to modern software platform-driven IT architectures which deliver the openness, speed and agility needed to enable the digital real-time enterprise. Software AG offers the first end-to-end Digital Business Platform, based on open standards, with integration, process management, in-memory data, adaptive application development, real-time analytics and enterprise architecture management as core building blocks. The modular platform allows users to develop the next generation of application systems to build their digital future, today. With over 45 years of customer-centric innovation, Software AG is ranked as a leader in many innovative and digital technology categories. Learn more at www.SoftwareAG.com.</w:t>
                </w:r>
              </w:p>
              <w:p w14:paraId="1F3F5782" w14:textId="77777777" w:rsidR="00750C0C" w:rsidRPr="00262A4E" w:rsidRDefault="00880488" w:rsidP="005215FE">
                <w:pPr>
                  <w:pStyle w:val="DisclaimerText"/>
                </w:pPr>
                <w:r w:rsidRPr="00262A4E">
                  <w:t>©</w:t>
                </w:r>
                <w:r w:rsidR="005215FE" w:rsidRPr="00262A4E">
                  <w:t xml:space="preserve"> </w:t>
                </w:r>
                <w:r w:rsidR="00750C0C" w:rsidRPr="00262A4E">
                  <w:t>Software AG. All rights reserved. Software AG and all Software AG products are either trademar</w:t>
                </w:r>
                <w:r w:rsidR="00E326DF" w:rsidRPr="00262A4E">
                  <w:t xml:space="preserve">ks or registered trademarks of </w:t>
                </w:r>
                <w:r w:rsidR="00750C0C" w:rsidRPr="00262A4E">
                  <w:t>Software AG. Other product and company names mentioned herein may be the trademarks of their respective owners</w:t>
                </w:r>
              </w:p>
            </w:tc>
          </w:tr>
          <w:tr w:rsidR="00420369" w:rsidRPr="00262A4E" w14:paraId="1F3F5785" w14:textId="77777777" w:rsidTr="008D213F">
            <w:tc>
              <w:tcPr>
                <w:tcW w:w="9607" w:type="dxa"/>
                <w:tcMar>
                  <w:top w:w="57" w:type="dxa"/>
                </w:tcMar>
                <w:vAlign w:val="center"/>
              </w:tcPr>
              <w:p w14:paraId="1F3F5784" w14:textId="77777777" w:rsidR="00420369" w:rsidRPr="00262A4E" w:rsidRDefault="00420369" w:rsidP="008D213F">
                <w:pPr>
                  <w:pStyle w:val="TextCopy"/>
                </w:pPr>
                <w:r w:rsidRPr="00262A4E">
                  <w:rPr>
                    <w:lang w:eastAsia="de-DE"/>
                  </w:rPr>
                  <w:lastRenderedPageBreak/>
                  <w:drawing>
                    <wp:inline distT="0" distB="0" distL="0" distR="0" wp14:anchorId="1F3F5795" wp14:editId="1F3F5796">
                      <wp:extent cx="1350000" cy="208800"/>
                      <wp:effectExtent l="0" t="0" r="317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0000" cy="208800"/>
                              </a:xfrm>
                              <a:prstGeom prst="rect">
                                <a:avLst/>
                              </a:prstGeom>
                            </pic:spPr>
                          </pic:pic>
                        </a:graphicData>
                      </a:graphic>
                    </wp:inline>
                  </w:drawing>
                </w:r>
              </w:p>
            </w:tc>
          </w:tr>
        </w:tbl>
      </w:sdtContent>
    </w:sdt>
    <w:p w14:paraId="1F3F578C" w14:textId="77777777" w:rsidR="002460E7" w:rsidRPr="00310A54" w:rsidRDefault="00310A54" w:rsidP="00310A54">
      <w:pPr>
        <w:tabs>
          <w:tab w:val="left" w:pos="2255"/>
        </w:tabs>
      </w:pPr>
      <w:r w:rsidRPr="00262A4E">
        <w:tab/>
      </w:r>
    </w:p>
    <w:sectPr w:rsidR="002460E7" w:rsidRPr="00310A54" w:rsidSect="008D734D">
      <w:headerReference w:type="even" r:id="rId47"/>
      <w:headerReference w:type="default" r:id="rId48"/>
      <w:headerReference w:type="first" r:id="rId49"/>
      <w:pgSz w:w="11906" w:h="16838" w:code="9"/>
      <w:pgMar w:top="1418" w:right="1021" w:bottom="1134"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Hanchanahal, Umamaheswari" w:date="2024-04-29T16:04:00Z" w:initials="HU">
    <w:p w14:paraId="22619A47" w14:textId="77777777" w:rsidR="0010760C" w:rsidRPr="00262A4E" w:rsidRDefault="003D082E" w:rsidP="0010760C">
      <w:pPr>
        <w:pStyle w:val="CommentText"/>
      </w:pPr>
      <w:r w:rsidRPr="00262A4E">
        <w:rPr>
          <w:rStyle w:val="CommentReference"/>
        </w:rPr>
        <w:annotationRef/>
      </w:r>
      <w:r w:rsidR="0010760C" w:rsidRPr="00262A4E">
        <w:t>Rephrase this</w:t>
      </w:r>
    </w:p>
  </w:comment>
  <w:comment w:id="64" w:author="Dean, Rob" w:date="2024-05-17T10:58:00Z" w:initials="RD">
    <w:p w14:paraId="5391309D" w14:textId="6B11DF80" w:rsidR="00487F44" w:rsidRPr="00262A4E" w:rsidRDefault="00487F44" w:rsidP="00487F44">
      <w:pPr>
        <w:pStyle w:val="CommentText"/>
      </w:pPr>
      <w:r w:rsidRPr="00262A4E">
        <w:rPr>
          <w:rStyle w:val="CommentReference"/>
        </w:rPr>
        <w:annotationRef/>
      </w:r>
      <w:r w:rsidRPr="00262A4E">
        <w:t>Subscribe to the statuspage.io site for notification on upcoming tenant updates as well (if not mentioned elsewhere)</w:t>
      </w:r>
    </w:p>
  </w:comment>
  <w:comment w:id="66" w:author="Dean, Rob" w:date="2024-05-17T10:57:00Z" w:initials="RD">
    <w:p w14:paraId="3BDC4854" w14:textId="7F4E3D3A" w:rsidR="00487F44" w:rsidRDefault="00487F44" w:rsidP="00487F44">
      <w:pPr>
        <w:pStyle w:val="CommentText"/>
      </w:pPr>
      <w:r w:rsidRPr="00262A4E">
        <w:rPr>
          <w:rStyle w:val="CommentReference"/>
        </w:rPr>
        <w:annotationRef/>
      </w:r>
      <w:r w:rsidRPr="00262A4E">
        <w:t>Need to include more ‘How To’ in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2619A47" w15:done="1"/>
  <w15:commentEx w15:paraId="5391309D" w15:done="1"/>
  <w15:commentEx w15:paraId="3BDC485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8971445" w16cex:dateUtc="2024-04-29T10:34:00Z"/>
  <w16cex:commentExtensible w16cex:durableId="47C51828" w16cex:dateUtc="2024-05-17T09:58:00Z">
    <w16cex:extLst>
      <w16:ext w16:uri="{CE6994B0-6A32-4C9F-8C6B-6E91EDA988CE}">
        <cr:reactions xmlns:cr="http://schemas.microsoft.com/office/comments/2020/reactions">
          <cr:reaction reactionType="1">
            <cr:reactionInfo dateUtc="2024-05-17T10:03:51Z">
              <cr:user userId="S::umh@softwareag.com::de6826f5-9ea8-4e60-86f5-a68f950c10e5" userProvider="AD" userName="Hanchanahal, Umamaheswari"/>
            </cr:reactionInfo>
          </cr:reaction>
        </cr:reactions>
      </w16:ext>
    </w16cex:extLst>
  </w16cex:commentExtensible>
  <w16cex:commentExtensible w16cex:durableId="6BB3620B" w16cex:dateUtc="2024-05-17T0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2619A47" w16cid:durableId="58971445"/>
  <w16cid:commentId w16cid:paraId="5391309D" w16cid:durableId="47C51828"/>
  <w16cid:commentId w16cid:paraId="3BDC4854" w16cid:durableId="6BB362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F9AEAB" w14:textId="77777777" w:rsidR="00535FD7" w:rsidRPr="00262A4E" w:rsidRDefault="00535FD7" w:rsidP="00B26F6E">
      <w:r w:rsidRPr="00262A4E">
        <w:separator/>
      </w:r>
    </w:p>
  </w:endnote>
  <w:endnote w:type="continuationSeparator" w:id="0">
    <w:p w14:paraId="34E819E6" w14:textId="77777777" w:rsidR="00535FD7" w:rsidRPr="00262A4E" w:rsidRDefault="00535FD7" w:rsidP="00B26F6E">
      <w:r w:rsidRPr="00262A4E">
        <w:continuationSeparator/>
      </w:r>
    </w:p>
  </w:endnote>
  <w:endnote w:type="continuationNotice" w:id="1">
    <w:p w14:paraId="0900D089" w14:textId="77777777" w:rsidR="00535FD7" w:rsidRPr="00262A4E" w:rsidRDefault="00535F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ubik Medium">
    <w:panose1 w:val="00000600000000000000"/>
    <w:charset w:val="00"/>
    <w:family w:val="modern"/>
    <w:notTrueType/>
    <w:pitch w:val="variable"/>
    <w:sig w:usb0="00000A07" w:usb1="40000001" w:usb2="00000000" w:usb3="00000000" w:csb0="000000B7"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446FC1" w14:textId="77777777" w:rsidR="00535FD7" w:rsidRPr="00262A4E" w:rsidRDefault="00535FD7" w:rsidP="00B26F6E">
      <w:r w:rsidRPr="00262A4E">
        <w:separator/>
      </w:r>
    </w:p>
  </w:footnote>
  <w:footnote w:type="continuationSeparator" w:id="0">
    <w:p w14:paraId="1D65A874" w14:textId="77777777" w:rsidR="00535FD7" w:rsidRPr="00262A4E" w:rsidRDefault="00535FD7" w:rsidP="00B26F6E">
      <w:r w:rsidRPr="00262A4E">
        <w:continuationSeparator/>
      </w:r>
    </w:p>
  </w:footnote>
  <w:footnote w:type="continuationNotice" w:id="1">
    <w:p w14:paraId="65FAA8B7" w14:textId="77777777" w:rsidR="00535FD7" w:rsidRPr="00262A4E" w:rsidRDefault="00535F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84FBE" w14:textId="6F117ADA" w:rsidR="00E300FB" w:rsidRPr="00262A4E" w:rsidRDefault="00E300FB">
    <w:pPr>
      <w:pStyle w:val="Header"/>
    </w:pPr>
    <w:r w:rsidRPr="00262A4E">
      <mc:AlternateContent>
        <mc:Choice Requires="wps">
          <w:drawing>
            <wp:anchor distT="0" distB="0" distL="0" distR="0" simplePos="0" relativeHeight="251658241" behindDoc="0" locked="0" layoutInCell="1" allowOverlap="1" wp14:anchorId="0CA300B3" wp14:editId="0144246C">
              <wp:simplePos x="635" y="635"/>
              <wp:positionH relativeFrom="page">
                <wp:align>right</wp:align>
              </wp:positionH>
              <wp:positionV relativeFrom="page">
                <wp:align>top</wp:align>
              </wp:positionV>
              <wp:extent cx="443865" cy="443865"/>
              <wp:effectExtent l="0" t="0" r="0" b="8890"/>
              <wp:wrapNone/>
              <wp:docPr id="3" name="Text Box 3" descr="Classification: Internalㅤㅤㅤㅤ">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DCA1168" w14:textId="1C0A8D6A" w:rsidR="00E300FB" w:rsidRPr="00262A4E" w:rsidRDefault="00E300FB" w:rsidP="00E300FB">
                          <w:pPr>
                            <w:rPr>
                              <w:rFonts w:ascii="Calibri" w:eastAsia="Calibri" w:hAnsi="Calibri" w:cs="Calibri"/>
                              <w:color w:val="000000"/>
                              <w:sz w:val="20"/>
                              <w:szCs w:val="20"/>
                            </w:rPr>
                          </w:pPr>
                          <w:r w:rsidRPr="00262A4E">
                            <w:rPr>
                              <w:rFonts w:ascii="Calibri" w:eastAsia="Calibri" w:hAnsi="Calibri" w:cs="Calibri"/>
                              <w:color w:val="000000"/>
                              <w:sz w:val="20"/>
                              <w:szCs w:val="20"/>
                            </w:rPr>
                            <w:t>Classification: Internalㅤㅤㅤㅤ</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A300B3" id="_x0000_t202" coordsize="21600,21600" o:spt="202" path="m,l,21600r21600,l21600,xe">
              <v:stroke joinstyle="miter"/>
              <v:path gradientshapeok="t" o:connecttype="rect"/>
            </v:shapetype>
            <v:shape id="Text Box 3" o:spid="_x0000_s1027" type="#_x0000_t202" alt="Classification: Internalㅤㅤㅤㅤ" style="position:absolute;margin-left:-16.25pt;margin-top:0;width:34.95pt;height:34.95pt;z-index:251658241;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0DCA1168" w14:textId="1C0A8D6A" w:rsidR="00E300FB" w:rsidRPr="00262A4E" w:rsidRDefault="00E300FB" w:rsidP="00E300FB">
                    <w:pPr>
                      <w:rPr>
                        <w:rFonts w:ascii="Calibri" w:eastAsia="Calibri" w:hAnsi="Calibri" w:cs="Calibri"/>
                        <w:color w:val="000000"/>
                        <w:sz w:val="20"/>
                        <w:szCs w:val="20"/>
                      </w:rPr>
                    </w:pPr>
                    <w:r w:rsidRPr="00262A4E">
                      <w:rPr>
                        <w:rFonts w:ascii="Calibri" w:eastAsia="Calibri" w:hAnsi="Calibri" w:cs="Calibri"/>
                        <w:color w:val="000000"/>
                        <w:sz w:val="20"/>
                        <w:szCs w:val="20"/>
                      </w:rPr>
                      <w:t>Classification: Internalㅤㅤㅤㅤ</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2714F" w14:textId="0002DC82" w:rsidR="0000107F" w:rsidRPr="00262A4E" w:rsidRDefault="00E300FB" w:rsidP="00E300FB">
    <w:pPr>
      <w:pStyle w:val="CoverTitle2"/>
      <w:rPr>
        <w:caps w:val="0"/>
        <w:sz w:val="20"/>
        <w:szCs w:val="20"/>
      </w:rPr>
    </w:pPr>
    <w:r w:rsidRPr="00262A4E">
      <w:rPr>
        <w:bCs/>
        <w:caps w:val="0"/>
        <w:sz w:val="20"/>
        <w:szCs w:val="20"/>
      </w:rPr>
      <mc:AlternateContent>
        <mc:Choice Requires="wps">
          <w:drawing>
            <wp:anchor distT="0" distB="0" distL="0" distR="0" simplePos="0" relativeHeight="251658242" behindDoc="0" locked="0" layoutInCell="1" allowOverlap="1" wp14:anchorId="56151D4E" wp14:editId="165F7B59">
              <wp:simplePos x="901065" y="450850"/>
              <wp:positionH relativeFrom="page">
                <wp:align>right</wp:align>
              </wp:positionH>
              <wp:positionV relativeFrom="page">
                <wp:align>top</wp:align>
              </wp:positionV>
              <wp:extent cx="443865" cy="443865"/>
              <wp:effectExtent l="0" t="0" r="0" b="8890"/>
              <wp:wrapNone/>
              <wp:docPr id="4" name="Text Box 4" descr="Classification: Internalㅤㅤㅤㅤ">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C903E3" w14:textId="1EA6E50C" w:rsidR="00E300FB" w:rsidRPr="00262A4E" w:rsidRDefault="00E300FB" w:rsidP="00E300FB">
                          <w:pPr>
                            <w:rPr>
                              <w:rFonts w:ascii="Calibri" w:eastAsia="Calibri" w:hAnsi="Calibri" w:cs="Calibri"/>
                              <w:color w:val="000000"/>
                              <w:sz w:val="20"/>
                              <w:szCs w:val="20"/>
                            </w:rPr>
                          </w:pPr>
                          <w:r w:rsidRPr="00262A4E">
                            <w:rPr>
                              <w:rFonts w:ascii="Calibri" w:eastAsia="Calibri" w:hAnsi="Calibri" w:cs="Calibri"/>
                              <w:color w:val="000000"/>
                              <w:sz w:val="20"/>
                              <w:szCs w:val="20"/>
                            </w:rPr>
                            <w:t>Classification: Internalㅤㅤㅤㅤ</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56151D4E" id="_x0000_t202" coordsize="21600,21600" o:spt="202" path="m,l,21600r21600,l21600,xe">
              <v:stroke joinstyle="miter"/>
              <v:path gradientshapeok="t" o:connecttype="rect"/>
            </v:shapetype>
            <v:shape id="Text Box 4" o:spid="_x0000_s1028" type="#_x0000_t202" alt="Classification: Internalㅤㅤㅤㅤ" style="position:absolute;margin-left:-16.25pt;margin-top:0;width:34.95pt;height:34.95pt;z-index:25165824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4C903E3" w14:textId="1EA6E50C" w:rsidR="00E300FB" w:rsidRPr="00262A4E" w:rsidRDefault="00E300FB" w:rsidP="00E300FB">
                    <w:pPr>
                      <w:rPr>
                        <w:rFonts w:ascii="Calibri" w:eastAsia="Calibri" w:hAnsi="Calibri" w:cs="Calibri"/>
                        <w:color w:val="000000"/>
                        <w:sz w:val="20"/>
                        <w:szCs w:val="20"/>
                      </w:rPr>
                    </w:pPr>
                    <w:r w:rsidRPr="00262A4E">
                      <w:rPr>
                        <w:rFonts w:ascii="Calibri" w:eastAsia="Calibri" w:hAnsi="Calibri" w:cs="Calibri"/>
                        <w:color w:val="000000"/>
                        <w:sz w:val="20"/>
                        <w:szCs w:val="20"/>
                      </w:rPr>
                      <w:t>Classification: Internalㅤㅤㅤㅤ</w:t>
                    </w:r>
                  </w:p>
                </w:txbxContent>
              </v:textbox>
              <w10:wrap anchorx="page" anchory="page"/>
            </v:shape>
          </w:pict>
        </mc:Fallback>
      </mc:AlternateContent>
    </w:r>
    <w:sdt>
      <w:sdtPr>
        <w:rPr>
          <w:bCs/>
          <w:caps w:val="0"/>
          <w:sz w:val="20"/>
          <w:szCs w:val="20"/>
        </w:rPr>
        <w:alias w:val="Subject"/>
        <w:tag w:val=""/>
        <w:id w:val="-694847982"/>
        <w:placeholder>
          <w:docPart w:val="3758D072610F4905ADF6F21093F146A3"/>
        </w:placeholder>
        <w:dataBinding w:prefixMappings="xmlns:ns0='http://purl.org/dc/elements/1.1/' xmlns:ns1='http://schemas.openxmlformats.org/package/2006/metadata/core-properties' " w:xpath="/ns1:coreProperties[1]/ns0:subject[1]" w:storeItemID="{6C3C8BC8-F283-45AE-878A-BAB7291924A1}"/>
        <w:text/>
      </w:sdtPr>
      <w:sdtContent>
        <w:r w:rsidR="0010578B" w:rsidRPr="00262A4E">
          <w:rPr>
            <w:bCs/>
            <w:caps w:val="0"/>
            <w:sz w:val="20"/>
            <w:szCs w:val="20"/>
          </w:rPr>
          <w:t>GUIDE</w:t>
        </w:r>
      </w:sdtContent>
    </w:sdt>
    <w:r w:rsidRPr="00262A4E">
      <w:rPr>
        <w:bCs/>
        <w:caps w:val="0"/>
        <w:sz w:val="20"/>
        <w:szCs w:val="20"/>
      </w:rPr>
      <w:t xml:space="preserve"> - </w:t>
    </w:r>
    <w:sdt>
      <w:sdtPr>
        <w:rPr>
          <w:caps w:val="0"/>
          <w:sz w:val="20"/>
          <w:szCs w:val="20"/>
        </w:rPr>
        <w:alias w:val="Title"/>
        <w:tag w:val=""/>
        <w:id w:val="493848031"/>
        <w:placeholder>
          <w:docPart w:val="7209A3E8581346648206A8F7EC2CC70B"/>
        </w:placeholder>
        <w:dataBinding w:prefixMappings="xmlns:ns0='http://purl.org/dc/elements/1.1/' xmlns:ns1='http://schemas.openxmlformats.org/package/2006/metadata/core-properties' " w:xpath="/ns1:coreProperties[1]/ns0:title[1]" w:storeItemID="{6C3C8BC8-F283-45AE-878A-BAB7291924A1}"/>
        <w:text/>
      </w:sdtPr>
      <w:sdtContent>
        <w:r w:rsidR="00007BEB" w:rsidRPr="00262A4E">
          <w:rPr>
            <w:caps w:val="0"/>
            <w:sz w:val="20"/>
            <w:szCs w:val="20"/>
          </w:rPr>
          <w:t>Operations handbook</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25741" w14:textId="77777777" w:rsidR="002C64CF" w:rsidRPr="00262A4E" w:rsidRDefault="002C64CF" w:rsidP="002C64CF">
    <w:pPr>
      <w:pStyle w:val="Header"/>
      <w:rPr>
        <w:lang w:eastAsia="de-DE"/>
      </w:rPr>
    </w:pPr>
  </w:p>
  <w:p w14:paraId="7F4D759B" w14:textId="77777777" w:rsidR="002C64CF" w:rsidRPr="00262A4E" w:rsidRDefault="002C64CF" w:rsidP="002C64CF">
    <w:pPr>
      <w:pStyle w:val="Header"/>
      <w:rPr>
        <w:lang w:eastAsia="de-DE"/>
      </w:rPr>
    </w:pPr>
  </w:p>
  <w:p w14:paraId="68FBF5F7" w14:textId="29AA24AB" w:rsidR="00E300FB" w:rsidRPr="00262A4E" w:rsidRDefault="00E300FB" w:rsidP="002C64CF">
    <w:pPr>
      <w:pStyle w:val="Header"/>
    </w:pPr>
    <w:r w:rsidRPr="00262A4E">
      <mc:AlternateContent>
        <mc:Choice Requires="wps">
          <w:drawing>
            <wp:anchor distT="0" distB="0" distL="0" distR="0" simplePos="0" relativeHeight="251658240" behindDoc="0" locked="0" layoutInCell="1" allowOverlap="1" wp14:anchorId="1C767B96" wp14:editId="62590D73">
              <wp:simplePos x="899160" y="449580"/>
              <wp:positionH relativeFrom="page">
                <wp:align>right</wp:align>
              </wp:positionH>
              <wp:positionV relativeFrom="page">
                <wp:align>top</wp:align>
              </wp:positionV>
              <wp:extent cx="443865" cy="443865"/>
              <wp:effectExtent l="0" t="0" r="0" b="8890"/>
              <wp:wrapNone/>
              <wp:docPr id="1" name="Text Box 1" descr="Classification: Internalㅤㅤㅤㅤ">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8F5C96" w14:textId="2DDF9493" w:rsidR="00E300FB" w:rsidRPr="00262A4E" w:rsidRDefault="00E300FB" w:rsidP="00E300FB">
                          <w:pPr>
                            <w:rPr>
                              <w:rFonts w:ascii="Calibri" w:eastAsia="Calibri" w:hAnsi="Calibri" w:cs="Calibri"/>
                              <w:color w:val="000000"/>
                              <w:sz w:val="20"/>
                              <w:szCs w:val="20"/>
                            </w:rPr>
                          </w:pPr>
                          <w:r w:rsidRPr="00262A4E">
                            <w:rPr>
                              <w:rFonts w:ascii="Calibri" w:eastAsia="Calibri" w:hAnsi="Calibri" w:cs="Calibri"/>
                              <w:color w:val="000000"/>
                              <w:sz w:val="20"/>
                              <w:szCs w:val="20"/>
                            </w:rPr>
                            <w:t>Classification: Internalㅤㅤㅤㅤ</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C767B96" id="_x0000_t202" coordsize="21600,21600" o:spt="202" path="m,l,21600r21600,l21600,xe">
              <v:stroke joinstyle="miter"/>
              <v:path gradientshapeok="t" o:connecttype="rect"/>
            </v:shapetype>
            <v:shape id="Text Box 1" o:spid="_x0000_s1029" type="#_x0000_t202" alt="Classification: Internalㅤㅤㅤㅤ" style="position:absolute;margin-left:-16.25pt;margin-top:0;width:34.95pt;height:34.95pt;z-index:2516582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38F5C96" w14:textId="2DDF9493" w:rsidR="00E300FB" w:rsidRPr="00262A4E" w:rsidRDefault="00E300FB" w:rsidP="00E300FB">
                    <w:pPr>
                      <w:rPr>
                        <w:rFonts w:ascii="Calibri" w:eastAsia="Calibri" w:hAnsi="Calibri" w:cs="Calibri"/>
                        <w:color w:val="000000"/>
                        <w:sz w:val="20"/>
                        <w:szCs w:val="20"/>
                      </w:rPr>
                    </w:pPr>
                    <w:r w:rsidRPr="00262A4E">
                      <w:rPr>
                        <w:rFonts w:ascii="Calibri" w:eastAsia="Calibri" w:hAnsi="Calibri" w:cs="Calibri"/>
                        <w:color w:val="000000"/>
                        <w:sz w:val="20"/>
                        <w:szCs w:val="20"/>
                      </w:rPr>
                      <w:t>Classification: Internalㅤㅤㅤㅤ</w:t>
                    </w:r>
                  </w:p>
                </w:txbxContent>
              </v:textbox>
              <w10:wrap anchorx="page" anchory="page"/>
            </v:shape>
          </w:pict>
        </mc:Fallback>
      </mc:AlternateContent>
    </w:r>
    <w:r w:rsidR="002C64CF" w:rsidRPr="00262A4E">
      <w:rPr>
        <w:lang w:eastAsia="de-DE"/>
      </w:rPr>
      <w:t>Webmethods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529"/>
    <w:multiLevelType w:val="hybridMultilevel"/>
    <w:tmpl w:val="A7F29D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A2489D"/>
    <w:multiLevelType w:val="hybridMultilevel"/>
    <w:tmpl w:val="E1D6841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BC016D"/>
    <w:multiLevelType w:val="multilevel"/>
    <w:tmpl w:val="D638DF7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3" w15:restartNumberingAfterBreak="0">
    <w:nsid w:val="0D0B13E7"/>
    <w:multiLevelType w:val="hybridMultilevel"/>
    <w:tmpl w:val="4992E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0219BA"/>
    <w:multiLevelType w:val="hybridMultilevel"/>
    <w:tmpl w:val="660C52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F3735F"/>
    <w:multiLevelType w:val="hybridMultilevel"/>
    <w:tmpl w:val="FDE4A684"/>
    <w:lvl w:ilvl="0" w:tplc="481AA2F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1D1788"/>
    <w:multiLevelType w:val="multilevel"/>
    <w:tmpl w:val="636ED3DC"/>
    <w:lvl w:ilvl="0">
      <w:start w:val="1"/>
      <w:numFmt w:val="bullet"/>
      <w:lvlText w:val=""/>
      <w:lvlJc w:val="left"/>
      <w:pPr>
        <w:tabs>
          <w:tab w:val="num" w:pos="908"/>
        </w:tabs>
        <w:ind w:left="908" w:hanging="454"/>
      </w:pPr>
      <w:rPr>
        <w:rFonts w:ascii="Symbol" w:hAnsi="Symbol" w:hint="default"/>
      </w:rPr>
    </w:lvl>
    <w:lvl w:ilvl="1">
      <w:start w:val="1"/>
      <w:numFmt w:val="decimal"/>
      <w:lvlText w:val="%1.%2"/>
      <w:lvlJc w:val="left"/>
      <w:pPr>
        <w:tabs>
          <w:tab w:val="num" w:pos="908"/>
        </w:tabs>
        <w:ind w:left="908" w:hanging="454"/>
      </w:pPr>
      <w:rPr>
        <w:rFonts w:hint="default"/>
      </w:rPr>
    </w:lvl>
    <w:lvl w:ilvl="2">
      <w:start w:val="1"/>
      <w:numFmt w:val="decimal"/>
      <w:lvlText w:val="%1.%2.%3"/>
      <w:lvlJc w:val="left"/>
      <w:pPr>
        <w:tabs>
          <w:tab w:val="num" w:pos="1134"/>
        </w:tabs>
        <w:ind w:left="1134" w:hanging="680"/>
      </w:pPr>
    </w:lvl>
    <w:lvl w:ilvl="3">
      <w:start w:val="1"/>
      <w:numFmt w:val="decimal"/>
      <w:lvlText w:val="%1.%2.%3.%4"/>
      <w:lvlJc w:val="left"/>
      <w:pPr>
        <w:tabs>
          <w:tab w:val="num" w:pos="1248"/>
        </w:tabs>
        <w:ind w:left="1248" w:hanging="794"/>
      </w:pPr>
      <w:rPr>
        <w:rFonts w:hint="default"/>
      </w:rPr>
    </w:lvl>
    <w:lvl w:ilvl="4">
      <w:start w:val="1"/>
      <w:numFmt w:val="decimal"/>
      <w:lvlText w:val="%5"/>
      <w:lvlJc w:val="left"/>
      <w:pPr>
        <w:ind w:left="454" w:firstLine="0"/>
      </w:pPr>
      <w:rPr>
        <w:rFonts w:hint="default"/>
      </w:rPr>
    </w:lvl>
    <w:lvl w:ilvl="5">
      <w:start w:val="1"/>
      <w:numFmt w:val="decimal"/>
      <w:lvlText w:val="%6"/>
      <w:lvlJc w:val="left"/>
      <w:pPr>
        <w:ind w:left="454" w:firstLine="0"/>
      </w:pPr>
      <w:rPr>
        <w:rFonts w:hint="default"/>
      </w:rPr>
    </w:lvl>
    <w:lvl w:ilvl="6">
      <w:start w:val="1"/>
      <w:numFmt w:val="decimal"/>
      <w:lvlText w:val="%7"/>
      <w:lvlJc w:val="left"/>
      <w:pPr>
        <w:ind w:left="454" w:firstLine="0"/>
      </w:pPr>
      <w:rPr>
        <w:rFonts w:hint="default"/>
      </w:rPr>
    </w:lvl>
    <w:lvl w:ilvl="7">
      <w:start w:val="1"/>
      <w:numFmt w:val="decimal"/>
      <w:lvlText w:val="%8"/>
      <w:lvlJc w:val="left"/>
      <w:pPr>
        <w:ind w:left="454" w:firstLine="0"/>
      </w:pPr>
      <w:rPr>
        <w:rFonts w:hint="default"/>
      </w:rPr>
    </w:lvl>
    <w:lvl w:ilvl="8">
      <w:start w:val="1"/>
      <w:numFmt w:val="decimal"/>
      <w:lvlText w:val="%9"/>
      <w:lvlJc w:val="left"/>
      <w:pPr>
        <w:ind w:left="454" w:firstLine="0"/>
      </w:pPr>
      <w:rPr>
        <w:rFonts w:hint="default"/>
      </w:rPr>
    </w:lvl>
  </w:abstractNum>
  <w:abstractNum w:abstractNumId="7" w15:restartNumberingAfterBreak="0">
    <w:nsid w:val="191156D2"/>
    <w:multiLevelType w:val="hybridMultilevel"/>
    <w:tmpl w:val="69F8B8F8"/>
    <w:lvl w:ilvl="0" w:tplc="F2041F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91C790F"/>
    <w:multiLevelType w:val="multilevel"/>
    <w:tmpl w:val="E730DD72"/>
    <w:lvl w:ilvl="0">
      <w:start w:val="1"/>
      <w:numFmt w:val="decimal"/>
      <w:pStyle w:val="SAGHeading1"/>
      <w:lvlText w:val="%1."/>
      <w:lvlJc w:val="left"/>
      <w:pPr>
        <w:ind w:left="360" w:hanging="360"/>
      </w:pPr>
      <w:rPr>
        <w:rFonts w:hint="default"/>
      </w:rPr>
    </w:lvl>
    <w:lvl w:ilvl="1">
      <w:start w:val="1"/>
      <w:numFmt w:val="decimal"/>
      <w:pStyle w:val="SAGHeading2"/>
      <w:lvlText w:val="%1.%2."/>
      <w:lvlJc w:val="left"/>
      <w:pPr>
        <w:ind w:left="1625" w:hanging="1058"/>
      </w:pPr>
      <w:rPr>
        <w:rFonts w:hint="default"/>
        <w:b/>
        <w:bCs w:val="0"/>
      </w:rPr>
    </w:lvl>
    <w:lvl w:ilvl="2">
      <w:start w:val="1"/>
      <w:numFmt w:val="decimal"/>
      <w:pStyle w:val="SAGHeading3"/>
      <w:lvlText w:val="%1.%2.%3."/>
      <w:lvlJc w:val="left"/>
      <w:pPr>
        <w:ind w:left="1644" w:hanging="1077"/>
      </w:pPr>
      <w:rPr>
        <w:rFonts w:hint="default"/>
        <w:b/>
        <w:bCs/>
        <w:sz w:val="24"/>
        <w:szCs w:val="24"/>
      </w:rPr>
    </w:lvl>
    <w:lvl w:ilvl="3">
      <w:start w:val="1"/>
      <w:numFmt w:val="decimal"/>
      <w:pStyle w:val="SAGHeading4"/>
      <w:lvlText w:val="%1.%2.%3.%4."/>
      <w:lvlJc w:val="left"/>
      <w:pPr>
        <w:ind w:left="788" w:hanging="448"/>
      </w:pPr>
      <w:rPr>
        <w:rFonts w:hint="default"/>
        <w:sz w:val="22"/>
        <w:szCs w:val="22"/>
      </w:rPr>
    </w:lvl>
    <w:lvl w:ilvl="4">
      <w:start w:val="1"/>
      <w:numFmt w:val="decimal"/>
      <w:lvlText w:val="%1.%2.%3.%4.%5."/>
      <w:lvlJc w:val="left"/>
      <w:pPr>
        <w:ind w:left="1985" w:hanging="1418"/>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D3D5487"/>
    <w:multiLevelType w:val="hybridMultilevel"/>
    <w:tmpl w:val="36885324"/>
    <w:lvl w:ilvl="0" w:tplc="481AA2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B14CD5"/>
    <w:multiLevelType w:val="hybridMultilevel"/>
    <w:tmpl w:val="33A22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137849"/>
    <w:multiLevelType w:val="multilevel"/>
    <w:tmpl w:val="D416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5001F"/>
    <w:multiLevelType w:val="multilevel"/>
    <w:tmpl w:val="C9205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695619"/>
    <w:multiLevelType w:val="hybridMultilevel"/>
    <w:tmpl w:val="328E0250"/>
    <w:lvl w:ilvl="0" w:tplc="380EF1A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D3B5F1C"/>
    <w:multiLevelType w:val="hybridMultilevel"/>
    <w:tmpl w:val="ED3A91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9321F6"/>
    <w:multiLevelType w:val="multilevel"/>
    <w:tmpl w:val="8CA289EA"/>
    <w:styleLink w:val="zzzHeadings"/>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454"/>
        </w:tabs>
        <w:ind w:left="454" w:hanging="454"/>
      </w:pPr>
      <w:rPr>
        <w:rFonts w:hint="default"/>
      </w:rPr>
    </w:lvl>
    <w:lvl w:ilvl="2">
      <w:start w:val="1"/>
      <w:numFmt w:val="decimal"/>
      <w:lvlText w:val="%1.%2.%3"/>
      <w:lvlJc w:val="left"/>
      <w:pPr>
        <w:tabs>
          <w:tab w:val="num" w:pos="680"/>
        </w:tabs>
        <w:ind w:left="680" w:hanging="680"/>
      </w:p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decimal"/>
      <w:lvlText w:val="%8"/>
      <w:lvlJc w:val="left"/>
      <w:pPr>
        <w:ind w:left="0" w:firstLine="0"/>
      </w:pPr>
      <w:rPr>
        <w:rFonts w:hint="default"/>
      </w:rPr>
    </w:lvl>
    <w:lvl w:ilvl="8">
      <w:start w:val="1"/>
      <w:numFmt w:val="decimal"/>
      <w:lvlText w:val="%9"/>
      <w:lvlJc w:val="left"/>
      <w:pPr>
        <w:ind w:left="0" w:firstLine="0"/>
      </w:pPr>
      <w:rPr>
        <w:rFonts w:hint="default"/>
      </w:rPr>
    </w:lvl>
  </w:abstractNum>
  <w:abstractNum w:abstractNumId="16" w15:restartNumberingAfterBreak="0">
    <w:nsid w:val="2E4716A0"/>
    <w:multiLevelType w:val="hybridMultilevel"/>
    <w:tmpl w:val="48A8C92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F0623A1"/>
    <w:multiLevelType w:val="multilevel"/>
    <w:tmpl w:val="65805954"/>
    <w:numStyleLink w:val="zzzAuflistung"/>
  </w:abstractNum>
  <w:abstractNum w:abstractNumId="18" w15:restartNumberingAfterBreak="0">
    <w:nsid w:val="30A30C37"/>
    <w:multiLevelType w:val="multilevel"/>
    <w:tmpl w:val="97B45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2519C3"/>
    <w:multiLevelType w:val="hybridMultilevel"/>
    <w:tmpl w:val="010CAA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EB349F"/>
    <w:multiLevelType w:val="hybridMultilevel"/>
    <w:tmpl w:val="05D2B1EE"/>
    <w:lvl w:ilvl="0" w:tplc="7758CE22">
      <w:start w:val="1"/>
      <w:numFmt w:val="decimal"/>
      <w:lvlText w:val="%1."/>
      <w:lvlJc w:val="center"/>
      <w:pPr>
        <w:ind w:left="1060" w:hanging="360"/>
      </w:pPr>
      <w:rPr>
        <w:rFonts w:asciiTheme="minorHAnsi" w:hAnsiTheme="minorHAnsi" w:cstheme="minorHAnsi" w:hint="default"/>
      </w:rPr>
    </w:lvl>
    <w:lvl w:ilvl="1" w:tplc="40090019">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21" w15:restartNumberingAfterBreak="0">
    <w:nsid w:val="363A1CC4"/>
    <w:multiLevelType w:val="hybridMultilevel"/>
    <w:tmpl w:val="EFFC59F4"/>
    <w:lvl w:ilvl="0" w:tplc="27B6F0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0814BA"/>
    <w:multiLevelType w:val="hybridMultilevel"/>
    <w:tmpl w:val="3612B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B10020"/>
    <w:multiLevelType w:val="multilevel"/>
    <w:tmpl w:val="33A0DC98"/>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567"/>
        </w:tabs>
        <w:ind w:left="568" w:hanging="568"/>
      </w:pPr>
      <w:rPr>
        <w:rFonts w:hint="default"/>
      </w:rPr>
    </w:lvl>
    <w:lvl w:ilvl="2">
      <w:start w:val="1"/>
      <w:numFmt w:val="decimal"/>
      <w:pStyle w:val="Heading3"/>
      <w:lvlText w:val="%1.%2.%3"/>
      <w:lvlJc w:val="left"/>
      <w:pPr>
        <w:tabs>
          <w:tab w:val="num" w:pos="851"/>
        </w:tabs>
        <w:ind w:left="852" w:hanging="852"/>
      </w:pPr>
      <w:rPr>
        <w:rFonts w:hint="default"/>
      </w:rPr>
    </w:lvl>
    <w:lvl w:ilvl="3">
      <w:start w:val="1"/>
      <w:numFmt w:val="decimal"/>
      <w:pStyle w:val="Heading4"/>
      <w:lvlText w:val="%1.%2.%3.%4"/>
      <w:lvlJc w:val="left"/>
      <w:pPr>
        <w:tabs>
          <w:tab w:val="num" w:pos="1134"/>
        </w:tabs>
        <w:ind w:left="1136" w:hanging="1136"/>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4" w15:restartNumberingAfterBreak="0">
    <w:nsid w:val="4248028E"/>
    <w:multiLevelType w:val="multilevel"/>
    <w:tmpl w:val="743E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90A84"/>
    <w:multiLevelType w:val="multilevel"/>
    <w:tmpl w:val="65805954"/>
    <w:styleLink w:val="zzzAuflistung"/>
    <w:lvl w:ilvl="0">
      <w:start w:val="1"/>
      <w:numFmt w:val="bullet"/>
      <w:pStyle w:val="ListCopy"/>
      <w:lvlText w:val=""/>
      <w:lvlJc w:val="left"/>
      <w:pPr>
        <w:tabs>
          <w:tab w:val="num" w:pos="680"/>
        </w:tabs>
        <w:ind w:left="680" w:hanging="340"/>
      </w:pPr>
      <w:rPr>
        <w:rFonts w:ascii="Symbol" w:hAnsi="Symbol" w:hint="default"/>
        <w:color w:val="auto"/>
        <w:sz w:val="20"/>
      </w:rPr>
    </w:lvl>
    <w:lvl w:ilvl="1">
      <w:start w:val="1"/>
      <w:numFmt w:val="none"/>
      <w:lvlText w:val=""/>
      <w:lvlJc w:val="left"/>
      <w:pPr>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6" w15:restartNumberingAfterBreak="0">
    <w:nsid w:val="46AD19F9"/>
    <w:multiLevelType w:val="hybridMultilevel"/>
    <w:tmpl w:val="41246B2C"/>
    <w:lvl w:ilvl="0" w:tplc="0EC0490A">
      <w:start w:val="1"/>
      <w:numFmt w:val="decimal"/>
      <w:lvlText w:val="%1."/>
      <w:lvlJc w:val="left"/>
      <w:pPr>
        <w:ind w:left="1800" w:hanging="360"/>
      </w:pPr>
      <w:rPr>
        <w:rFonts w:hint="default"/>
        <w:b/>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7" w15:restartNumberingAfterBreak="0">
    <w:nsid w:val="47A13466"/>
    <w:multiLevelType w:val="hybridMultilevel"/>
    <w:tmpl w:val="E8906C20"/>
    <w:lvl w:ilvl="0" w:tplc="FFFFFFFF">
      <w:start w:val="1"/>
      <w:numFmt w:val="decimal"/>
      <w:lvlText w:val="%1."/>
      <w:lvlJc w:val="center"/>
      <w:pPr>
        <w:ind w:left="1060" w:hanging="360"/>
      </w:pPr>
      <w:rPr>
        <w:rFonts w:asciiTheme="minorHAnsi" w:hAnsiTheme="minorHAnsi" w:cstheme="minorHAnsi" w:hint="default"/>
      </w:rPr>
    </w:lvl>
    <w:lvl w:ilvl="1" w:tplc="FFFFFFFF">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28" w15:restartNumberingAfterBreak="0">
    <w:nsid w:val="481F017A"/>
    <w:multiLevelType w:val="hybridMultilevel"/>
    <w:tmpl w:val="21807E80"/>
    <w:lvl w:ilvl="0" w:tplc="AAC4B2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4E8D37CF"/>
    <w:multiLevelType w:val="multilevel"/>
    <w:tmpl w:val="7096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5410D4"/>
    <w:multiLevelType w:val="hybridMultilevel"/>
    <w:tmpl w:val="6FBC0C64"/>
    <w:lvl w:ilvl="0" w:tplc="E5AE0802">
      <w:start w:val="1"/>
      <w:numFmt w:val="decimal"/>
      <w:lvlText w:val="%1."/>
      <w:lvlJc w:val="center"/>
      <w:pPr>
        <w:ind w:left="1034" w:hanging="360"/>
      </w:pPr>
      <w:rPr>
        <w:rFonts w:hint="default"/>
      </w:rPr>
    </w:lvl>
    <w:lvl w:ilvl="1" w:tplc="40090019" w:tentative="1">
      <w:start w:val="1"/>
      <w:numFmt w:val="lowerLetter"/>
      <w:lvlText w:val="%2."/>
      <w:lvlJc w:val="left"/>
      <w:pPr>
        <w:ind w:left="1754" w:hanging="360"/>
      </w:pPr>
    </w:lvl>
    <w:lvl w:ilvl="2" w:tplc="4009001B" w:tentative="1">
      <w:start w:val="1"/>
      <w:numFmt w:val="lowerRoman"/>
      <w:lvlText w:val="%3."/>
      <w:lvlJc w:val="right"/>
      <w:pPr>
        <w:ind w:left="2474" w:hanging="180"/>
      </w:pPr>
    </w:lvl>
    <w:lvl w:ilvl="3" w:tplc="4009000F" w:tentative="1">
      <w:start w:val="1"/>
      <w:numFmt w:val="decimal"/>
      <w:lvlText w:val="%4."/>
      <w:lvlJc w:val="left"/>
      <w:pPr>
        <w:ind w:left="3194" w:hanging="360"/>
      </w:pPr>
    </w:lvl>
    <w:lvl w:ilvl="4" w:tplc="40090019" w:tentative="1">
      <w:start w:val="1"/>
      <w:numFmt w:val="lowerLetter"/>
      <w:lvlText w:val="%5."/>
      <w:lvlJc w:val="left"/>
      <w:pPr>
        <w:ind w:left="3914" w:hanging="360"/>
      </w:pPr>
    </w:lvl>
    <w:lvl w:ilvl="5" w:tplc="4009001B" w:tentative="1">
      <w:start w:val="1"/>
      <w:numFmt w:val="lowerRoman"/>
      <w:lvlText w:val="%6."/>
      <w:lvlJc w:val="right"/>
      <w:pPr>
        <w:ind w:left="4634" w:hanging="180"/>
      </w:pPr>
    </w:lvl>
    <w:lvl w:ilvl="6" w:tplc="4009000F" w:tentative="1">
      <w:start w:val="1"/>
      <w:numFmt w:val="decimal"/>
      <w:lvlText w:val="%7."/>
      <w:lvlJc w:val="left"/>
      <w:pPr>
        <w:ind w:left="5354" w:hanging="360"/>
      </w:pPr>
    </w:lvl>
    <w:lvl w:ilvl="7" w:tplc="40090019" w:tentative="1">
      <w:start w:val="1"/>
      <w:numFmt w:val="lowerLetter"/>
      <w:lvlText w:val="%8."/>
      <w:lvlJc w:val="left"/>
      <w:pPr>
        <w:ind w:left="6074" w:hanging="360"/>
      </w:pPr>
    </w:lvl>
    <w:lvl w:ilvl="8" w:tplc="4009001B" w:tentative="1">
      <w:start w:val="1"/>
      <w:numFmt w:val="lowerRoman"/>
      <w:lvlText w:val="%9."/>
      <w:lvlJc w:val="right"/>
      <w:pPr>
        <w:ind w:left="6794" w:hanging="180"/>
      </w:pPr>
    </w:lvl>
  </w:abstractNum>
  <w:abstractNum w:abstractNumId="31" w15:restartNumberingAfterBreak="0">
    <w:nsid w:val="53CF6065"/>
    <w:multiLevelType w:val="hybridMultilevel"/>
    <w:tmpl w:val="ED88000C"/>
    <w:lvl w:ilvl="0" w:tplc="4E98AF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65954A4"/>
    <w:multiLevelType w:val="hybridMultilevel"/>
    <w:tmpl w:val="54F4A692"/>
    <w:lvl w:ilvl="0" w:tplc="760C133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3" w15:restartNumberingAfterBreak="0">
    <w:nsid w:val="5A4C597B"/>
    <w:multiLevelType w:val="hybridMultilevel"/>
    <w:tmpl w:val="249022E4"/>
    <w:lvl w:ilvl="0" w:tplc="1AF6CFD4">
      <w:start w:val="1"/>
      <w:numFmt w:val="decimal"/>
      <w:pStyle w:val="Numbering"/>
      <w:lvlText w:val="%1."/>
      <w:lvlJc w:val="left"/>
      <w:pPr>
        <w:ind w:left="1040" w:hanging="360"/>
      </w:p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34" w15:restartNumberingAfterBreak="0">
    <w:nsid w:val="5FE80485"/>
    <w:multiLevelType w:val="hybridMultilevel"/>
    <w:tmpl w:val="4722780E"/>
    <w:lvl w:ilvl="0" w:tplc="28828B1C">
      <w:start w:val="1"/>
      <w:numFmt w:val="bullet"/>
      <w:lvlText w:val="•"/>
      <w:lvlJc w:val="left"/>
      <w:pPr>
        <w:tabs>
          <w:tab w:val="num" w:pos="720"/>
        </w:tabs>
        <w:ind w:left="720" w:hanging="360"/>
      </w:pPr>
      <w:rPr>
        <w:rFonts w:ascii="Arial" w:hAnsi="Arial" w:cs="Times New Roman" w:hint="default"/>
      </w:rPr>
    </w:lvl>
    <w:lvl w:ilvl="1" w:tplc="4EF09B36">
      <w:start w:val="1"/>
      <w:numFmt w:val="bullet"/>
      <w:lvlText w:val="•"/>
      <w:lvlJc w:val="left"/>
      <w:pPr>
        <w:tabs>
          <w:tab w:val="num" w:pos="1440"/>
        </w:tabs>
        <w:ind w:left="1440" w:hanging="360"/>
      </w:pPr>
      <w:rPr>
        <w:rFonts w:ascii="Arial" w:hAnsi="Arial" w:cs="Times New Roman" w:hint="default"/>
      </w:rPr>
    </w:lvl>
    <w:lvl w:ilvl="2" w:tplc="FA24BAEE">
      <w:start w:val="1"/>
      <w:numFmt w:val="bullet"/>
      <w:lvlText w:val="•"/>
      <w:lvlJc w:val="left"/>
      <w:pPr>
        <w:tabs>
          <w:tab w:val="num" w:pos="2160"/>
        </w:tabs>
        <w:ind w:left="2160" w:hanging="360"/>
      </w:pPr>
      <w:rPr>
        <w:rFonts w:ascii="Arial" w:hAnsi="Arial" w:cs="Times New Roman" w:hint="default"/>
      </w:rPr>
    </w:lvl>
    <w:lvl w:ilvl="3" w:tplc="E8743510">
      <w:start w:val="1"/>
      <w:numFmt w:val="bullet"/>
      <w:lvlText w:val="•"/>
      <w:lvlJc w:val="left"/>
      <w:pPr>
        <w:tabs>
          <w:tab w:val="num" w:pos="2880"/>
        </w:tabs>
        <w:ind w:left="2880" w:hanging="360"/>
      </w:pPr>
      <w:rPr>
        <w:rFonts w:ascii="Arial" w:hAnsi="Arial" w:cs="Times New Roman" w:hint="default"/>
      </w:rPr>
    </w:lvl>
    <w:lvl w:ilvl="4" w:tplc="37DA1A84">
      <w:start w:val="1"/>
      <w:numFmt w:val="bullet"/>
      <w:lvlText w:val="•"/>
      <w:lvlJc w:val="left"/>
      <w:pPr>
        <w:tabs>
          <w:tab w:val="num" w:pos="3600"/>
        </w:tabs>
        <w:ind w:left="3600" w:hanging="360"/>
      </w:pPr>
      <w:rPr>
        <w:rFonts w:ascii="Arial" w:hAnsi="Arial" w:cs="Times New Roman" w:hint="default"/>
      </w:rPr>
    </w:lvl>
    <w:lvl w:ilvl="5" w:tplc="79DA0B4A">
      <w:start w:val="1"/>
      <w:numFmt w:val="bullet"/>
      <w:lvlText w:val="•"/>
      <w:lvlJc w:val="left"/>
      <w:pPr>
        <w:tabs>
          <w:tab w:val="num" w:pos="4320"/>
        </w:tabs>
        <w:ind w:left="4320" w:hanging="360"/>
      </w:pPr>
      <w:rPr>
        <w:rFonts w:ascii="Arial" w:hAnsi="Arial" w:cs="Times New Roman" w:hint="default"/>
      </w:rPr>
    </w:lvl>
    <w:lvl w:ilvl="6" w:tplc="60E6BB00">
      <w:start w:val="1"/>
      <w:numFmt w:val="bullet"/>
      <w:lvlText w:val="•"/>
      <w:lvlJc w:val="left"/>
      <w:pPr>
        <w:tabs>
          <w:tab w:val="num" w:pos="5040"/>
        </w:tabs>
        <w:ind w:left="5040" w:hanging="360"/>
      </w:pPr>
      <w:rPr>
        <w:rFonts w:ascii="Arial" w:hAnsi="Arial" w:cs="Times New Roman" w:hint="default"/>
      </w:rPr>
    </w:lvl>
    <w:lvl w:ilvl="7" w:tplc="79BED684">
      <w:start w:val="1"/>
      <w:numFmt w:val="bullet"/>
      <w:lvlText w:val="•"/>
      <w:lvlJc w:val="left"/>
      <w:pPr>
        <w:tabs>
          <w:tab w:val="num" w:pos="5760"/>
        </w:tabs>
        <w:ind w:left="5760" w:hanging="360"/>
      </w:pPr>
      <w:rPr>
        <w:rFonts w:ascii="Arial" w:hAnsi="Arial" w:cs="Times New Roman" w:hint="default"/>
      </w:rPr>
    </w:lvl>
    <w:lvl w:ilvl="8" w:tplc="45D4699C">
      <w:start w:val="1"/>
      <w:numFmt w:val="bullet"/>
      <w:lvlText w:val="•"/>
      <w:lvlJc w:val="left"/>
      <w:pPr>
        <w:tabs>
          <w:tab w:val="num" w:pos="6480"/>
        </w:tabs>
        <w:ind w:left="6480" w:hanging="360"/>
      </w:pPr>
      <w:rPr>
        <w:rFonts w:ascii="Arial" w:hAnsi="Arial" w:cs="Times New Roman" w:hint="default"/>
      </w:rPr>
    </w:lvl>
  </w:abstractNum>
  <w:abstractNum w:abstractNumId="35" w15:restartNumberingAfterBreak="0">
    <w:nsid w:val="61BC3350"/>
    <w:multiLevelType w:val="hybridMultilevel"/>
    <w:tmpl w:val="8F8C9024"/>
    <w:lvl w:ilvl="0" w:tplc="4DECCA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6509561F"/>
    <w:multiLevelType w:val="hybridMultilevel"/>
    <w:tmpl w:val="9F04F3D2"/>
    <w:lvl w:ilvl="0" w:tplc="402C5DC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53459FC"/>
    <w:multiLevelType w:val="multilevel"/>
    <w:tmpl w:val="636ED3DC"/>
    <w:lvl w:ilvl="0">
      <w:start w:val="1"/>
      <w:numFmt w:val="bullet"/>
      <w:lvlText w:val=""/>
      <w:lvlJc w:val="left"/>
      <w:pPr>
        <w:tabs>
          <w:tab w:val="num" w:pos="908"/>
        </w:tabs>
        <w:ind w:left="908" w:hanging="454"/>
      </w:pPr>
      <w:rPr>
        <w:rFonts w:ascii="Symbol" w:hAnsi="Symbol" w:hint="default"/>
      </w:rPr>
    </w:lvl>
    <w:lvl w:ilvl="1">
      <w:start w:val="1"/>
      <w:numFmt w:val="decimal"/>
      <w:lvlText w:val="%1.%2"/>
      <w:lvlJc w:val="left"/>
      <w:pPr>
        <w:tabs>
          <w:tab w:val="num" w:pos="908"/>
        </w:tabs>
        <w:ind w:left="908" w:hanging="454"/>
      </w:pPr>
      <w:rPr>
        <w:rFonts w:hint="default"/>
      </w:rPr>
    </w:lvl>
    <w:lvl w:ilvl="2">
      <w:start w:val="1"/>
      <w:numFmt w:val="decimal"/>
      <w:lvlText w:val="%1.%2.%3"/>
      <w:lvlJc w:val="left"/>
      <w:pPr>
        <w:tabs>
          <w:tab w:val="num" w:pos="1134"/>
        </w:tabs>
        <w:ind w:left="1134" w:hanging="680"/>
      </w:pPr>
    </w:lvl>
    <w:lvl w:ilvl="3">
      <w:start w:val="1"/>
      <w:numFmt w:val="decimal"/>
      <w:lvlText w:val="%1.%2.%3.%4"/>
      <w:lvlJc w:val="left"/>
      <w:pPr>
        <w:tabs>
          <w:tab w:val="num" w:pos="1248"/>
        </w:tabs>
        <w:ind w:left="1248" w:hanging="794"/>
      </w:pPr>
      <w:rPr>
        <w:rFonts w:hint="default"/>
      </w:rPr>
    </w:lvl>
    <w:lvl w:ilvl="4">
      <w:start w:val="1"/>
      <w:numFmt w:val="decimal"/>
      <w:lvlText w:val="%5"/>
      <w:lvlJc w:val="left"/>
      <w:pPr>
        <w:ind w:left="454" w:firstLine="0"/>
      </w:pPr>
      <w:rPr>
        <w:rFonts w:hint="default"/>
      </w:rPr>
    </w:lvl>
    <w:lvl w:ilvl="5">
      <w:start w:val="1"/>
      <w:numFmt w:val="decimal"/>
      <w:lvlText w:val="%6"/>
      <w:lvlJc w:val="left"/>
      <w:pPr>
        <w:ind w:left="454" w:firstLine="0"/>
      </w:pPr>
      <w:rPr>
        <w:rFonts w:hint="default"/>
      </w:rPr>
    </w:lvl>
    <w:lvl w:ilvl="6">
      <w:start w:val="1"/>
      <w:numFmt w:val="decimal"/>
      <w:lvlText w:val="%7"/>
      <w:lvlJc w:val="left"/>
      <w:pPr>
        <w:ind w:left="454" w:firstLine="0"/>
      </w:pPr>
      <w:rPr>
        <w:rFonts w:hint="default"/>
      </w:rPr>
    </w:lvl>
    <w:lvl w:ilvl="7">
      <w:start w:val="1"/>
      <w:numFmt w:val="decimal"/>
      <w:lvlText w:val="%8"/>
      <w:lvlJc w:val="left"/>
      <w:pPr>
        <w:ind w:left="454" w:firstLine="0"/>
      </w:pPr>
      <w:rPr>
        <w:rFonts w:hint="default"/>
      </w:rPr>
    </w:lvl>
    <w:lvl w:ilvl="8">
      <w:start w:val="1"/>
      <w:numFmt w:val="decimal"/>
      <w:lvlText w:val="%9"/>
      <w:lvlJc w:val="left"/>
      <w:pPr>
        <w:ind w:left="454" w:firstLine="0"/>
      </w:pPr>
      <w:rPr>
        <w:rFonts w:hint="default"/>
      </w:rPr>
    </w:lvl>
  </w:abstractNum>
  <w:abstractNum w:abstractNumId="38" w15:restartNumberingAfterBreak="0">
    <w:nsid w:val="68E5772D"/>
    <w:multiLevelType w:val="hybridMultilevel"/>
    <w:tmpl w:val="1C820A6E"/>
    <w:lvl w:ilvl="0" w:tplc="2018B18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9FA6DD0"/>
    <w:multiLevelType w:val="hybridMultilevel"/>
    <w:tmpl w:val="D982EF94"/>
    <w:lvl w:ilvl="0" w:tplc="40090009">
      <w:start w:val="1"/>
      <w:numFmt w:val="bullet"/>
      <w:lvlText w:val=""/>
      <w:lvlJc w:val="left"/>
      <w:pPr>
        <w:ind w:left="1268" w:hanging="360"/>
      </w:pPr>
      <w:rPr>
        <w:rFonts w:ascii="Wingdings" w:hAnsi="Wingdings" w:hint="default"/>
      </w:rPr>
    </w:lvl>
    <w:lvl w:ilvl="1" w:tplc="FFFFFFFF">
      <w:start w:val="1"/>
      <w:numFmt w:val="bullet"/>
      <w:lvlText w:val="o"/>
      <w:lvlJc w:val="left"/>
      <w:pPr>
        <w:ind w:left="1988" w:hanging="360"/>
      </w:pPr>
      <w:rPr>
        <w:rFonts w:ascii="Courier New" w:hAnsi="Courier New" w:hint="default"/>
      </w:rPr>
    </w:lvl>
    <w:lvl w:ilvl="2" w:tplc="FFFFFFFF">
      <w:start w:val="1"/>
      <w:numFmt w:val="bullet"/>
      <w:lvlText w:val=""/>
      <w:lvlJc w:val="left"/>
      <w:pPr>
        <w:ind w:left="2708" w:hanging="360"/>
      </w:pPr>
      <w:rPr>
        <w:rFonts w:ascii="Wingdings" w:hAnsi="Wingdings" w:hint="default"/>
      </w:rPr>
    </w:lvl>
    <w:lvl w:ilvl="3" w:tplc="FFFFFFFF">
      <w:start w:val="1"/>
      <w:numFmt w:val="bullet"/>
      <w:lvlText w:val=""/>
      <w:lvlJc w:val="left"/>
      <w:pPr>
        <w:ind w:left="3428" w:hanging="360"/>
      </w:pPr>
      <w:rPr>
        <w:rFonts w:ascii="Symbol" w:hAnsi="Symbol" w:hint="default"/>
      </w:rPr>
    </w:lvl>
    <w:lvl w:ilvl="4" w:tplc="FFFFFFFF">
      <w:start w:val="1"/>
      <w:numFmt w:val="bullet"/>
      <w:lvlText w:val="o"/>
      <w:lvlJc w:val="left"/>
      <w:pPr>
        <w:ind w:left="4148" w:hanging="360"/>
      </w:pPr>
      <w:rPr>
        <w:rFonts w:ascii="Courier New" w:hAnsi="Courier New" w:hint="default"/>
      </w:rPr>
    </w:lvl>
    <w:lvl w:ilvl="5" w:tplc="FFFFFFFF">
      <w:start w:val="1"/>
      <w:numFmt w:val="bullet"/>
      <w:lvlText w:val=""/>
      <w:lvlJc w:val="left"/>
      <w:pPr>
        <w:ind w:left="4868" w:hanging="360"/>
      </w:pPr>
      <w:rPr>
        <w:rFonts w:ascii="Wingdings" w:hAnsi="Wingdings" w:hint="default"/>
      </w:rPr>
    </w:lvl>
    <w:lvl w:ilvl="6" w:tplc="FFFFFFFF">
      <w:start w:val="1"/>
      <w:numFmt w:val="bullet"/>
      <w:lvlText w:val=""/>
      <w:lvlJc w:val="left"/>
      <w:pPr>
        <w:ind w:left="5588" w:hanging="360"/>
      </w:pPr>
      <w:rPr>
        <w:rFonts w:ascii="Symbol" w:hAnsi="Symbol" w:hint="default"/>
      </w:rPr>
    </w:lvl>
    <w:lvl w:ilvl="7" w:tplc="FFFFFFFF">
      <w:start w:val="1"/>
      <w:numFmt w:val="bullet"/>
      <w:lvlText w:val="o"/>
      <w:lvlJc w:val="left"/>
      <w:pPr>
        <w:ind w:left="6308" w:hanging="360"/>
      </w:pPr>
      <w:rPr>
        <w:rFonts w:ascii="Courier New" w:hAnsi="Courier New" w:hint="default"/>
      </w:rPr>
    </w:lvl>
    <w:lvl w:ilvl="8" w:tplc="FFFFFFFF">
      <w:start w:val="1"/>
      <w:numFmt w:val="bullet"/>
      <w:lvlText w:val=""/>
      <w:lvlJc w:val="left"/>
      <w:pPr>
        <w:ind w:left="7028" w:hanging="360"/>
      </w:pPr>
      <w:rPr>
        <w:rFonts w:ascii="Wingdings" w:hAnsi="Wingdings" w:hint="default"/>
      </w:rPr>
    </w:lvl>
  </w:abstractNum>
  <w:abstractNum w:abstractNumId="40" w15:restartNumberingAfterBreak="0">
    <w:nsid w:val="6AFB5D06"/>
    <w:multiLevelType w:val="hybridMultilevel"/>
    <w:tmpl w:val="F7B21A32"/>
    <w:lvl w:ilvl="0" w:tplc="5662652A">
      <w:start w:val="1"/>
      <w:numFmt w:val="decimal"/>
      <w:lvlText w:val="%1."/>
      <w:lvlJc w:val="left"/>
      <w:pPr>
        <w:ind w:left="482" w:hanging="360"/>
      </w:pPr>
      <w:rPr>
        <w:rFonts w:hint="default"/>
        <w:b w:val="0"/>
        <w:bCs/>
        <w:u w:val="none"/>
      </w:rPr>
    </w:lvl>
    <w:lvl w:ilvl="1" w:tplc="40090019" w:tentative="1">
      <w:start w:val="1"/>
      <w:numFmt w:val="lowerLetter"/>
      <w:lvlText w:val="%2."/>
      <w:lvlJc w:val="left"/>
      <w:pPr>
        <w:ind w:left="1202" w:hanging="360"/>
      </w:pPr>
    </w:lvl>
    <w:lvl w:ilvl="2" w:tplc="4009001B" w:tentative="1">
      <w:start w:val="1"/>
      <w:numFmt w:val="lowerRoman"/>
      <w:lvlText w:val="%3."/>
      <w:lvlJc w:val="right"/>
      <w:pPr>
        <w:ind w:left="1922" w:hanging="180"/>
      </w:pPr>
    </w:lvl>
    <w:lvl w:ilvl="3" w:tplc="4009000F" w:tentative="1">
      <w:start w:val="1"/>
      <w:numFmt w:val="decimal"/>
      <w:lvlText w:val="%4."/>
      <w:lvlJc w:val="left"/>
      <w:pPr>
        <w:ind w:left="2642" w:hanging="360"/>
      </w:pPr>
    </w:lvl>
    <w:lvl w:ilvl="4" w:tplc="40090019" w:tentative="1">
      <w:start w:val="1"/>
      <w:numFmt w:val="lowerLetter"/>
      <w:lvlText w:val="%5."/>
      <w:lvlJc w:val="left"/>
      <w:pPr>
        <w:ind w:left="3362" w:hanging="360"/>
      </w:pPr>
    </w:lvl>
    <w:lvl w:ilvl="5" w:tplc="4009001B" w:tentative="1">
      <w:start w:val="1"/>
      <w:numFmt w:val="lowerRoman"/>
      <w:lvlText w:val="%6."/>
      <w:lvlJc w:val="right"/>
      <w:pPr>
        <w:ind w:left="4082" w:hanging="180"/>
      </w:pPr>
    </w:lvl>
    <w:lvl w:ilvl="6" w:tplc="4009000F" w:tentative="1">
      <w:start w:val="1"/>
      <w:numFmt w:val="decimal"/>
      <w:lvlText w:val="%7."/>
      <w:lvlJc w:val="left"/>
      <w:pPr>
        <w:ind w:left="4802" w:hanging="360"/>
      </w:pPr>
    </w:lvl>
    <w:lvl w:ilvl="7" w:tplc="40090019" w:tentative="1">
      <w:start w:val="1"/>
      <w:numFmt w:val="lowerLetter"/>
      <w:lvlText w:val="%8."/>
      <w:lvlJc w:val="left"/>
      <w:pPr>
        <w:ind w:left="5522" w:hanging="360"/>
      </w:pPr>
    </w:lvl>
    <w:lvl w:ilvl="8" w:tplc="4009001B" w:tentative="1">
      <w:start w:val="1"/>
      <w:numFmt w:val="lowerRoman"/>
      <w:lvlText w:val="%9."/>
      <w:lvlJc w:val="right"/>
      <w:pPr>
        <w:ind w:left="6242" w:hanging="180"/>
      </w:pPr>
    </w:lvl>
  </w:abstractNum>
  <w:abstractNum w:abstractNumId="41" w15:restartNumberingAfterBreak="0">
    <w:nsid w:val="6C013B90"/>
    <w:multiLevelType w:val="hybridMultilevel"/>
    <w:tmpl w:val="33A22412"/>
    <w:lvl w:ilvl="0" w:tplc="79D44E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F13691C"/>
    <w:multiLevelType w:val="hybridMultilevel"/>
    <w:tmpl w:val="6A42D3EE"/>
    <w:lvl w:ilvl="0" w:tplc="E5AE0802">
      <w:start w:val="1"/>
      <w:numFmt w:val="decimal"/>
      <w:lvlText w:val="%1."/>
      <w:lvlJc w:val="center"/>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72C70E58"/>
    <w:multiLevelType w:val="hybridMultilevel"/>
    <w:tmpl w:val="5A48E99A"/>
    <w:lvl w:ilvl="0" w:tplc="9C84E7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F3201B6"/>
    <w:multiLevelType w:val="hybridMultilevel"/>
    <w:tmpl w:val="46767234"/>
    <w:lvl w:ilvl="0" w:tplc="A0DCAAE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80010060">
    <w:abstractNumId w:val="23"/>
  </w:num>
  <w:num w:numId="2" w16cid:durableId="1248882128">
    <w:abstractNumId w:val="15"/>
  </w:num>
  <w:num w:numId="3" w16cid:durableId="733814971">
    <w:abstractNumId w:val="25"/>
  </w:num>
  <w:num w:numId="4" w16cid:durableId="435442139">
    <w:abstractNumId w:val="17"/>
  </w:num>
  <w:num w:numId="5" w16cid:durableId="1900630919">
    <w:abstractNumId w:val="33"/>
  </w:num>
  <w:num w:numId="6" w16cid:durableId="1094590149">
    <w:abstractNumId w:val="15"/>
    <w:lvlOverride w:ilvl="0">
      <w:lvl w:ilvl="0">
        <w:start w:val="1"/>
        <w:numFmt w:val="decimal"/>
        <w:lvlText w:val="%1"/>
        <w:lvlJc w:val="left"/>
        <w:pPr>
          <w:tabs>
            <w:tab w:val="num" w:pos="454"/>
          </w:tabs>
          <w:ind w:left="454" w:hanging="454"/>
        </w:pPr>
      </w:lvl>
    </w:lvlOverride>
    <w:lvlOverride w:ilvl="1">
      <w:lvl w:ilvl="1">
        <w:start w:val="1"/>
        <w:numFmt w:val="decimal"/>
        <w:lvlText w:val="%1.%2"/>
        <w:lvlJc w:val="left"/>
        <w:pPr>
          <w:tabs>
            <w:tab w:val="num" w:pos="454"/>
          </w:tabs>
          <w:ind w:left="454" w:hanging="454"/>
        </w:pPr>
        <w:rPr>
          <w:rFonts w:ascii="Rubik Medium" w:hAnsi="Rubik Medium" w:cs="Rubik Medium" w:hint="default"/>
          <w:sz w:val="24"/>
          <w:szCs w:val="24"/>
        </w:rPr>
      </w:lvl>
    </w:lvlOverride>
    <w:lvlOverride w:ilvl="2">
      <w:lvl w:ilvl="2">
        <w:start w:val="1"/>
        <w:numFmt w:val="decimal"/>
        <w:lvlText w:val="%1.%2.%3"/>
        <w:lvlJc w:val="left"/>
        <w:pPr>
          <w:tabs>
            <w:tab w:val="num" w:pos="680"/>
          </w:tabs>
          <w:ind w:left="680" w:hanging="680"/>
        </w:pPr>
        <w:rPr>
          <w:rFonts w:ascii="Rubik Medium" w:hAnsi="Rubik Medium" w:cs="Rubik Medium" w:hint="default"/>
          <w:b w:val="0"/>
          <w:bCs w:val="0"/>
          <w:sz w:val="24"/>
          <w:szCs w:val="24"/>
        </w:rPr>
      </w:lvl>
    </w:lvlOverride>
    <w:lvlOverride w:ilvl="3">
      <w:lvl w:ilvl="3">
        <w:start w:val="1"/>
        <w:numFmt w:val="decimal"/>
        <w:lvlText w:val="%1.%2.%3.%4"/>
        <w:lvlJc w:val="left"/>
        <w:pPr>
          <w:tabs>
            <w:tab w:val="num" w:pos="794"/>
          </w:tabs>
          <w:ind w:left="794" w:hanging="794"/>
        </w:pPr>
      </w:lvl>
    </w:lvlOverride>
    <w:lvlOverride w:ilvl="4">
      <w:lvl w:ilvl="4">
        <w:start w:val="1"/>
        <w:numFmt w:val="decimal"/>
        <w:lvlText w:val="%5"/>
        <w:lvlJc w:val="left"/>
        <w:pPr>
          <w:ind w:left="0" w:firstLine="0"/>
        </w:pPr>
      </w:lvl>
    </w:lvlOverride>
    <w:lvlOverride w:ilvl="5">
      <w:lvl w:ilvl="5">
        <w:start w:val="1"/>
        <w:numFmt w:val="decimal"/>
        <w:lvlText w:val="%6"/>
        <w:lvlJc w:val="left"/>
        <w:pPr>
          <w:ind w:left="0" w:firstLine="0"/>
        </w:pPr>
      </w:lvl>
    </w:lvlOverride>
    <w:lvlOverride w:ilvl="6">
      <w:lvl w:ilvl="6">
        <w:start w:val="1"/>
        <w:numFmt w:val="decimal"/>
        <w:lvlText w:val="%7"/>
        <w:lvlJc w:val="left"/>
        <w:pPr>
          <w:ind w:left="0" w:firstLine="0"/>
        </w:pPr>
      </w:lvl>
    </w:lvlOverride>
    <w:lvlOverride w:ilvl="7">
      <w:lvl w:ilvl="7">
        <w:start w:val="1"/>
        <w:numFmt w:val="decimal"/>
        <w:lvlText w:val="%8"/>
        <w:lvlJc w:val="left"/>
        <w:pPr>
          <w:ind w:left="0" w:firstLine="0"/>
        </w:pPr>
      </w:lvl>
    </w:lvlOverride>
    <w:lvlOverride w:ilvl="8">
      <w:lvl w:ilvl="8">
        <w:start w:val="1"/>
        <w:numFmt w:val="decimal"/>
        <w:lvlText w:val="%9"/>
        <w:lvlJc w:val="left"/>
        <w:pPr>
          <w:ind w:left="0" w:firstLine="0"/>
        </w:pPr>
      </w:lvl>
    </w:lvlOverride>
  </w:num>
  <w:num w:numId="7" w16cid:durableId="249235426">
    <w:abstractNumId w:val="22"/>
  </w:num>
  <w:num w:numId="8" w16cid:durableId="672411295">
    <w:abstractNumId w:val="34"/>
  </w:num>
  <w:num w:numId="9" w16cid:durableId="2077899160">
    <w:abstractNumId w:val="6"/>
  </w:num>
  <w:num w:numId="10" w16cid:durableId="523716948">
    <w:abstractNumId w:val="37"/>
  </w:num>
  <w:num w:numId="11" w16cid:durableId="177157826">
    <w:abstractNumId w:val="39"/>
  </w:num>
  <w:num w:numId="12" w16cid:durableId="14581395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67130127">
    <w:abstractNumId w:val="21"/>
  </w:num>
  <w:num w:numId="14" w16cid:durableId="779303719">
    <w:abstractNumId w:val="1"/>
  </w:num>
  <w:num w:numId="15" w16cid:durableId="327103329">
    <w:abstractNumId w:val="8"/>
  </w:num>
  <w:num w:numId="16" w16cid:durableId="1048843319">
    <w:abstractNumId w:val="19"/>
  </w:num>
  <w:num w:numId="17" w16cid:durableId="191697779">
    <w:abstractNumId w:val="43"/>
  </w:num>
  <w:num w:numId="18" w16cid:durableId="118913872">
    <w:abstractNumId w:val="7"/>
  </w:num>
  <w:num w:numId="19" w16cid:durableId="1384407293">
    <w:abstractNumId w:val="31"/>
  </w:num>
  <w:num w:numId="20" w16cid:durableId="1052536587">
    <w:abstractNumId w:val="44"/>
  </w:num>
  <w:num w:numId="21" w16cid:durableId="488182249">
    <w:abstractNumId w:val="41"/>
  </w:num>
  <w:num w:numId="22" w16cid:durableId="1561206349">
    <w:abstractNumId w:val="10"/>
  </w:num>
  <w:num w:numId="23" w16cid:durableId="924806830">
    <w:abstractNumId w:val="28"/>
  </w:num>
  <w:num w:numId="24" w16cid:durableId="1823964032">
    <w:abstractNumId w:val="8"/>
  </w:num>
  <w:num w:numId="25" w16cid:durableId="496462270">
    <w:abstractNumId w:val="8"/>
  </w:num>
  <w:num w:numId="26" w16cid:durableId="11668250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41991637">
    <w:abstractNumId w:val="8"/>
  </w:num>
  <w:num w:numId="28" w16cid:durableId="177231431">
    <w:abstractNumId w:val="8"/>
  </w:num>
  <w:num w:numId="29" w16cid:durableId="96558804">
    <w:abstractNumId w:val="16"/>
  </w:num>
  <w:num w:numId="30" w16cid:durableId="1194537126">
    <w:abstractNumId w:val="8"/>
  </w:num>
  <w:num w:numId="31" w16cid:durableId="1089154611">
    <w:abstractNumId w:val="38"/>
  </w:num>
  <w:num w:numId="32" w16cid:durableId="1857040469">
    <w:abstractNumId w:val="26"/>
  </w:num>
  <w:num w:numId="33" w16cid:durableId="1576087648">
    <w:abstractNumId w:val="13"/>
  </w:num>
  <w:num w:numId="34" w16cid:durableId="251087645">
    <w:abstractNumId w:val="8"/>
  </w:num>
  <w:num w:numId="35" w16cid:durableId="1736395177">
    <w:abstractNumId w:val="8"/>
  </w:num>
  <w:num w:numId="36" w16cid:durableId="1419793038">
    <w:abstractNumId w:val="8"/>
  </w:num>
  <w:num w:numId="37" w16cid:durableId="1588266599">
    <w:abstractNumId w:val="32"/>
  </w:num>
  <w:num w:numId="38" w16cid:durableId="1300771560">
    <w:abstractNumId w:val="12"/>
  </w:num>
  <w:num w:numId="39" w16cid:durableId="267542027">
    <w:abstractNumId w:val="35"/>
  </w:num>
  <w:num w:numId="40" w16cid:durableId="498691497">
    <w:abstractNumId w:val="42"/>
  </w:num>
  <w:num w:numId="41" w16cid:durableId="1343774370">
    <w:abstractNumId w:val="20"/>
  </w:num>
  <w:num w:numId="42" w16cid:durableId="1655527926">
    <w:abstractNumId w:val="14"/>
  </w:num>
  <w:num w:numId="43" w16cid:durableId="5453392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775636858">
    <w:abstractNumId w:val="27"/>
  </w:num>
  <w:num w:numId="45" w16cid:durableId="2098750785">
    <w:abstractNumId w:val="24"/>
  </w:num>
  <w:num w:numId="46" w16cid:durableId="1989750770">
    <w:abstractNumId w:val="3"/>
  </w:num>
  <w:num w:numId="47" w16cid:durableId="1301109123">
    <w:abstractNumId w:val="30"/>
  </w:num>
  <w:num w:numId="48" w16cid:durableId="1391416453">
    <w:abstractNumId w:val="4"/>
  </w:num>
  <w:num w:numId="49" w16cid:durableId="1430854969">
    <w:abstractNumId w:val="11"/>
  </w:num>
  <w:num w:numId="50" w16cid:durableId="476993582">
    <w:abstractNumId w:val="40"/>
  </w:num>
  <w:num w:numId="51" w16cid:durableId="1000276057">
    <w:abstractNumId w:val="36"/>
  </w:num>
  <w:num w:numId="52" w16cid:durableId="1298486081">
    <w:abstractNumId w:val="2"/>
  </w:num>
  <w:num w:numId="53" w16cid:durableId="613026058">
    <w:abstractNumId w:val="5"/>
  </w:num>
  <w:num w:numId="54" w16cid:durableId="280503401">
    <w:abstractNumId w:val="9"/>
  </w:num>
  <w:num w:numId="55" w16cid:durableId="587888842">
    <w:abstractNumId w:val="29"/>
  </w:num>
  <w:num w:numId="56" w16cid:durableId="264656341">
    <w:abstractNumId w:val="18"/>
  </w:num>
  <w:num w:numId="57" w16cid:durableId="1405223927">
    <w:abstractNumId w:val="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anchanahal, Umamaheswari">
    <w15:presenceInfo w15:providerId="AD" w15:userId="S::umh@softwareag.com::de6826f5-9ea8-4e60-86f5-a68f950c10e5"/>
  </w15:person>
  <w15:person w15:author="Dean, Rob">
    <w15:presenceInfo w15:providerId="AD" w15:userId="S::rdean@softwareag.com::bc8300f9-1a2a-4ac8-9a8d-ee4b10d5a0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B99"/>
    <w:rsid w:val="000000EB"/>
    <w:rsid w:val="000007C1"/>
    <w:rsid w:val="0000107F"/>
    <w:rsid w:val="00002402"/>
    <w:rsid w:val="000027C4"/>
    <w:rsid w:val="00004768"/>
    <w:rsid w:val="00004988"/>
    <w:rsid w:val="00004BC2"/>
    <w:rsid w:val="000056FE"/>
    <w:rsid w:val="000057A3"/>
    <w:rsid w:val="00005F2D"/>
    <w:rsid w:val="00006990"/>
    <w:rsid w:val="000075FD"/>
    <w:rsid w:val="0000786E"/>
    <w:rsid w:val="00007ABB"/>
    <w:rsid w:val="00007BEB"/>
    <w:rsid w:val="000106B6"/>
    <w:rsid w:val="000107EC"/>
    <w:rsid w:val="00010C56"/>
    <w:rsid w:val="000116C0"/>
    <w:rsid w:val="00014DE3"/>
    <w:rsid w:val="00020B99"/>
    <w:rsid w:val="000218F6"/>
    <w:rsid w:val="00021967"/>
    <w:rsid w:val="00021F85"/>
    <w:rsid w:val="00023371"/>
    <w:rsid w:val="000243C9"/>
    <w:rsid w:val="000243EA"/>
    <w:rsid w:val="00024B0E"/>
    <w:rsid w:val="00026730"/>
    <w:rsid w:val="00026B6C"/>
    <w:rsid w:val="00027EE2"/>
    <w:rsid w:val="000300CE"/>
    <w:rsid w:val="000316BD"/>
    <w:rsid w:val="00031A14"/>
    <w:rsid w:val="00032F1A"/>
    <w:rsid w:val="00034033"/>
    <w:rsid w:val="0003433C"/>
    <w:rsid w:val="0003548D"/>
    <w:rsid w:val="00036442"/>
    <w:rsid w:val="00040648"/>
    <w:rsid w:val="00040902"/>
    <w:rsid w:val="00040973"/>
    <w:rsid w:val="00041EE1"/>
    <w:rsid w:val="00044F7F"/>
    <w:rsid w:val="000468A8"/>
    <w:rsid w:val="00050B22"/>
    <w:rsid w:val="00050C0C"/>
    <w:rsid w:val="00052A10"/>
    <w:rsid w:val="00054444"/>
    <w:rsid w:val="000549BD"/>
    <w:rsid w:val="00055400"/>
    <w:rsid w:val="00056564"/>
    <w:rsid w:val="00057125"/>
    <w:rsid w:val="000573B9"/>
    <w:rsid w:val="00057538"/>
    <w:rsid w:val="000606A9"/>
    <w:rsid w:val="00061370"/>
    <w:rsid w:val="00062ED1"/>
    <w:rsid w:val="00064673"/>
    <w:rsid w:val="00064B53"/>
    <w:rsid w:val="00064E49"/>
    <w:rsid w:val="000654FF"/>
    <w:rsid w:val="00065D29"/>
    <w:rsid w:val="00066143"/>
    <w:rsid w:val="000664F9"/>
    <w:rsid w:val="00067028"/>
    <w:rsid w:val="00067B22"/>
    <w:rsid w:val="00070C12"/>
    <w:rsid w:val="00072329"/>
    <w:rsid w:val="0007347A"/>
    <w:rsid w:val="00074C40"/>
    <w:rsid w:val="00075480"/>
    <w:rsid w:val="00076EF3"/>
    <w:rsid w:val="00077C52"/>
    <w:rsid w:val="000802FA"/>
    <w:rsid w:val="00080A46"/>
    <w:rsid w:val="00084AC8"/>
    <w:rsid w:val="00085A15"/>
    <w:rsid w:val="00087703"/>
    <w:rsid w:val="0009076E"/>
    <w:rsid w:val="000921AE"/>
    <w:rsid w:val="000969A2"/>
    <w:rsid w:val="00097EA2"/>
    <w:rsid w:val="000A1BEA"/>
    <w:rsid w:val="000A35DD"/>
    <w:rsid w:val="000A4BE8"/>
    <w:rsid w:val="000A5588"/>
    <w:rsid w:val="000A5B99"/>
    <w:rsid w:val="000A683B"/>
    <w:rsid w:val="000A7FE6"/>
    <w:rsid w:val="000B02C5"/>
    <w:rsid w:val="000B1415"/>
    <w:rsid w:val="000B15F9"/>
    <w:rsid w:val="000B23FB"/>
    <w:rsid w:val="000B39BD"/>
    <w:rsid w:val="000C0163"/>
    <w:rsid w:val="000C1006"/>
    <w:rsid w:val="000C389E"/>
    <w:rsid w:val="000C4234"/>
    <w:rsid w:val="000C492F"/>
    <w:rsid w:val="000C5B59"/>
    <w:rsid w:val="000C5F21"/>
    <w:rsid w:val="000D0338"/>
    <w:rsid w:val="000D0F53"/>
    <w:rsid w:val="000D1124"/>
    <w:rsid w:val="000D254F"/>
    <w:rsid w:val="000D26EC"/>
    <w:rsid w:val="000D55CA"/>
    <w:rsid w:val="000D7CA8"/>
    <w:rsid w:val="000E0FF9"/>
    <w:rsid w:val="000E1EAA"/>
    <w:rsid w:val="000E2E05"/>
    <w:rsid w:val="000E306A"/>
    <w:rsid w:val="000E36D5"/>
    <w:rsid w:val="000E4116"/>
    <w:rsid w:val="000E51E2"/>
    <w:rsid w:val="000E51F9"/>
    <w:rsid w:val="000E5490"/>
    <w:rsid w:val="000E6C13"/>
    <w:rsid w:val="000E79B0"/>
    <w:rsid w:val="000F04FC"/>
    <w:rsid w:val="000F04FE"/>
    <w:rsid w:val="000F12D3"/>
    <w:rsid w:val="000F3648"/>
    <w:rsid w:val="000F4578"/>
    <w:rsid w:val="000F485A"/>
    <w:rsid w:val="000F69A3"/>
    <w:rsid w:val="000F7480"/>
    <w:rsid w:val="00100D3A"/>
    <w:rsid w:val="00103840"/>
    <w:rsid w:val="0010578B"/>
    <w:rsid w:val="0010760C"/>
    <w:rsid w:val="00110430"/>
    <w:rsid w:val="001113B2"/>
    <w:rsid w:val="00111DCA"/>
    <w:rsid w:val="00114D68"/>
    <w:rsid w:val="00116752"/>
    <w:rsid w:val="00116D8A"/>
    <w:rsid w:val="00117170"/>
    <w:rsid w:val="00117732"/>
    <w:rsid w:val="0012037E"/>
    <w:rsid w:val="00121967"/>
    <w:rsid w:val="00121ABF"/>
    <w:rsid w:val="001235D3"/>
    <w:rsid w:val="001254B8"/>
    <w:rsid w:val="00126055"/>
    <w:rsid w:val="001267E9"/>
    <w:rsid w:val="00126E35"/>
    <w:rsid w:val="00126EFD"/>
    <w:rsid w:val="00127893"/>
    <w:rsid w:val="00130191"/>
    <w:rsid w:val="001307BA"/>
    <w:rsid w:val="00130826"/>
    <w:rsid w:val="001308A7"/>
    <w:rsid w:val="00130E3F"/>
    <w:rsid w:val="001327FD"/>
    <w:rsid w:val="00134C2C"/>
    <w:rsid w:val="00134D23"/>
    <w:rsid w:val="00135571"/>
    <w:rsid w:val="001356D7"/>
    <w:rsid w:val="00135FA9"/>
    <w:rsid w:val="00137154"/>
    <w:rsid w:val="001401E2"/>
    <w:rsid w:val="001412D4"/>
    <w:rsid w:val="00141AAD"/>
    <w:rsid w:val="00141AC8"/>
    <w:rsid w:val="00142130"/>
    <w:rsid w:val="00143C2B"/>
    <w:rsid w:val="00144623"/>
    <w:rsid w:val="00144677"/>
    <w:rsid w:val="001455FB"/>
    <w:rsid w:val="00145E36"/>
    <w:rsid w:val="001509DB"/>
    <w:rsid w:val="00150E87"/>
    <w:rsid w:val="00151085"/>
    <w:rsid w:val="0015168B"/>
    <w:rsid w:val="00151E78"/>
    <w:rsid w:val="0015277D"/>
    <w:rsid w:val="00152B44"/>
    <w:rsid w:val="00152E0C"/>
    <w:rsid w:val="00153597"/>
    <w:rsid w:val="00153AA9"/>
    <w:rsid w:val="00154A22"/>
    <w:rsid w:val="00155F1C"/>
    <w:rsid w:val="0015625A"/>
    <w:rsid w:val="00156EAB"/>
    <w:rsid w:val="00162510"/>
    <w:rsid w:val="00162E1C"/>
    <w:rsid w:val="0016403F"/>
    <w:rsid w:val="00164A62"/>
    <w:rsid w:val="0016522D"/>
    <w:rsid w:val="00165D47"/>
    <w:rsid w:val="001661DB"/>
    <w:rsid w:val="0017127B"/>
    <w:rsid w:val="00171932"/>
    <w:rsid w:val="00172824"/>
    <w:rsid w:val="00175DAB"/>
    <w:rsid w:val="00175F72"/>
    <w:rsid w:val="00182623"/>
    <w:rsid w:val="001848C8"/>
    <w:rsid w:val="00185D67"/>
    <w:rsid w:val="00190DC6"/>
    <w:rsid w:val="00191675"/>
    <w:rsid w:val="00191D63"/>
    <w:rsid w:val="0019207D"/>
    <w:rsid w:val="00192948"/>
    <w:rsid w:val="00193C6D"/>
    <w:rsid w:val="001942B0"/>
    <w:rsid w:val="001945F8"/>
    <w:rsid w:val="00196907"/>
    <w:rsid w:val="00197738"/>
    <w:rsid w:val="001A20B9"/>
    <w:rsid w:val="001A505E"/>
    <w:rsid w:val="001A51FE"/>
    <w:rsid w:val="001A5577"/>
    <w:rsid w:val="001A662C"/>
    <w:rsid w:val="001B1B65"/>
    <w:rsid w:val="001B24DA"/>
    <w:rsid w:val="001B388B"/>
    <w:rsid w:val="001B3FBD"/>
    <w:rsid w:val="001B4D72"/>
    <w:rsid w:val="001B52D4"/>
    <w:rsid w:val="001B579F"/>
    <w:rsid w:val="001B677B"/>
    <w:rsid w:val="001B6F73"/>
    <w:rsid w:val="001B7A5D"/>
    <w:rsid w:val="001C0676"/>
    <w:rsid w:val="001C10C4"/>
    <w:rsid w:val="001C10F9"/>
    <w:rsid w:val="001C12CE"/>
    <w:rsid w:val="001C19D4"/>
    <w:rsid w:val="001C1F7B"/>
    <w:rsid w:val="001C2CE5"/>
    <w:rsid w:val="001C3A7E"/>
    <w:rsid w:val="001C3A89"/>
    <w:rsid w:val="001C3F56"/>
    <w:rsid w:val="001C4863"/>
    <w:rsid w:val="001C552E"/>
    <w:rsid w:val="001C5A61"/>
    <w:rsid w:val="001C62BC"/>
    <w:rsid w:val="001C6A11"/>
    <w:rsid w:val="001C6FD4"/>
    <w:rsid w:val="001D4607"/>
    <w:rsid w:val="001D5063"/>
    <w:rsid w:val="001D604B"/>
    <w:rsid w:val="001D607E"/>
    <w:rsid w:val="001D6408"/>
    <w:rsid w:val="001E3721"/>
    <w:rsid w:val="001E5DA8"/>
    <w:rsid w:val="001E62C1"/>
    <w:rsid w:val="001E74B0"/>
    <w:rsid w:val="001E778D"/>
    <w:rsid w:val="001E7DB5"/>
    <w:rsid w:val="001F0CF9"/>
    <w:rsid w:val="001F2DDD"/>
    <w:rsid w:val="001F55C5"/>
    <w:rsid w:val="001F5F2C"/>
    <w:rsid w:val="001F6557"/>
    <w:rsid w:val="001F67FF"/>
    <w:rsid w:val="001F75D4"/>
    <w:rsid w:val="00200446"/>
    <w:rsid w:val="00201391"/>
    <w:rsid w:val="00203504"/>
    <w:rsid w:val="00203580"/>
    <w:rsid w:val="00203D40"/>
    <w:rsid w:val="00204558"/>
    <w:rsid w:val="00205DD2"/>
    <w:rsid w:val="002061AA"/>
    <w:rsid w:val="002070C3"/>
    <w:rsid w:val="0020747D"/>
    <w:rsid w:val="002076AE"/>
    <w:rsid w:val="00207F0F"/>
    <w:rsid w:val="0021193A"/>
    <w:rsid w:val="00212362"/>
    <w:rsid w:val="0021244D"/>
    <w:rsid w:val="00212C1C"/>
    <w:rsid w:val="00213DA3"/>
    <w:rsid w:val="00214814"/>
    <w:rsid w:val="00215620"/>
    <w:rsid w:val="00215BF3"/>
    <w:rsid w:val="002165DF"/>
    <w:rsid w:val="0021693D"/>
    <w:rsid w:val="00220153"/>
    <w:rsid w:val="00220AAF"/>
    <w:rsid w:val="002210E0"/>
    <w:rsid w:val="002216E5"/>
    <w:rsid w:val="002227F7"/>
    <w:rsid w:val="00222FEE"/>
    <w:rsid w:val="00223964"/>
    <w:rsid w:val="00224F37"/>
    <w:rsid w:val="00225915"/>
    <w:rsid w:val="002278E1"/>
    <w:rsid w:val="0023016F"/>
    <w:rsid w:val="0023033C"/>
    <w:rsid w:val="0023046B"/>
    <w:rsid w:val="00232C56"/>
    <w:rsid w:val="0023377C"/>
    <w:rsid w:val="0023445F"/>
    <w:rsid w:val="00234E8F"/>
    <w:rsid w:val="002363D1"/>
    <w:rsid w:val="0023789D"/>
    <w:rsid w:val="0024024E"/>
    <w:rsid w:val="00240716"/>
    <w:rsid w:val="00241CB7"/>
    <w:rsid w:val="0024232E"/>
    <w:rsid w:val="002429BB"/>
    <w:rsid w:val="00243CED"/>
    <w:rsid w:val="002460E7"/>
    <w:rsid w:val="00246970"/>
    <w:rsid w:val="0025006B"/>
    <w:rsid w:val="00251062"/>
    <w:rsid w:val="002517D2"/>
    <w:rsid w:val="00251A65"/>
    <w:rsid w:val="00252260"/>
    <w:rsid w:val="002522FE"/>
    <w:rsid w:val="00252B33"/>
    <w:rsid w:val="00254870"/>
    <w:rsid w:val="00256C97"/>
    <w:rsid w:val="002570DD"/>
    <w:rsid w:val="00260BB8"/>
    <w:rsid w:val="00261047"/>
    <w:rsid w:val="00261396"/>
    <w:rsid w:val="00261E0D"/>
    <w:rsid w:val="00262A4E"/>
    <w:rsid w:val="00264EAF"/>
    <w:rsid w:val="002661D5"/>
    <w:rsid w:val="00266361"/>
    <w:rsid w:val="00266505"/>
    <w:rsid w:val="002668E7"/>
    <w:rsid w:val="0027026A"/>
    <w:rsid w:val="00270FF6"/>
    <w:rsid w:val="002711E7"/>
    <w:rsid w:val="0027248C"/>
    <w:rsid w:val="00273279"/>
    <w:rsid w:val="002732CE"/>
    <w:rsid w:val="002748EC"/>
    <w:rsid w:val="002754E5"/>
    <w:rsid w:val="00275C79"/>
    <w:rsid w:val="00276399"/>
    <w:rsid w:val="002779CF"/>
    <w:rsid w:val="00280158"/>
    <w:rsid w:val="00280A70"/>
    <w:rsid w:val="002819D8"/>
    <w:rsid w:val="0028290E"/>
    <w:rsid w:val="00283403"/>
    <w:rsid w:val="0028391C"/>
    <w:rsid w:val="00283D9A"/>
    <w:rsid w:val="00284072"/>
    <w:rsid w:val="002843BF"/>
    <w:rsid w:val="002852FD"/>
    <w:rsid w:val="00285B92"/>
    <w:rsid w:val="00285D82"/>
    <w:rsid w:val="002867DC"/>
    <w:rsid w:val="0029096D"/>
    <w:rsid w:val="00291103"/>
    <w:rsid w:val="00291EBA"/>
    <w:rsid w:val="00292A58"/>
    <w:rsid w:val="00293096"/>
    <w:rsid w:val="00294933"/>
    <w:rsid w:val="00296CF8"/>
    <w:rsid w:val="002971B8"/>
    <w:rsid w:val="002A000D"/>
    <w:rsid w:val="002A1B42"/>
    <w:rsid w:val="002A1D00"/>
    <w:rsid w:val="002A1E2D"/>
    <w:rsid w:val="002A310B"/>
    <w:rsid w:val="002A3D7E"/>
    <w:rsid w:val="002A49DC"/>
    <w:rsid w:val="002A51CC"/>
    <w:rsid w:val="002A5360"/>
    <w:rsid w:val="002A77C4"/>
    <w:rsid w:val="002B0003"/>
    <w:rsid w:val="002B2376"/>
    <w:rsid w:val="002B2C35"/>
    <w:rsid w:val="002B2FD2"/>
    <w:rsid w:val="002B376C"/>
    <w:rsid w:val="002B518F"/>
    <w:rsid w:val="002B5F5C"/>
    <w:rsid w:val="002B6C18"/>
    <w:rsid w:val="002B721B"/>
    <w:rsid w:val="002C0780"/>
    <w:rsid w:val="002C0C86"/>
    <w:rsid w:val="002C17D7"/>
    <w:rsid w:val="002C1DD7"/>
    <w:rsid w:val="002C2644"/>
    <w:rsid w:val="002C3E59"/>
    <w:rsid w:val="002C4BE8"/>
    <w:rsid w:val="002C64CF"/>
    <w:rsid w:val="002C74CB"/>
    <w:rsid w:val="002C7E00"/>
    <w:rsid w:val="002D26A2"/>
    <w:rsid w:val="002D4701"/>
    <w:rsid w:val="002D5A66"/>
    <w:rsid w:val="002E1C3A"/>
    <w:rsid w:val="002E1CD7"/>
    <w:rsid w:val="002E21C1"/>
    <w:rsid w:val="002E4831"/>
    <w:rsid w:val="002E5B3B"/>
    <w:rsid w:val="002E5E6A"/>
    <w:rsid w:val="002E64B4"/>
    <w:rsid w:val="002E6CBE"/>
    <w:rsid w:val="002F093B"/>
    <w:rsid w:val="002F1A9B"/>
    <w:rsid w:val="002F2969"/>
    <w:rsid w:val="002F39D7"/>
    <w:rsid w:val="002F4B8A"/>
    <w:rsid w:val="002F67C7"/>
    <w:rsid w:val="002F7BD1"/>
    <w:rsid w:val="002F7C83"/>
    <w:rsid w:val="00301924"/>
    <w:rsid w:val="003019BB"/>
    <w:rsid w:val="003028FC"/>
    <w:rsid w:val="00302B71"/>
    <w:rsid w:val="00303358"/>
    <w:rsid w:val="00304A19"/>
    <w:rsid w:val="00304AA2"/>
    <w:rsid w:val="00304CF6"/>
    <w:rsid w:val="00304D39"/>
    <w:rsid w:val="003058C9"/>
    <w:rsid w:val="00305D97"/>
    <w:rsid w:val="00310A54"/>
    <w:rsid w:val="00310B60"/>
    <w:rsid w:val="003112F8"/>
    <w:rsid w:val="00311A92"/>
    <w:rsid w:val="00311EEF"/>
    <w:rsid w:val="0031306C"/>
    <w:rsid w:val="0031429A"/>
    <w:rsid w:val="00314415"/>
    <w:rsid w:val="003147C0"/>
    <w:rsid w:val="003151D5"/>
    <w:rsid w:val="00315E60"/>
    <w:rsid w:val="003168B3"/>
    <w:rsid w:val="00321001"/>
    <w:rsid w:val="003215FE"/>
    <w:rsid w:val="00322045"/>
    <w:rsid w:val="003224D5"/>
    <w:rsid w:val="00325301"/>
    <w:rsid w:val="003258B0"/>
    <w:rsid w:val="00325C1B"/>
    <w:rsid w:val="003261BE"/>
    <w:rsid w:val="00326635"/>
    <w:rsid w:val="003275F9"/>
    <w:rsid w:val="00327C53"/>
    <w:rsid w:val="0033001D"/>
    <w:rsid w:val="003307AF"/>
    <w:rsid w:val="00330E15"/>
    <w:rsid w:val="00330EF6"/>
    <w:rsid w:val="00331A57"/>
    <w:rsid w:val="00334A32"/>
    <w:rsid w:val="003358AF"/>
    <w:rsid w:val="00336480"/>
    <w:rsid w:val="00336D30"/>
    <w:rsid w:val="0033739D"/>
    <w:rsid w:val="0033755E"/>
    <w:rsid w:val="00337BCC"/>
    <w:rsid w:val="00340791"/>
    <w:rsid w:val="003424D3"/>
    <w:rsid w:val="00342920"/>
    <w:rsid w:val="0034351F"/>
    <w:rsid w:val="00343687"/>
    <w:rsid w:val="00343A1A"/>
    <w:rsid w:val="00343B4D"/>
    <w:rsid w:val="00345553"/>
    <w:rsid w:val="00345EC7"/>
    <w:rsid w:val="003470F4"/>
    <w:rsid w:val="00347325"/>
    <w:rsid w:val="00350EE6"/>
    <w:rsid w:val="00351152"/>
    <w:rsid w:val="00351462"/>
    <w:rsid w:val="003528EE"/>
    <w:rsid w:val="00353CF1"/>
    <w:rsid w:val="00355131"/>
    <w:rsid w:val="003554E5"/>
    <w:rsid w:val="00355E36"/>
    <w:rsid w:val="00356DA7"/>
    <w:rsid w:val="00357998"/>
    <w:rsid w:val="00357D4B"/>
    <w:rsid w:val="00361AA3"/>
    <w:rsid w:val="003627A7"/>
    <w:rsid w:val="003635FB"/>
    <w:rsid w:val="00363A95"/>
    <w:rsid w:val="0036424F"/>
    <w:rsid w:val="00365071"/>
    <w:rsid w:val="00365E14"/>
    <w:rsid w:val="00365E87"/>
    <w:rsid w:val="00366807"/>
    <w:rsid w:val="00366B99"/>
    <w:rsid w:val="00366EB2"/>
    <w:rsid w:val="00367573"/>
    <w:rsid w:val="0037085C"/>
    <w:rsid w:val="00371801"/>
    <w:rsid w:val="003725BF"/>
    <w:rsid w:val="0037269A"/>
    <w:rsid w:val="00373CCA"/>
    <w:rsid w:val="00374204"/>
    <w:rsid w:val="00374304"/>
    <w:rsid w:val="00374774"/>
    <w:rsid w:val="00374C24"/>
    <w:rsid w:val="00375502"/>
    <w:rsid w:val="00376093"/>
    <w:rsid w:val="003767BB"/>
    <w:rsid w:val="003801AB"/>
    <w:rsid w:val="00381443"/>
    <w:rsid w:val="00381EA0"/>
    <w:rsid w:val="00382496"/>
    <w:rsid w:val="00383881"/>
    <w:rsid w:val="00384610"/>
    <w:rsid w:val="00385FEA"/>
    <w:rsid w:val="00392AF6"/>
    <w:rsid w:val="00393367"/>
    <w:rsid w:val="00393925"/>
    <w:rsid w:val="00395DD2"/>
    <w:rsid w:val="0039651C"/>
    <w:rsid w:val="00396E23"/>
    <w:rsid w:val="00397072"/>
    <w:rsid w:val="0039770B"/>
    <w:rsid w:val="00397ABD"/>
    <w:rsid w:val="003A0A4C"/>
    <w:rsid w:val="003A1838"/>
    <w:rsid w:val="003A30C9"/>
    <w:rsid w:val="003A463A"/>
    <w:rsid w:val="003A552F"/>
    <w:rsid w:val="003A657B"/>
    <w:rsid w:val="003A68A9"/>
    <w:rsid w:val="003A72F4"/>
    <w:rsid w:val="003B0E5C"/>
    <w:rsid w:val="003B10A5"/>
    <w:rsid w:val="003B4AC1"/>
    <w:rsid w:val="003B7E79"/>
    <w:rsid w:val="003C011F"/>
    <w:rsid w:val="003C04C4"/>
    <w:rsid w:val="003C1269"/>
    <w:rsid w:val="003C1303"/>
    <w:rsid w:val="003C1454"/>
    <w:rsid w:val="003C2FD8"/>
    <w:rsid w:val="003C4FA5"/>
    <w:rsid w:val="003C52D0"/>
    <w:rsid w:val="003C52FA"/>
    <w:rsid w:val="003C6929"/>
    <w:rsid w:val="003C74BC"/>
    <w:rsid w:val="003C79BE"/>
    <w:rsid w:val="003D04B9"/>
    <w:rsid w:val="003D082E"/>
    <w:rsid w:val="003D139D"/>
    <w:rsid w:val="003D190E"/>
    <w:rsid w:val="003D4C18"/>
    <w:rsid w:val="003D56CC"/>
    <w:rsid w:val="003D5800"/>
    <w:rsid w:val="003D6D17"/>
    <w:rsid w:val="003D712D"/>
    <w:rsid w:val="003D7A1E"/>
    <w:rsid w:val="003E005B"/>
    <w:rsid w:val="003E04B5"/>
    <w:rsid w:val="003E2A94"/>
    <w:rsid w:val="003E2E53"/>
    <w:rsid w:val="003E30E9"/>
    <w:rsid w:val="003E367E"/>
    <w:rsid w:val="003E392C"/>
    <w:rsid w:val="003E53AA"/>
    <w:rsid w:val="003E61D7"/>
    <w:rsid w:val="003F14BA"/>
    <w:rsid w:val="003F20F0"/>
    <w:rsid w:val="003F2B94"/>
    <w:rsid w:val="003F3296"/>
    <w:rsid w:val="003F41E9"/>
    <w:rsid w:val="003F46FD"/>
    <w:rsid w:val="003F4B24"/>
    <w:rsid w:val="003F5B05"/>
    <w:rsid w:val="003F7AEC"/>
    <w:rsid w:val="003F7C92"/>
    <w:rsid w:val="004026F8"/>
    <w:rsid w:val="00402AB0"/>
    <w:rsid w:val="00403834"/>
    <w:rsid w:val="00403C63"/>
    <w:rsid w:val="004040E5"/>
    <w:rsid w:val="004049DD"/>
    <w:rsid w:val="00404BB6"/>
    <w:rsid w:val="00410FF2"/>
    <w:rsid w:val="0041155D"/>
    <w:rsid w:val="00412658"/>
    <w:rsid w:val="00412D6F"/>
    <w:rsid w:val="00413A42"/>
    <w:rsid w:val="00413BCB"/>
    <w:rsid w:val="00414174"/>
    <w:rsid w:val="00414A32"/>
    <w:rsid w:val="00414AAA"/>
    <w:rsid w:val="004150CB"/>
    <w:rsid w:val="00415CE0"/>
    <w:rsid w:val="0041653A"/>
    <w:rsid w:val="00420369"/>
    <w:rsid w:val="00421597"/>
    <w:rsid w:val="00421C54"/>
    <w:rsid w:val="00422EE8"/>
    <w:rsid w:val="0042484D"/>
    <w:rsid w:val="00424AFE"/>
    <w:rsid w:val="004256DB"/>
    <w:rsid w:val="00427606"/>
    <w:rsid w:val="00430AF8"/>
    <w:rsid w:val="00430F42"/>
    <w:rsid w:val="00430FF2"/>
    <w:rsid w:val="0043178C"/>
    <w:rsid w:val="00431807"/>
    <w:rsid w:val="0043302D"/>
    <w:rsid w:val="00433451"/>
    <w:rsid w:val="00433824"/>
    <w:rsid w:val="004353A6"/>
    <w:rsid w:val="0043770F"/>
    <w:rsid w:val="00437F4F"/>
    <w:rsid w:val="004401D5"/>
    <w:rsid w:val="00440ADD"/>
    <w:rsid w:val="00444068"/>
    <w:rsid w:val="004443AD"/>
    <w:rsid w:val="0044486B"/>
    <w:rsid w:val="00445FAC"/>
    <w:rsid w:val="00446ACC"/>
    <w:rsid w:val="00447B66"/>
    <w:rsid w:val="00450FBE"/>
    <w:rsid w:val="00451E9D"/>
    <w:rsid w:val="004523AA"/>
    <w:rsid w:val="0045428F"/>
    <w:rsid w:val="00454E47"/>
    <w:rsid w:val="004553F3"/>
    <w:rsid w:val="00455CEA"/>
    <w:rsid w:val="0045644B"/>
    <w:rsid w:val="004570D6"/>
    <w:rsid w:val="00457378"/>
    <w:rsid w:val="00457DEA"/>
    <w:rsid w:val="00457FBD"/>
    <w:rsid w:val="0046104F"/>
    <w:rsid w:val="0046182E"/>
    <w:rsid w:val="00461B57"/>
    <w:rsid w:val="004627DD"/>
    <w:rsid w:val="00462DB4"/>
    <w:rsid w:val="00463094"/>
    <w:rsid w:val="0046373C"/>
    <w:rsid w:val="00463B12"/>
    <w:rsid w:val="0046456C"/>
    <w:rsid w:val="00464B20"/>
    <w:rsid w:val="00466526"/>
    <w:rsid w:val="004665D1"/>
    <w:rsid w:val="004670F3"/>
    <w:rsid w:val="0047316A"/>
    <w:rsid w:val="00473E97"/>
    <w:rsid w:val="004749C7"/>
    <w:rsid w:val="00475022"/>
    <w:rsid w:val="00475DC6"/>
    <w:rsid w:val="004765C2"/>
    <w:rsid w:val="00476B93"/>
    <w:rsid w:val="00477296"/>
    <w:rsid w:val="004778EB"/>
    <w:rsid w:val="00480AE3"/>
    <w:rsid w:val="00480DAC"/>
    <w:rsid w:val="00483468"/>
    <w:rsid w:val="00483D3B"/>
    <w:rsid w:val="0048529D"/>
    <w:rsid w:val="00485552"/>
    <w:rsid w:val="00486A7B"/>
    <w:rsid w:val="004879CA"/>
    <w:rsid w:val="00487C0F"/>
    <w:rsid w:val="00487F44"/>
    <w:rsid w:val="004903BF"/>
    <w:rsid w:val="004906AB"/>
    <w:rsid w:val="00490B73"/>
    <w:rsid w:val="00492456"/>
    <w:rsid w:val="0049594A"/>
    <w:rsid w:val="00496F64"/>
    <w:rsid w:val="004A3F06"/>
    <w:rsid w:val="004A4762"/>
    <w:rsid w:val="004A4D6F"/>
    <w:rsid w:val="004A5654"/>
    <w:rsid w:val="004A5C2E"/>
    <w:rsid w:val="004A6C8D"/>
    <w:rsid w:val="004A6D60"/>
    <w:rsid w:val="004A6EAE"/>
    <w:rsid w:val="004A766B"/>
    <w:rsid w:val="004B101A"/>
    <w:rsid w:val="004B14BA"/>
    <w:rsid w:val="004B2447"/>
    <w:rsid w:val="004B3E1A"/>
    <w:rsid w:val="004B55CE"/>
    <w:rsid w:val="004B6385"/>
    <w:rsid w:val="004B6676"/>
    <w:rsid w:val="004B6BDD"/>
    <w:rsid w:val="004B7437"/>
    <w:rsid w:val="004C12BF"/>
    <w:rsid w:val="004C3627"/>
    <w:rsid w:val="004C62EE"/>
    <w:rsid w:val="004C653D"/>
    <w:rsid w:val="004C667B"/>
    <w:rsid w:val="004C721C"/>
    <w:rsid w:val="004C7431"/>
    <w:rsid w:val="004C775D"/>
    <w:rsid w:val="004D01CE"/>
    <w:rsid w:val="004D0A42"/>
    <w:rsid w:val="004D314D"/>
    <w:rsid w:val="004D559D"/>
    <w:rsid w:val="004D6E1F"/>
    <w:rsid w:val="004D7161"/>
    <w:rsid w:val="004D7553"/>
    <w:rsid w:val="004E0869"/>
    <w:rsid w:val="004E0D1D"/>
    <w:rsid w:val="004E141A"/>
    <w:rsid w:val="004E227F"/>
    <w:rsid w:val="004E2750"/>
    <w:rsid w:val="004E2F2C"/>
    <w:rsid w:val="004E3DC3"/>
    <w:rsid w:val="004E4D3E"/>
    <w:rsid w:val="004E69D3"/>
    <w:rsid w:val="004F064C"/>
    <w:rsid w:val="004F1272"/>
    <w:rsid w:val="004F20D8"/>
    <w:rsid w:val="004F28D1"/>
    <w:rsid w:val="004F3854"/>
    <w:rsid w:val="004F5387"/>
    <w:rsid w:val="004F62DD"/>
    <w:rsid w:val="004F6A0D"/>
    <w:rsid w:val="004F7817"/>
    <w:rsid w:val="0050136C"/>
    <w:rsid w:val="00501774"/>
    <w:rsid w:val="00502BAE"/>
    <w:rsid w:val="00502D33"/>
    <w:rsid w:val="00505378"/>
    <w:rsid w:val="00505489"/>
    <w:rsid w:val="00505F64"/>
    <w:rsid w:val="00506909"/>
    <w:rsid w:val="00506B87"/>
    <w:rsid w:val="005077E5"/>
    <w:rsid w:val="005100CF"/>
    <w:rsid w:val="00513283"/>
    <w:rsid w:val="00513B02"/>
    <w:rsid w:val="005147A4"/>
    <w:rsid w:val="00514A3B"/>
    <w:rsid w:val="00514D02"/>
    <w:rsid w:val="00515B50"/>
    <w:rsid w:val="00515BE0"/>
    <w:rsid w:val="00515CC0"/>
    <w:rsid w:val="005173A7"/>
    <w:rsid w:val="005176A0"/>
    <w:rsid w:val="00520040"/>
    <w:rsid w:val="005201B1"/>
    <w:rsid w:val="00521589"/>
    <w:rsid w:val="005215FE"/>
    <w:rsid w:val="005227E9"/>
    <w:rsid w:val="005243FE"/>
    <w:rsid w:val="00524497"/>
    <w:rsid w:val="0052482D"/>
    <w:rsid w:val="00525C1C"/>
    <w:rsid w:val="00525DA3"/>
    <w:rsid w:val="005265F0"/>
    <w:rsid w:val="00526DA2"/>
    <w:rsid w:val="00527A06"/>
    <w:rsid w:val="0053034F"/>
    <w:rsid w:val="005304C9"/>
    <w:rsid w:val="0053086E"/>
    <w:rsid w:val="0053127E"/>
    <w:rsid w:val="00531358"/>
    <w:rsid w:val="0053294C"/>
    <w:rsid w:val="005350F6"/>
    <w:rsid w:val="00535931"/>
    <w:rsid w:val="00535FD7"/>
    <w:rsid w:val="005367E4"/>
    <w:rsid w:val="005372CA"/>
    <w:rsid w:val="0054010C"/>
    <w:rsid w:val="0054078E"/>
    <w:rsid w:val="00540983"/>
    <w:rsid w:val="005418C6"/>
    <w:rsid w:val="00542F88"/>
    <w:rsid w:val="005445B9"/>
    <w:rsid w:val="00544940"/>
    <w:rsid w:val="005449BF"/>
    <w:rsid w:val="00547AAB"/>
    <w:rsid w:val="00551B06"/>
    <w:rsid w:val="00552372"/>
    <w:rsid w:val="0055320C"/>
    <w:rsid w:val="00556CB0"/>
    <w:rsid w:val="00557630"/>
    <w:rsid w:val="00557E79"/>
    <w:rsid w:val="005614FC"/>
    <w:rsid w:val="005617E5"/>
    <w:rsid w:val="00561FE9"/>
    <w:rsid w:val="00564D59"/>
    <w:rsid w:val="00565333"/>
    <w:rsid w:val="00565629"/>
    <w:rsid w:val="00565B0A"/>
    <w:rsid w:val="00565FC1"/>
    <w:rsid w:val="0056667B"/>
    <w:rsid w:val="005671CC"/>
    <w:rsid w:val="005678CB"/>
    <w:rsid w:val="0057025C"/>
    <w:rsid w:val="005705B5"/>
    <w:rsid w:val="00570C5D"/>
    <w:rsid w:val="00571197"/>
    <w:rsid w:val="005717BE"/>
    <w:rsid w:val="00575A53"/>
    <w:rsid w:val="00576114"/>
    <w:rsid w:val="00577712"/>
    <w:rsid w:val="00577977"/>
    <w:rsid w:val="005809EA"/>
    <w:rsid w:val="005819B9"/>
    <w:rsid w:val="00583555"/>
    <w:rsid w:val="005835EA"/>
    <w:rsid w:val="00584627"/>
    <w:rsid w:val="005857F4"/>
    <w:rsid w:val="00585FEA"/>
    <w:rsid w:val="00586079"/>
    <w:rsid w:val="0058613B"/>
    <w:rsid w:val="005866BE"/>
    <w:rsid w:val="00587359"/>
    <w:rsid w:val="00590361"/>
    <w:rsid w:val="005907BB"/>
    <w:rsid w:val="005918E2"/>
    <w:rsid w:val="00591DB4"/>
    <w:rsid w:val="00591DD4"/>
    <w:rsid w:val="005921BB"/>
    <w:rsid w:val="00592385"/>
    <w:rsid w:val="0059465D"/>
    <w:rsid w:val="005951D1"/>
    <w:rsid w:val="00597AF3"/>
    <w:rsid w:val="005A0FF4"/>
    <w:rsid w:val="005A1048"/>
    <w:rsid w:val="005A3C91"/>
    <w:rsid w:val="005A3EB3"/>
    <w:rsid w:val="005A471D"/>
    <w:rsid w:val="005A54B9"/>
    <w:rsid w:val="005A79A8"/>
    <w:rsid w:val="005B0575"/>
    <w:rsid w:val="005B0639"/>
    <w:rsid w:val="005B0BA6"/>
    <w:rsid w:val="005B1E28"/>
    <w:rsid w:val="005B29F2"/>
    <w:rsid w:val="005B2C20"/>
    <w:rsid w:val="005B2E42"/>
    <w:rsid w:val="005B35B6"/>
    <w:rsid w:val="005B493D"/>
    <w:rsid w:val="005B4A1D"/>
    <w:rsid w:val="005B4DA8"/>
    <w:rsid w:val="005B64E0"/>
    <w:rsid w:val="005B7CE3"/>
    <w:rsid w:val="005C1760"/>
    <w:rsid w:val="005C3CF3"/>
    <w:rsid w:val="005C4288"/>
    <w:rsid w:val="005D0F04"/>
    <w:rsid w:val="005D14FC"/>
    <w:rsid w:val="005D1B50"/>
    <w:rsid w:val="005D2CB2"/>
    <w:rsid w:val="005D310F"/>
    <w:rsid w:val="005D34BC"/>
    <w:rsid w:val="005D4A19"/>
    <w:rsid w:val="005D6090"/>
    <w:rsid w:val="005D676D"/>
    <w:rsid w:val="005D7064"/>
    <w:rsid w:val="005D75F2"/>
    <w:rsid w:val="005D780C"/>
    <w:rsid w:val="005D7954"/>
    <w:rsid w:val="005D7B5F"/>
    <w:rsid w:val="005E04F5"/>
    <w:rsid w:val="005E0657"/>
    <w:rsid w:val="005E250D"/>
    <w:rsid w:val="005E2ED4"/>
    <w:rsid w:val="005E34B8"/>
    <w:rsid w:val="005E4059"/>
    <w:rsid w:val="005E43FB"/>
    <w:rsid w:val="005E60E8"/>
    <w:rsid w:val="005E6BC1"/>
    <w:rsid w:val="005E6C00"/>
    <w:rsid w:val="005E6DF2"/>
    <w:rsid w:val="005E7269"/>
    <w:rsid w:val="005E7643"/>
    <w:rsid w:val="005E7CE8"/>
    <w:rsid w:val="005F09A4"/>
    <w:rsid w:val="005F14C8"/>
    <w:rsid w:val="005F1FF0"/>
    <w:rsid w:val="005F2A21"/>
    <w:rsid w:val="005F2D75"/>
    <w:rsid w:val="005F3A2D"/>
    <w:rsid w:val="005F4A35"/>
    <w:rsid w:val="005F4E7E"/>
    <w:rsid w:val="005F66A0"/>
    <w:rsid w:val="005F6736"/>
    <w:rsid w:val="005F6972"/>
    <w:rsid w:val="005F7E98"/>
    <w:rsid w:val="005F7EAE"/>
    <w:rsid w:val="006006CC"/>
    <w:rsid w:val="00601215"/>
    <w:rsid w:val="00607024"/>
    <w:rsid w:val="006076BB"/>
    <w:rsid w:val="00610985"/>
    <w:rsid w:val="00611CE2"/>
    <w:rsid w:val="006127FB"/>
    <w:rsid w:val="00613819"/>
    <w:rsid w:val="006146E0"/>
    <w:rsid w:val="00615B1D"/>
    <w:rsid w:val="0061619E"/>
    <w:rsid w:val="00616A31"/>
    <w:rsid w:val="0061724C"/>
    <w:rsid w:val="006205DC"/>
    <w:rsid w:val="00622FC8"/>
    <w:rsid w:val="0062417E"/>
    <w:rsid w:val="006248D2"/>
    <w:rsid w:val="00624955"/>
    <w:rsid w:val="00624F01"/>
    <w:rsid w:val="00624F44"/>
    <w:rsid w:val="00624F80"/>
    <w:rsid w:val="0062656E"/>
    <w:rsid w:val="00626BB0"/>
    <w:rsid w:val="00626C29"/>
    <w:rsid w:val="00626EF5"/>
    <w:rsid w:val="00627F9C"/>
    <w:rsid w:val="006316BF"/>
    <w:rsid w:val="00631D95"/>
    <w:rsid w:val="00631F60"/>
    <w:rsid w:val="00632831"/>
    <w:rsid w:val="00632A05"/>
    <w:rsid w:val="00632A8D"/>
    <w:rsid w:val="00633600"/>
    <w:rsid w:val="0063371E"/>
    <w:rsid w:val="00635187"/>
    <w:rsid w:val="00635A73"/>
    <w:rsid w:val="006379BD"/>
    <w:rsid w:val="00637C5A"/>
    <w:rsid w:val="00637EF5"/>
    <w:rsid w:val="0064070D"/>
    <w:rsid w:val="00640CE9"/>
    <w:rsid w:val="0064105A"/>
    <w:rsid w:val="00641CFA"/>
    <w:rsid w:val="00642597"/>
    <w:rsid w:val="006438A3"/>
    <w:rsid w:val="00644964"/>
    <w:rsid w:val="00645618"/>
    <w:rsid w:val="00645B35"/>
    <w:rsid w:val="006503F7"/>
    <w:rsid w:val="006504C2"/>
    <w:rsid w:val="00651E5E"/>
    <w:rsid w:val="0065328D"/>
    <w:rsid w:val="00653669"/>
    <w:rsid w:val="00653BB4"/>
    <w:rsid w:val="006540C2"/>
    <w:rsid w:val="0065475B"/>
    <w:rsid w:val="00656559"/>
    <w:rsid w:val="00656AA8"/>
    <w:rsid w:val="00657715"/>
    <w:rsid w:val="00660EFC"/>
    <w:rsid w:val="00661522"/>
    <w:rsid w:val="00661A4A"/>
    <w:rsid w:val="006628FF"/>
    <w:rsid w:val="00662F75"/>
    <w:rsid w:val="006656C6"/>
    <w:rsid w:val="00665881"/>
    <w:rsid w:val="0066799A"/>
    <w:rsid w:val="00667BF3"/>
    <w:rsid w:val="00671609"/>
    <w:rsid w:val="00672090"/>
    <w:rsid w:val="00673DA4"/>
    <w:rsid w:val="00673DFA"/>
    <w:rsid w:val="00674298"/>
    <w:rsid w:val="006742D9"/>
    <w:rsid w:val="00674E76"/>
    <w:rsid w:val="00676753"/>
    <w:rsid w:val="00680559"/>
    <w:rsid w:val="00680635"/>
    <w:rsid w:val="00681A7F"/>
    <w:rsid w:val="00682F63"/>
    <w:rsid w:val="006836AA"/>
    <w:rsid w:val="00684160"/>
    <w:rsid w:val="006854EA"/>
    <w:rsid w:val="00685504"/>
    <w:rsid w:val="0068690C"/>
    <w:rsid w:val="006871A9"/>
    <w:rsid w:val="00687441"/>
    <w:rsid w:val="00687E96"/>
    <w:rsid w:val="0069088D"/>
    <w:rsid w:val="00690960"/>
    <w:rsid w:val="00690FE0"/>
    <w:rsid w:val="00692D1B"/>
    <w:rsid w:val="00693820"/>
    <w:rsid w:val="00694BFF"/>
    <w:rsid w:val="00695CD6"/>
    <w:rsid w:val="00696EC2"/>
    <w:rsid w:val="00696F16"/>
    <w:rsid w:val="006A0B2B"/>
    <w:rsid w:val="006A2EC5"/>
    <w:rsid w:val="006A45BE"/>
    <w:rsid w:val="006A6380"/>
    <w:rsid w:val="006B06A4"/>
    <w:rsid w:val="006B2799"/>
    <w:rsid w:val="006B333C"/>
    <w:rsid w:val="006B4A79"/>
    <w:rsid w:val="006B6198"/>
    <w:rsid w:val="006B63C0"/>
    <w:rsid w:val="006B6761"/>
    <w:rsid w:val="006B6D5B"/>
    <w:rsid w:val="006B7F95"/>
    <w:rsid w:val="006C10C6"/>
    <w:rsid w:val="006C15AC"/>
    <w:rsid w:val="006C22EC"/>
    <w:rsid w:val="006C5353"/>
    <w:rsid w:val="006C5814"/>
    <w:rsid w:val="006C5C7A"/>
    <w:rsid w:val="006D0017"/>
    <w:rsid w:val="006D03E6"/>
    <w:rsid w:val="006D060B"/>
    <w:rsid w:val="006D1F60"/>
    <w:rsid w:val="006D279B"/>
    <w:rsid w:val="006D33E3"/>
    <w:rsid w:val="006D6B74"/>
    <w:rsid w:val="006D6C93"/>
    <w:rsid w:val="006E027A"/>
    <w:rsid w:val="006E04D1"/>
    <w:rsid w:val="006E0743"/>
    <w:rsid w:val="006E0C9C"/>
    <w:rsid w:val="006E122E"/>
    <w:rsid w:val="006E19C2"/>
    <w:rsid w:val="006E2768"/>
    <w:rsid w:val="006E3288"/>
    <w:rsid w:val="006E4239"/>
    <w:rsid w:val="006E6A2B"/>
    <w:rsid w:val="006E6E0D"/>
    <w:rsid w:val="006E788B"/>
    <w:rsid w:val="006F0134"/>
    <w:rsid w:val="006F0B4D"/>
    <w:rsid w:val="006F14D6"/>
    <w:rsid w:val="006F1EEE"/>
    <w:rsid w:val="006F21C8"/>
    <w:rsid w:val="006F21FD"/>
    <w:rsid w:val="006F3062"/>
    <w:rsid w:val="006F3F16"/>
    <w:rsid w:val="006F416C"/>
    <w:rsid w:val="006F4A52"/>
    <w:rsid w:val="006F4B41"/>
    <w:rsid w:val="006F5A1E"/>
    <w:rsid w:val="006F63DD"/>
    <w:rsid w:val="006F6C51"/>
    <w:rsid w:val="006F7702"/>
    <w:rsid w:val="006F7985"/>
    <w:rsid w:val="006F7CE4"/>
    <w:rsid w:val="00700790"/>
    <w:rsid w:val="00700CBB"/>
    <w:rsid w:val="00701DA0"/>
    <w:rsid w:val="0070632A"/>
    <w:rsid w:val="00706605"/>
    <w:rsid w:val="00706B5F"/>
    <w:rsid w:val="00707D25"/>
    <w:rsid w:val="00707D68"/>
    <w:rsid w:val="00711A6D"/>
    <w:rsid w:val="00711AEA"/>
    <w:rsid w:val="00711EEE"/>
    <w:rsid w:val="007132B5"/>
    <w:rsid w:val="007135D2"/>
    <w:rsid w:val="00714312"/>
    <w:rsid w:val="0071668B"/>
    <w:rsid w:val="00717ECB"/>
    <w:rsid w:val="007204C2"/>
    <w:rsid w:val="00722C2B"/>
    <w:rsid w:val="00722E06"/>
    <w:rsid w:val="00722ED3"/>
    <w:rsid w:val="00723064"/>
    <w:rsid w:val="0072309E"/>
    <w:rsid w:val="00723915"/>
    <w:rsid w:val="00724571"/>
    <w:rsid w:val="007258F6"/>
    <w:rsid w:val="00726981"/>
    <w:rsid w:val="00727FD8"/>
    <w:rsid w:val="007306B2"/>
    <w:rsid w:val="007318B1"/>
    <w:rsid w:val="00732401"/>
    <w:rsid w:val="00732553"/>
    <w:rsid w:val="0073374F"/>
    <w:rsid w:val="0073590B"/>
    <w:rsid w:val="0073719B"/>
    <w:rsid w:val="00737D4C"/>
    <w:rsid w:val="00737D96"/>
    <w:rsid w:val="00740121"/>
    <w:rsid w:val="007411B9"/>
    <w:rsid w:val="00741D01"/>
    <w:rsid w:val="00741F4D"/>
    <w:rsid w:val="00742447"/>
    <w:rsid w:val="00742D1C"/>
    <w:rsid w:val="00742E92"/>
    <w:rsid w:val="00743196"/>
    <w:rsid w:val="00743706"/>
    <w:rsid w:val="00743D45"/>
    <w:rsid w:val="0074462B"/>
    <w:rsid w:val="00745A09"/>
    <w:rsid w:val="00746A7B"/>
    <w:rsid w:val="00746F32"/>
    <w:rsid w:val="00747CC1"/>
    <w:rsid w:val="00750C0C"/>
    <w:rsid w:val="00751122"/>
    <w:rsid w:val="00752412"/>
    <w:rsid w:val="007528BF"/>
    <w:rsid w:val="007541D1"/>
    <w:rsid w:val="007544B0"/>
    <w:rsid w:val="00755910"/>
    <w:rsid w:val="00755C9D"/>
    <w:rsid w:val="00756727"/>
    <w:rsid w:val="00761B2E"/>
    <w:rsid w:val="007622FE"/>
    <w:rsid w:val="007641ED"/>
    <w:rsid w:val="00765661"/>
    <w:rsid w:val="007669FC"/>
    <w:rsid w:val="00766E68"/>
    <w:rsid w:val="00767D94"/>
    <w:rsid w:val="007701E2"/>
    <w:rsid w:val="007706A9"/>
    <w:rsid w:val="00773548"/>
    <w:rsid w:val="007749D3"/>
    <w:rsid w:val="00774B09"/>
    <w:rsid w:val="007757AF"/>
    <w:rsid w:val="00775929"/>
    <w:rsid w:val="00776734"/>
    <w:rsid w:val="007767E2"/>
    <w:rsid w:val="00777B7F"/>
    <w:rsid w:val="007806DE"/>
    <w:rsid w:val="00781A72"/>
    <w:rsid w:val="00781BB0"/>
    <w:rsid w:val="00783F6C"/>
    <w:rsid w:val="007844D0"/>
    <w:rsid w:val="0078589A"/>
    <w:rsid w:val="00786186"/>
    <w:rsid w:val="0078654D"/>
    <w:rsid w:val="00790735"/>
    <w:rsid w:val="00792B37"/>
    <w:rsid w:val="00793CB1"/>
    <w:rsid w:val="00795F59"/>
    <w:rsid w:val="00795F87"/>
    <w:rsid w:val="007A0E29"/>
    <w:rsid w:val="007A208F"/>
    <w:rsid w:val="007A3D4C"/>
    <w:rsid w:val="007A4577"/>
    <w:rsid w:val="007A4E9D"/>
    <w:rsid w:val="007A5128"/>
    <w:rsid w:val="007A6B54"/>
    <w:rsid w:val="007A6E58"/>
    <w:rsid w:val="007B1928"/>
    <w:rsid w:val="007B20FA"/>
    <w:rsid w:val="007B23B1"/>
    <w:rsid w:val="007B334A"/>
    <w:rsid w:val="007B35F9"/>
    <w:rsid w:val="007B365A"/>
    <w:rsid w:val="007B3A19"/>
    <w:rsid w:val="007B3B2A"/>
    <w:rsid w:val="007B43A6"/>
    <w:rsid w:val="007B4554"/>
    <w:rsid w:val="007B4F35"/>
    <w:rsid w:val="007B505A"/>
    <w:rsid w:val="007B713B"/>
    <w:rsid w:val="007B7E0D"/>
    <w:rsid w:val="007B7EA9"/>
    <w:rsid w:val="007C0007"/>
    <w:rsid w:val="007C02E4"/>
    <w:rsid w:val="007C0DE4"/>
    <w:rsid w:val="007C0E08"/>
    <w:rsid w:val="007C1AD2"/>
    <w:rsid w:val="007C29FA"/>
    <w:rsid w:val="007C3CE6"/>
    <w:rsid w:val="007C405F"/>
    <w:rsid w:val="007C4D3C"/>
    <w:rsid w:val="007C56D0"/>
    <w:rsid w:val="007C57F5"/>
    <w:rsid w:val="007C5962"/>
    <w:rsid w:val="007C5C28"/>
    <w:rsid w:val="007C5CFF"/>
    <w:rsid w:val="007D03A2"/>
    <w:rsid w:val="007D0712"/>
    <w:rsid w:val="007D1098"/>
    <w:rsid w:val="007D1FCC"/>
    <w:rsid w:val="007D3A92"/>
    <w:rsid w:val="007D4840"/>
    <w:rsid w:val="007D4C4D"/>
    <w:rsid w:val="007D5423"/>
    <w:rsid w:val="007D5D16"/>
    <w:rsid w:val="007D6261"/>
    <w:rsid w:val="007D6AD0"/>
    <w:rsid w:val="007D7250"/>
    <w:rsid w:val="007D7769"/>
    <w:rsid w:val="007E0945"/>
    <w:rsid w:val="007E0FB4"/>
    <w:rsid w:val="007E1226"/>
    <w:rsid w:val="007E1CE9"/>
    <w:rsid w:val="007E2E89"/>
    <w:rsid w:val="007E52BC"/>
    <w:rsid w:val="007E59B1"/>
    <w:rsid w:val="007E6B51"/>
    <w:rsid w:val="007E6D81"/>
    <w:rsid w:val="007F0932"/>
    <w:rsid w:val="007F0B94"/>
    <w:rsid w:val="007F0BC6"/>
    <w:rsid w:val="007F1B3C"/>
    <w:rsid w:val="007F1D84"/>
    <w:rsid w:val="007F22FE"/>
    <w:rsid w:val="007F233E"/>
    <w:rsid w:val="007F2493"/>
    <w:rsid w:val="007F3949"/>
    <w:rsid w:val="007F3CFD"/>
    <w:rsid w:val="007F4519"/>
    <w:rsid w:val="007F5D9E"/>
    <w:rsid w:val="007F614F"/>
    <w:rsid w:val="007F6A0C"/>
    <w:rsid w:val="007F6F6C"/>
    <w:rsid w:val="007F7C63"/>
    <w:rsid w:val="007F7FD1"/>
    <w:rsid w:val="007F7FE7"/>
    <w:rsid w:val="00800298"/>
    <w:rsid w:val="008004B2"/>
    <w:rsid w:val="008009A3"/>
    <w:rsid w:val="008020A7"/>
    <w:rsid w:val="0080220A"/>
    <w:rsid w:val="00803E33"/>
    <w:rsid w:val="00805DFE"/>
    <w:rsid w:val="0080680E"/>
    <w:rsid w:val="00810102"/>
    <w:rsid w:val="00811065"/>
    <w:rsid w:val="00811159"/>
    <w:rsid w:val="0081133F"/>
    <w:rsid w:val="00811D77"/>
    <w:rsid w:val="00812687"/>
    <w:rsid w:val="00812CF8"/>
    <w:rsid w:val="0081608D"/>
    <w:rsid w:val="00816176"/>
    <w:rsid w:val="0081752D"/>
    <w:rsid w:val="00820272"/>
    <w:rsid w:val="00822442"/>
    <w:rsid w:val="008226D8"/>
    <w:rsid w:val="00822FF4"/>
    <w:rsid w:val="00823E50"/>
    <w:rsid w:val="00824B91"/>
    <w:rsid w:val="00824B96"/>
    <w:rsid w:val="00825829"/>
    <w:rsid w:val="008262D4"/>
    <w:rsid w:val="00827222"/>
    <w:rsid w:val="00827CBD"/>
    <w:rsid w:val="008309AF"/>
    <w:rsid w:val="008332D6"/>
    <w:rsid w:val="008339B4"/>
    <w:rsid w:val="00834332"/>
    <w:rsid w:val="00834AB8"/>
    <w:rsid w:val="008354F6"/>
    <w:rsid w:val="00837F29"/>
    <w:rsid w:val="0084237E"/>
    <w:rsid w:val="008425D7"/>
    <w:rsid w:val="0084266F"/>
    <w:rsid w:val="00842788"/>
    <w:rsid w:val="00842BC8"/>
    <w:rsid w:val="00842D36"/>
    <w:rsid w:val="00843C95"/>
    <w:rsid w:val="00845092"/>
    <w:rsid w:val="00850BBA"/>
    <w:rsid w:val="00851A8E"/>
    <w:rsid w:val="00852906"/>
    <w:rsid w:val="00852CEF"/>
    <w:rsid w:val="00853077"/>
    <w:rsid w:val="008538CD"/>
    <w:rsid w:val="00853942"/>
    <w:rsid w:val="00855BC3"/>
    <w:rsid w:val="00856ABF"/>
    <w:rsid w:val="0085703B"/>
    <w:rsid w:val="008573E3"/>
    <w:rsid w:val="00857624"/>
    <w:rsid w:val="00860F6B"/>
    <w:rsid w:val="0086103F"/>
    <w:rsid w:val="00862530"/>
    <w:rsid w:val="00862A49"/>
    <w:rsid w:val="00863288"/>
    <w:rsid w:val="0086329D"/>
    <w:rsid w:val="00863E5C"/>
    <w:rsid w:val="008641E8"/>
    <w:rsid w:val="0086495E"/>
    <w:rsid w:val="00866B2E"/>
    <w:rsid w:val="00866BB5"/>
    <w:rsid w:val="008702F6"/>
    <w:rsid w:val="008722EC"/>
    <w:rsid w:val="008731D1"/>
    <w:rsid w:val="00873722"/>
    <w:rsid w:val="008772E2"/>
    <w:rsid w:val="00877361"/>
    <w:rsid w:val="0088042D"/>
    <w:rsid w:val="00880488"/>
    <w:rsid w:val="00884160"/>
    <w:rsid w:val="00884251"/>
    <w:rsid w:val="00884F0B"/>
    <w:rsid w:val="00885429"/>
    <w:rsid w:val="00885F6F"/>
    <w:rsid w:val="0088635F"/>
    <w:rsid w:val="00886533"/>
    <w:rsid w:val="00886542"/>
    <w:rsid w:val="008866B3"/>
    <w:rsid w:val="00887A8F"/>
    <w:rsid w:val="00891404"/>
    <w:rsid w:val="00891E16"/>
    <w:rsid w:val="00893867"/>
    <w:rsid w:val="00895CA2"/>
    <w:rsid w:val="00895F60"/>
    <w:rsid w:val="00897329"/>
    <w:rsid w:val="0089799F"/>
    <w:rsid w:val="008A034D"/>
    <w:rsid w:val="008A0CF2"/>
    <w:rsid w:val="008A1C28"/>
    <w:rsid w:val="008A5BBB"/>
    <w:rsid w:val="008A71F3"/>
    <w:rsid w:val="008A7BA5"/>
    <w:rsid w:val="008B1B0C"/>
    <w:rsid w:val="008B3220"/>
    <w:rsid w:val="008B4785"/>
    <w:rsid w:val="008B4A85"/>
    <w:rsid w:val="008B582A"/>
    <w:rsid w:val="008B6662"/>
    <w:rsid w:val="008B710F"/>
    <w:rsid w:val="008B7F25"/>
    <w:rsid w:val="008C0C69"/>
    <w:rsid w:val="008C2393"/>
    <w:rsid w:val="008C2456"/>
    <w:rsid w:val="008C3AED"/>
    <w:rsid w:val="008C3B4D"/>
    <w:rsid w:val="008C48DB"/>
    <w:rsid w:val="008C5A34"/>
    <w:rsid w:val="008C6800"/>
    <w:rsid w:val="008C749D"/>
    <w:rsid w:val="008D0CCB"/>
    <w:rsid w:val="008D0D3E"/>
    <w:rsid w:val="008D0DA3"/>
    <w:rsid w:val="008D1FFC"/>
    <w:rsid w:val="008D213F"/>
    <w:rsid w:val="008D45C1"/>
    <w:rsid w:val="008D5A30"/>
    <w:rsid w:val="008D5AF4"/>
    <w:rsid w:val="008D5F17"/>
    <w:rsid w:val="008D5F2E"/>
    <w:rsid w:val="008D6D06"/>
    <w:rsid w:val="008D6FDC"/>
    <w:rsid w:val="008D734D"/>
    <w:rsid w:val="008E05FA"/>
    <w:rsid w:val="008E0B1B"/>
    <w:rsid w:val="008E0E4B"/>
    <w:rsid w:val="008E1B23"/>
    <w:rsid w:val="008E20DB"/>
    <w:rsid w:val="008E237B"/>
    <w:rsid w:val="008E3AE7"/>
    <w:rsid w:val="008E4632"/>
    <w:rsid w:val="008E496A"/>
    <w:rsid w:val="008E49E1"/>
    <w:rsid w:val="008E51DC"/>
    <w:rsid w:val="008E61C7"/>
    <w:rsid w:val="008E6809"/>
    <w:rsid w:val="008F0165"/>
    <w:rsid w:val="008F17C2"/>
    <w:rsid w:val="008F19D0"/>
    <w:rsid w:val="008F1A01"/>
    <w:rsid w:val="008F2075"/>
    <w:rsid w:val="008F2EA1"/>
    <w:rsid w:val="008F3956"/>
    <w:rsid w:val="008F4311"/>
    <w:rsid w:val="008F6539"/>
    <w:rsid w:val="008F6760"/>
    <w:rsid w:val="008F6F41"/>
    <w:rsid w:val="008F75A6"/>
    <w:rsid w:val="00900EDF"/>
    <w:rsid w:val="009018B2"/>
    <w:rsid w:val="00903978"/>
    <w:rsid w:val="00905C56"/>
    <w:rsid w:val="00906D97"/>
    <w:rsid w:val="00910C7C"/>
    <w:rsid w:val="00911B97"/>
    <w:rsid w:val="00911BA5"/>
    <w:rsid w:val="0091248C"/>
    <w:rsid w:val="00913491"/>
    <w:rsid w:val="009141D7"/>
    <w:rsid w:val="0091457D"/>
    <w:rsid w:val="0091463E"/>
    <w:rsid w:val="0091489D"/>
    <w:rsid w:val="00916054"/>
    <w:rsid w:val="00916A6C"/>
    <w:rsid w:val="0091787D"/>
    <w:rsid w:val="00917F56"/>
    <w:rsid w:val="00920DFC"/>
    <w:rsid w:val="00921552"/>
    <w:rsid w:val="009231EE"/>
    <w:rsid w:val="00923F5F"/>
    <w:rsid w:val="00924218"/>
    <w:rsid w:val="00924E50"/>
    <w:rsid w:val="00925B13"/>
    <w:rsid w:val="00926D3A"/>
    <w:rsid w:val="00926E6F"/>
    <w:rsid w:val="00927153"/>
    <w:rsid w:val="00927FAF"/>
    <w:rsid w:val="009308BC"/>
    <w:rsid w:val="00931E0D"/>
    <w:rsid w:val="00932DD5"/>
    <w:rsid w:val="0093375D"/>
    <w:rsid w:val="00933BB4"/>
    <w:rsid w:val="009346F5"/>
    <w:rsid w:val="00935975"/>
    <w:rsid w:val="00935BE6"/>
    <w:rsid w:val="00935D12"/>
    <w:rsid w:val="0093684F"/>
    <w:rsid w:val="009369D7"/>
    <w:rsid w:val="00937D6E"/>
    <w:rsid w:val="0094053B"/>
    <w:rsid w:val="0094070C"/>
    <w:rsid w:val="009407A7"/>
    <w:rsid w:val="00942BFD"/>
    <w:rsid w:val="00943499"/>
    <w:rsid w:val="009447CD"/>
    <w:rsid w:val="00944AFF"/>
    <w:rsid w:val="00945682"/>
    <w:rsid w:val="00946315"/>
    <w:rsid w:val="00950CA8"/>
    <w:rsid w:val="00950FE8"/>
    <w:rsid w:val="00951FD4"/>
    <w:rsid w:val="00953099"/>
    <w:rsid w:val="00954163"/>
    <w:rsid w:val="00955B51"/>
    <w:rsid w:val="00955EFD"/>
    <w:rsid w:val="00957EE6"/>
    <w:rsid w:val="009602D8"/>
    <w:rsid w:val="009606D8"/>
    <w:rsid w:val="009610D5"/>
    <w:rsid w:val="009627DF"/>
    <w:rsid w:val="0096354D"/>
    <w:rsid w:val="00964309"/>
    <w:rsid w:val="00964D89"/>
    <w:rsid w:val="0096621A"/>
    <w:rsid w:val="00966D70"/>
    <w:rsid w:val="0096762C"/>
    <w:rsid w:val="00967DCA"/>
    <w:rsid w:val="00970E1B"/>
    <w:rsid w:val="00974601"/>
    <w:rsid w:val="00976AD9"/>
    <w:rsid w:val="00977E7A"/>
    <w:rsid w:val="009801EE"/>
    <w:rsid w:val="009803BB"/>
    <w:rsid w:val="00980C1C"/>
    <w:rsid w:val="009822D3"/>
    <w:rsid w:val="00983723"/>
    <w:rsid w:val="009837BF"/>
    <w:rsid w:val="009852C3"/>
    <w:rsid w:val="00985C39"/>
    <w:rsid w:val="009901AC"/>
    <w:rsid w:val="009910CF"/>
    <w:rsid w:val="0099161D"/>
    <w:rsid w:val="00992A0C"/>
    <w:rsid w:val="00997738"/>
    <w:rsid w:val="00997F0E"/>
    <w:rsid w:val="009A2317"/>
    <w:rsid w:val="009A2AD5"/>
    <w:rsid w:val="009A340D"/>
    <w:rsid w:val="009A4128"/>
    <w:rsid w:val="009A50E5"/>
    <w:rsid w:val="009A7D67"/>
    <w:rsid w:val="009B04F5"/>
    <w:rsid w:val="009B089F"/>
    <w:rsid w:val="009B1F19"/>
    <w:rsid w:val="009B2089"/>
    <w:rsid w:val="009B2E15"/>
    <w:rsid w:val="009B379F"/>
    <w:rsid w:val="009B3CC8"/>
    <w:rsid w:val="009B40A8"/>
    <w:rsid w:val="009B4F10"/>
    <w:rsid w:val="009B5F29"/>
    <w:rsid w:val="009B638C"/>
    <w:rsid w:val="009B68D2"/>
    <w:rsid w:val="009B7BA6"/>
    <w:rsid w:val="009B7C5B"/>
    <w:rsid w:val="009C054B"/>
    <w:rsid w:val="009C3CB3"/>
    <w:rsid w:val="009C42E6"/>
    <w:rsid w:val="009C4FDA"/>
    <w:rsid w:val="009C52E2"/>
    <w:rsid w:val="009C574F"/>
    <w:rsid w:val="009C5ADF"/>
    <w:rsid w:val="009C75F4"/>
    <w:rsid w:val="009C7E92"/>
    <w:rsid w:val="009D07E2"/>
    <w:rsid w:val="009D091B"/>
    <w:rsid w:val="009D0F22"/>
    <w:rsid w:val="009D1267"/>
    <w:rsid w:val="009D231C"/>
    <w:rsid w:val="009D3C9B"/>
    <w:rsid w:val="009D6199"/>
    <w:rsid w:val="009D626E"/>
    <w:rsid w:val="009E0615"/>
    <w:rsid w:val="009E14E2"/>
    <w:rsid w:val="009E2997"/>
    <w:rsid w:val="009E34D6"/>
    <w:rsid w:val="009E3795"/>
    <w:rsid w:val="009E38AF"/>
    <w:rsid w:val="009E3E9E"/>
    <w:rsid w:val="009E492F"/>
    <w:rsid w:val="009E5751"/>
    <w:rsid w:val="009E5A4C"/>
    <w:rsid w:val="009E5CA1"/>
    <w:rsid w:val="009E63F1"/>
    <w:rsid w:val="009E6A76"/>
    <w:rsid w:val="009E72CD"/>
    <w:rsid w:val="009F093F"/>
    <w:rsid w:val="009F1190"/>
    <w:rsid w:val="009F20E6"/>
    <w:rsid w:val="009F3BAF"/>
    <w:rsid w:val="009F40DF"/>
    <w:rsid w:val="009F61F0"/>
    <w:rsid w:val="009F686D"/>
    <w:rsid w:val="00A005B2"/>
    <w:rsid w:val="00A006A7"/>
    <w:rsid w:val="00A0088F"/>
    <w:rsid w:val="00A00B1A"/>
    <w:rsid w:val="00A011E3"/>
    <w:rsid w:val="00A0180B"/>
    <w:rsid w:val="00A01B53"/>
    <w:rsid w:val="00A02FEE"/>
    <w:rsid w:val="00A04983"/>
    <w:rsid w:val="00A05F22"/>
    <w:rsid w:val="00A078FB"/>
    <w:rsid w:val="00A12068"/>
    <w:rsid w:val="00A12205"/>
    <w:rsid w:val="00A12878"/>
    <w:rsid w:val="00A13409"/>
    <w:rsid w:val="00A141D9"/>
    <w:rsid w:val="00A15445"/>
    <w:rsid w:val="00A16143"/>
    <w:rsid w:val="00A1619F"/>
    <w:rsid w:val="00A168E7"/>
    <w:rsid w:val="00A16F71"/>
    <w:rsid w:val="00A2021C"/>
    <w:rsid w:val="00A204ED"/>
    <w:rsid w:val="00A20518"/>
    <w:rsid w:val="00A209B0"/>
    <w:rsid w:val="00A22193"/>
    <w:rsid w:val="00A223FB"/>
    <w:rsid w:val="00A23844"/>
    <w:rsid w:val="00A271B6"/>
    <w:rsid w:val="00A27C5C"/>
    <w:rsid w:val="00A30BD7"/>
    <w:rsid w:val="00A30D3E"/>
    <w:rsid w:val="00A31215"/>
    <w:rsid w:val="00A31289"/>
    <w:rsid w:val="00A3161C"/>
    <w:rsid w:val="00A32A92"/>
    <w:rsid w:val="00A36BFD"/>
    <w:rsid w:val="00A40E60"/>
    <w:rsid w:val="00A41882"/>
    <w:rsid w:val="00A41C68"/>
    <w:rsid w:val="00A42430"/>
    <w:rsid w:val="00A42751"/>
    <w:rsid w:val="00A43016"/>
    <w:rsid w:val="00A4339E"/>
    <w:rsid w:val="00A44030"/>
    <w:rsid w:val="00A4439C"/>
    <w:rsid w:val="00A44EB9"/>
    <w:rsid w:val="00A45BC6"/>
    <w:rsid w:val="00A45DCC"/>
    <w:rsid w:val="00A4664C"/>
    <w:rsid w:val="00A469E3"/>
    <w:rsid w:val="00A47D75"/>
    <w:rsid w:val="00A5065F"/>
    <w:rsid w:val="00A50700"/>
    <w:rsid w:val="00A52A3F"/>
    <w:rsid w:val="00A52A41"/>
    <w:rsid w:val="00A52F82"/>
    <w:rsid w:val="00A54216"/>
    <w:rsid w:val="00A5424F"/>
    <w:rsid w:val="00A54732"/>
    <w:rsid w:val="00A54DF3"/>
    <w:rsid w:val="00A55106"/>
    <w:rsid w:val="00A56026"/>
    <w:rsid w:val="00A57595"/>
    <w:rsid w:val="00A6104E"/>
    <w:rsid w:val="00A61AA6"/>
    <w:rsid w:val="00A62E80"/>
    <w:rsid w:val="00A6330A"/>
    <w:rsid w:val="00A6376F"/>
    <w:rsid w:val="00A65740"/>
    <w:rsid w:val="00A6581A"/>
    <w:rsid w:val="00A666E2"/>
    <w:rsid w:val="00A6709F"/>
    <w:rsid w:val="00A70D4A"/>
    <w:rsid w:val="00A745D9"/>
    <w:rsid w:val="00A76B93"/>
    <w:rsid w:val="00A770A7"/>
    <w:rsid w:val="00A804EC"/>
    <w:rsid w:val="00A817C9"/>
    <w:rsid w:val="00A81D5B"/>
    <w:rsid w:val="00A81DB3"/>
    <w:rsid w:val="00A8250D"/>
    <w:rsid w:val="00A84479"/>
    <w:rsid w:val="00A85C86"/>
    <w:rsid w:val="00A85D5B"/>
    <w:rsid w:val="00A8693E"/>
    <w:rsid w:val="00A86EED"/>
    <w:rsid w:val="00A9031F"/>
    <w:rsid w:val="00A90C83"/>
    <w:rsid w:val="00A94784"/>
    <w:rsid w:val="00A94ED9"/>
    <w:rsid w:val="00A95739"/>
    <w:rsid w:val="00A95AB5"/>
    <w:rsid w:val="00A95EB4"/>
    <w:rsid w:val="00A96653"/>
    <w:rsid w:val="00AA0FD0"/>
    <w:rsid w:val="00AA1203"/>
    <w:rsid w:val="00AA1960"/>
    <w:rsid w:val="00AA233F"/>
    <w:rsid w:val="00AA3668"/>
    <w:rsid w:val="00AA473A"/>
    <w:rsid w:val="00AA646C"/>
    <w:rsid w:val="00AA689E"/>
    <w:rsid w:val="00AA7D47"/>
    <w:rsid w:val="00AB0236"/>
    <w:rsid w:val="00AB1587"/>
    <w:rsid w:val="00AB179B"/>
    <w:rsid w:val="00AB2E0B"/>
    <w:rsid w:val="00AB3AB0"/>
    <w:rsid w:val="00AB40F5"/>
    <w:rsid w:val="00AB79C1"/>
    <w:rsid w:val="00AC01B4"/>
    <w:rsid w:val="00AC0528"/>
    <w:rsid w:val="00AC069A"/>
    <w:rsid w:val="00AC0F9D"/>
    <w:rsid w:val="00AC337D"/>
    <w:rsid w:val="00AC348C"/>
    <w:rsid w:val="00AC3DEB"/>
    <w:rsid w:val="00AC64BB"/>
    <w:rsid w:val="00AC6602"/>
    <w:rsid w:val="00AC6EFE"/>
    <w:rsid w:val="00AD0081"/>
    <w:rsid w:val="00AD091F"/>
    <w:rsid w:val="00AD1256"/>
    <w:rsid w:val="00AD1D07"/>
    <w:rsid w:val="00AD275D"/>
    <w:rsid w:val="00AD553E"/>
    <w:rsid w:val="00AD5EFC"/>
    <w:rsid w:val="00AE1932"/>
    <w:rsid w:val="00AE1E50"/>
    <w:rsid w:val="00AE221B"/>
    <w:rsid w:val="00AE2DD2"/>
    <w:rsid w:val="00AE3C99"/>
    <w:rsid w:val="00AE3F1C"/>
    <w:rsid w:val="00AE48C9"/>
    <w:rsid w:val="00AE509B"/>
    <w:rsid w:val="00AE5205"/>
    <w:rsid w:val="00AE622F"/>
    <w:rsid w:val="00AE6FF8"/>
    <w:rsid w:val="00AE727E"/>
    <w:rsid w:val="00AE7B9A"/>
    <w:rsid w:val="00AF018D"/>
    <w:rsid w:val="00AF0412"/>
    <w:rsid w:val="00AF1EC0"/>
    <w:rsid w:val="00AF215C"/>
    <w:rsid w:val="00AF3423"/>
    <w:rsid w:val="00AF3540"/>
    <w:rsid w:val="00AF427B"/>
    <w:rsid w:val="00AF4C87"/>
    <w:rsid w:val="00AF586A"/>
    <w:rsid w:val="00AF655F"/>
    <w:rsid w:val="00AF6E87"/>
    <w:rsid w:val="00AF7953"/>
    <w:rsid w:val="00AF7B7B"/>
    <w:rsid w:val="00B00A7F"/>
    <w:rsid w:val="00B01862"/>
    <w:rsid w:val="00B0207C"/>
    <w:rsid w:val="00B04D4A"/>
    <w:rsid w:val="00B059CE"/>
    <w:rsid w:val="00B05D30"/>
    <w:rsid w:val="00B06328"/>
    <w:rsid w:val="00B06DF4"/>
    <w:rsid w:val="00B11250"/>
    <w:rsid w:val="00B11488"/>
    <w:rsid w:val="00B121C6"/>
    <w:rsid w:val="00B13738"/>
    <w:rsid w:val="00B137B7"/>
    <w:rsid w:val="00B13CDA"/>
    <w:rsid w:val="00B13DC0"/>
    <w:rsid w:val="00B13E0F"/>
    <w:rsid w:val="00B14B51"/>
    <w:rsid w:val="00B15C96"/>
    <w:rsid w:val="00B172BF"/>
    <w:rsid w:val="00B17925"/>
    <w:rsid w:val="00B220B7"/>
    <w:rsid w:val="00B226D9"/>
    <w:rsid w:val="00B234B9"/>
    <w:rsid w:val="00B23E1C"/>
    <w:rsid w:val="00B243FB"/>
    <w:rsid w:val="00B24D2B"/>
    <w:rsid w:val="00B25C46"/>
    <w:rsid w:val="00B25EEE"/>
    <w:rsid w:val="00B2693A"/>
    <w:rsid w:val="00B26F6E"/>
    <w:rsid w:val="00B30FCC"/>
    <w:rsid w:val="00B3265D"/>
    <w:rsid w:val="00B32DDF"/>
    <w:rsid w:val="00B33786"/>
    <w:rsid w:val="00B33A28"/>
    <w:rsid w:val="00B348B2"/>
    <w:rsid w:val="00B35737"/>
    <w:rsid w:val="00B35832"/>
    <w:rsid w:val="00B36CA9"/>
    <w:rsid w:val="00B37274"/>
    <w:rsid w:val="00B37941"/>
    <w:rsid w:val="00B40CEC"/>
    <w:rsid w:val="00B4185E"/>
    <w:rsid w:val="00B41B4B"/>
    <w:rsid w:val="00B428F7"/>
    <w:rsid w:val="00B431D6"/>
    <w:rsid w:val="00B43B8C"/>
    <w:rsid w:val="00B4459F"/>
    <w:rsid w:val="00B450F9"/>
    <w:rsid w:val="00B474E1"/>
    <w:rsid w:val="00B4778B"/>
    <w:rsid w:val="00B47DB1"/>
    <w:rsid w:val="00B50A59"/>
    <w:rsid w:val="00B51B26"/>
    <w:rsid w:val="00B5331A"/>
    <w:rsid w:val="00B536FE"/>
    <w:rsid w:val="00B53D77"/>
    <w:rsid w:val="00B5625B"/>
    <w:rsid w:val="00B56E82"/>
    <w:rsid w:val="00B56E8B"/>
    <w:rsid w:val="00B56F4E"/>
    <w:rsid w:val="00B56FB9"/>
    <w:rsid w:val="00B5739B"/>
    <w:rsid w:val="00B57617"/>
    <w:rsid w:val="00B61F89"/>
    <w:rsid w:val="00B6294C"/>
    <w:rsid w:val="00B62F92"/>
    <w:rsid w:val="00B63EAA"/>
    <w:rsid w:val="00B64CC9"/>
    <w:rsid w:val="00B669AD"/>
    <w:rsid w:val="00B6704E"/>
    <w:rsid w:val="00B701F5"/>
    <w:rsid w:val="00B7023E"/>
    <w:rsid w:val="00B714E1"/>
    <w:rsid w:val="00B73422"/>
    <w:rsid w:val="00B73862"/>
    <w:rsid w:val="00B73940"/>
    <w:rsid w:val="00B73AA0"/>
    <w:rsid w:val="00B7456F"/>
    <w:rsid w:val="00B75E7E"/>
    <w:rsid w:val="00B76996"/>
    <w:rsid w:val="00B77080"/>
    <w:rsid w:val="00B80A74"/>
    <w:rsid w:val="00B813A9"/>
    <w:rsid w:val="00B81739"/>
    <w:rsid w:val="00B82D23"/>
    <w:rsid w:val="00B8302F"/>
    <w:rsid w:val="00B84CBC"/>
    <w:rsid w:val="00B85BAC"/>
    <w:rsid w:val="00B8612B"/>
    <w:rsid w:val="00B86BD9"/>
    <w:rsid w:val="00B87496"/>
    <w:rsid w:val="00B87823"/>
    <w:rsid w:val="00B87AA7"/>
    <w:rsid w:val="00B903CB"/>
    <w:rsid w:val="00B90626"/>
    <w:rsid w:val="00B908AA"/>
    <w:rsid w:val="00B916E0"/>
    <w:rsid w:val="00B91B70"/>
    <w:rsid w:val="00B9283F"/>
    <w:rsid w:val="00B93429"/>
    <w:rsid w:val="00B93E21"/>
    <w:rsid w:val="00B941D7"/>
    <w:rsid w:val="00B955D2"/>
    <w:rsid w:val="00B967B0"/>
    <w:rsid w:val="00B96E04"/>
    <w:rsid w:val="00B97268"/>
    <w:rsid w:val="00B97273"/>
    <w:rsid w:val="00B972C2"/>
    <w:rsid w:val="00B972E5"/>
    <w:rsid w:val="00B97517"/>
    <w:rsid w:val="00BA0396"/>
    <w:rsid w:val="00BA1BC6"/>
    <w:rsid w:val="00BA27B1"/>
    <w:rsid w:val="00BA2890"/>
    <w:rsid w:val="00BA7457"/>
    <w:rsid w:val="00BB04F8"/>
    <w:rsid w:val="00BB0655"/>
    <w:rsid w:val="00BB1CDF"/>
    <w:rsid w:val="00BB2598"/>
    <w:rsid w:val="00BB4549"/>
    <w:rsid w:val="00BB73CE"/>
    <w:rsid w:val="00BB76F1"/>
    <w:rsid w:val="00BB7B52"/>
    <w:rsid w:val="00BC1204"/>
    <w:rsid w:val="00BC1B77"/>
    <w:rsid w:val="00BC3B01"/>
    <w:rsid w:val="00BC3D29"/>
    <w:rsid w:val="00BC44C4"/>
    <w:rsid w:val="00BC4D58"/>
    <w:rsid w:val="00BC5053"/>
    <w:rsid w:val="00BC6CF5"/>
    <w:rsid w:val="00BC72E4"/>
    <w:rsid w:val="00BC73A0"/>
    <w:rsid w:val="00BC754A"/>
    <w:rsid w:val="00BD2050"/>
    <w:rsid w:val="00BD346D"/>
    <w:rsid w:val="00BD4C2A"/>
    <w:rsid w:val="00BD4DB5"/>
    <w:rsid w:val="00BD4F77"/>
    <w:rsid w:val="00BD577E"/>
    <w:rsid w:val="00BD5F01"/>
    <w:rsid w:val="00BD6A60"/>
    <w:rsid w:val="00BD6E74"/>
    <w:rsid w:val="00BD72CC"/>
    <w:rsid w:val="00BD742F"/>
    <w:rsid w:val="00BD7CA9"/>
    <w:rsid w:val="00BE01A6"/>
    <w:rsid w:val="00BE02F1"/>
    <w:rsid w:val="00BE060B"/>
    <w:rsid w:val="00BE068E"/>
    <w:rsid w:val="00BE2C5A"/>
    <w:rsid w:val="00BE2D40"/>
    <w:rsid w:val="00BE3F38"/>
    <w:rsid w:val="00BE3F9A"/>
    <w:rsid w:val="00BE42F6"/>
    <w:rsid w:val="00BE4B98"/>
    <w:rsid w:val="00BF01A6"/>
    <w:rsid w:val="00BF2248"/>
    <w:rsid w:val="00BF2681"/>
    <w:rsid w:val="00BF4073"/>
    <w:rsid w:val="00BF48E6"/>
    <w:rsid w:val="00BF4F67"/>
    <w:rsid w:val="00BF55FD"/>
    <w:rsid w:val="00BF5656"/>
    <w:rsid w:val="00BF639A"/>
    <w:rsid w:val="00C0091B"/>
    <w:rsid w:val="00C00A1E"/>
    <w:rsid w:val="00C00DF5"/>
    <w:rsid w:val="00C01542"/>
    <w:rsid w:val="00C02058"/>
    <w:rsid w:val="00C02B17"/>
    <w:rsid w:val="00C031B5"/>
    <w:rsid w:val="00C03B18"/>
    <w:rsid w:val="00C04419"/>
    <w:rsid w:val="00C05370"/>
    <w:rsid w:val="00C05644"/>
    <w:rsid w:val="00C07743"/>
    <w:rsid w:val="00C07744"/>
    <w:rsid w:val="00C07CAF"/>
    <w:rsid w:val="00C12A8A"/>
    <w:rsid w:val="00C17503"/>
    <w:rsid w:val="00C177B3"/>
    <w:rsid w:val="00C20442"/>
    <w:rsid w:val="00C20944"/>
    <w:rsid w:val="00C20C30"/>
    <w:rsid w:val="00C21249"/>
    <w:rsid w:val="00C22E62"/>
    <w:rsid w:val="00C231D5"/>
    <w:rsid w:val="00C24E3E"/>
    <w:rsid w:val="00C252CA"/>
    <w:rsid w:val="00C26A9E"/>
    <w:rsid w:val="00C30373"/>
    <w:rsid w:val="00C3046F"/>
    <w:rsid w:val="00C3124C"/>
    <w:rsid w:val="00C315F1"/>
    <w:rsid w:val="00C32508"/>
    <w:rsid w:val="00C33A9B"/>
    <w:rsid w:val="00C3444D"/>
    <w:rsid w:val="00C34722"/>
    <w:rsid w:val="00C377DA"/>
    <w:rsid w:val="00C37AF5"/>
    <w:rsid w:val="00C41373"/>
    <w:rsid w:val="00C41D97"/>
    <w:rsid w:val="00C44419"/>
    <w:rsid w:val="00C4453F"/>
    <w:rsid w:val="00C447EE"/>
    <w:rsid w:val="00C4495A"/>
    <w:rsid w:val="00C45FC6"/>
    <w:rsid w:val="00C4728E"/>
    <w:rsid w:val="00C47685"/>
    <w:rsid w:val="00C50401"/>
    <w:rsid w:val="00C50E26"/>
    <w:rsid w:val="00C515BF"/>
    <w:rsid w:val="00C52D83"/>
    <w:rsid w:val="00C56298"/>
    <w:rsid w:val="00C62372"/>
    <w:rsid w:val="00C65761"/>
    <w:rsid w:val="00C66EF6"/>
    <w:rsid w:val="00C70AD1"/>
    <w:rsid w:val="00C71CAE"/>
    <w:rsid w:val="00C72452"/>
    <w:rsid w:val="00C74B2F"/>
    <w:rsid w:val="00C76CFA"/>
    <w:rsid w:val="00C776B5"/>
    <w:rsid w:val="00C77A03"/>
    <w:rsid w:val="00C8000E"/>
    <w:rsid w:val="00C80956"/>
    <w:rsid w:val="00C8095F"/>
    <w:rsid w:val="00C81FC9"/>
    <w:rsid w:val="00C8219D"/>
    <w:rsid w:val="00C844F8"/>
    <w:rsid w:val="00C86F7D"/>
    <w:rsid w:val="00C8729B"/>
    <w:rsid w:val="00C87B4E"/>
    <w:rsid w:val="00C910D7"/>
    <w:rsid w:val="00C92103"/>
    <w:rsid w:val="00C93BB1"/>
    <w:rsid w:val="00C95145"/>
    <w:rsid w:val="00C95440"/>
    <w:rsid w:val="00C96E6C"/>
    <w:rsid w:val="00C97565"/>
    <w:rsid w:val="00CA0987"/>
    <w:rsid w:val="00CA134D"/>
    <w:rsid w:val="00CA1385"/>
    <w:rsid w:val="00CA18C6"/>
    <w:rsid w:val="00CA2468"/>
    <w:rsid w:val="00CA3125"/>
    <w:rsid w:val="00CA3773"/>
    <w:rsid w:val="00CA42FE"/>
    <w:rsid w:val="00CA44C6"/>
    <w:rsid w:val="00CA4693"/>
    <w:rsid w:val="00CA47E1"/>
    <w:rsid w:val="00CA5D4C"/>
    <w:rsid w:val="00CA7A44"/>
    <w:rsid w:val="00CB0C47"/>
    <w:rsid w:val="00CB2F78"/>
    <w:rsid w:val="00CB359F"/>
    <w:rsid w:val="00CB447D"/>
    <w:rsid w:val="00CB44AF"/>
    <w:rsid w:val="00CB4785"/>
    <w:rsid w:val="00CB4FDB"/>
    <w:rsid w:val="00CB6349"/>
    <w:rsid w:val="00CC0E2F"/>
    <w:rsid w:val="00CC29B2"/>
    <w:rsid w:val="00CC2B7C"/>
    <w:rsid w:val="00CC3456"/>
    <w:rsid w:val="00CC416A"/>
    <w:rsid w:val="00CC6A5D"/>
    <w:rsid w:val="00CC706A"/>
    <w:rsid w:val="00CC7E55"/>
    <w:rsid w:val="00CD0154"/>
    <w:rsid w:val="00CD1243"/>
    <w:rsid w:val="00CD3346"/>
    <w:rsid w:val="00CD3BD1"/>
    <w:rsid w:val="00CD3E8B"/>
    <w:rsid w:val="00CD3EA3"/>
    <w:rsid w:val="00CD481A"/>
    <w:rsid w:val="00CD4A7E"/>
    <w:rsid w:val="00CD4D03"/>
    <w:rsid w:val="00CD5874"/>
    <w:rsid w:val="00CD620A"/>
    <w:rsid w:val="00CD6BB1"/>
    <w:rsid w:val="00CE1152"/>
    <w:rsid w:val="00CE1192"/>
    <w:rsid w:val="00CE2665"/>
    <w:rsid w:val="00CE4A8F"/>
    <w:rsid w:val="00CE4E43"/>
    <w:rsid w:val="00CE5620"/>
    <w:rsid w:val="00CE566B"/>
    <w:rsid w:val="00CE7301"/>
    <w:rsid w:val="00CE79E1"/>
    <w:rsid w:val="00CE7F5E"/>
    <w:rsid w:val="00CF1630"/>
    <w:rsid w:val="00CF1961"/>
    <w:rsid w:val="00CF1A42"/>
    <w:rsid w:val="00CF2150"/>
    <w:rsid w:val="00CF478D"/>
    <w:rsid w:val="00CF59FC"/>
    <w:rsid w:val="00D003E1"/>
    <w:rsid w:val="00D0105F"/>
    <w:rsid w:val="00D01FD2"/>
    <w:rsid w:val="00D04EFF"/>
    <w:rsid w:val="00D06D00"/>
    <w:rsid w:val="00D10053"/>
    <w:rsid w:val="00D10CCB"/>
    <w:rsid w:val="00D11604"/>
    <w:rsid w:val="00D11777"/>
    <w:rsid w:val="00D125D5"/>
    <w:rsid w:val="00D13A94"/>
    <w:rsid w:val="00D1590A"/>
    <w:rsid w:val="00D15914"/>
    <w:rsid w:val="00D15F39"/>
    <w:rsid w:val="00D1606A"/>
    <w:rsid w:val="00D16622"/>
    <w:rsid w:val="00D172EA"/>
    <w:rsid w:val="00D22747"/>
    <w:rsid w:val="00D23700"/>
    <w:rsid w:val="00D247A1"/>
    <w:rsid w:val="00D253FD"/>
    <w:rsid w:val="00D25AFA"/>
    <w:rsid w:val="00D26458"/>
    <w:rsid w:val="00D32EF6"/>
    <w:rsid w:val="00D338D2"/>
    <w:rsid w:val="00D343C4"/>
    <w:rsid w:val="00D35083"/>
    <w:rsid w:val="00D35119"/>
    <w:rsid w:val="00D35938"/>
    <w:rsid w:val="00D36B16"/>
    <w:rsid w:val="00D36BBA"/>
    <w:rsid w:val="00D40E29"/>
    <w:rsid w:val="00D413E6"/>
    <w:rsid w:val="00D41552"/>
    <w:rsid w:val="00D41F55"/>
    <w:rsid w:val="00D42B09"/>
    <w:rsid w:val="00D42EDF"/>
    <w:rsid w:val="00D43423"/>
    <w:rsid w:val="00D50280"/>
    <w:rsid w:val="00D50561"/>
    <w:rsid w:val="00D50B78"/>
    <w:rsid w:val="00D52600"/>
    <w:rsid w:val="00D527EB"/>
    <w:rsid w:val="00D52E67"/>
    <w:rsid w:val="00D5518B"/>
    <w:rsid w:val="00D55679"/>
    <w:rsid w:val="00D56928"/>
    <w:rsid w:val="00D56D0B"/>
    <w:rsid w:val="00D63D50"/>
    <w:rsid w:val="00D645C8"/>
    <w:rsid w:val="00D64838"/>
    <w:rsid w:val="00D65241"/>
    <w:rsid w:val="00D65D41"/>
    <w:rsid w:val="00D6630F"/>
    <w:rsid w:val="00D70328"/>
    <w:rsid w:val="00D70B62"/>
    <w:rsid w:val="00D7276B"/>
    <w:rsid w:val="00D7354F"/>
    <w:rsid w:val="00D73B9A"/>
    <w:rsid w:val="00D75AE5"/>
    <w:rsid w:val="00D80D40"/>
    <w:rsid w:val="00D8192A"/>
    <w:rsid w:val="00D82B33"/>
    <w:rsid w:val="00D82C1E"/>
    <w:rsid w:val="00D85D06"/>
    <w:rsid w:val="00D8701E"/>
    <w:rsid w:val="00D87AB4"/>
    <w:rsid w:val="00D87D4C"/>
    <w:rsid w:val="00D87F8B"/>
    <w:rsid w:val="00D91090"/>
    <w:rsid w:val="00D91B56"/>
    <w:rsid w:val="00D94824"/>
    <w:rsid w:val="00D94D88"/>
    <w:rsid w:val="00D97A56"/>
    <w:rsid w:val="00DA02D1"/>
    <w:rsid w:val="00DA0F71"/>
    <w:rsid w:val="00DA10C2"/>
    <w:rsid w:val="00DA1A9D"/>
    <w:rsid w:val="00DA24BF"/>
    <w:rsid w:val="00DA431C"/>
    <w:rsid w:val="00DA4BFE"/>
    <w:rsid w:val="00DA5941"/>
    <w:rsid w:val="00DA6BDE"/>
    <w:rsid w:val="00DA6E9C"/>
    <w:rsid w:val="00DA74B0"/>
    <w:rsid w:val="00DA75B6"/>
    <w:rsid w:val="00DB1860"/>
    <w:rsid w:val="00DB196A"/>
    <w:rsid w:val="00DB3ADD"/>
    <w:rsid w:val="00DB3FF9"/>
    <w:rsid w:val="00DB4221"/>
    <w:rsid w:val="00DB50DB"/>
    <w:rsid w:val="00DB7519"/>
    <w:rsid w:val="00DC0222"/>
    <w:rsid w:val="00DC03B3"/>
    <w:rsid w:val="00DC37DD"/>
    <w:rsid w:val="00DC384C"/>
    <w:rsid w:val="00DC3FC8"/>
    <w:rsid w:val="00DC40A3"/>
    <w:rsid w:val="00DC42F2"/>
    <w:rsid w:val="00DC57C1"/>
    <w:rsid w:val="00DC5EEE"/>
    <w:rsid w:val="00DC6DAB"/>
    <w:rsid w:val="00DC6E34"/>
    <w:rsid w:val="00DC7445"/>
    <w:rsid w:val="00DC7967"/>
    <w:rsid w:val="00DD04A1"/>
    <w:rsid w:val="00DD12F1"/>
    <w:rsid w:val="00DD2B9D"/>
    <w:rsid w:val="00DD312F"/>
    <w:rsid w:val="00DD34FB"/>
    <w:rsid w:val="00DD3EFE"/>
    <w:rsid w:val="00DD41D1"/>
    <w:rsid w:val="00DD43D0"/>
    <w:rsid w:val="00DD47F1"/>
    <w:rsid w:val="00DD57AE"/>
    <w:rsid w:val="00DD60F3"/>
    <w:rsid w:val="00DD6188"/>
    <w:rsid w:val="00DD6448"/>
    <w:rsid w:val="00DD68DF"/>
    <w:rsid w:val="00DD7CBE"/>
    <w:rsid w:val="00DE00C5"/>
    <w:rsid w:val="00DE0519"/>
    <w:rsid w:val="00DE16F4"/>
    <w:rsid w:val="00DE1C91"/>
    <w:rsid w:val="00DE1D27"/>
    <w:rsid w:val="00DE227E"/>
    <w:rsid w:val="00DE58C4"/>
    <w:rsid w:val="00DE5E9F"/>
    <w:rsid w:val="00DE61DB"/>
    <w:rsid w:val="00DE7908"/>
    <w:rsid w:val="00DE79CC"/>
    <w:rsid w:val="00DE79D2"/>
    <w:rsid w:val="00DF057D"/>
    <w:rsid w:val="00DF10B1"/>
    <w:rsid w:val="00DF11C7"/>
    <w:rsid w:val="00DF2D8B"/>
    <w:rsid w:val="00DF2DED"/>
    <w:rsid w:val="00DF32F8"/>
    <w:rsid w:val="00DF373B"/>
    <w:rsid w:val="00DF3B7C"/>
    <w:rsid w:val="00DF3F78"/>
    <w:rsid w:val="00DF4838"/>
    <w:rsid w:val="00DF49F9"/>
    <w:rsid w:val="00DF4CA9"/>
    <w:rsid w:val="00DF5811"/>
    <w:rsid w:val="00DF5929"/>
    <w:rsid w:val="00DF610E"/>
    <w:rsid w:val="00DF6C59"/>
    <w:rsid w:val="00DF74DC"/>
    <w:rsid w:val="00DF78BC"/>
    <w:rsid w:val="00DF7B78"/>
    <w:rsid w:val="00E00978"/>
    <w:rsid w:val="00E01AD5"/>
    <w:rsid w:val="00E025EE"/>
    <w:rsid w:val="00E03BFE"/>
    <w:rsid w:val="00E04132"/>
    <w:rsid w:val="00E04657"/>
    <w:rsid w:val="00E0514E"/>
    <w:rsid w:val="00E0683F"/>
    <w:rsid w:val="00E104C4"/>
    <w:rsid w:val="00E10B5E"/>
    <w:rsid w:val="00E129D6"/>
    <w:rsid w:val="00E129F4"/>
    <w:rsid w:val="00E12DDD"/>
    <w:rsid w:val="00E14A5E"/>
    <w:rsid w:val="00E153E3"/>
    <w:rsid w:val="00E1577D"/>
    <w:rsid w:val="00E159DC"/>
    <w:rsid w:val="00E15BCB"/>
    <w:rsid w:val="00E15CA7"/>
    <w:rsid w:val="00E15EAC"/>
    <w:rsid w:val="00E16C12"/>
    <w:rsid w:val="00E175F3"/>
    <w:rsid w:val="00E17BAD"/>
    <w:rsid w:val="00E20300"/>
    <w:rsid w:val="00E24E1B"/>
    <w:rsid w:val="00E2586A"/>
    <w:rsid w:val="00E26C1C"/>
    <w:rsid w:val="00E27B94"/>
    <w:rsid w:val="00E27C7B"/>
    <w:rsid w:val="00E300FB"/>
    <w:rsid w:val="00E30C70"/>
    <w:rsid w:val="00E316D4"/>
    <w:rsid w:val="00E326DF"/>
    <w:rsid w:val="00E33019"/>
    <w:rsid w:val="00E36466"/>
    <w:rsid w:val="00E36933"/>
    <w:rsid w:val="00E41FDC"/>
    <w:rsid w:val="00E43EE8"/>
    <w:rsid w:val="00E44A46"/>
    <w:rsid w:val="00E44C50"/>
    <w:rsid w:val="00E44CF5"/>
    <w:rsid w:val="00E44E24"/>
    <w:rsid w:val="00E46D1A"/>
    <w:rsid w:val="00E47A01"/>
    <w:rsid w:val="00E50BF0"/>
    <w:rsid w:val="00E50E6B"/>
    <w:rsid w:val="00E50FB5"/>
    <w:rsid w:val="00E51AD3"/>
    <w:rsid w:val="00E53CC6"/>
    <w:rsid w:val="00E5510B"/>
    <w:rsid w:val="00E559D8"/>
    <w:rsid w:val="00E5667E"/>
    <w:rsid w:val="00E56EDC"/>
    <w:rsid w:val="00E6092C"/>
    <w:rsid w:val="00E61A6D"/>
    <w:rsid w:val="00E620E1"/>
    <w:rsid w:val="00E62BA4"/>
    <w:rsid w:val="00E63B25"/>
    <w:rsid w:val="00E64897"/>
    <w:rsid w:val="00E658DC"/>
    <w:rsid w:val="00E66110"/>
    <w:rsid w:val="00E675D4"/>
    <w:rsid w:val="00E678EB"/>
    <w:rsid w:val="00E70AE1"/>
    <w:rsid w:val="00E7125D"/>
    <w:rsid w:val="00E71D34"/>
    <w:rsid w:val="00E721A7"/>
    <w:rsid w:val="00E7428E"/>
    <w:rsid w:val="00E74355"/>
    <w:rsid w:val="00E74485"/>
    <w:rsid w:val="00E74779"/>
    <w:rsid w:val="00E761EC"/>
    <w:rsid w:val="00E7628F"/>
    <w:rsid w:val="00E77C4E"/>
    <w:rsid w:val="00E77D16"/>
    <w:rsid w:val="00E77F4D"/>
    <w:rsid w:val="00E80AC9"/>
    <w:rsid w:val="00E82CFC"/>
    <w:rsid w:val="00E82EF4"/>
    <w:rsid w:val="00E84847"/>
    <w:rsid w:val="00E85ACB"/>
    <w:rsid w:val="00E86A8E"/>
    <w:rsid w:val="00E87337"/>
    <w:rsid w:val="00E874A0"/>
    <w:rsid w:val="00E910C0"/>
    <w:rsid w:val="00E913E8"/>
    <w:rsid w:val="00E91A6D"/>
    <w:rsid w:val="00E96888"/>
    <w:rsid w:val="00E968CD"/>
    <w:rsid w:val="00E96EBF"/>
    <w:rsid w:val="00EA0267"/>
    <w:rsid w:val="00EA2074"/>
    <w:rsid w:val="00EA3291"/>
    <w:rsid w:val="00EA3B4A"/>
    <w:rsid w:val="00EA73A2"/>
    <w:rsid w:val="00EB0528"/>
    <w:rsid w:val="00EB1F1A"/>
    <w:rsid w:val="00EB2A70"/>
    <w:rsid w:val="00EB2D23"/>
    <w:rsid w:val="00EB3265"/>
    <w:rsid w:val="00EB3CB0"/>
    <w:rsid w:val="00EB3F63"/>
    <w:rsid w:val="00EB41A9"/>
    <w:rsid w:val="00EB4433"/>
    <w:rsid w:val="00EB47B5"/>
    <w:rsid w:val="00EB6E7E"/>
    <w:rsid w:val="00EB6E94"/>
    <w:rsid w:val="00EB78DE"/>
    <w:rsid w:val="00EC000E"/>
    <w:rsid w:val="00EC0A0E"/>
    <w:rsid w:val="00EC39A8"/>
    <w:rsid w:val="00EC491F"/>
    <w:rsid w:val="00EC57CF"/>
    <w:rsid w:val="00ED16D1"/>
    <w:rsid w:val="00ED1B49"/>
    <w:rsid w:val="00ED2803"/>
    <w:rsid w:val="00ED48F3"/>
    <w:rsid w:val="00ED4F02"/>
    <w:rsid w:val="00ED646A"/>
    <w:rsid w:val="00ED679B"/>
    <w:rsid w:val="00EE043C"/>
    <w:rsid w:val="00EE41BE"/>
    <w:rsid w:val="00EE4E47"/>
    <w:rsid w:val="00EE4FD9"/>
    <w:rsid w:val="00EE58D0"/>
    <w:rsid w:val="00EE63DF"/>
    <w:rsid w:val="00EE7750"/>
    <w:rsid w:val="00EE7983"/>
    <w:rsid w:val="00EF0E46"/>
    <w:rsid w:val="00EF12B0"/>
    <w:rsid w:val="00EF18DD"/>
    <w:rsid w:val="00EF1AE2"/>
    <w:rsid w:val="00EF1CEA"/>
    <w:rsid w:val="00EF2175"/>
    <w:rsid w:val="00EF44B6"/>
    <w:rsid w:val="00EF4944"/>
    <w:rsid w:val="00F0000F"/>
    <w:rsid w:val="00F0053D"/>
    <w:rsid w:val="00F01A63"/>
    <w:rsid w:val="00F01E44"/>
    <w:rsid w:val="00F01E99"/>
    <w:rsid w:val="00F02133"/>
    <w:rsid w:val="00F02737"/>
    <w:rsid w:val="00F02B22"/>
    <w:rsid w:val="00F040DA"/>
    <w:rsid w:val="00F058B9"/>
    <w:rsid w:val="00F059B8"/>
    <w:rsid w:val="00F06342"/>
    <w:rsid w:val="00F06778"/>
    <w:rsid w:val="00F068F7"/>
    <w:rsid w:val="00F102A6"/>
    <w:rsid w:val="00F1111A"/>
    <w:rsid w:val="00F11F1F"/>
    <w:rsid w:val="00F14175"/>
    <w:rsid w:val="00F1454E"/>
    <w:rsid w:val="00F14A78"/>
    <w:rsid w:val="00F15B21"/>
    <w:rsid w:val="00F15ED3"/>
    <w:rsid w:val="00F16FCE"/>
    <w:rsid w:val="00F17012"/>
    <w:rsid w:val="00F17824"/>
    <w:rsid w:val="00F17E0E"/>
    <w:rsid w:val="00F21571"/>
    <w:rsid w:val="00F2182A"/>
    <w:rsid w:val="00F21992"/>
    <w:rsid w:val="00F2204A"/>
    <w:rsid w:val="00F223DF"/>
    <w:rsid w:val="00F225B5"/>
    <w:rsid w:val="00F22639"/>
    <w:rsid w:val="00F23754"/>
    <w:rsid w:val="00F24444"/>
    <w:rsid w:val="00F24EDF"/>
    <w:rsid w:val="00F250B2"/>
    <w:rsid w:val="00F25248"/>
    <w:rsid w:val="00F26567"/>
    <w:rsid w:val="00F30346"/>
    <w:rsid w:val="00F3082A"/>
    <w:rsid w:val="00F32759"/>
    <w:rsid w:val="00F354AF"/>
    <w:rsid w:val="00F35856"/>
    <w:rsid w:val="00F361C5"/>
    <w:rsid w:val="00F37D78"/>
    <w:rsid w:val="00F405B9"/>
    <w:rsid w:val="00F405DD"/>
    <w:rsid w:val="00F41D44"/>
    <w:rsid w:val="00F43417"/>
    <w:rsid w:val="00F4387E"/>
    <w:rsid w:val="00F438A3"/>
    <w:rsid w:val="00F444E9"/>
    <w:rsid w:val="00F449E7"/>
    <w:rsid w:val="00F452AE"/>
    <w:rsid w:val="00F473F2"/>
    <w:rsid w:val="00F502CF"/>
    <w:rsid w:val="00F5130A"/>
    <w:rsid w:val="00F51B2F"/>
    <w:rsid w:val="00F53F09"/>
    <w:rsid w:val="00F5411D"/>
    <w:rsid w:val="00F543C8"/>
    <w:rsid w:val="00F549BB"/>
    <w:rsid w:val="00F54AF5"/>
    <w:rsid w:val="00F5552E"/>
    <w:rsid w:val="00F56F21"/>
    <w:rsid w:val="00F5760A"/>
    <w:rsid w:val="00F578BB"/>
    <w:rsid w:val="00F57B85"/>
    <w:rsid w:val="00F6083D"/>
    <w:rsid w:val="00F62AE8"/>
    <w:rsid w:val="00F63049"/>
    <w:rsid w:val="00F66F91"/>
    <w:rsid w:val="00F66FAC"/>
    <w:rsid w:val="00F677E0"/>
    <w:rsid w:val="00F70939"/>
    <w:rsid w:val="00F71B3E"/>
    <w:rsid w:val="00F72B7F"/>
    <w:rsid w:val="00F743A6"/>
    <w:rsid w:val="00F74FB0"/>
    <w:rsid w:val="00F75507"/>
    <w:rsid w:val="00F75871"/>
    <w:rsid w:val="00F7770F"/>
    <w:rsid w:val="00F817C7"/>
    <w:rsid w:val="00F8357F"/>
    <w:rsid w:val="00F83AD4"/>
    <w:rsid w:val="00F84328"/>
    <w:rsid w:val="00F84EA5"/>
    <w:rsid w:val="00F857BF"/>
    <w:rsid w:val="00F86447"/>
    <w:rsid w:val="00F8743B"/>
    <w:rsid w:val="00F879A8"/>
    <w:rsid w:val="00F87EBE"/>
    <w:rsid w:val="00F92207"/>
    <w:rsid w:val="00F945C4"/>
    <w:rsid w:val="00F94BA7"/>
    <w:rsid w:val="00F94FCA"/>
    <w:rsid w:val="00F965B5"/>
    <w:rsid w:val="00F973CB"/>
    <w:rsid w:val="00F973E2"/>
    <w:rsid w:val="00F977A3"/>
    <w:rsid w:val="00F978B3"/>
    <w:rsid w:val="00F97A83"/>
    <w:rsid w:val="00FA04E5"/>
    <w:rsid w:val="00FA0FF3"/>
    <w:rsid w:val="00FA10D8"/>
    <w:rsid w:val="00FA2001"/>
    <w:rsid w:val="00FA25F9"/>
    <w:rsid w:val="00FA282F"/>
    <w:rsid w:val="00FA4FFE"/>
    <w:rsid w:val="00FA7343"/>
    <w:rsid w:val="00FA780A"/>
    <w:rsid w:val="00FB12AD"/>
    <w:rsid w:val="00FB36DA"/>
    <w:rsid w:val="00FB4CC8"/>
    <w:rsid w:val="00FB5F64"/>
    <w:rsid w:val="00FB5F79"/>
    <w:rsid w:val="00FB6A9D"/>
    <w:rsid w:val="00FC0428"/>
    <w:rsid w:val="00FC08FD"/>
    <w:rsid w:val="00FC1ADF"/>
    <w:rsid w:val="00FC2E3C"/>
    <w:rsid w:val="00FC3458"/>
    <w:rsid w:val="00FC5BA7"/>
    <w:rsid w:val="00FC5E50"/>
    <w:rsid w:val="00FC72D3"/>
    <w:rsid w:val="00FD0CED"/>
    <w:rsid w:val="00FD0E2B"/>
    <w:rsid w:val="00FD1CB0"/>
    <w:rsid w:val="00FD207E"/>
    <w:rsid w:val="00FD3591"/>
    <w:rsid w:val="00FD3D17"/>
    <w:rsid w:val="00FD40ED"/>
    <w:rsid w:val="00FD4BC0"/>
    <w:rsid w:val="00FD5056"/>
    <w:rsid w:val="00FD594E"/>
    <w:rsid w:val="00FD6FA9"/>
    <w:rsid w:val="00FD769A"/>
    <w:rsid w:val="00FE0A4A"/>
    <w:rsid w:val="00FE1165"/>
    <w:rsid w:val="00FE1572"/>
    <w:rsid w:val="00FE1B7B"/>
    <w:rsid w:val="00FE2402"/>
    <w:rsid w:val="00FE410C"/>
    <w:rsid w:val="00FE44AC"/>
    <w:rsid w:val="00FE4855"/>
    <w:rsid w:val="00FE52E0"/>
    <w:rsid w:val="00FE6FC6"/>
    <w:rsid w:val="00FF20B7"/>
    <w:rsid w:val="00FF322C"/>
    <w:rsid w:val="00FF362A"/>
    <w:rsid w:val="00FF692D"/>
    <w:rsid w:val="00FF6CA6"/>
    <w:rsid w:val="00FF7397"/>
    <w:rsid w:val="00FF78A8"/>
    <w:rsid w:val="04FADA17"/>
    <w:rsid w:val="05DA338F"/>
    <w:rsid w:val="0D29FFD9"/>
    <w:rsid w:val="15A7D078"/>
    <w:rsid w:val="23B752AD"/>
    <w:rsid w:val="3195589C"/>
    <w:rsid w:val="33CB4B68"/>
    <w:rsid w:val="34168F48"/>
    <w:rsid w:val="37AA7449"/>
    <w:rsid w:val="3A344E94"/>
    <w:rsid w:val="401B67AC"/>
    <w:rsid w:val="45B056C9"/>
    <w:rsid w:val="47573113"/>
    <w:rsid w:val="486A3866"/>
    <w:rsid w:val="4987FF8A"/>
    <w:rsid w:val="5E59C158"/>
    <w:rsid w:val="605B1FBE"/>
    <w:rsid w:val="6843C822"/>
    <w:rsid w:val="6F58BAF5"/>
    <w:rsid w:val="77EF26BB"/>
    <w:rsid w:val="7940F886"/>
    <w:rsid w:val="7A8D325F"/>
    <w:rsid w:val="7AF76C1B"/>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F51D1"/>
  <w15:docId w15:val="{9CE7F060-193C-4341-86EA-39D2D12C1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semiHidden/>
    <w:qFormat/>
    <w:rsid w:val="00880488"/>
    <w:rPr>
      <w:lang w:val="en-IN"/>
    </w:rPr>
  </w:style>
  <w:style w:type="paragraph" w:styleId="Heading1">
    <w:name w:val="heading 1"/>
    <w:basedOn w:val="Normal"/>
    <w:next w:val="Normal"/>
    <w:link w:val="Heading1Char"/>
    <w:uiPriority w:val="9"/>
    <w:semiHidden/>
    <w:qFormat/>
    <w:rsid w:val="000F12D3"/>
    <w:pPr>
      <w:keepNext/>
      <w:keepLines/>
      <w:numPr>
        <w:numId w:val="1"/>
      </w:numPr>
      <w:outlineLvl w:val="0"/>
    </w:pPr>
    <w:rPr>
      <w:rFonts w:asciiTheme="majorHAnsi" w:eastAsiaTheme="majorEastAsia" w:hAnsiTheme="majorHAnsi" w:cstheme="majorBidi"/>
      <w:b/>
      <w:bCs/>
      <w:color w:val="00B0F0" w:themeColor="text1"/>
      <w:sz w:val="24"/>
      <w:szCs w:val="28"/>
    </w:rPr>
  </w:style>
  <w:style w:type="paragraph" w:styleId="Heading2">
    <w:name w:val="heading 2"/>
    <w:basedOn w:val="Normal"/>
    <w:next w:val="Normal"/>
    <w:link w:val="Heading2Char"/>
    <w:uiPriority w:val="9"/>
    <w:semiHidden/>
    <w:qFormat/>
    <w:rsid w:val="000F12D3"/>
    <w:pPr>
      <w:keepNext/>
      <w:keepLines/>
      <w:numPr>
        <w:ilvl w:val="1"/>
        <w:numId w:val="1"/>
      </w:numPr>
      <w:outlineLvl w:val="1"/>
    </w:pPr>
    <w:rPr>
      <w:rFonts w:asciiTheme="majorHAnsi" w:eastAsiaTheme="majorEastAsia" w:hAnsiTheme="majorHAnsi" w:cstheme="majorBidi"/>
      <w:bCs/>
      <w:color w:val="00B0F0" w:themeColor="text1"/>
      <w:sz w:val="24"/>
      <w:szCs w:val="26"/>
    </w:rPr>
  </w:style>
  <w:style w:type="paragraph" w:styleId="Heading3">
    <w:name w:val="heading 3"/>
    <w:basedOn w:val="Normal"/>
    <w:next w:val="Normal"/>
    <w:link w:val="Heading3Char"/>
    <w:uiPriority w:val="9"/>
    <w:semiHidden/>
    <w:qFormat/>
    <w:rsid w:val="000F12D3"/>
    <w:pPr>
      <w:keepNext/>
      <w:keepLines/>
      <w:numPr>
        <w:ilvl w:val="2"/>
        <w:numId w:val="1"/>
      </w:numPr>
      <w:outlineLvl w:val="2"/>
    </w:pPr>
    <w:rPr>
      <w:rFonts w:asciiTheme="majorHAnsi" w:eastAsiaTheme="majorEastAsia" w:hAnsiTheme="majorHAnsi" w:cstheme="majorBidi"/>
      <w:b/>
      <w:bCs/>
      <w:color w:val="00B0F0" w:themeColor="text1"/>
      <w:sz w:val="20"/>
      <w:szCs w:val="20"/>
    </w:rPr>
  </w:style>
  <w:style w:type="paragraph" w:styleId="Heading4">
    <w:name w:val="heading 4"/>
    <w:basedOn w:val="Normal"/>
    <w:next w:val="Normal"/>
    <w:link w:val="Heading4Char"/>
    <w:uiPriority w:val="9"/>
    <w:semiHidden/>
    <w:qFormat/>
    <w:rsid w:val="000F12D3"/>
    <w:pPr>
      <w:keepNext/>
      <w:keepLines/>
      <w:numPr>
        <w:ilvl w:val="3"/>
        <w:numId w:val="1"/>
      </w:numPr>
      <w:outlineLvl w:val="3"/>
    </w:pPr>
    <w:rPr>
      <w:rFonts w:asciiTheme="majorHAnsi" w:eastAsiaTheme="majorEastAsia" w:hAnsiTheme="majorHAnsi" w:cstheme="majorBidi"/>
      <w:bCs/>
      <w:iCs/>
      <w:color w:val="00B0F0" w:themeColor="text1"/>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semiHidden/>
    <w:rsid w:val="00A04983"/>
    <w:rPr>
      <w:rFonts w:asciiTheme="majorHAnsi" w:eastAsiaTheme="majorEastAsia" w:hAnsiTheme="majorHAnsi" w:cstheme="majorBidi"/>
      <w:b/>
      <w:bCs/>
      <w:color w:val="00B0F0" w:themeColor="text1"/>
      <w:sz w:val="24"/>
      <w:szCs w:val="28"/>
      <w:lang w:val="en-US"/>
    </w:rPr>
  </w:style>
  <w:style w:type="character" w:customStyle="1" w:styleId="Heading2Char">
    <w:name w:val="Heading 2 Char"/>
    <w:basedOn w:val="DefaultParagraphFont"/>
    <w:link w:val="Heading2"/>
    <w:uiPriority w:val="9"/>
    <w:semiHidden/>
    <w:rsid w:val="00A04983"/>
    <w:rPr>
      <w:rFonts w:asciiTheme="majorHAnsi" w:eastAsiaTheme="majorEastAsia" w:hAnsiTheme="majorHAnsi" w:cstheme="majorBidi"/>
      <w:bCs/>
      <w:color w:val="00B0F0" w:themeColor="text1"/>
      <w:sz w:val="24"/>
      <w:szCs w:val="26"/>
      <w:lang w:val="en-US"/>
    </w:rPr>
  </w:style>
  <w:style w:type="character" w:customStyle="1" w:styleId="Heading3Char">
    <w:name w:val="Heading 3 Char"/>
    <w:basedOn w:val="DefaultParagraphFont"/>
    <w:link w:val="Heading3"/>
    <w:uiPriority w:val="9"/>
    <w:semiHidden/>
    <w:rsid w:val="00A04983"/>
    <w:rPr>
      <w:rFonts w:asciiTheme="majorHAnsi" w:eastAsiaTheme="majorEastAsia" w:hAnsiTheme="majorHAnsi" w:cstheme="majorBidi"/>
      <w:b/>
      <w:bCs/>
      <w:color w:val="00B0F0" w:themeColor="text1"/>
      <w:sz w:val="20"/>
      <w:szCs w:val="20"/>
      <w:lang w:val="en-US"/>
    </w:rPr>
  </w:style>
  <w:style w:type="character" w:customStyle="1" w:styleId="Heading4Char">
    <w:name w:val="Heading 4 Char"/>
    <w:basedOn w:val="DefaultParagraphFont"/>
    <w:link w:val="Heading4"/>
    <w:uiPriority w:val="9"/>
    <w:semiHidden/>
    <w:rsid w:val="00A04983"/>
    <w:rPr>
      <w:rFonts w:asciiTheme="majorHAnsi" w:eastAsiaTheme="majorEastAsia" w:hAnsiTheme="majorHAnsi" w:cstheme="majorBidi"/>
      <w:bCs/>
      <w:iCs/>
      <w:color w:val="00B0F0" w:themeColor="text1"/>
      <w:sz w:val="20"/>
      <w:szCs w:val="20"/>
      <w:lang w:val="en-US"/>
    </w:rPr>
  </w:style>
  <w:style w:type="paragraph" w:customStyle="1" w:styleId="CoverTitle">
    <w:name w:val="Cover Title"/>
    <w:basedOn w:val="Normal"/>
    <w:qFormat/>
    <w:rsid w:val="00781A72"/>
    <w:pPr>
      <w:spacing w:line="560" w:lineRule="exact"/>
    </w:pPr>
    <w:rPr>
      <w:rFonts w:asciiTheme="majorHAnsi" w:hAnsiTheme="majorHAnsi"/>
      <w:b/>
      <w:caps/>
      <w:color w:val="0899CC" w:themeColor="accent1"/>
      <w:sz w:val="52"/>
    </w:rPr>
  </w:style>
  <w:style w:type="paragraph" w:customStyle="1" w:styleId="CoverTitle2">
    <w:name w:val="Cover Title 2"/>
    <w:basedOn w:val="Normal"/>
    <w:qFormat/>
    <w:rsid w:val="00781A72"/>
    <w:pPr>
      <w:spacing w:after="320"/>
    </w:pPr>
    <w:rPr>
      <w:rFonts w:asciiTheme="majorHAnsi" w:hAnsiTheme="majorHAnsi"/>
      <w:caps/>
      <w:sz w:val="64"/>
    </w:rPr>
  </w:style>
  <w:style w:type="paragraph" w:customStyle="1" w:styleId="CoverSubtitle">
    <w:name w:val="Cover Subtitle"/>
    <w:basedOn w:val="Normal"/>
    <w:uiPriority w:val="1"/>
    <w:qFormat/>
    <w:rsid w:val="000A5B99"/>
    <w:pPr>
      <w:spacing w:after="640"/>
    </w:pPr>
    <w:rPr>
      <w:color w:val="7F7F7F" w:themeColor="accent2"/>
      <w:sz w:val="32"/>
    </w:rPr>
  </w:style>
  <w:style w:type="paragraph" w:customStyle="1" w:styleId="Author">
    <w:name w:val="Author"/>
    <w:basedOn w:val="Normal"/>
    <w:uiPriority w:val="2"/>
    <w:qFormat/>
    <w:rsid w:val="003A463A"/>
    <w:pPr>
      <w:spacing w:after="60"/>
    </w:pPr>
    <w:rPr>
      <w:b/>
      <w:sz w:val="20"/>
    </w:rPr>
  </w:style>
  <w:style w:type="paragraph" w:customStyle="1" w:styleId="VersionDate">
    <w:name w:val="Version | Date"/>
    <w:basedOn w:val="Normal"/>
    <w:uiPriority w:val="3"/>
    <w:qFormat/>
    <w:rsid w:val="007C56D0"/>
    <w:rPr>
      <w:sz w:val="20"/>
    </w:rPr>
  </w:style>
  <w:style w:type="paragraph" w:customStyle="1" w:styleId="TextCopy">
    <w:name w:val="Text/Copy"/>
    <w:basedOn w:val="Normal"/>
    <w:uiPriority w:val="4"/>
    <w:qFormat/>
    <w:rsid w:val="00964D89"/>
    <w:pPr>
      <w:spacing w:after="360" w:line="320" w:lineRule="atLeast"/>
    </w:pPr>
    <w:rPr>
      <w:sz w:val="20"/>
    </w:rPr>
  </w:style>
  <w:style w:type="paragraph" w:customStyle="1" w:styleId="ImageHeader">
    <w:name w:val="Image Header"/>
    <w:basedOn w:val="Normal"/>
    <w:uiPriority w:val="10"/>
    <w:qFormat/>
    <w:rsid w:val="00264EAF"/>
    <w:pPr>
      <w:spacing w:after="120"/>
    </w:pPr>
    <w:rPr>
      <w:b/>
      <w:caps/>
      <w:color w:val="0899CC" w:themeColor="accent1"/>
      <w:sz w:val="28"/>
    </w:rPr>
  </w:style>
  <w:style w:type="paragraph" w:customStyle="1" w:styleId="Subheader">
    <w:name w:val="Subheader"/>
    <w:basedOn w:val="Normal"/>
    <w:uiPriority w:val="10"/>
    <w:qFormat/>
    <w:rsid w:val="00420369"/>
    <w:pPr>
      <w:spacing w:after="240"/>
    </w:pPr>
    <w:rPr>
      <w:b/>
      <w:caps/>
      <w:sz w:val="20"/>
    </w:rPr>
  </w:style>
  <w:style w:type="paragraph" w:customStyle="1" w:styleId="Footnote">
    <w:name w:val="Footnote"/>
    <w:basedOn w:val="Normal"/>
    <w:uiPriority w:val="13"/>
    <w:qFormat/>
    <w:rsid w:val="007C56D0"/>
    <w:rPr>
      <w:sz w:val="12"/>
    </w:rPr>
  </w:style>
  <w:style w:type="paragraph" w:customStyle="1" w:styleId="FootnoteBold">
    <w:name w:val="Footnote Bold"/>
    <w:basedOn w:val="Normal"/>
    <w:uiPriority w:val="14"/>
    <w:qFormat/>
    <w:rsid w:val="007C56D0"/>
    <w:rPr>
      <w:b/>
      <w:sz w:val="14"/>
    </w:rPr>
  </w:style>
  <w:style w:type="paragraph" w:customStyle="1" w:styleId="HeadingI">
    <w:name w:val="Heading I"/>
    <w:basedOn w:val="Normal"/>
    <w:next w:val="TextCopy"/>
    <w:uiPriority w:val="9"/>
    <w:qFormat/>
    <w:rsid w:val="00880488"/>
    <w:pPr>
      <w:tabs>
        <w:tab w:val="num" w:pos="454"/>
      </w:tabs>
      <w:spacing w:before="720" w:after="120" w:line="360" w:lineRule="exact"/>
      <w:ind w:left="454" w:hanging="454"/>
      <w:outlineLvl w:val="0"/>
    </w:pPr>
    <w:rPr>
      <w:b/>
      <w:color w:val="0899CC" w:themeColor="accent1"/>
      <w:sz w:val="28"/>
    </w:rPr>
  </w:style>
  <w:style w:type="paragraph" w:customStyle="1" w:styleId="HeadingII">
    <w:name w:val="Heading II"/>
    <w:basedOn w:val="Normal"/>
    <w:next w:val="TextCopy"/>
    <w:uiPriority w:val="9"/>
    <w:qFormat/>
    <w:rsid w:val="00880488"/>
    <w:pPr>
      <w:tabs>
        <w:tab w:val="num" w:pos="454"/>
      </w:tabs>
      <w:spacing w:before="720" w:after="120" w:line="320" w:lineRule="exact"/>
      <w:ind w:left="454" w:hanging="454"/>
      <w:outlineLvl w:val="1"/>
    </w:pPr>
    <w:rPr>
      <w:b/>
      <w:sz w:val="24"/>
    </w:rPr>
  </w:style>
  <w:style w:type="paragraph" w:customStyle="1" w:styleId="HeadingIII">
    <w:name w:val="Heading III"/>
    <w:basedOn w:val="HeadingII"/>
    <w:next w:val="TextCopy"/>
    <w:uiPriority w:val="9"/>
    <w:qFormat/>
    <w:rsid w:val="00A005B2"/>
    <w:pPr>
      <w:tabs>
        <w:tab w:val="clear" w:pos="454"/>
        <w:tab w:val="num" w:pos="680"/>
      </w:tabs>
      <w:ind w:left="680" w:hanging="680"/>
      <w:outlineLvl w:val="2"/>
    </w:pPr>
  </w:style>
  <w:style w:type="paragraph" w:customStyle="1" w:styleId="HeadingIV">
    <w:name w:val="Heading IV"/>
    <w:basedOn w:val="Normal"/>
    <w:next w:val="TextCopy"/>
    <w:uiPriority w:val="9"/>
    <w:qFormat/>
    <w:rsid w:val="00880488"/>
    <w:pPr>
      <w:tabs>
        <w:tab w:val="num" w:pos="794"/>
      </w:tabs>
      <w:spacing w:before="720" w:after="240"/>
      <w:ind w:left="794" w:hanging="794"/>
      <w:outlineLvl w:val="3"/>
    </w:pPr>
    <w:rPr>
      <w:b/>
      <w:sz w:val="20"/>
    </w:rPr>
  </w:style>
  <w:style w:type="numbering" w:customStyle="1" w:styleId="zzzHeadings">
    <w:name w:val="zzz_Headings"/>
    <w:basedOn w:val="NoList"/>
    <w:uiPriority w:val="99"/>
    <w:rsid w:val="00880488"/>
    <w:pPr>
      <w:numPr>
        <w:numId w:val="2"/>
      </w:numPr>
    </w:pPr>
  </w:style>
  <w:style w:type="paragraph" w:customStyle="1" w:styleId="TableHeader">
    <w:name w:val="Table Header"/>
    <w:basedOn w:val="Normal"/>
    <w:uiPriority w:val="9"/>
    <w:qFormat/>
    <w:rsid w:val="00CA2468"/>
    <w:pPr>
      <w:spacing w:after="120"/>
    </w:pPr>
    <w:rPr>
      <w:b/>
      <w:caps/>
      <w:color w:val="0899CC" w:themeColor="accent1"/>
      <w:sz w:val="20"/>
    </w:rPr>
  </w:style>
  <w:style w:type="paragraph" w:customStyle="1" w:styleId="Copyright">
    <w:name w:val="Copyright"/>
    <w:basedOn w:val="Normal"/>
    <w:uiPriority w:val="13"/>
    <w:qFormat/>
    <w:rsid w:val="0080680E"/>
    <w:rPr>
      <w:sz w:val="16"/>
    </w:rPr>
  </w:style>
  <w:style w:type="table" w:styleId="TableGrid">
    <w:name w:val="Table Grid"/>
    <w:basedOn w:val="TableNormal"/>
    <w:uiPriority w:val="59"/>
    <w:rsid w:val="00B26F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sic">
    <w:name w:val="Basic"/>
    <w:basedOn w:val="TableNormal"/>
    <w:uiPriority w:val="99"/>
    <w:rsid w:val="00B26F6E"/>
    <w:tblPr>
      <w:tblCellMar>
        <w:left w:w="0" w:type="dxa"/>
        <w:right w:w="0" w:type="dxa"/>
      </w:tblCellMar>
    </w:tblPr>
  </w:style>
  <w:style w:type="paragraph" w:styleId="Header">
    <w:name w:val="header"/>
    <w:basedOn w:val="Normal"/>
    <w:link w:val="HeaderChar"/>
    <w:uiPriority w:val="99"/>
    <w:semiHidden/>
    <w:rsid w:val="00B26F6E"/>
    <w:pPr>
      <w:tabs>
        <w:tab w:val="center" w:pos="4536"/>
        <w:tab w:val="right" w:pos="9072"/>
      </w:tabs>
    </w:pPr>
  </w:style>
  <w:style w:type="character" w:customStyle="1" w:styleId="HeaderChar">
    <w:name w:val="Header Char"/>
    <w:basedOn w:val="DefaultParagraphFont"/>
    <w:link w:val="Header"/>
    <w:uiPriority w:val="99"/>
    <w:semiHidden/>
    <w:rsid w:val="00B26F6E"/>
  </w:style>
  <w:style w:type="paragraph" w:styleId="Footer">
    <w:name w:val="footer"/>
    <w:basedOn w:val="Normal"/>
    <w:link w:val="FooterChar"/>
    <w:uiPriority w:val="99"/>
    <w:semiHidden/>
    <w:rsid w:val="00B26F6E"/>
    <w:pPr>
      <w:tabs>
        <w:tab w:val="center" w:pos="4536"/>
        <w:tab w:val="right" w:pos="9072"/>
      </w:tabs>
    </w:pPr>
  </w:style>
  <w:style w:type="character" w:customStyle="1" w:styleId="FooterChar">
    <w:name w:val="Footer Char"/>
    <w:basedOn w:val="DefaultParagraphFont"/>
    <w:link w:val="Footer"/>
    <w:uiPriority w:val="99"/>
    <w:semiHidden/>
    <w:rsid w:val="00B26F6E"/>
  </w:style>
  <w:style w:type="paragraph" w:styleId="BalloonText">
    <w:name w:val="Balloon Text"/>
    <w:basedOn w:val="Normal"/>
    <w:link w:val="BalloonTextChar"/>
    <w:uiPriority w:val="99"/>
    <w:semiHidden/>
    <w:rsid w:val="00B26F6E"/>
    <w:rPr>
      <w:rFonts w:ascii="Tahoma" w:hAnsi="Tahoma" w:cs="Tahoma"/>
      <w:sz w:val="16"/>
      <w:szCs w:val="16"/>
    </w:rPr>
  </w:style>
  <w:style w:type="character" w:customStyle="1" w:styleId="BalloonTextChar">
    <w:name w:val="Balloon Text Char"/>
    <w:basedOn w:val="DefaultParagraphFont"/>
    <w:link w:val="BalloonText"/>
    <w:uiPriority w:val="99"/>
    <w:semiHidden/>
    <w:rsid w:val="00B26F6E"/>
    <w:rPr>
      <w:rFonts w:ascii="Tahoma" w:hAnsi="Tahoma" w:cs="Tahoma"/>
      <w:sz w:val="16"/>
      <w:szCs w:val="16"/>
    </w:rPr>
  </w:style>
  <w:style w:type="character" w:styleId="PlaceholderText">
    <w:name w:val="Placeholder Text"/>
    <w:basedOn w:val="DefaultParagraphFont"/>
    <w:uiPriority w:val="99"/>
    <w:rsid w:val="002748EC"/>
    <w:rPr>
      <w:color w:val="808080"/>
    </w:rPr>
  </w:style>
  <w:style w:type="paragraph" w:customStyle="1" w:styleId="DocumentName">
    <w:name w:val="Document Name"/>
    <w:basedOn w:val="Normal"/>
    <w:uiPriority w:val="11"/>
    <w:qFormat/>
    <w:rsid w:val="008D213F"/>
    <w:pPr>
      <w:spacing w:after="40"/>
      <w:contextualSpacing/>
    </w:pPr>
    <w:rPr>
      <w:b/>
      <w:caps/>
      <w:color w:val="7F7F7F" w:themeColor="text2"/>
      <w:sz w:val="16"/>
    </w:rPr>
  </w:style>
  <w:style w:type="paragraph" w:styleId="ListParagraph">
    <w:name w:val="List Paragraph"/>
    <w:basedOn w:val="Normal"/>
    <w:uiPriority w:val="34"/>
    <w:qFormat/>
    <w:rsid w:val="005A54B9"/>
    <w:pPr>
      <w:ind w:left="720"/>
      <w:contextualSpacing/>
    </w:pPr>
  </w:style>
  <w:style w:type="table" w:customStyle="1" w:styleId="TABLESTYLE1">
    <w:name w:val="TABLE STYLE 1"/>
    <w:basedOn w:val="TableNormal"/>
    <w:uiPriority w:val="99"/>
    <w:rsid w:val="00880488"/>
    <w:rPr>
      <w:sz w:val="20"/>
    </w:rPr>
    <w:tblPr>
      <w:tblStyleRowBandSize w:val="1"/>
      <w:tblStyleColBandSize w:val="1"/>
      <w:tblInd w:w="113" w:type="dxa"/>
      <w:tblCellMar>
        <w:top w:w="113" w:type="dxa"/>
        <w:left w:w="113" w:type="dxa"/>
        <w:bottom w:w="113" w:type="dxa"/>
        <w:right w:w="113" w:type="dxa"/>
      </w:tblCellMar>
    </w:tblPr>
    <w:tblStylePr w:type="firstRow">
      <w:rPr>
        <w:b w:val="0"/>
        <w:color w:val="FFFFFF" w:themeColor="background1"/>
      </w:rPr>
      <w:tblPr/>
      <w:tcPr>
        <w:tcBorders>
          <w:top w:val="nil"/>
          <w:left w:val="nil"/>
          <w:bottom w:val="nil"/>
          <w:right w:val="nil"/>
          <w:insideH w:val="nil"/>
          <w:insideV w:val="nil"/>
        </w:tcBorders>
        <w:shd w:val="clear" w:color="auto" w:fill="0899CC" w:themeFill="accent1"/>
      </w:tcPr>
    </w:tblStylePr>
    <w:tblStylePr w:type="lastRow">
      <w:rPr>
        <w:color w:val="000000"/>
      </w:rPr>
      <w:tblPr/>
      <w:tcPr>
        <w:tcBorders>
          <w:top w:val="nil"/>
          <w:left w:val="nil"/>
          <w:bottom w:val="nil"/>
          <w:right w:val="nil"/>
          <w:insideH w:val="nil"/>
          <w:insideV w:val="nil"/>
        </w:tcBorders>
        <w:shd w:val="clear" w:color="auto" w:fill="BFBFBF" w:themeFill="background1" w:themeFillShade="BF"/>
      </w:tcPr>
    </w:tblStylePr>
    <w:tblStylePr w:type="firstCol">
      <w:rPr>
        <w:b/>
        <w:color w:val="00B0F0" w:themeColor="text1"/>
      </w:rPr>
    </w:tblStylePr>
    <w:tblStylePr w:type="band2Horz">
      <w:tblPr/>
      <w:tcPr>
        <w:shd w:val="clear" w:color="auto" w:fill="F2F2F2" w:themeFill="background1" w:themeFillShade="F2"/>
      </w:tcPr>
    </w:tblStylePr>
  </w:style>
  <w:style w:type="paragraph" w:styleId="TOCHeading">
    <w:name w:val="TOC Heading"/>
    <w:basedOn w:val="Heading1"/>
    <w:next w:val="Normal"/>
    <w:uiPriority w:val="39"/>
    <w:qFormat/>
    <w:rsid w:val="000A5B99"/>
    <w:pPr>
      <w:numPr>
        <w:numId w:val="0"/>
      </w:numPr>
      <w:spacing w:after="120" w:line="320" w:lineRule="exact"/>
      <w:outlineLvl w:val="9"/>
    </w:pPr>
    <w:rPr>
      <w:caps/>
      <w:color w:val="0899CC" w:themeColor="accent1"/>
      <w:sz w:val="28"/>
      <w:lang w:eastAsia="de-DE"/>
    </w:rPr>
  </w:style>
  <w:style w:type="paragraph" w:customStyle="1" w:styleId="HeaderDate">
    <w:name w:val="Header Date"/>
    <w:basedOn w:val="Normal"/>
    <w:uiPriority w:val="12"/>
    <w:qFormat/>
    <w:rsid w:val="005D0F04"/>
    <w:pPr>
      <w:jc w:val="right"/>
    </w:pPr>
    <w:rPr>
      <w:caps/>
      <w:color w:val="7F7F7F" w:themeColor="text2"/>
      <w:sz w:val="16"/>
    </w:rPr>
  </w:style>
  <w:style w:type="numbering" w:customStyle="1" w:styleId="zzzAuflistung">
    <w:name w:val="zzz_Auflistung"/>
    <w:basedOn w:val="NoList"/>
    <w:uiPriority w:val="99"/>
    <w:rsid w:val="00964D89"/>
    <w:pPr>
      <w:numPr>
        <w:numId w:val="3"/>
      </w:numPr>
    </w:pPr>
  </w:style>
  <w:style w:type="table" w:customStyle="1" w:styleId="TABLESTYLE3">
    <w:name w:val="TABLE STYLE 3"/>
    <w:basedOn w:val="TableNormal"/>
    <w:uiPriority w:val="99"/>
    <w:rsid w:val="00880488"/>
    <w:rPr>
      <w:sz w:val="20"/>
    </w:rPr>
    <w:tblPr>
      <w:tblStyleRowBandSize w:val="1"/>
      <w:tblInd w:w="113" w:type="dxa"/>
      <w:tblBorders>
        <w:insideH w:val="single" w:sz="4" w:space="0" w:color="FFFFFF" w:themeColor="background1"/>
        <w:insideV w:val="single" w:sz="4" w:space="0" w:color="FFFFFF" w:themeColor="background1"/>
      </w:tblBorders>
      <w:tblCellMar>
        <w:top w:w="108" w:type="dxa"/>
        <w:left w:w="113" w:type="dxa"/>
        <w:bottom w:w="108" w:type="dxa"/>
        <w:right w:w="113" w:type="dxa"/>
      </w:tblCellMar>
    </w:tblPr>
    <w:tblStylePr w:type="firstRow">
      <w:rPr>
        <w:b w:val="0"/>
        <w:color w:val="FFFFFF" w:themeColor="background1"/>
      </w:rPr>
      <w:tblPr/>
      <w:tcPr>
        <w:shd w:val="clear" w:color="auto" w:fill="A6A6A6" w:themeFill="background1" w:themeFillShade="A6"/>
      </w:tcPr>
    </w:tblStylePr>
    <w:tblStylePr w:type="firstCol">
      <w:rPr>
        <w:b/>
        <w:color w:val="FFFFFF" w:themeColor="background1"/>
      </w:rPr>
      <w:tblPr/>
      <w:tcPr>
        <w:shd w:val="clear" w:color="auto" w:fill="A6A6A6" w:themeFill="background1" w:themeFillShade="A6"/>
      </w:tcPr>
    </w:tblStylePr>
    <w:tblStylePr w:type="band1Horz">
      <w:tblPr/>
      <w:tcPr>
        <w:shd w:val="clear" w:color="auto" w:fill="F2F2F2" w:themeFill="background1" w:themeFillShade="F2"/>
      </w:tcPr>
    </w:tblStylePr>
    <w:tblStylePr w:type="band2Horz">
      <w:tblPr>
        <w:tblCellMar>
          <w:top w:w="108" w:type="dxa"/>
          <w:left w:w="108" w:type="dxa"/>
          <w:bottom w:w="108" w:type="dxa"/>
          <w:right w:w="108" w:type="dxa"/>
        </w:tblCellMar>
      </w:tblPr>
      <w:tcPr>
        <w:shd w:val="clear" w:color="auto" w:fill="FFFFFF" w:themeFill="background1"/>
      </w:tcPr>
    </w:tblStylePr>
  </w:style>
  <w:style w:type="character" w:styleId="Hyperlink">
    <w:name w:val="Hyperlink"/>
    <w:basedOn w:val="DefaultParagraphFont"/>
    <w:uiPriority w:val="99"/>
    <w:unhideWhenUsed/>
    <w:rsid w:val="000000EB"/>
    <w:rPr>
      <w:rFonts w:asciiTheme="minorHAnsi" w:hAnsiTheme="minorHAnsi" w:hint="default"/>
      <w:color w:val="0070C0"/>
      <w:sz w:val="20"/>
      <w:u w:val="single"/>
    </w:rPr>
  </w:style>
  <w:style w:type="paragraph" w:styleId="TOC1">
    <w:name w:val="toc 1"/>
    <w:basedOn w:val="Normal"/>
    <w:next w:val="Normal"/>
    <w:autoRedefine/>
    <w:uiPriority w:val="39"/>
    <w:unhideWhenUsed/>
    <w:rsid w:val="00880488"/>
    <w:pPr>
      <w:tabs>
        <w:tab w:val="left" w:pos="540"/>
        <w:tab w:val="right" w:pos="9450"/>
      </w:tabs>
      <w:spacing w:before="120" w:after="120" w:line="320" w:lineRule="exact"/>
    </w:pPr>
    <w:rPr>
      <w:rFonts w:eastAsia="MS Mincho" w:cs="Times New Roman"/>
      <w:b/>
      <w:bCs/>
      <w:sz w:val="20"/>
      <w:szCs w:val="20"/>
      <w:lang w:eastAsia="ja-JP"/>
    </w:rPr>
  </w:style>
  <w:style w:type="paragraph" w:styleId="TOC2">
    <w:name w:val="toc 2"/>
    <w:basedOn w:val="Normal"/>
    <w:next w:val="Normal"/>
    <w:autoRedefine/>
    <w:uiPriority w:val="39"/>
    <w:unhideWhenUsed/>
    <w:rsid w:val="000A5B99"/>
    <w:pPr>
      <w:tabs>
        <w:tab w:val="left" w:pos="880"/>
        <w:tab w:val="right" w:pos="9457"/>
      </w:tabs>
      <w:spacing w:after="100" w:line="320" w:lineRule="exact"/>
      <w:ind w:left="227"/>
    </w:pPr>
    <w:rPr>
      <w:rFonts w:eastAsia="Calibri" w:cs="Times New Roman"/>
      <w:sz w:val="20"/>
    </w:rPr>
  </w:style>
  <w:style w:type="paragraph" w:styleId="TOC3">
    <w:name w:val="toc 3"/>
    <w:basedOn w:val="Normal"/>
    <w:next w:val="Normal"/>
    <w:autoRedefine/>
    <w:uiPriority w:val="39"/>
    <w:rsid w:val="000A5B99"/>
    <w:pPr>
      <w:tabs>
        <w:tab w:val="left" w:pos="1320"/>
        <w:tab w:val="right" w:pos="9457"/>
      </w:tabs>
      <w:spacing w:after="100" w:line="320" w:lineRule="exact"/>
      <w:ind w:left="454"/>
    </w:pPr>
    <w:rPr>
      <w:sz w:val="20"/>
    </w:rPr>
  </w:style>
  <w:style w:type="paragraph" w:styleId="TOC4">
    <w:name w:val="toc 4"/>
    <w:basedOn w:val="Normal"/>
    <w:next w:val="Normal"/>
    <w:autoRedefine/>
    <w:uiPriority w:val="39"/>
    <w:rsid w:val="000A5B99"/>
    <w:pPr>
      <w:spacing w:after="100" w:line="320" w:lineRule="exact"/>
      <w:ind w:left="680"/>
    </w:pPr>
    <w:rPr>
      <w:sz w:val="20"/>
    </w:rPr>
  </w:style>
  <w:style w:type="paragraph" w:customStyle="1" w:styleId="ListCopy">
    <w:name w:val="List Copy"/>
    <w:basedOn w:val="Normal"/>
    <w:link w:val="ListCopyChar"/>
    <w:uiPriority w:val="5"/>
    <w:qFormat/>
    <w:rsid w:val="009F20E6"/>
    <w:pPr>
      <w:numPr>
        <w:numId w:val="4"/>
      </w:numPr>
      <w:spacing w:after="360" w:line="320" w:lineRule="atLeast"/>
      <w:contextualSpacing/>
    </w:pPr>
    <w:rPr>
      <w:sz w:val="20"/>
    </w:rPr>
  </w:style>
  <w:style w:type="table" w:customStyle="1" w:styleId="TABLESTYLE2">
    <w:name w:val="TABLE STYLE 2"/>
    <w:basedOn w:val="TableNormal"/>
    <w:uiPriority w:val="99"/>
    <w:rsid w:val="00880488"/>
    <w:rPr>
      <w:sz w:val="20"/>
    </w:rPr>
    <w:tblPr>
      <w:tblStyleRowBandSize w:val="1"/>
      <w:tblInd w:w="113" w:type="dxa"/>
      <w:tbl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blBorders>
      <w:tblCellMar>
        <w:top w:w="108" w:type="dxa"/>
        <w:left w:w="113" w:type="dxa"/>
        <w:bottom w:w="108" w:type="dxa"/>
        <w:right w:w="113" w:type="dxa"/>
      </w:tblCellMar>
    </w:tblPr>
    <w:tblStylePr w:type="firstRow">
      <w:rPr>
        <w:b w:val="0"/>
        <w:color w:val="FFFFFF" w:themeColor="background1"/>
      </w:rPr>
      <w:tblPr/>
      <w:tcPr>
        <w:shd w:val="clear" w:color="auto" w:fill="A6A6A6" w:themeFill="background1" w:themeFillShade="A6"/>
      </w:tcPr>
    </w:tblStylePr>
    <w:tblStylePr w:type="firstCol">
      <w:rPr>
        <w:b/>
        <w:color w:val="00B0F0" w:themeColor="text1"/>
      </w:rPr>
    </w:tblStylePr>
    <w:tblStylePr w:type="band1Horz">
      <w:tblPr/>
      <w:tcPr>
        <w:shd w:val="clear" w:color="auto" w:fill="F2F2F2" w:themeFill="background1" w:themeFillShade="F2"/>
      </w:tcPr>
    </w:tblStylePr>
    <w:tblStylePr w:type="band2Horz">
      <w:tblPr>
        <w:tblCellMar>
          <w:top w:w="108" w:type="dxa"/>
          <w:left w:w="108" w:type="dxa"/>
          <w:bottom w:w="108" w:type="dxa"/>
          <w:right w:w="108" w:type="dxa"/>
        </w:tblCellMar>
      </w:tblPr>
      <w:tcPr>
        <w:shd w:val="clear" w:color="auto" w:fill="FFFFFF" w:themeFill="background1"/>
      </w:tcPr>
    </w:tblStylePr>
  </w:style>
  <w:style w:type="paragraph" w:customStyle="1" w:styleId="DisclaimerTitle">
    <w:name w:val="Disclaimer Title"/>
    <w:basedOn w:val="Normal"/>
    <w:uiPriority w:val="11"/>
    <w:qFormat/>
    <w:rsid w:val="00750C0C"/>
    <w:pPr>
      <w:spacing w:before="120" w:after="120"/>
    </w:pPr>
    <w:rPr>
      <w:b/>
      <w:sz w:val="14"/>
    </w:rPr>
  </w:style>
  <w:style w:type="paragraph" w:customStyle="1" w:styleId="DisclaimerText">
    <w:name w:val="Disclaimer Text"/>
    <w:basedOn w:val="Normal"/>
    <w:uiPriority w:val="11"/>
    <w:qFormat/>
    <w:rsid w:val="00750C0C"/>
    <w:pPr>
      <w:spacing w:after="120"/>
    </w:pPr>
    <w:rPr>
      <w:sz w:val="14"/>
    </w:rPr>
  </w:style>
  <w:style w:type="paragraph" w:customStyle="1" w:styleId="SAGTitleLine1">
    <w:name w:val="SAG Title Line 1"/>
    <w:basedOn w:val="Heading2"/>
    <w:link w:val="SAGTitleLine1Zchn"/>
    <w:qFormat/>
    <w:rsid w:val="00CE4A8F"/>
    <w:pPr>
      <w:numPr>
        <w:ilvl w:val="0"/>
        <w:numId w:val="0"/>
      </w:numPr>
      <w:spacing w:line="560" w:lineRule="exact"/>
      <w:outlineLvl w:val="9"/>
    </w:pPr>
    <w:rPr>
      <w:rFonts w:ascii="Arial" w:hAnsi="Arial"/>
      <w:b/>
      <w:caps/>
      <w:color w:val="0899CC"/>
      <w:sz w:val="52"/>
    </w:rPr>
  </w:style>
  <w:style w:type="character" w:customStyle="1" w:styleId="SAGTitleLine1Zchn">
    <w:name w:val="SAG Title Line 1 Zchn"/>
    <w:basedOn w:val="DefaultParagraphFont"/>
    <w:link w:val="SAGTitleLine1"/>
    <w:rsid w:val="00CE4A8F"/>
    <w:rPr>
      <w:rFonts w:ascii="Arial" w:eastAsiaTheme="majorEastAsia" w:hAnsi="Arial" w:cstheme="majorBidi"/>
      <w:b/>
      <w:bCs/>
      <w:caps/>
      <w:color w:val="0899CC"/>
      <w:sz w:val="52"/>
      <w:szCs w:val="26"/>
      <w:lang w:val="en-US"/>
    </w:rPr>
  </w:style>
  <w:style w:type="paragraph" w:customStyle="1" w:styleId="SAGTitleLine2">
    <w:name w:val="SAG Title Line 2"/>
    <w:basedOn w:val="Normal"/>
    <w:link w:val="SAGTitleLine2Zchn"/>
    <w:qFormat/>
    <w:rsid w:val="00CE4A8F"/>
    <w:pPr>
      <w:keepNext/>
      <w:keepLines/>
      <w:spacing w:line="560" w:lineRule="exact"/>
    </w:pPr>
    <w:rPr>
      <w:rFonts w:ascii="Arial" w:eastAsiaTheme="majorEastAsia" w:hAnsi="Arial" w:cs="Arial"/>
      <w:bCs/>
      <w:caps/>
      <w:color w:val="0899CC"/>
      <w:sz w:val="64"/>
      <w:szCs w:val="26"/>
    </w:rPr>
  </w:style>
  <w:style w:type="character" w:customStyle="1" w:styleId="SAGTitleLine2Zchn">
    <w:name w:val="SAG Title Line 2 Zchn"/>
    <w:basedOn w:val="DefaultParagraphFont"/>
    <w:link w:val="SAGTitleLine2"/>
    <w:rsid w:val="00CE4A8F"/>
    <w:rPr>
      <w:rFonts w:ascii="Arial" w:eastAsiaTheme="majorEastAsia" w:hAnsi="Arial" w:cs="Arial"/>
      <w:bCs/>
      <w:caps/>
      <w:color w:val="0899CC"/>
      <w:sz w:val="64"/>
      <w:szCs w:val="26"/>
      <w:lang w:val="en-US"/>
    </w:rPr>
  </w:style>
  <w:style w:type="table" w:styleId="LightList-Accent2">
    <w:name w:val="Light List Accent 2"/>
    <w:aliases w:val="Software AG - Table 02"/>
    <w:basedOn w:val="TableNormal"/>
    <w:uiPriority w:val="61"/>
    <w:rsid w:val="00873722"/>
    <w:rPr>
      <w:rFonts w:ascii="Calibri" w:eastAsia="Calibri" w:hAnsi="Calibri" w:cs="Times New Roman"/>
      <w:color w:val="00B0F0" w:themeColor="text1"/>
      <w:sz w:val="20"/>
      <w:szCs w:val="20"/>
      <w:lang w:val="en-US"/>
    </w:rPr>
    <w:tblPr>
      <w:tblStyleRowBandSize w:val="1"/>
      <w:tblStyleColBandSize w:val="1"/>
      <w:tbl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blBorders>
      <w:tblCellMar>
        <w:top w:w="72" w:type="dxa"/>
        <w:left w:w="115" w:type="dxa"/>
        <w:bottom w:w="72" w:type="dxa"/>
        <w:right w:w="115" w:type="dxa"/>
      </w:tblCellMar>
    </w:tblPr>
    <w:tcPr>
      <w:shd w:val="clear" w:color="auto" w:fill="auto"/>
    </w:tcPr>
    <w:tblStylePr w:type="firstRow">
      <w:pPr>
        <w:spacing w:before="0" w:after="0" w:line="240" w:lineRule="auto"/>
      </w:pPr>
      <w:rPr>
        <w:b/>
        <w:bCs/>
        <w:color w:val="FFFFFF" w:themeColor="background1"/>
      </w:rPr>
      <w:tblPr/>
      <w:tcPr>
        <w:shd w:val="clear" w:color="auto" w:fill="0899CC"/>
      </w:tcPr>
    </w:tblStylePr>
    <w:tblStylePr w:type="lastRow">
      <w:pPr>
        <w:spacing w:before="0" w:after="0" w:line="240" w:lineRule="auto"/>
      </w:pPr>
      <w:rPr>
        <w:b/>
        <w:bCs/>
      </w:rPr>
      <w:tblPr/>
      <w:tcPr>
        <w:tc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cBorders>
        <w:shd w:val="clear" w:color="auto" w:fill="auto"/>
      </w:tcPr>
    </w:tblStylePr>
    <w:tblStylePr w:type="firstCol">
      <w:rPr>
        <w:b/>
        <w:bCs/>
      </w:rPr>
      <w:tblPr/>
      <w:tcPr>
        <w:tc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l2br w:val="nil"/>
          <w:tr2bl w:val="nil"/>
        </w:tcBorders>
        <w:shd w:val="clear" w:color="auto" w:fill="auto"/>
      </w:tcPr>
    </w:tblStylePr>
    <w:tblStylePr w:type="lastCol">
      <w:rPr>
        <w:b/>
        <w:bCs/>
      </w:rPr>
      <w:tblPr/>
      <w:tcPr>
        <w:tc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cBorders>
        <w:shd w:val="clear" w:color="auto" w:fill="auto"/>
      </w:tcPr>
    </w:tblStylePr>
    <w:tblStylePr w:type="band1Vert">
      <w:tblPr/>
      <w:tcPr>
        <w:tcBorders>
          <w:top w:val="nil"/>
          <w:left w:val="nil"/>
          <w:bottom w:val="nil"/>
          <w:right w:val="nil"/>
          <w:insideH w:val="nil"/>
          <w:insideV w:val="nil"/>
        </w:tcBorders>
        <w:shd w:val="clear" w:color="auto" w:fill="auto"/>
      </w:tcPr>
    </w:tblStylePr>
    <w:tblStylePr w:type="band2Vert">
      <w:tblPr/>
      <w:tcPr>
        <w:tc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cBorders>
        <w:shd w:val="clear" w:color="auto" w:fill="auto"/>
      </w:tcPr>
    </w:tblStylePr>
    <w:tblStylePr w:type="band1Horz">
      <w:tblPr/>
      <w:tcPr>
        <w:tc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cBorders>
        <w:shd w:val="clear" w:color="auto" w:fill="auto"/>
      </w:tcPr>
    </w:tblStylePr>
    <w:tblStylePr w:type="band2Horz">
      <w:tblPr/>
      <w:tcPr>
        <w:tcBorders>
          <w:top w:val="single" w:sz="4" w:space="0" w:color="7F7F7F" w:themeColor="text2"/>
          <w:left w:val="single" w:sz="4" w:space="0" w:color="7F7F7F" w:themeColor="text2"/>
          <w:bottom w:val="single" w:sz="4" w:space="0" w:color="7F7F7F" w:themeColor="text2"/>
          <w:right w:val="single" w:sz="4" w:space="0" w:color="7F7F7F" w:themeColor="text2"/>
          <w:insideH w:val="single" w:sz="4" w:space="0" w:color="7F7F7F" w:themeColor="text2"/>
          <w:insideV w:val="single" w:sz="4" w:space="0" w:color="7F7F7F" w:themeColor="text2"/>
        </w:tcBorders>
        <w:shd w:val="clear" w:color="auto" w:fill="auto"/>
      </w:tcPr>
    </w:tblStylePr>
  </w:style>
  <w:style w:type="paragraph" w:customStyle="1" w:styleId="SAGBody">
    <w:name w:val="SAG Body"/>
    <w:link w:val="SAGBodyChar"/>
    <w:qFormat/>
    <w:rsid w:val="004353A6"/>
    <w:pPr>
      <w:spacing w:line="320" w:lineRule="exact"/>
      <w:contextualSpacing/>
      <w:jc w:val="both"/>
    </w:pPr>
    <w:rPr>
      <w:rFonts w:ascii="Arial" w:eastAsia="Calibri" w:hAnsi="Arial" w:cs="Times New Roman"/>
      <w:sz w:val="20"/>
      <w:lang w:val="en-US"/>
    </w:rPr>
  </w:style>
  <w:style w:type="paragraph" w:customStyle="1" w:styleId="SAGTOCHeading">
    <w:name w:val="SAG TOC Heading"/>
    <w:basedOn w:val="SAGTitleLine1"/>
    <w:qFormat/>
    <w:rsid w:val="00873722"/>
    <w:pPr>
      <w:spacing w:after="120"/>
    </w:pPr>
    <w:rPr>
      <w:rFonts w:cs="Arial"/>
      <w:sz w:val="28"/>
    </w:rPr>
  </w:style>
  <w:style w:type="table" w:styleId="MediumGrid3-Accent1">
    <w:name w:val="Medium Grid 3 Accent 1"/>
    <w:basedOn w:val="TableNormal"/>
    <w:uiPriority w:val="69"/>
    <w:rsid w:val="000969A2"/>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8EAF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899C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899C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899C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899C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FD5F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FD5F9" w:themeFill="accent1" w:themeFillTint="7F"/>
      </w:tcPr>
    </w:tblStylePr>
  </w:style>
  <w:style w:type="table" w:styleId="MediumGrid1-Accent6">
    <w:name w:val="Medium Grid 1 Accent 6"/>
    <w:basedOn w:val="TableNormal"/>
    <w:uiPriority w:val="67"/>
    <w:rsid w:val="00B243FB"/>
    <w:tblPr>
      <w:tblStyleRowBandSize w:val="1"/>
      <w:tblStyleColBandSize w:val="1"/>
      <w:tblBorders>
        <w:top w:val="single" w:sz="8" w:space="0" w:color="A7DAF1" w:themeColor="accent6" w:themeTint="BF"/>
        <w:left w:val="single" w:sz="8" w:space="0" w:color="A7DAF1" w:themeColor="accent6" w:themeTint="BF"/>
        <w:bottom w:val="single" w:sz="8" w:space="0" w:color="A7DAF1" w:themeColor="accent6" w:themeTint="BF"/>
        <w:right w:val="single" w:sz="8" w:space="0" w:color="A7DAF1" w:themeColor="accent6" w:themeTint="BF"/>
        <w:insideH w:val="single" w:sz="8" w:space="0" w:color="A7DAF1" w:themeColor="accent6" w:themeTint="BF"/>
        <w:insideV w:val="single" w:sz="8" w:space="0" w:color="A7DAF1" w:themeColor="accent6" w:themeTint="BF"/>
      </w:tblBorders>
    </w:tblPr>
    <w:tcPr>
      <w:shd w:val="clear" w:color="auto" w:fill="E2F3FA" w:themeFill="accent6" w:themeFillTint="3F"/>
    </w:tcPr>
    <w:tblStylePr w:type="firstRow">
      <w:rPr>
        <w:b/>
        <w:bCs/>
      </w:rPr>
    </w:tblStylePr>
    <w:tblStylePr w:type="lastRow">
      <w:rPr>
        <w:b/>
        <w:bCs/>
      </w:rPr>
      <w:tblPr/>
      <w:tcPr>
        <w:tcBorders>
          <w:top w:val="single" w:sz="18" w:space="0" w:color="A7DAF1" w:themeColor="accent6" w:themeTint="BF"/>
        </w:tcBorders>
      </w:tcPr>
    </w:tblStylePr>
    <w:tblStylePr w:type="firstCol">
      <w:rPr>
        <w:b/>
        <w:bCs/>
      </w:rPr>
    </w:tblStylePr>
    <w:tblStylePr w:type="lastCol">
      <w:rPr>
        <w:b/>
        <w:bCs/>
      </w:rPr>
    </w:tblStylePr>
    <w:tblStylePr w:type="band1Vert">
      <w:tblPr/>
      <w:tcPr>
        <w:shd w:val="clear" w:color="auto" w:fill="C5E6F6" w:themeFill="accent6" w:themeFillTint="7F"/>
      </w:tcPr>
    </w:tblStylePr>
    <w:tblStylePr w:type="band1Horz">
      <w:tblPr/>
      <w:tcPr>
        <w:shd w:val="clear" w:color="auto" w:fill="C5E6F6" w:themeFill="accent6" w:themeFillTint="7F"/>
      </w:tcPr>
    </w:tblStylePr>
  </w:style>
  <w:style w:type="paragraph" w:customStyle="1" w:styleId="Numbering">
    <w:name w:val="Numbering"/>
    <w:basedOn w:val="ListCopy"/>
    <w:link w:val="NumberingChar"/>
    <w:uiPriority w:val="9"/>
    <w:qFormat/>
    <w:rsid w:val="00A5065F"/>
    <w:pPr>
      <w:numPr>
        <w:numId w:val="5"/>
      </w:numPr>
      <w:spacing w:after="0"/>
      <w:ind w:left="360"/>
    </w:pPr>
  </w:style>
  <w:style w:type="character" w:customStyle="1" w:styleId="ListCopyChar">
    <w:name w:val="List Copy Char"/>
    <w:basedOn w:val="DefaultParagraphFont"/>
    <w:link w:val="ListCopy"/>
    <w:uiPriority w:val="5"/>
    <w:rsid w:val="00A5065F"/>
    <w:rPr>
      <w:sz w:val="20"/>
      <w:lang w:val="en-US"/>
    </w:rPr>
  </w:style>
  <w:style w:type="character" w:customStyle="1" w:styleId="NumberingChar">
    <w:name w:val="Numbering Char"/>
    <w:basedOn w:val="ListCopyChar"/>
    <w:link w:val="Numbering"/>
    <w:uiPriority w:val="9"/>
    <w:rsid w:val="00A5065F"/>
    <w:rPr>
      <w:sz w:val="20"/>
      <w:lang w:val="en-US"/>
    </w:rPr>
  </w:style>
  <w:style w:type="paragraph" w:customStyle="1" w:styleId="SAGHeading1">
    <w:name w:val="SAG Heading 1"/>
    <w:basedOn w:val="Normal"/>
    <w:next w:val="SAGBody"/>
    <w:link w:val="SAGHeading1Zchn"/>
    <w:qFormat/>
    <w:rsid w:val="00A47D75"/>
    <w:pPr>
      <w:pageBreakBefore/>
      <w:numPr>
        <w:numId w:val="15"/>
      </w:numPr>
      <w:spacing w:before="720" w:after="120" w:line="320" w:lineRule="exact"/>
      <w:outlineLvl w:val="0"/>
    </w:pPr>
    <w:rPr>
      <w:rFonts w:ascii="Arial" w:eastAsia="Calibri" w:hAnsi="Arial" w:cs="Times New Roman"/>
      <w:b/>
      <w:color w:val="0899CC"/>
      <w:sz w:val="28"/>
      <w:lang w:val="de-DE"/>
    </w:rPr>
  </w:style>
  <w:style w:type="paragraph" w:customStyle="1" w:styleId="SAGHeading2">
    <w:name w:val="SAG Heading 2"/>
    <w:basedOn w:val="SAGHeading1"/>
    <w:next w:val="SAGBody"/>
    <w:link w:val="SAGHeading2Zchn"/>
    <w:qFormat/>
    <w:rsid w:val="00A47D75"/>
    <w:pPr>
      <w:pageBreakBefore w:val="0"/>
      <w:numPr>
        <w:ilvl w:val="1"/>
      </w:numPr>
      <w:spacing w:before="120"/>
      <w:outlineLvl w:val="1"/>
    </w:pPr>
    <w:rPr>
      <w:rFonts w:eastAsiaTheme="minorEastAsia" w:cstheme="minorBidi"/>
      <w:color w:val="auto"/>
      <w:sz w:val="24"/>
      <w:lang w:eastAsia="ja-JP"/>
    </w:rPr>
  </w:style>
  <w:style w:type="character" w:customStyle="1" w:styleId="SAGHeading1Zchn">
    <w:name w:val="SAG Heading 1 Zchn"/>
    <w:basedOn w:val="DefaultParagraphFont"/>
    <w:link w:val="SAGHeading1"/>
    <w:rsid w:val="00A47D75"/>
    <w:rPr>
      <w:rFonts w:ascii="Arial" w:eastAsia="Calibri" w:hAnsi="Arial" w:cs="Times New Roman"/>
      <w:b/>
      <w:color w:val="0899CC"/>
      <w:sz w:val="28"/>
    </w:rPr>
  </w:style>
  <w:style w:type="paragraph" w:customStyle="1" w:styleId="SAGHeading3">
    <w:name w:val="SAG Heading 3"/>
    <w:basedOn w:val="SAGHeading2"/>
    <w:qFormat/>
    <w:rsid w:val="00A47D75"/>
    <w:pPr>
      <w:numPr>
        <w:ilvl w:val="2"/>
      </w:numPr>
    </w:pPr>
  </w:style>
  <w:style w:type="paragraph" w:customStyle="1" w:styleId="SAGHeading4">
    <w:name w:val="SAG Heading 4"/>
    <w:basedOn w:val="SAGHeading3"/>
    <w:qFormat/>
    <w:rsid w:val="00A47D75"/>
    <w:pPr>
      <w:numPr>
        <w:ilvl w:val="3"/>
      </w:numPr>
    </w:pPr>
    <w:rPr>
      <w:sz w:val="20"/>
    </w:rPr>
  </w:style>
  <w:style w:type="paragraph" w:customStyle="1" w:styleId="SAGImageHeaderTitle">
    <w:name w:val="SAG Image Header Title"/>
    <w:next w:val="BodyText"/>
    <w:link w:val="SAGImageHeaderTitleChar"/>
    <w:qFormat/>
    <w:rsid w:val="00A47D75"/>
    <w:rPr>
      <w:rFonts w:ascii="Arial" w:eastAsia="Calibri" w:hAnsi="Arial" w:cs="Times New Roman"/>
      <w:b/>
      <w:color w:val="0899CC"/>
      <w:sz w:val="28"/>
      <w:lang w:val="en-US"/>
    </w:rPr>
  </w:style>
  <w:style w:type="character" w:customStyle="1" w:styleId="SAGImageHeaderTitleChar">
    <w:name w:val="SAG Image Header Title Char"/>
    <w:basedOn w:val="SAGHeading1Zchn"/>
    <w:link w:val="SAGImageHeaderTitle"/>
    <w:rsid w:val="00A47D75"/>
    <w:rPr>
      <w:rFonts w:ascii="Arial" w:eastAsia="Calibri" w:hAnsi="Arial" w:cs="Times New Roman"/>
      <w:b/>
      <w:color w:val="0899CC"/>
      <w:sz w:val="28"/>
      <w:lang w:val="en-US"/>
    </w:rPr>
  </w:style>
  <w:style w:type="paragraph" w:customStyle="1" w:styleId="templatecomments">
    <w:name w:val="&lt;template comments&gt;"/>
    <w:basedOn w:val="SAGBody"/>
    <w:link w:val="templatecommentsChar"/>
    <w:qFormat/>
    <w:rsid w:val="00A47D75"/>
    <w:pPr>
      <w:spacing w:line="240" w:lineRule="auto"/>
      <w:contextualSpacing w:val="0"/>
      <w:jc w:val="left"/>
    </w:pPr>
    <w:rPr>
      <w:color w:val="6C6C6C" w:themeColor="background2" w:themeShade="80"/>
      <w:lang w:eastAsia="ja-JP"/>
    </w:rPr>
  </w:style>
  <w:style w:type="character" w:customStyle="1" w:styleId="SAGBodyChar">
    <w:name w:val="SAG Body Char"/>
    <w:basedOn w:val="DefaultParagraphFont"/>
    <w:link w:val="SAGBody"/>
    <w:rsid w:val="00A47D75"/>
    <w:rPr>
      <w:rFonts w:ascii="Arial" w:eastAsia="Calibri" w:hAnsi="Arial" w:cs="Times New Roman"/>
      <w:sz w:val="20"/>
      <w:lang w:val="en-US"/>
    </w:rPr>
  </w:style>
  <w:style w:type="character" w:customStyle="1" w:styleId="templatecommentsChar">
    <w:name w:val="&lt;template comments&gt; Char"/>
    <w:basedOn w:val="SAGBodyChar"/>
    <w:link w:val="templatecomments"/>
    <w:rsid w:val="00A47D75"/>
    <w:rPr>
      <w:rFonts w:ascii="Arial" w:eastAsia="Calibri" w:hAnsi="Arial" w:cs="Times New Roman"/>
      <w:color w:val="6C6C6C" w:themeColor="background2" w:themeShade="80"/>
      <w:sz w:val="20"/>
      <w:lang w:val="en-US" w:eastAsia="ja-JP"/>
    </w:rPr>
  </w:style>
  <w:style w:type="paragraph" w:customStyle="1" w:styleId="Normal-Text">
    <w:name w:val="Normal-Text"/>
    <w:basedOn w:val="Normal"/>
    <w:qFormat/>
    <w:rsid w:val="00A47D75"/>
    <w:pPr>
      <w:spacing w:line="320" w:lineRule="exact"/>
    </w:pPr>
    <w:rPr>
      <w:rFonts w:ascii="Arial" w:eastAsia="Calibri" w:hAnsi="Arial" w:cs="Times New Roman"/>
      <w:sz w:val="20"/>
    </w:rPr>
  </w:style>
  <w:style w:type="character" w:customStyle="1" w:styleId="SAGHeading2Zchn">
    <w:name w:val="SAG Heading 2 Zchn"/>
    <w:basedOn w:val="DefaultParagraphFont"/>
    <w:link w:val="SAGHeading2"/>
    <w:rsid w:val="00A47D75"/>
    <w:rPr>
      <w:rFonts w:ascii="Arial" w:eastAsiaTheme="minorEastAsia" w:hAnsi="Arial"/>
      <w:b/>
      <w:sz w:val="24"/>
      <w:lang w:eastAsia="ja-JP"/>
    </w:rPr>
  </w:style>
  <w:style w:type="paragraph" w:styleId="BodyText">
    <w:name w:val="Body Text"/>
    <w:basedOn w:val="Normal"/>
    <w:link w:val="BodyTextChar"/>
    <w:uiPriority w:val="99"/>
    <w:semiHidden/>
    <w:rsid w:val="00A47D75"/>
    <w:pPr>
      <w:spacing w:after="120"/>
    </w:pPr>
  </w:style>
  <w:style w:type="character" w:customStyle="1" w:styleId="BodyTextChar">
    <w:name w:val="Body Text Char"/>
    <w:basedOn w:val="DefaultParagraphFont"/>
    <w:link w:val="BodyText"/>
    <w:uiPriority w:val="99"/>
    <w:semiHidden/>
    <w:rsid w:val="00A47D75"/>
    <w:rPr>
      <w:lang w:val="en-US"/>
    </w:rPr>
  </w:style>
  <w:style w:type="paragraph" w:styleId="NormalWeb">
    <w:name w:val="Normal (Web)"/>
    <w:basedOn w:val="Normal"/>
    <w:uiPriority w:val="99"/>
    <w:unhideWhenUsed/>
    <w:rsid w:val="00732553"/>
    <w:pPr>
      <w:spacing w:before="100" w:beforeAutospacing="1" w:after="100" w:afterAutospacing="1"/>
    </w:pPr>
    <w:rPr>
      <w:rFonts w:ascii="Times New Roman" w:eastAsiaTheme="minorEastAsia" w:hAnsi="Times New Roman" w:cs="Times New Roman"/>
      <w:sz w:val="24"/>
      <w:szCs w:val="24"/>
      <w:lang w:val="de-DE" w:eastAsia="de-DE"/>
    </w:rPr>
  </w:style>
  <w:style w:type="character" w:styleId="UnresolvedMention">
    <w:name w:val="Unresolved Mention"/>
    <w:basedOn w:val="DefaultParagraphFont"/>
    <w:uiPriority w:val="99"/>
    <w:semiHidden/>
    <w:unhideWhenUsed/>
    <w:rsid w:val="00886533"/>
    <w:rPr>
      <w:color w:val="605E5C"/>
      <w:shd w:val="clear" w:color="auto" w:fill="E1DFDD"/>
    </w:rPr>
  </w:style>
  <w:style w:type="character" w:styleId="Strong">
    <w:name w:val="Strong"/>
    <w:basedOn w:val="DefaultParagraphFont"/>
    <w:uiPriority w:val="22"/>
    <w:qFormat/>
    <w:rsid w:val="00433824"/>
    <w:rPr>
      <w:b/>
      <w:bCs/>
    </w:rPr>
  </w:style>
  <w:style w:type="paragraph" w:styleId="CommentText">
    <w:name w:val="annotation text"/>
    <w:basedOn w:val="Normal"/>
    <w:link w:val="CommentTextChar"/>
    <w:uiPriority w:val="99"/>
    <w:unhideWhenUsed/>
    <w:rsid w:val="005F3A2D"/>
    <w:rPr>
      <w:sz w:val="20"/>
      <w:szCs w:val="20"/>
    </w:rPr>
  </w:style>
  <w:style w:type="character" w:customStyle="1" w:styleId="CommentTextChar">
    <w:name w:val="Comment Text Char"/>
    <w:basedOn w:val="DefaultParagraphFont"/>
    <w:link w:val="CommentText"/>
    <w:uiPriority w:val="99"/>
    <w:rsid w:val="005F3A2D"/>
    <w:rPr>
      <w:sz w:val="20"/>
      <w:szCs w:val="20"/>
      <w:lang w:val="en-US"/>
    </w:rPr>
  </w:style>
  <w:style w:type="character" w:styleId="CommentReference">
    <w:name w:val="annotation reference"/>
    <w:basedOn w:val="DefaultParagraphFont"/>
    <w:uiPriority w:val="99"/>
    <w:semiHidden/>
    <w:unhideWhenUsed/>
    <w:rsid w:val="005F3A2D"/>
    <w:rPr>
      <w:sz w:val="16"/>
      <w:szCs w:val="16"/>
    </w:rPr>
  </w:style>
  <w:style w:type="paragraph" w:styleId="CommentSubject">
    <w:name w:val="annotation subject"/>
    <w:basedOn w:val="CommentText"/>
    <w:next w:val="CommentText"/>
    <w:link w:val="CommentSubjectChar"/>
    <w:uiPriority w:val="99"/>
    <w:semiHidden/>
    <w:unhideWhenUsed/>
    <w:rsid w:val="004906AB"/>
    <w:rPr>
      <w:b/>
      <w:bCs/>
    </w:rPr>
  </w:style>
  <w:style w:type="character" w:customStyle="1" w:styleId="CommentSubjectChar">
    <w:name w:val="Comment Subject Char"/>
    <w:basedOn w:val="CommentTextChar"/>
    <w:link w:val="CommentSubject"/>
    <w:uiPriority w:val="99"/>
    <w:semiHidden/>
    <w:rsid w:val="004906AB"/>
    <w:rPr>
      <w:b/>
      <w:bCs/>
      <w:sz w:val="20"/>
      <w:szCs w:val="20"/>
      <w:lang w:val="en-US"/>
    </w:rPr>
  </w:style>
  <w:style w:type="character" w:styleId="Mention">
    <w:name w:val="Mention"/>
    <w:basedOn w:val="DefaultParagraphFont"/>
    <w:uiPriority w:val="99"/>
    <w:unhideWhenUsed/>
    <w:rsid w:val="004906AB"/>
    <w:rPr>
      <w:color w:val="2B579A"/>
      <w:shd w:val="clear" w:color="auto" w:fill="E1DFDD"/>
    </w:rPr>
  </w:style>
  <w:style w:type="paragraph" w:customStyle="1" w:styleId="paragraph">
    <w:name w:val="paragraph"/>
    <w:basedOn w:val="Normal"/>
    <w:rsid w:val="005D676D"/>
    <w:pPr>
      <w:spacing w:before="100" w:beforeAutospacing="1" w:after="100" w:afterAutospacing="1"/>
    </w:pPr>
    <w:rPr>
      <w:rFonts w:ascii="Times New Roman" w:eastAsia="Times New Roman" w:hAnsi="Times New Roman" w:cs="Times New Roman"/>
      <w:sz w:val="24"/>
      <w:szCs w:val="24"/>
      <w:lang w:eastAsia="ja-JP" w:bidi="he-IL"/>
    </w:rPr>
  </w:style>
  <w:style w:type="character" w:styleId="Emphasis">
    <w:name w:val="Emphasis"/>
    <w:basedOn w:val="DefaultParagraphFont"/>
    <w:uiPriority w:val="20"/>
    <w:qFormat/>
    <w:rsid w:val="00FE0A4A"/>
    <w:rPr>
      <w:i/>
      <w:iCs/>
    </w:rPr>
  </w:style>
  <w:style w:type="paragraph" w:customStyle="1" w:styleId="Comments">
    <w:name w:val="Comments"/>
    <w:basedOn w:val="Normal"/>
    <w:uiPriority w:val="9"/>
    <w:qFormat/>
    <w:rsid w:val="00D36B16"/>
    <w:pPr>
      <w:shd w:val="clear" w:color="auto" w:fill="006F97" w:themeFill="accent3"/>
      <w:spacing w:after="120" w:line="288" w:lineRule="auto"/>
    </w:pPr>
    <w:rPr>
      <w:rFonts w:eastAsiaTheme="minorEastAsia"/>
      <w:b/>
      <w:color w:val="00B0F0" w:themeColor="text1"/>
      <w:szCs w:val="20"/>
      <w:lang w:eastAsia="ja-JP" w:bidi="he-IL"/>
    </w:rPr>
  </w:style>
  <w:style w:type="paragraph" w:styleId="Revision">
    <w:name w:val="Revision"/>
    <w:hidden/>
    <w:uiPriority w:val="99"/>
    <w:semiHidden/>
    <w:rsid w:val="0026104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007963">
      <w:bodyDiv w:val="1"/>
      <w:marLeft w:val="0"/>
      <w:marRight w:val="0"/>
      <w:marTop w:val="0"/>
      <w:marBottom w:val="0"/>
      <w:divBdr>
        <w:top w:val="none" w:sz="0" w:space="0" w:color="auto"/>
        <w:left w:val="none" w:sz="0" w:space="0" w:color="auto"/>
        <w:bottom w:val="none" w:sz="0" w:space="0" w:color="auto"/>
        <w:right w:val="none" w:sz="0" w:space="0" w:color="auto"/>
      </w:divBdr>
    </w:div>
    <w:div w:id="58479772">
      <w:bodyDiv w:val="1"/>
      <w:marLeft w:val="0"/>
      <w:marRight w:val="0"/>
      <w:marTop w:val="0"/>
      <w:marBottom w:val="0"/>
      <w:divBdr>
        <w:top w:val="none" w:sz="0" w:space="0" w:color="auto"/>
        <w:left w:val="none" w:sz="0" w:space="0" w:color="auto"/>
        <w:bottom w:val="none" w:sz="0" w:space="0" w:color="auto"/>
        <w:right w:val="none" w:sz="0" w:space="0" w:color="auto"/>
      </w:divBdr>
    </w:div>
    <w:div w:id="104228598">
      <w:bodyDiv w:val="1"/>
      <w:marLeft w:val="0"/>
      <w:marRight w:val="0"/>
      <w:marTop w:val="0"/>
      <w:marBottom w:val="0"/>
      <w:divBdr>
        <w:top w:val="none" w:sz="0" w:space="0" w:color="auto"/>
        <w:left w:val="none" w:sz="0" w:space="0" w:color="auto"/>
        <w:bottom w:val="none" w:sz="0" w:space="0" w:color="auto"/>
        <w:right w:val="none" w:sz="0" w:space="0" w:color="auto"/>
      </w:divBdr>
    </w:div>
    <w:div w:id="166212836">
      <w:bodyDiv w:val="1"/>
      <w:marLeft w:val="0"/>
      <w:marRight w:val="0"/>
      <w:marTop w:val="0"/>
      <w:marBottom w:val="0"/>
      <w:divBdr>
        <w:top w:val="none" w:sz="0" w:space="0" w:color="auto"/>
        <w:left w:val="none" w:sz="0" w:space="0" w:color="auto"/>
        <w:bottom w:val="none" w:sz="0" w:space="0" w:color="auto"/>
        <w:right w:val="none" w:sz="0" w:space="0" w:color="auto"/>
      </w:divBdr>
    </w:div>
    <w:div w:id="215776661">
      <w:bodyDiv w:val="1"/>
      <w:marLeft w:val="0"/>
      <w:marRight w:val="0"/>
      <w:marTop w:val="0"/>
      <w:marBottom w:val="0"/>
      <w:divBdr>
        <w:top w:val="none" w:sz="0" w:space="0" w:color="auto"/>
        <w:left w:val="none" w:sz="0" w:space="0" w:color="auto"/>
        <w:bottom w:val="none" w:sz="0" w:space="0" w:color="auto"/>
        <w:right w:val="none" w:sz="0" w:space="0" w:color="auto"/>
      </w:divBdr>
    </w:div>
    <w:div w:id="276451159">
      <w:bodyDiv w:val="1"/>
      <w:marLeft w:val="0"/>
      <w:marRight w:val="0"/>
      <w:marTop w:val="0"/>
      <w:marBottom w:val="0"/>
      <w:divBdr>
        <w:top w:val="none" w:sz="0" w:space="0" w:color="auto"/>
        <w:left w:val="none" w:sz="0" w:space="0" w:color="auto"/>
        <w:bottom w:val="none" w:sz="0" w:space="0" w:color="auto"/>
        <w:right w:val="none" w:sz="0" w:space="0" w:color="auto"/>
      </w:divBdr>
    </w:div>
    <w:div w:id="322855827">
      <w:bodyDiv w:val="1"/>
      <w:marLeft w:val="0"/>
      <w:marRight w:val="0"/>
      <w:marTop w:val="0"/>
      <w:marBottom w:val="0"/>
      <w:divBdr>
        <w:top w:val="none" w:sz="0" w:space="0" w:color="auto"/>
        <w:left w:val="none" w:sz="0" w:space="0" w:color="auto"/>
        <w:bottom w:val="none" w:sz="0" w:space="0" w:color="auto"/>
        <w:right w:val="none" w:sz="0" w:space="0" w:color="auto"/>
      </w:divBdr>
    </w:div>
    <w:div w:id="348680381">
      <w:bodyDiv w:val="1"/>
      <w:marLeft w:val="0"/>
      <w:marRight w:val="0"/>
      <w:marTop w:val="0"/>
      <w:marBottom w:val="0"/>
      <w:divBdr>
        <w:top w:val="none" w:sz="0" w:space="0" w:color="auto"/>
        <w:left w:val="none" w:sz="0" w:space="0" w:color="auto"/>
        <w:bottom w:val="none" w:sz="0" w:space="0" w:color="auto"/>
        <w:right w:val="none" w:sz="0" w:space="0" w:color="auto"/>
      </w:divBdr>
    </w:div>
    <w:div w:id="351883825">
      <w:bodyDiv w:val="1"/>
      <w:marLeft w:val="0"/>
      <w:marRight w:val="0"/>
      <w:marTop w:val="0"/>
      <w:marBottom w:val="0"/>
      <w:divBdr>
        <w:top w:val="none" w:sz="0" w:space="0" w:color="auto"/>
        <w:left w:val="none" w:sz="0" w:space="0" w:color="auto"/>
        <w:bottom w:val="none" w:sz="0" w:space="0" w:color="auto"/>
        <w:right w:val="none" w:sz="0" w:space="0" w:color="auto"/>
      </w:divBdr>
    </w:div>
    <w:div w:id="396588160">
      <w:bodyDiv w:val="1"/>
      <w:marLeft w:val="0"/>
      <w:marRight w:val="0"/>
      <w:marTop w:val="0"/>
      <w:marBottom w:val="0"/>
      <w:divBdr>
        <w:top w:val="none" w:sz="0" w:space="0" w:color="auto"/>
        <w:left w:val="none" w:sz="0" w:space="0" w:color="auto"/>
        <w:bottom w:val="none" w:sz="0" w:space="0" w:color="auto"/>
        <w:right w:val="none" w:sz="0" w:space="0" w:color="auto"/>
      </w:divBdr>
      <w:divsChild>
        <w:div w:id="1149856711">
          <w:marLeft w:val="5100"/>
          <w:marRight w:val="5400"/>
          <w:marTop w:val="1650"/>
          <w:marBottom w:val="900"/>
          <w:divBdr>
            <w:top w:val="none" w:sz="0" w:space="0" w:color="auto"/>
            <w:left w:val="none" w:sz="0" w:space="0" w:color="auto"/>
            <w:bottom w:val="none" w:sz="0" w:space="0" w:color="auto"/>
            <w:right w:val="none" w:sz="0" w:space="0" w:color="auto"/>
          </w:divBdr>
          <w:divsChild>
            <w:div w:id="1979450837">
              <w:blockQuote w:val="1"/>
              <w:marLeft w:val="0"/>
              <w:marRight w:val="0"/>
              <w:marTop w:val="330"/>
              <w:marBottom w:val="660"/>
              <w:divBdr>
                <w:top w:val="none" w:sz="0" w:space="0" w:color="auto"/>
                <w:left w:val="none" w:sz="0" w:space="0" w:color="auto"/>
                <w:bottom w:val="none" w:sz="0" w:space="0" w:color="auto"/>
                <w:right w:val="none" w:sz="0" w:space="0" w:color="auto"/>
              </w:divBdr>
            </w:div>
          </w:divsChild>
        </w:div>
        <w:div w:id="1479876777">
          <w:marLeft w:val="0"/>
          <w:marRight w:val="0"/>
          <w:marTop w:val="0"/>
          <w:marBottom w:val="0"/>
          <w:divBdr>
            <w:top w:val="none" w:sz="0" w:space="0" w:color="auto"/>
            <w:left w:val="none" w:sz="0" w:space="0" w:color="auto"/>
            <w:bottom w:val="none" w:sz="0" w:space="0" w:color="auto"/>
            <w:right w:val="none" w:sz="0" w:space="0" w:color="auto"/>
          </w:divBdr>
        </w:div>
      </w:divsChild>
    </w:div>
    <w:div w:id="423919396">
      <w:bodyDiv w:val="1"/>
      <w:marLeft w:val="0"/>
      <w:marRight w:val="0"/>
      <w:marTop w:val="0"/>
      <w:marBottom w:val="0"/>
      <w:divBdr>
        <w:top w:val="none" w:sz="0" w:space="0" w:color="auto"/>
        <w:left w:val="none" w:sz="0" w:space="0" w:color="auto"/>
        <w:bottom w:val="none" w:sz="0" w:space="0" w:color="auto"/>
        <w:right w:val="none" w:sz="0" w:space="0" w:color="auto"/>
      </w:divBdr>
    </w:div>
    <w:div w:id="437146035">
      <w:bodyDiv w:val="1"/>
      <w:marLeft w:val="0"/>
      <w:marRight w:val="0"/>
      <w:marTop w:val="0"/>
      <w:marBottom w:val="0"/>
      <w:divBdr>
        <w:top w:val="none" w:sz="0" w:space="0" w:color="auto"/>
        <w:left w:val="none" w:sz="0" w:space="0" w:color="auto"/>
        <w:bottom w:val="none" w:sz="0" w:space="0" w:color="auto"/>
        <w:right w:val="none" w:sz="0" w:space="0" w:color="auto"/>
      </w:divBdr>
    </w:div>
    <w:div w:id="631060090">
      <w:bodyDiv w:val="1"/>
      <w:marLeft w:val="0"/>
      <w:marRight w:val="0"/>
      <w:marTop w:val="0"/>
      <w:marBottom w:val="0"/>
      <w:divBdr>
        <w:top w:val="none" w:sz="0" w:space="0" w:color="auto"/>
        <w:left w:val="none" w:sz="0" w:space="0" w:color="auto"/>
        <w:bottom w:val="none" w:sz="0" w:space="0" w:color="auto"/>
        <w:right w:val="none" w:sz="0" w:space="0" w:color="auto"/>
      </w:divBdr>
    </w:div>
    <w:div w:id="643198906">
      <w:bodyDiv w:val="1"/>
      <w:marLeft w:val="0"/>
      <w:marRight w:val="0"/>
      <w:marTop w:val="0"/>
      <w:marBottom w:val="0"/>
      <w:divBdr>
        <w:top w:val="none" w:sz="0" w:space="0" w:color="auto"/>
        <w:left w:val="none" w:sz="0" w:space="0" w:color="auto"/>
        <w:bottom w:val="none" w:sz="0" w:space="0" w:color="auto"/>
        <w:right w:val="none" w:sz="0" w:space="0" w:color="auto"/>
      </w:divBdr>
    </w:div>
    <w:div w:id="655766487">
      <w:bodyDiv w:val="1"/>
      <w:marLeft w:val="0"/>
      <w:marRight w:val="0"/>
      <w:marTop w:val="0"/>
      <w:marBottom w:val="0"/>
      <w:divBdr>
        <w:top w:val="none" w:sz="0" w:space="0" w:color="auto"/>
        <w:left w:val="none" w:sz="0" w:space="0" w:color="auto"/>
        <w:bottom w:val="none" w:sz="0" w:space="0" w:color="auto"/>
        <w:right w:val="none" w:sz="0" w:space="0" w:color="auto"/>
      </w:divBdr>
    </w:div>
    <w:div w:id="732893875">
      <w:bodyDiv w:val="1"/>
      <w:marLeft w:val="0"/>
      <w:marRight w:val="0"/>
      <w:marTop w:val="0"/>
      <w:marBottom w:val="0"/>
      <w:divBdr>
        <w:top w:val="none" w:sz="0" w:space="0" w:color="auto"/>
        <w:left w:val="none" w:sz="0" w:space="0" w:color="auto"/>
        <w:bottom w:val="none" w:sz="0" w:space="0" w:color="auto"/>
        <w:right w:val="none" w:sz="0" w:space="0" w:color="auto"/>
      </w:divBdr>
    </w:div>
    <w:div w:id="780222110">
      <w:bodyDiv w:val="1"/>
      <w:marLeft w:val="0"/>
      <w:marRight w:val="0"/>
      <w:marTop w:val="0"/>
      <w:marBottom w:val="0"/>
      <w:divBdr>
        <w:top w:val="none" w:sz="0" w:space="0" w:color="auto"/>
        <w:left w:val="none" w:sz="0" w:space="0" w:color="auto"/>
        <w:bottom w:val="none" w:sz="0" w:space="0" w:color="auto"/>
        <w:right w:val="none" w:sz="0" w:space="0" w:color="auto"/>
      </w:divBdr>
    </w:div>
    <w:div w:id="819809777">
      <w:bodyDiv w:val="1"/>
      <w:marLeft w:val="0"/>
      <w:marRight w:val="0"/>
      <w:marTop w:val="0"/>
      <w:marBottom w:val="0"/>
      <w:divBdr>
        <w:top w:val="none" w:sz="0" w:space="0" w:color="auto"/>
        <w:left w:val="none" w:sz="0" w:space="0" w:color="auto"/>
        <w:bottom w:val="none" w:sz="0" w:space="0" w:color="auto"/>
        <w:right w:val="none" w:sz="0" w:space="0" w:color="auto"/>
      </w:divBdr>
    </w:div>
    <w:div w:id="913315738">
      <w:bodyDiv w:val="1"/>
      <w:marLeft w:val="0"/>
      <w:marRight w:val="0"/>
      <w:marTop w:val="0"/>
      <w:marBottom w:val="0"/>
      <w:divBdr>
        <w:top w:val="none" w:sz="0" w:space="0" w:color="auto"/>
        <w:left w:val="none" w:sz="0" w:space="0" w:color="auto"/>
        <w:bottom w:val="none" w:sz="0" w:space="0" w:color="auto"/>
        <w:right w:val="none" w:sz="0" w:space="0" w:color="auto"/>
      </w:divBdr>
    </w:div>
    <w:div w:id="968828007">
      <w:bodyDiv w:val="1"/>
      <w:marLeft w:val="0"/>
      <w:marRight w:val="0"/>
      <w:marTop w:val="0"/>
      <w:marBottom w:val="0"/>
      <w:divBdr>
        <w:top w:val="none" w:sz="0" w:space="0" w:color="auto"/>
        <w:left w:val="none" w:sz="0" w:space="0" w:color="auto"/>
        <w:bottom w:val="none" w:sz="0" w:space="0" w:color="auto"/>
        <w:right w:val="none" w:sz="0" w:space="0" w:color="auto"/>
      </w:divBdr>
    </w:div>
    <w:div w:id="971985480">
      <w:bodyDiv w:val="1"/>
      <w:marLeft w:val="0"/>
      <w:marRight w:val="0"/>
      <w:marTop w:val="0"/>
      <w:marBottom w:val="0"/>
      <w:divBdr>
        <w:top w:val="none" w:sz="0" w:space="0" w:color="auto"/>
        <w:left w:val="none" w:sz="0" w:space="0" w:color="auto"/>
        <w:bottom w:val="none" w:sz="0" w:space="0" w:color="auto"/>
        <w:right w:val="none" w:sz="0" w:space="0" w:color="auto"/>
      </w:divBdr>
    </w:div>
    <w:div w:id="989750156">
      <w:bodyDiv w:val="1"/>
      <w:marLeft w:val="0"/>
      <w:marRight w:val="0"/>
      <w:marTop w:val="0"/>
      <w:marBottom w:val="0"/>
      <w:divBdr>
        <w:top w:val="none" w:sz="0" w:space="0" w:color="auto"/>
        <w:left w:val="none" w:sz="0" w:space="0" w:color="auto"/>
        <w:bottom w:val="none" w:sz="0" w:space="0" w:color="auto"/>
        <w:right w:val="none" w:sz="0" w:space="0" w:color="auto"/>
      </w:divBdr>
    </w:div>
    <w:div w:id="1291864036">
      <w:bodyDiv w:val="1"/>
      <w:marLeft w:val="0"/>
      <w:marRight w:val="0"/>
      <w:marTop w:val="0"/>
      <w:marBottom w:val="0"/>
      <w:divBdr>
        <w:top w:val="none" w:sz="0" w:space="0" w:color="auto"/>
        <w:left w:val="none" w:sz="0" w:space="0" w:color="auto"/>
        <w:bottom w:val="none" w:sz="0" w:space="0" w:color="auto"/>
        <w:right w:val="none" w:sz="0" w:space="0" w:color="auto"/>
      </w:divBdr>
    </w:div>
    <w:div w:id="1308851164">
      <w:bodyDiv w:val="1"/>
      <w:marLeft w:val="0"/>
      <w:marRight w:val="0"/>
      <w:marTop w:val="0"/>
      <w:marBottom w:val="0"/>
      <w:divBdr>
        <w:top w:val="none" w:sz="0" w:space="0" w:color="auto"/>
        <w:left w:val="none" w:sz="0" w:space="0" w:color="auto"/>
        <w:bottom w:val="none" w:sz="0" w:space="0" w:color="auto"/>
        <w:right w:val="none" w:sz="0" w:space="0" w:color="auto"/>
      </w:divBdr>
    </w:div>
    <w:div w:id="1365133273">
      <w:bodyDiv w:val="1"/>
      <w:marLeft w:val="0"/>
      <w:marRight w:val="0"/>
      <w:marTop w:val="0"/>
      <w:marBottom w:val="0"/>
      <w:divBdr>
        <w:top w:val="none" w:sz="0" w:space="0" w:color="auto"/>
        <w:left w:val="none" w:sz="0" w:space="0" w:color="auto"/>
        <w:bottom w:val="none" w:sz="0" w:space="0" w:color="auto"/>
        <w:right w:val="none" w:sz="0" w:space="0" w:color="auto"/>
      </w:divBdr>
    </w:div>
    <w:div w:id="1450778509">
      <w:bodyDiv w:val="1"/>
      <w:marLeft w:val="0"/>
      <w:marRight w:val="0"/>
      <w:marTop w:val="0"/>
      <w:marBottom w:val="0"/>
      <w:divBdr>
        <w:top w:val="none" w:sz="0" w:space="0" w:color="auto"/>
        <w:left w:val="none" w:sz="0" w:space="0" w:color="auto"/>
        <w:bottom w:val="none" w:sz="0" w:space="0" w:color="auto"/>
        <w:right w:val="none" w:sz="0" w:space="0" w:color="auto"/>
      </w:divBdr>
    </w:div>
    <w:div w:id="1481458164">
      <w:bodyDiv w:val="1"/>
      <w:marLeft w:val="0"/>
      <w:marRight w:val="0"/>
      <w:marTop w:val="0"/>
      <w:marBottom w:val="0"/>
      <w:divBdr>
        <w:top w:val="none" w:sz="0" w:space="0" w:color="auto"/>
        <w:left w:val="none" w:sz="0" w:space="0" w:color="auto"/>
        <w:bottom w:val="none" w:sz="0" w:space="0" w:color="auto"/>
        <w:right w:val="none" w:sz="0" w:space="0" w:color="auto"/>
      </w:divBdr>
    </w:div>
    <w:div w:id="1724522609">
      <w:bodyDiv w:val="1"/>
      <w:marLeft w:val="0"/>
      <w:marRight w:val="0"/>
      <w:marTop w:val="0"/>
      <w:marBottom w:val="0"/>
      <w:divBdr>
        <w:top w:val="none" w:sz="0" w:space="0" w:color="auto"/>
        <w:left w:val="none" w:sz="0" w:space="0" w:color="auto"/>
        <w:bottom w:val="none" w:sz="0" w:space="0" w:color="auto"/>
        <w:right w:val="none" w:sz="0" w:space="0" w:color="auto"/>
      </w:divBdr>
    </w:div>
    <w:div w:id="1808233427">
      <w:bodyDiv w:val="1"/>
      <w:marLeft w:val="0"/>
      <w:marRight w:val="0"/>
      <w:marTop w:val="0"/>
      <w:marBottom w:val="0"/>
      <w:divBdr>
        <w:top w:val="none" w:sz="0" w:space="0" w:color="auto"/>
        <w:left w:val="none" w:sz="0" w:space="0" w:color="auto"/>
        <w:bottom w:val="none" w:sz="0" w:space="0" w:color="auto"/>
        <w:right w:val="none" w:sz="0" w:space="0" w:color="auto"/>
      </w:divBdr>
    </w:div>
    <w:div w:id="1842770691">
      <w:bodyDiv w:val="1"/>
      <w:marLeft w:val="0"/>
      <w:marRight w:val="0"/>
      <w:marTop w:val="0"/>
      <w:marBottom w:val="0"/>
      <w:divBdr>
        <w:top w:val="none" w:sz="0" w:space="0" w:color="auto"/>
        <w:left w:val="none" w:sz="0" w:space="0" w:color="auto"/>
        <w:bottom w:val="none" w:sz="0" w:space="0" w:color="auto"/>
        <w:right w:val="none" w:sz="0" w:space="0" w:color="auto"/>
      </w:divBdr>
    </w:div>
    <w:div w:id="1903520960">
      <w:bodyDiv w:val="1"/>
      <w:marLeft w:val="0"/>
      <w:marRight w:val="0"/>
      <w:marTop w:val="0"/>
      <w:marBottom w:val="0"/>
      <w:divBdr>
        <w:top w:val="none" w:sz="0" w:space="0" w:color="auto"/>
        <w:left w:val="none" w:sz="0" w:space="0" w:color="auto"/>
        <w:bottom w:val="none" w:sz="0" w:space="0" w:color="auto"/>
        <w:right w:val="none" w:sz="0" w:space="0" w:color="auto"/>
      </w:divBdr>
    </w:div>
    <w:div w:id="1965041878">
      <w:bodyDiv w:val="1"/>
      <w:marLeft w:val="0"/>
      <w:marRight w:val="0"/>
      <w:marTop w:val="0"/>
      <w:marBottom w:val="0"/>
      <w:divBdr>
        <w:top w:val="none" w:sz="0" w:space="0" w:color="auto"/>
        <w:left w:val="none" w:sz="0" w:space="0" w:color="auto"/>
        <w:bottom w:val="none" w:sz="0" w:space="0" w:color="auto"/>
        <w:right w:val="none" w:sz="0" w:space="0" w:color="auto"/>
      </w:divBdr>
    </w:div>
    <w:div w:id="2049720950">
      <w:bodyDiv w:val="1"/>
      <w:marLeft w:val="0"/>
      <w:marRight w:val="0"/>
      <w:marTop w:val="0"/>
      <w:marBottom w:val="0"/>
      <w:divBdr>
        <w:top w:val="none" w:sz="0" w:space="0" w:color="auto"/>
        <w:left w:val="none" w:sz="0" w:space="0" w:color="auto"/>
        <w:bottom w:val="none" w:sz="0" w:space="0" w:color="auto"/>
        <w:right w:val="none" w:sz="0" w:space="0" w:color="auto"/>
      </w:divBdr>
    </w:div>
    <w:div w:id="2061435192">
      <w:bodyDiv w:val="1"/>
      <w:marLeft w:val="0"/>
      <w:marRight w:val="0"/>
      <w:marTop w:val="0"/>
      <w:marBottom w:val="0"/>
      <w:divBdr>
        <w:top w:val="none" w:sz="0" w:space="0" w:color="auto"/>
        <w:left w:val="none" w:sz="0" w:space="0" w:color="auto"/>
        <w:bottom w:val="none" w:sz="0" w:space="0" w:color="auto"/>
        <w:right w:val="none" w:sz="0" w:space="0" w:color="auto"/>
      </w:divBdr>
    </w:div>
    <w:div w:id="2132934691">
      <w:bodyDiv w:val="1"/>
      <w:marLeft w:val="0"/>
      <w:marRight w:val="0"/>
      <w:marTop w:val="0"/>
      <w:marBottom w:val="0"/>
      <w:divBdr>
        <w:top w:val="none" w:sz="0" w:space="0" w:color="auto"/>
        <w:left w:val="none" w:sz="0" w:space="0" w:color="auto"/>
        <w:bottom w:val="none" w:sz="0" w:space="0" w:color="auto"/>
        <w:right w:val="none" w:sz="0" w:space="0" w:color="auto"/>
      </w:divBdr>
    </w:div>
    <w:div w:id="213891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hyperlink" Target="https://docs.webmethods.io/integration/monitor/monitorsections/" TargetMode="External"/><Relationship Id="rId39" Type="http://schemas.openxmlformats.org/officeDocument/2006/relationships/image" Target="media/image16.png"/><Relationship Id="rId21" Type="http://schemas.openxmlformats.org/officeDocument/2006/relationships/hyperlink" Target="https://docs.webmethods.io/integration/monitor/monitorsections/" TargetMode="External"/><Relationship Id="rId34" Type="http://schemas.openxmlformats.org/officeDocument/2006/relationships/image" Target="media/image12.png"/><Relationship Id="rId42" Type="http://schemas.openxmlformats.org/officeDocument/2006/relationships/hyperlink" Target="https://docs.webmethods.io/integration/apis/webmethods_api_ref/" TargetMode="External"/><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s://docs.webmethods.io/e2e/using_e2e/dashboard_alerts/" TargetMode="Externa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docs.webmethods.io/integration/release_readme/readme110"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hyperlink" Target="https://docs.webmethods.io/integration/monitor/monitorsections/" TargetMode="External"/><Relationship Id="rId44" Type="http://schemas.openxmlformats.org/officeDocument/2006/relationships/hyperlink" Target="https://docs.webmethods.io/integration/hybrid_integration/hybridintegrationdetails/"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docs.webmethods.io/e2e/using_e2e/dashboard_alerts/" TargetMode="External"/><Relationship Id="rId35" Type="http://schemas.openxmlformats.org/officeDocument/2006/relationships/image" Target="media/image13.png"/><Relationship Id="rId43" Type="http://schemas.openxmlformats.org/officeDocument/2006/relationships/hyperlink" Target="https://docs.webmethods.io/integration/starthere/home" TargetMode="External"/><Relationship Id="rId48" Type="http://schemas.openxmlformats.org/officeDocument/2006/relationships/header" Target="header2.xml"/><Relationship Id="rId8" Type="http://schemas.openxmlformats.org/officeDocument/2006/relationships/settings" Target="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hyperlink" Target="https://status.webmethods.io/" TargetMode="External"/><Relationship Id="rId46" Type="http://schemas.openxmlformats.org/officeDocument/2006/relationships/image" Target="media/image19.wmf"/><Relationship Id="rId20" Type="http://schemas.openxmlformats.org/officeDocument/2006/relationships/image" Target="media/image4.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docs.webmethods.io/integration/monitor/monitorsections/"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iz\Documents\Projects%202016\PRIME\Delivery%203.0\Prime+Word+Template+-+External+Asse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7F17D7403594169A41B5775C2D8D9EB"/>
        <w:category>
          <w:name w:val="General"/>
          <w:gallery w:val="placeholder"/>
        </w:category>
        <w:types>
          <w:type w:val="bbPlcHdr"/>
        </w:types>
        <w:behaviors>
          <w:behavior w:val="content"/>
        </w:behaviors>
        <w:guid w:val="{868D1A2A-EC36-4C12-8C25-E4F45A43A2F1}"/>
      </w:docPartPr>
      <w:docPartBody>
        <w:p w:rsidR="002B1EE3" w:rsidRDefault="006D03E6">
          <w:pPr>
            <w:pStyle w:val="87F17D7403594169A41B5775C2D8D9EB"/>
          </w:pPr>
          <w:r w:rsidRPr="004B3FFF">
            <w:rPr>
              <w:rStyle w:val="PlaceholderText"/>
            </w:rPr>
            <w:t>[Subject]</w:t>
          </w:r>
        </w:p>
      </w:docPartBody>
    </w:docPart>
    <w:docPart>
      <w:docPartPr>
        <w:name w:val="4BAA8A9E65FA46B8A918678834389E00"/>
        <w:category>
          <w:name w:val="General"/>
          <w:gallery w:val="placeholder"/>
        </w:category>
        <w:types>
          <w:type w:val="bbPlcHdr"/>
        </w:types>
        <w:behaviors>
          <w:behavior w:val="content"/>
        </w:behaviors>
        <w:guid w:val="{D185F2C2-18F8-461A-8163-C5F491AB5707}"/>
      </w:docPartPr>
      <w:docPartBody>
        <w:p w:rsidR="002B1EE3" w:rsidRDefault="006D03E6">
          <w:pPr>
            <w:pStyle w:val="4BAA8A9E65FA46B8A918678834389E00"/>
          </w:pPr>
          <w:r>
            <w:rPr>
              <w:rStyle w:val="PlaceholderText"/>
            </w:rPr>
            <w:t>Version</w:t>
          </w:r>
        </w:p>
      </w:docPartBody>
    </w:docPart>
    <w:docPart>
      <w:docPartPr>
        <w:name w:val="9CA39EFADC0D4086B5CB17118FF640D6"/>
        <w:category>
          <w:name w:val="General"/>
          <w:gallery w:val="placeholder"/>
        </w:category>
        <w:types>
          <w:type w:val="bbPlcHdr"/>
        </w:types>
        <w:behaviors>
          <w:behavior w:val="content"/>
        </w:behaviors>
        <w:guid w:val="{2FA96B1E-5124-42C2-BBF5-217A5E4CFA9F}"/>
      </w:docPartPr>
      <w:docPartBody>
        <w:p w:rsidR="002B1EE3" w:rsidRDefault="006D03E6">
          <w:pPr>
            <w:pStyle w:val="9CA39EFADC0D4086B5CB17118FF640D6"/>
          </w:pPr>
          <w:r>
            <w:rPr>
              <w:rStyle w:val="PlaceholderText"/>
            </w:rPr>
            <w:t>X.X</w:t>
          </w:r>
        </w:p>
      </w:docPartBody>
    </w:docPart>
    <w:docPart>
      <w:docPartPr>
        <w:name w:val="19369C17817A4E3084CDDC25AA3BF82A"/>
        <w:category>
          <w:name w:val="General"/>
          <w:gallery w:val="placeholder"/>
        </w:category>
        <w:types>
          <w:type w:val="bbPlcHdr"/>
        </w:types>
        <w:behaviors>
          <w:behavior w:val="content"/>
        </w:behaviors>
        <w:guid w:val="{B2C83B98-A171-4B7F-9C23-97EAFC618CF4}"/>
      </w:docPartPr>
      <w:docPartBody>
        <w:p w:rsidR="004B55CE" w:rsidRDefault="00343B4D" w:rsidP="00343B4D">
          <w:pPr>
            <w:pStyle w:val="19369C17817A4E3084CDDC25AA3BF82A"/>
          </w:pPr>
          <w:r w:rsidRPr="00F27FA2">
            <w:rPr>
              <w:rFonts w:asciiTheme="majorHAnsi" w:eastAsiaTheme="minorHAnsi" w:hAnsiTheme="majorHAnsi"/>
              <w:color w:val="156082" w:themeColor="accent1"/>
            </w:rPr>
            <w:t>[Title]</w:t>
          </w:r>
        </w:p>
      </w:docPartBody>
    </w:docPart>
    <w:docPart>
      <w:docPartPr>
        <w:name w:val="3758D072610F4905ADF6F21093F146A3"/>
        <w:category>
          <w:name w:val="General"/>
          <w:gallery w:val="placeholder"/>
        </w:category>
        <w:types>
          <w:type w:val="bbPlcHdr"/>
        </w:types>
        <w:behaviors>
          <w:behavior w:val="content"/>
        </w:behaviors>
        <w:guid w:val="{95A905BF-803B-4CDD-BE13-5536C229ADDF}"/>
      </w:docPartPr>
      <w:docPartBody>
        <w:p w:rsidR="00137388" w:rsidRDefault="004B55CE" w:rsidP="004B55CE">
          <w:pPr>
            <w:pStyle w:val="3758D072610F4905ADF6F21093F146A3"/>
          </w:pPr>
          <w:r w:rsidRPr="004B3FFF">
            <w:rPr>
              <w:rStyle w:val="PlaceholderText"/>
            </w:rPr>
            <w:t>[Subject]</w:t>
          </w:r>
        </w:p>
      </w:docPartBody>
    </w:docPart>
    <w:docPart>
      <w:docPartPr>
        <w:name w:val="7209A3E8581346648206A8F7EC2CC70B"/>
        <w:category>
          <w:name w:val="General"/>
          <w:gallery w:val="placeholder"/>
        </w:category>
        <w:types>
          <w:type w:val="bbPlcHdr"/>
        </w:types>
        <w:behaviors>
          <w:behavior w:val="content"/>
        </w:behaviors>
        <w:guid w:val="{0AE54615-B84F-4682-ACC0-F651F18455A5}"/>
      </w:docPartPr>
      <w:docPartBody>
        <w:p w:rsidR="00137388" w:rsidRDefault="004B55CE" w:rsidP="004B55CE">
          <w:pPr>
            <w:pStyle w:val="7209A3E8581346648206A8F7EC2CC70B"/>
          </w:pPr>
          <w:r w:rsidRPr="00F27FA2">
            <w:rPr>
              <w:rFonts w:asciiTheme="majorHAnsi" w:eastAsiaTheme="minorHAnsi" w:hAnsiTheme="majorHAnsi"/>
              <w:color w:val="156082" w:themeColor="accent1"/>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ubik Medium">
    <w:panose1 w:val="00000600000000000000"/>
    <w:charset w:val="00"/>
    <w:family w:val="modern"/>
    <w:notTrueType/>
    <w:pitch w:val="variable"/>
    <w:sig w:usb0="00000A07" w:usb1="40000001" w:usb2="00000000" w:usb3="00000000" w:csb0="000000B7"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ptos">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03E6"/>
    <w:rsid w:val="00027AEA"/>
    <w:rsid w:val="00040902"/>
    <w:rsid w:val="000E023F"/>
    <w:rsid w:val="00103840"/>
    <w:rsid w:val="00137388"/>
    <w:rsid w:val="00155D71"/>
    <w:rsid w:val="00170100"/>
    <w:rsid w:val="002B1EE3"/>
    <w:rsid w:val="00303B7A"/>
    <w:rsid w:val="00343B4D"/>
    <w:rsid w:val="00347366"/>
    <w:rsid w:val="003F3296"/>
    <w:rsid w:val="004021B0"/>
    <w:rsid w:val="004B55CE"/>
    <w:rsid w:val="00556859"/>
    <w:rsid w:val="0062545A"/>
    <w:rsid w:val="006737C1"/>
    <w:rsid w:val="006D03E6"/>
    <w:rsid w:val="00840B5B"/>
    <w:rsid w:val="009B4CEF"/>
    <w:rsid w:val="009E118E"/>
    <w:rsid w:val="00AB40F5"/>
    <w:rsid w:val="00B21347"/>
    <w:rsid w:val="00B37FDE"/>
    <w:rsid w:val="00BC6CF5"/>
    <w:rsid w:val="00C92F5F"/>
    <w:rsid w:val="00E26F71"/>
    <w:rsid w:val="00F25BE8"/>
    <w:rsid w:val="00FA0F03"/>
    <w:rsid w:val="00FD3EB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58D072610F4905ADF6F21093F146A3">
    <w:name w:val="3758D072610F4905ADF6F21093F146A3"/>
    <w:rsid w:val="004B55CE"/>
    <w:pPr>
      <w:spacing w:after="160" w:line="259" w:lineRule="auto"/>
    </w:pPr>
    <w:rPr>
      <w:lang w:eastAsia="ja-JP" w:bidi="he-IL"/>
    </w:rPr>
  </w:style>
  <w:style w:type="character" w:styleId="PlaceholderText">
    <w:name w:val="Placeholder Text"/>
    <w:basedOn w:val="DefaultParagraphFont"/>
    <w:uiPriority w:val="99"/>
    <w:rsid w:val="004B55CE"/>
    <w:rPr>
      <w:color w:val="808080"/>
    </w:rPr>
  </w:style>
  <w:style w:type="paragraph" w:customStyle="1" w:styleId="87F17D7403594169A41B5775C2D8D9EB">
    <w:name w:val="87F17D7403594169A41B5775C2D8D9EB"/>
  </w:style>
  <w:style w:type="paragraph" w:customStyle="1" w:styleId="19369C17817A4E3084CDDC25AA3BF82A">
    <w:name w:val="19369C17817A4E3084CDDC25AA3BF82A"/>
    <w:rsid w:val="00343B4D"/>
    <w:pPr>
      <w:spacing w:after="160" w:line="259" w:lineRule="auto"/>
    </w:pPr>
    <w:rPr>
      <w:lang w:eastAsia="ja-JP" w:bidi="he-IL"/>
    </w:rPr>
  </w:style>
  <w:style w:type="paragraph" w:customStyle="1" w:styleId="4BAA8A9E65FA46B8A918678834389E00">
    <w:name w:val="4BAA8A9E65FA46B8A918678834389E00"/>
  </w:style>
  <w:style w:type="paragraph" w:customStyle="1" w:styleId="9CA39EFADC0D4086B5CB17118FF640D6">
    <w:name w:val="9CA39EFADC0D4086B5CB17118FF640D6"/>
  </w:style>
  <w:style w:type="paragraph" w:customStyle="1" w:styleId="7209A3E8581346648206A8F7EC2CC70B">
    <w:name w:val="7209A3E8581346648206A8F7EC2CC70B"/>
    <w:rsid w:val="004B55CE"/>
    <w:pPr>
      <w:spacing w:after="160" w:line="259" w:lineRule="auto"/>
    </w:pPr>
    <w:rPr>
      <w:lang w:eastAsia="ja-JP"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
  <a:themeElements>
    <a:clrScheme name="Software AG">
      <a:dk1>
        <a:srgbClr val="00B0F0"/>
      </a:dk1>
      <a:lt1>
        <a:sysClr val="window" lastClr="FFFFFF"/>
      </a:lt1>
      <a:dk2>
        <a:srgbClr val="7F7F7F"/>
      </a:dk2>
      <a:lt2>
        <a:srgbClr val="D8D8D8"/>
      </a:lt2>
      <a:accent1>
        <a:srgbClr val="0899CC"/>
      </a:accent1>
      <a:accent2>
        <a:srgbClr val="7F7F7F"/>
      </a:accent2>
      <a:accent3>
        <a:srgbClr val="006F97"/>
      </a:accent3>
      <a:accent4>
        <a:srgbClr val="0C3B60"/>
      </a:accent4>
      <a:accent5>
        <a:srgbClr val="04B2E0"/>
      </a:accent5>
      <a:accent6>
        <a:srgbClr val="8BCFED"/>
      </a:accent6>
      <a:hlink>
        <a:srgbClr val="0899CC"/>
      </a:hlink>
      <a:folHlink>
        <a:srgbClr val="7F7F7F"/>
      </a:folHlink>
    </a:clrScheme>
    <a:fontScheme name="Software AG">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8fd9900-19b7-4671-8b90-8bf91cdcdf14" xsi:nil="true"/>
    <Mod xmlns="1524800f-f219-4acd-9128-b2e1848592a2" xsi:nil="true"/>
    <Senttolegalreview xmlns="1524800f-f219-4acd-9128-b2e1848592a2" xsi:nil="true"/>
    <lcf76f155ced4ddcb4097134ff3c332f xmlns="1524800f-f219-4acd-9128-b2e1848592a2">
      <Terms xmlns="http://schemas.microsoft.com/office/infopath/2007/PartnerControls"/>
    </lcf76f155ced4ddcb4097134ff3c332f>
    <Updatedonsite xmlns="1524800f-f219-4acd-9128-b2e1848592a2" xsi:nil="true"/>
    <Comment xmlns="1524800f-f219-4acd-9128-b2e1848592a2" xsi:nil="true"/>
    <ApprovedbyLeagal xmlns="1524800f-f219-4acd-9128-b2e1848592a2" xsi:nil="true"/>
    <Description xmlns="1524800f-f219-4acd-9128-b2e1848592a2" xsi:nil="true"/>
    <_Flow_SignoffStatus xmlns="1524800f-f219-4acd-9128-b2e1848592a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4DD900431D15F4E99A9FDBFF65DDA2E" ma:contentTypeVersion="25" ma:contentTypeDescription="Create a new document." ma:contentTypeScope="" ma:versionID="f617fdab68b44380b3fc16be84716ecb">
  <xsd:schema xmlns:xsd="http://www.w3.org/2001/XMLSchema" xmlns:xs="http://www.w3.org/2001/XMLSchema" xmlns:p="http://schemas.microsoft.com/office/2006/metadata/properties" xmlns:ns2="1524800f-f219-4acd-9128-b2e1848592a2" xmlns:ns3="e8fd9900-19b7-4671-8b90-8bf91cdcdf14" targetNamespace="http://schemas.microsoft.com/office/2006/metadata/properties" ma:root="true" ma:fieldsID="705487cb90d5fbad624a54db3e8dc1a1" ns2:_="" ns3:_="">
    <xsd:import namespace="1524800f-f219-4acd-9128-b2e1848592a2"/>
    <xsd:import namespace="e8fd9900-19b7-4671-8b90-8bf91cdcdf1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3:SharedWithUsers" minOccurs="0"/>
                <xsd:element ref="ns3:SharedWithDetails" minOccurs="0"/>
                <xsd:element ref="ns2:Description" minOccurs="0"/>
                <xsd:element ref="ns2:MediaServiceAutoTags" minOccurs="0"/>
                <xsd:element ref="ns2:MediaServiceOCR" minOccurs="0"/>
                <xsd:element ref="ns2:MediaServiceGenerationTime" minOccurs="0"/>
                <xsd:element ref="ns2:MediaServiceEventHashCode" minOccurs="0"/>
                <xsd:element ref="ns2:Mod" minOccurs="0"/>
                <xsd:element ref="ns2:MediaLengthInSeconds" minOccurs="0"/>
                <xsd:element ref="ns2:_Flow_SignoffStatus" minOccurs="0"/>
                <xsd:element ref="ns2:lcf76f155ced4ddcb4097134ff3c332f" minOccurs="0"/>
                <xsd:element ref="ns3:TaxCatchAll" minOccurs="0"/>
                <xsd:element ref="ns2:Updatedonsite" minOccurs="0"/>
                <xsd:element ref="ns2:MediaServiceObjectDetectorVersions" minOccurs="0"/>
                <xsd:element ref="ns2:Senttolegalreview" minOccurs="0"/>
                <xsd:element ref="ns2:ApprovedbyLeagal" minOccurs="0"/>
                <xsd:element ref="ns2:Comment"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4800f-f219-4acd-9128-b2e1848592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Description" ma:index="15" nillable="true" ma:displayName="Description" ma:format="Dropdown" ma:internalName="Description">
      <xsd:simpleType>
        <xsd:restriction base="dms:Choice">
          <xsd:enumeration value="Sales Play"/>
          <xsd:enumeration value="Service Description"/>
          <xsd:enumeration value="Offer Detail"/>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od" ma:index="20" nillable="true" ma:displayName="Mod" ma:format="Dropdown" ma:internalName="Mod">
      <xsd:simpleType>
        <xsd:restriction base="dms:Text">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Flow_SignoffStatus" ma:index="22" nillable="true" ma:displayName="Sign-off status" ma:internalName="Sign_x002d_off_x0020_status">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c46c2a7b-827f-4770-b8d7-723d5daf04a2" ma:termSetId="09814cd3-568e-fe90-9814-8d621ff8fb84" ma:anchorId="fba54fb3-c3e1-fe81-a776-ca4b69148c4d" ma:open="true" ma:isKeyword="false">
      <xsd:complexType>
        <xsd:sequence>
          <xsd:element ref="pc:Terms" minOccurs="0" maxOccurs="1"/>
        </xsd:sequence>
      </xsd:complexType>
    </xsd:element>
    <xsd:element name="Updatedonsite" ma:index="26" nillable="true" ma:displayName="Updated on site" ma:format="Dropdown" ma:internalName="Updatedonsite">
      <xsd:simpleType>
        <xsd:restriction base="dms:Choice">
          <xsd:enumeration value="Published"/>
          <xsd:enumeration value="In progress "/>
          <xsd:enumeration value="Not started"/>
        </xsd:restriction>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Senttolegalreview" ma:index="28" nillable="true" ma:displayName="Sent to legal review" ma:format="DateOnly" ma:internalName="Senttolegalreview">
      <xsd:simpleType>
        <xsd:restriction base="dms:DateTime"/>
      </xsd:simpleType>
    </xsd:element>
    <xsd:element name="ApprovedbyLeagal" ma:index="29" nillable="true" ma:displayName="Approved by Leagal" ma:format="DateOnly" ma:internalName="ApprovedbyLeagal">
      <xsd:simpleType>
        <xsd:restriction base="dms:DateTime"/>
      </xsd:simpleType>
    </xsd:element>
    <xsd:element name="Comment" ma:index="30" nillable="true" ma:displayName="Comment" ma:format="Dropdown" ma:internalName="Comment">
      <xsd:simpleType>
        <xsd:restriction base="dms:Note">
          <xsd:maxLength value="255"/>
        </xsd:restriction>
      </xsd:simpleType>
    </xsd:element>
    <xsd:element name="MediaServiceSearchProperties" ma:index="31" nillable="true" ma:displayName="MediaServiceSearchProperties" ma:hidden="true" ma:internalName="MediaServiceSearchProperties" ma:readOnly="true">
      <xsd:simpleType>
        <xsd:restriction base="dms:Note"/>
      </xsd:simpleType>
    </xsd:element>
    <xsd:element name="MediaServiceLocation" ma:index="3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8fd9900-19b7-4671-8b90-8bf91cdcdf1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418554a0-d8f8-42b5-abcd-2d21c3629fc5}" ma:internalName="TaxCatchAll" ma:showField="CatchAllData" ma:web="e8fd9900-19b7-4671-8b90-8bf91cdcdf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0F9C73-0D8C-498A-B1E2-4A761DC618F6}">
  <ds:schemaRefs>
    <ds:schemaRef ds:uri="http://schemas.microsoft.com/sharepoint/v3/contenttype/forms"/>
  </ds:schemaRefs>
</ds:datastoreItem>
</file>

<file path=customXml/itemProps3.xml><?xml version="1.0" encoding="utf-8"?>
<ds:datastoreItem xmlns:ds="http://schemas.openxmlformats.org/officeDocument/2006/customXml" ds:itemID="{CD3071C2-C7B0-4952-B78D-D401863D009B}">
  <ds:schemaRefs>
    <ds:schemaRef ds:uri="http://schemas.microsoft.com/office/2006/metadata/properties"/>
    <ds:schemaRef ds:uri="http://schemas.microsoft.com/office/infopath/2007/PartnerControls"/>
    <ds:schemaRef ds:uri="e8fd9900-19b7-4671-8b90-8bf91cdcdf14"/>
    <ds:schemaRef ds:uri="1524800f-f219-4acd-9128-b2e1848592a2"/>
  </ds:schemaRefs>
</ds:datastoreItem>
</file>

<file path=customXml/itemProps4.xml><?xml version="1.0" encoding="utf-8"?>
<ds:datastoreItem xmlns:ds="http://schemas.openxmlformats.org/officeDocument/2006/customXml" ds:itemID="{3A8CFFF5-FA29-4CE5-BD76-376004E08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24800f-f219-4acd-9128-b2e1848592a2"/>
    <ds:schemaRef ds:uri="e8fd9900-19b7-4671-8b90-8bf91cdcdf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BE2BDFF-FABF-4E37-A44F-5BC1EC7D63B8}">
  <ds:schemaRefs>
    <ds:schemaRef ds:uri="http://schemas.openxmlformats.org/officeDocument/2006/bibliography"/>
  </ds:schemaRefs>
</ds:datastoreItem>
</file>

<file path=docMetadata/LabelInfo.xml><?xml version="1.0" encoding="utf-8"?>
<clbl:labelList xmlns:clbl="http://schemas.microsoft.com/office/2020/mipLabelMetadata">
  <clbl:label id="{ee9ddd37-01c2-47a1-893c-5c0bdc1f6d39}" enabled="1" method="Privileged" siteId="{d9662eb9-ad98-4e74-a8a2-04ed5d544db6}" removed="0"/>
</clbl:labelList>
</file>

<file path=docProps/app.xml><?xml version="1.0" encoding="utf-8"?>
<Properties xmlns="http://schemas.openxmlformats.org/officeDocument/2006/extended-properties" xmlns:vt="http://schemas.openxmlformats.org/officeDocument/2006/docPropsVTypes">
  <Template>Prime+Word+Template+-+External+Assets.dotx</Template>
  <TotalTime>0</TotalTime>
  <Pages>24</Pages>
  <Words>4180</Words>
  <Characters>23832</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Operations handbook</vt:lpstr>
    </vt:vector>
  </TitlesOfParts>
  <Company>wir-lieben-office.de</Company>
  <LinksUpToDate>false</LinksUpToDate>
  <CharactersWithSpaces>27957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Operations handbook</dc:title>
  <dc:subject>GUIDE</dc:subject>
  <dc:creator>Ferrandiz Sanz, Diego</dc:creator>
  <cp:keywords/>
  <dc:description/>
  <cp:lastModifiedBy>Hanchanahal, Umamaheswari</cp:lastModifiedBy>
  <cp:revision>1</cp:revision>
  <dcterms:created xsi:type="dcterms:W3CDTF">2024-04-04T06:10:00Z</dcterms:created>
  <dcterms:modified xsi:type="dcterms:W3CDTF">2024-07-04T08:28:00Z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y fmtid="{D5CDD505-2E9C-101B-9397-08002B2CF9AE}" pid="3" name="ClassificationContentMarkingHeaderShapeIds">
    <vt:lpwstr>7,9,a,b,1,3,4</vt:lpwstr>
  </property>
  <property fmtid="{D5CDD505-2E9C-101B-9397-08002B2CF9AE}" pid="4" name="ClassificationContentMarkingHeaderFontProps">
    <vt:lpwstr>#000000,10,Calibri</vt:lpwstr>
  </property>
  <property fmtid="{D5CDD505-2E9C-101B-9397-08002B2CF9AE}" pid="5" name="ClassificationContentMarkingHeaderText">
    <vt:lpwstr>Classification: Internalㅤㅤㅤㅤ</vt:lpwstr>
  </property>
  <property fmtid="{D5CDD505-2E9C-101B-9397-08002B2CF9AE}" pid="6" name="ContentTypeId">
    <vt:lpwstr>0x01010064DD900431D15F4E99A9FDBFF65DDA2E</vt:lpwstr>
  </property>
  <property fmtid="{D5CDD505-2E9C-101B-9397-08002B2CF9AE}" pid="7" name="Capabilities">
    <vt:lpwstr>18;#API, Integration ＆ Microservices|16c2fd86-5118-447b-8ab5-1b64e9fbe4a4</vt:lpwstr>
  </property>
  <property fmtid="{D5CDD505-2E9C-101B-9397-08002B2CF9AE}" pid="8" name="IntranetVisibility">
    <vt:lpwstr/>
  </property>
  <property fmtid="{D5CDD505-2E9C-101B-9397-08002B2CF9AE}" pid="9" name="ConfidentialityNew">
    <vt:lpwstr>5;#Internal Use Only|b001c19c-f682-46ac-a956-5c67379ca356</vt:lpwstr>
  </property>
  <property fmtid="{D5CDD505-2E9C-101B-9397-08002B2CF9AE}" pid="10" name="Confidentiality">
    <vt:lpwstr/>
  </property>
  <property fmtid="{D5CDD505-2E9C-101B-9397-08002B2CF9AE}" pid="11" name="Industries">
    <vt:lpwstr/>
  </property>
  <property fmtid="{D5CDD505-2E9C-101B-9397-08002B2CF9AE}" pid="12" name="Products">
    <vt:lpwstr/>
  </property>
  <property fmtid="{D5CDD505-2E9C-101B-9397-08002B2CF9AE}" pid="13" name="PRIMEAssetType">
    <vt:lpwstr>72;#PRIME Template|bb951cdf-3e68-49eb-9466-27d26fccf6c3</vt:lpwstr>
  </property>
  <property fmtid="{D5CDD505-2E9C-101B-9397-08002B2CF9AE}" pid="14" name="InformationCategory">
    <vt:lpwstr/>
  </property>
  <property fmtid="{D5CDD505-2E9C-101B-9397-08002B2CF9AE}" pid="15" name="AssetType">
    <vt:lpwstr>45;#PRIME Asset|8273f19c-1d4c-41d5-82e6-b33a8a66095c</vt:lpwstr>
  </property>
  <property fmtid="{D5CDD505-2E9C-101B-9397-08002B2CF9AE}" pid="16" name="MediaServiceImageTags">
    <vt:lpwstr/>
  </property>
</Properties>
</file>