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9348" w14:textId="3C242F7C" w:rsidR="00F45DE9" w:rsidRPr="00F45DE9" w:rsidRDefault="00F45DE9" w:rsidP="00F45DE9">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5D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:6</w:t>
      </w:r>
    </w:p>
    <w:p w14:paraId="02586AF9" w14:textId="11E571D4" w:rsidR="0039227B" w:rsidRDefault="0039227B">
      <w:r>
        <w:t>• What are the advantages of Bootstrap?</w:t>
      </w:r>
    </w:p>
    <w:p w14:paraId="5FD9FC94" w14:textId="77777777" w:rsidR="0039227B" w:rsidRDefault="0039227B" w:rsidP="0039227B">
      <w:proofErr w:type="gramStart"/>
      <w:r>
        <w:t>Ans:-</w:t>
      </w:r>
      <w:proofErr w:type="gramEnd"/>
      <w:r>
        <w:t xml:space="preserve"> </w:t>
      </w:r>
      <w:r>
        <w:t>Easy initiation. Coding is a hurricane task for a person who is unbeknownst to web development. ...</w:t>
      </w:r>
    </w:p>
    <w:p w14:paraId="48BBAE47" w14:textId="77777777" w:rsidR="0039227B" w:rsidRDefault="0039227B" w:rsidP="0039227B">
      <w:r>
        <w:t>Responsiveness. ...</w:t>
      </w:r>
    </w:p>
    <w:p w14:paraId="6319C4F0" w14:textId="77777777" w:rsidR="0039227B" w:rsidRDefault="0039227B" w:rsidP="0039227B">
      <w:r>
        <w:t>Highly customizable. ...</w:t>
      </w:r>
    </w:p>
    <w:p w14:paraId="6EA521A6" w14:textId="77777777" w:rsidR="0039227B" w:rsidRDefault="0039227B" w:rsidP="0039227B">
      <w:r>
        <w:t>Extremely user-centric. ...</w:t>
      </w:r>
    </w:p>
    <w:p w14:paraId="5008BDD0" w14:textId="77777777" w:rsidR="0039227B" w:rsidRDefault="0039227B" w:rsidP="0039227B">
      <w:r>
        <w:t>Top-notch support. ...</w:t>
      </w:r>
    </w:p>
    <w:p w14:paraId="7A66AC9A" w14:textId="77777777" w:rsidR="0039227B" w:rsidRDefault="0039227B" w:rsidP="0039227B">
      <w:r>
        <w:t>Cross-browser compatibility. ...</w:t>
      </w:r>
    </w:p>
    <w:p w14:paraId="4FF87A31" w14:textId="77777777" w:rsidR="0039227B" w:rsidRDefault="0039227B" w:rsidP="0039227B">
      <w:r>
        <w:t>JavaScript plugins to your rescue. ...</w:t>
      </w:r>
    </w:p>
    <w:p w14:paraId="3DEF11F3" w14:textId="3632567D" w:rsidR="0039227B" w:rsidRDefault="0039227B" w:rsidP="0039227B">
      <w:r>
        <w:t>Far-reaching popularity.</w:t>
      </w:r>
    </w:p>
    <w:p w14:paraId="442CC4B7" w14:textId="5B537AE5" w:rsidR="0039227B" w:rsidRDefault="0039227B" w:rsidP="0039227B">
      <w:r>
        <w:t>• What is a Bootstrap Container, and how does it work?</w:t>
      </w:r>
    </w:p>
    <w:p w14:paraId="2C9E86B3" w14:textId="2C71EA6C" w:rsidR="0039227B" w:rsidRDefault="0039227B" w:rsidP="0039227B">
      <w:proofErr w:type="gramStart"/>
      <w:r>
        <w:t>Ans:-</w:t>
      </w:r>
      <w:proofErr w:type="gramEnd"/>
      <w:r>
        <w:t xml:space="preserve"> </w:t>
      </w:r>
      <w:r w:rsidRPr="0039227B">
        <w:t xml:space="preserve">Containers are the most basic layout element in Bootstrap and are required when using our default grid system. Containers are used to contain, pad, and (sometimes) </w:t>
      </w:r>
      <w:proofErr w:type="spellStart"/>
      <w:r w:rsidRPr="0039227B">
        <w:t>center</w:t>
      </w:r>
      <w:proofErr w:type="spellEnd"/>
      <w:r w:rsidRPr="0039227B">
        <w:t xml:space="preserve"> the content within them. While containers can be nested, most layouts do not require a nested container.</w:t>
      </w:r>
    </w:p>
    <w:p w14:paraId="293AF7F8" w14:textId="1911279D" w:rsidR="0039227B" w:rsidRDefault="0039227B" w:rsidP="0039227B">
      <w:pPr>
        <w:rPr>
          <w:rFonts w:ascii="Segoe UI" w:hAnsi="Segoe UI" w:cs="Segoe UI"/>
          <w:color w:val="212529"/>
          <w:shd w:val="clear" w:color="auto" w:fill="FFFFFF"/>
        </w:rPr>
      </w:pPr>
      <w:r>
        <w:rPr>
          <w:rFonts w:ascii="Segoe UI" w:hAnsi="Segoe UI" w:cs="Segoe UI"/>
          <w:color w:val="212529"/>
          <w:shd w:val="clear" w:color="auto" w:fill="FFFFFF"/>
        </w:rPr>
        <w:t>Our default </w:t>
      </w:r>
      <w:r>
        <w:rPr>
          <w:rStyle w:val="HTMLCode"/>
          <w:rFonts w:ascii="var(--bs-font-monospace)" w:eastAsiaTheme="minorHAnsi" w:hAnsi="var(--bs-font-monospace)"/>
          <w:color w:val="D63384"/>
          <w:sz w:val="21"/>
          <w:szCs w:val="21"/>
          <w:shd w:val="clear" w:color="auto" w:fill="FFFFFF"/>
        </w:rPr>
        <w:t>.container</w:t>
      </w:r>
      <w:r>
        <w:rPr>
          <w:rFonts w:ascii="Segoe UI" w:hAnsi="Segoe UI" w:cs="Segoe UI"/>
          <w:color w:val="212529"/>
          <w:shd w:val="clear" w:color="auto" w:fill="FFFFFF"/>
        </w:rPr>
        <w:t> class is a responsive, fixed-width container, meaning its </w:t>
      </w:r>
      <w:r>
        <w:rPr>
          <w:rStyle w:val="HTMLCode"/>
          <w:rFonts w:ascii="var(--bs-font-monospace)" w:eastAsiaTheme="minorHAnsi" w:hAnsi="var(--bs-font-monospace)"/>
          <w:color w:val="D63384"/>
          <w:sz w:val="21"/>
          <w:szCs w:val="21"/>
          <w:shd w:val="clear" w:color="auto" w:fill="FFFFFF"/>
        </w:rPr>
        <w:t>max-width</w:t>
      </w:r>
      <w:r>
        <w:rPr>
          <w:rFonts w:ascii="Segoe UI" w:hAnsi="Segoe UI" w:cs="Segoe UI"/>
          <w:color w:val="212529"/>
          <w:shd w:val="clear" w:color="auto" w:fill="FFFFFF"/>
        </w:rPr>
        <w:t> changes at each breakpoint.</w:t>
      </w:r>
    </w:p>
    <w:p w14:paraId="45FAA4B5" w14:textId="77777777" w:rsidR="0039227B" w:rsidRP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r w:rsidRPr="0039227B">
        <w:rPr>
          <w:rFonts w:ascii="var(--bs-font-monospace)" w:eastAsia="Times New Roman" w:hAnsi="var(--bs-font-monospace)" w:cs="Courier New"/>
          <w:color w:val="212529"/>
          <w:sz w:val="20"/>
          <w:szCs w:val="20"/>
          <w:lang w:eastAsia="en-IN"/>
        </w:rPr>
        <w:t>&lt;</w:t>
      </w:r>
      <w:r w:rsidRPr="0039227B">
        <w:rPr>
          <w:rFonts w:ascii="var(--bs-font-monospace)" w:eastAsia="Times New Roman" w:hAnsi="var(--bs-font-monospace)" w:cs="Courier New"/>
          <w:color w:val="2F6F9F"/>
          <w:sz w:val="20"/>
          <w:szCs w:val="20"/>
          <w:lang w:eastAsia="en-IN"/>
        </w:rPr>
        <w:t>div</w:t>
      </w:r>
      <w:r w:rsidRPr="0039227B">
        <w:rPr>
          <w:rFonts w:ascii="var(--bs-font-monospace)" w:eastAsia="Times New Roman" w:hAnsi="var(--bs-font-monospace)" w:cs="Courier New"/>
          <w:color w:val="212529"/>
          <w:sz w:val="20"/>
          <w:szCs w:val="20"/>
          <w:lang w:eastAsia="en-IN"/>
        </w:rPr>
        <w:t xml:space="preserve"> </w:t>
      </w:r>
      <w:r w:rsidRPr="0039227B">
        <w:rPr>
          <w:rFonts w:ascii="var(--bs-font-monospace)" w:eastAsia="Times New Roman" w:hAnsi="var(--bs-font-monospace)" w:cs="Courier New"/>
          <w:color w:val="006EE0"/>
          <w:sz w:val="20"/>
          <w:szCs w:val="20"/>
          <w:lang w:eastAsia="en-IN"/>
        </w:rPr>
        <w:t>class</w:t>
      </w:r>
      <w:r w:rsidRPr="0039227B">
        <w:rPr>
          <w:rFonts w:ascii="var(--bs-font-monospace)" w:eastAsia="Times New Roman" w:hAnsi="var(--bs-font-monospace)" w:cs="Courier New"/>
          <w:color w:val="555555"/>
          <w:sz w:val="20"/>
          <w:szCs w:val="20"/>
          <w:lang w:eastAsia="en-IN"/>
        </w:rPr>
        <w:t>=</w:t>
      </w:r>
      <w:r w:rsidRPr="0039227B">
        <w:rPr>
          <w:rFonts w:ascii="var(--bs-font-monospace)" w:eastAsia="Times New Roman" w:hAnsi="var(--bs-font-monospace)" w:cs="Courier New"/>
          <w:color w:val="D73038"/>
          <w:sz w:val="20"/>
          <w:szCs w:val="20"/>
          <w:lang w:eastAsia="en-IN"/>
        </w:rPr>
        <w:t>"container"</w:t>
      </w:r>
      <w:r w:rsidRPr="0039227B">
        <w:rPr>
          <w:rFonts w:ascii="var(--bs-font-monospace)" w:eastAsia="Times New Roman" w:hAnsi="var(--bs-font-monospace)" w:cs="Courier New"/>
          <w:color w:val="212529"/>
          <w:sz w:val="20"/>
          <w:szCs w:val="20"/>
          <w:lang w:eastAsia="en-IN"/>
        </w:rPr>
        <w:t>&gt;</w:t>
      </w:r>
    </w:p>
    <w:p w14:paraId="3B8D87AD" w14:textId="77777777" w:rsidR="0039227B" w:rsidRP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r w:rsidRPr="0039227B">
        <w:rPr>
          <w:rFonts w:ascii="var(--bs-font-monospace)" w:eastAsia="Times New Roman" w:hAnsi="var(--bs-font-monospace)" w:cs="Courier New"/>
          <w:color w:val="212529"/>
          <w:sz w:val="20"/>
          <w:szCs w:val="20"/>
          <w:lang w:eastAsia="en-IN"/>
        </w:rPr>
        <w:t xml:space="preserve">  </w:t>
      </w:r>
      <w:proofErr w:type="gramStart"/>
      <w:r w:rsidRPr="0039227B">
        <w:rPr>
          <w:rFonts w:ascii="var(--bs-font-monospace)" w:eastAsia="Times New Roman" w:hAnsi="var(--bs-font-monospace)" w:cs="Courier New"/>
          <w:color w:val="727272"/>
          <w:sz w:val="20"/>
          <w:szCs w:val="20"/>
          <w:lang w:eastAsia="en-IN"/>
        </w:rPr>
        <w:t>&lt;!--</w:t>
      </w:r>
      <w:proofErr w:type="gramEnd"/>
      <w:r w:rsidRPr="0039227B">
        <w:rPr>
          <w:rFonts w:ascii="var(--bs-font-monospace)" w:eastAsia="Times New Roman" w:hAnsi="var(--bs-font-monospace)" w:cs="Courier New"/>
          <w:color w:val="727272"/>
          <w:sz w:val="20"/>
          <w:szCs w:val="20"/>
          <w:lang w:eastAsia="en-IN"/>
        </w:rPr>
        <w:t xml:space="preserve"> Content here --&gt;</w:t>
      </w:r>
    </w:p>
    <w:p w14:paraId="3F9ABC1C" w14:textId="737FA61E"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r w:rsidRPr="0039227B">
        <w:rPr>
          <w:rFonts w:ascii="var(--bs-font-monospace)" w:eastAsia="Times New Roman" w:hAnsi="var(--bs-font-monospace)" w:cs="Courier New"/>
          <w:color w:val="212529"/>
          <w:sz w:val="20"/>
          <w:szCs w:val="20"/>
          <w:lang w:eastAsia="en-IN"/>
        </w:rPr>
        <w:t>&lt;/</w:t>
      </w:r>
      <w:r w:rsidRPr="0039227B">
        <w:rPr>
          <w:rFonts w:ascii="var(--bs-font-monospace)" w:eastAsia="Times New Roman" w:hAnsi="var(--bs-font-monospace)" w:cs="Courier New"/>
          <w:color w:val="2F6F9F"/>
          <w:sz w:val="20"/>
          <w:szCs w:val="20"/>
          <w:lang w:eastAsia="en-IN"/>
        </w:rPr>
        <w:t>div</w:t>
      </w:r>
      <w:r w:rsidRPr="0039227B">
        <w:rPr>
          <w:rFonts w:ascii="var(--bs-font-monospace)" w:eastAsia="Times New Roman" w:hAnsi="var(--bs-font-monospace)" w:cs="Courier New"/>
          <w:color w:val="212529"/>
          <w:sz w:val="20"/>
          <w:szCs w:val="20"/>
          <w:lang w:eastAsia="en-IN"/>
        </w:rPr>
        <w:t>&gt;</w:t>
      </w:r>
    </w:p>
    <w:p w14:paraId="0314B2F4" w14:textId="4C21FD67"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IN"/>
        </w:rPr>
      </w:pPr>
    </w:p>
    <w:p w14:paraId="4F032C31" w14:textId="5EA26377"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Responsive containers allow you to specify a class that is 100% wide until the specified breakpoint is reached, after which we apply </w:t>
      </w:r>
      <w:r>
        <w:rPr>
          <w:rStyle w:val="HTMLCode"/>
          <w:rFonts w:ascii="var(--bs-font-monospace)" w:eastAsiaTheme="minorHAnsi" w:hAnsi="var(--bs-font-monospace)"/>
          <w:color w:val="D63384"/>
          <w:sz w:val="21"/>
          <w:szCs w:val="21"/>
          <w:shd w:val="clear" w:color="auto" w:fill="FFFFFF"/>
        </w:rPr>
        <w:t>max-width</w:t>
      </w:r>
      <w:r>
        <w:rPr>
          <w:rFonts w:ascii="Segoe UI" w:hAnsi="Segoe UI" w:cs="Segoe UI"/>
          <w:color w:val="212529"/>
          <w:shd w:val="clear" w:color="auto" w:fill="FFFFFF"/>
        </w:rPr>
        <w:t>s for each of the higher breakpoints. For example, </w:t>
      </w:r>
      <w:r>
        <w:rPr>
          <w:rStyle w:val="HTMLCode"/>
          <w:rFonts w:ascii="var(--bs-font-monospace)" w:eastAsiaTheme="minorHAnsi" w:hAnsi="var(--bs-font-monospace)"/>
          <w:color w:val="D63384"/>
          <w:sz w:val="21"/>
          <w:szCs w:val="21"/>
          <w:shd w:val="clear" w:color="auto" w:fill="FFFFFF"/>
        </w:rPr>
        <w:t>.container-</w:t>
      </w:r>
      <w:proofErr w:type="spellStart"/>
      <w:r>
        <w:rPr>
          <w:rStyle w:val="HTMLCode"/>
          <w:rFonts w:ascii="var(--bs-font-monospace)" w:eastAsiaTheme="minorHAnsi" w:hAnsi="var(--bs-font-monospace)"/>
          <w:color w:val="D63384"/>
          <w:sz w:val="21"/>
          <w:szCs w:val="21"/>
          <w:shd w:val="clear" w:color="auto" w:fill="FFFFFF"/>
        </w:rPr>
        <w:t>sm</w:t>
      </w:r>
      <w:proofErr w:type="spellEnd"/>
      <w:r>
        <w:rPr>
          <w:rFonts w:ascii="Segoe UI" w:hAnsi="Segoe UI" w:cs="Segoe UI"/>
          <w:color w:val="212529"/>
          <w:shd w:val="clear" w:color="auto" w:fill="FFFFFF"/>
        </w:rPr>
        <w:t> is 100% wide to start until the </w:t>
      </w:r>
      <w:proofErr w:type="spellStart"/>
      <w:r>
        <w:rPr>
          <w:rStyle w:val="HTMLCode"/>
          <w:rFonts w:ascii="var(--bs-font-monospace)" w:eastAsiaTheme="minorHAnsi" w:hAnsi="var(--bs-font-monospace)"/>
          <w:color w:val="D63384"/>
          <w:sz w:val="21"/>
          <w:szCs w:val="21"/>
          <w:shd w:val="clear" w:color="auto" w:fill="FFFFFF"/>
        </w:rPr>
        <w:t>sm</w:t>
      </w:r>
      <w:proofErr w:type="spellEnd"/>
      <w:r>
        <w:rPr>
          <w:rFonts w:ascii="Segoe UI" w:hAnsi="Segoe UI" w:cs="Segoe UI"/>
          <w:color w:val="212529"/>
          <w:shd w:val="clear" w:color="auto" w:fill="FFFFFF"/>
        </w:rPr>
        <w:t> breakpoint is reached, where it will scale up with </w:t>
      </w:r>
      <w:r>
        <w:rPr>
          <w:rStyle w:val="HTMLCode"/>
          <w:rFonts w:ascii="var(--bs-font-monospace)" w:eastAsiaTheme="minorHAnsi" w:hAnsi="var(--bs-font-monospace)"/>
          <w:color w:val="D63384"/>
          <w:sz w:val="21"/>
          <w:szCs w:val="21"/>
          <w:shd w:val="clear" w:color="auto" w:fill="FFFFFF"/>
        </w:rPr>
        <w:t>md</w:t>
      </w:r>
      <w:r>
        <w:rPr>
          <w:rFonts w:ascii="Segoe UI" w:hAnsi="Segoe UI" w:cs="Segoe UI"/>
          <w:color w:val="212529"/>
          <w:shd w:val="clear" w:color="auto" w:fill="FFFFFF"/>
        </w:rPr>
        <w:t>, </w:t>
      </w:r>
      <w:proofErr w:type="spellStart"/>
      <w:r>
        <w:rPr>
          <w:rStyle w:val="HTMLCode"/>
          <w:rFonts w:ascii="var(--bs-font-monospace)" w:eastAsiaTheme="minorHAnsi" w:hAnsi="var(--bs-font-monospace)"/>
          <w:color w:val="D63384"/>
          <w:sz w:val="21"/>
          <w:szCs w:val="21"/>
          <w:shd w:val="clear" w:color="auto" w:fill="FFFFFF"/>
        </w:rPr>
        <w:t>lg</w:t>
      </w:r>
      <w:proofErr w:type="spellEnd"/>
      <w:r>
        <w:rPr>
          <w:rFonts w:ascii="Segoe UI" w:hAnsi="Segoe UI" w:cs="Segoe UI"/>
          <w:color w:val="212529"/>
          <w:shd w:val="clear" w:color="auto" w:fill="FFFFFF"/>
        </w:rPr>
        <w:t>, </w:t>
      </w:r>
      <w:r>
        <w:rPr>
          <w:rStyle w:val="HTMLCode"/>
          <w:rFonts w:ascii="var(--bs-font-monospace)" w:eastAsiaTheme="minorHAnsi" w:hAnsi="var(--bs-font-monospace)"/>
          <w:color w:val="D63384"/>
          <w:sz w:val="21"/>
          <w:szCs w:val="21"/>
          <w:shd w:val="clear" w:color="auto" w:fill="FFFFFF"/>
        </w:rPr>
        <w:t>xl</w:t>
      </w:r>
      <w:r>
        <w:rPr>
          <w:rFonts w:ascii="Segoe UI" w:hAnsi="Segoe UI" w:cs="Segoe UI"/>
          <w:color w:val="212529"/>
          <w:shd w:val="clear" w:color="auto" w:fill="FFFFFF"/>
        </w:rPr>
        <w:t>, and </w:t>
      </w:r>
      <w:proofErr w:type="spellStart"/>
      <w:r>
        <w:rPr>
          <w:rStyle w:val="HTMLCode"/>
          <w:rFonts w:ascii="var(--bs-font-monospace)" w:eastAsiaTheme="minorHAnsi" w:hAnsi="var(--bs-font-monospace)"/>
          <w:color w:val="D63384"/>
          <w:sz w:val="21"/>
          <w:szCs w:val="21"/>
          <w:shd w:val="clear" w:color="auto" w:fill="FFFFFF"/>
        </w:rPr>
        <w:t>xxl</w:t>
      </w:r>
      <w:proofErr w:type="spellEnd"/>
      <w:r>
        <w:rPr>
          <w:rFonts w:ascii="Segoe UI" w:hAnsi="Segoe UI" w:cs="Segoe UI"/>
          <w:color w:val="212529"/>
          <w:shd w:val="clear" w:color="auto" w:fill="FFFFFF"/>
        </w:rPr>
        <w:t>.</w:t>
      </w:r>
    </w:p>
    <w:p w14:paraId="16CEB9B4" w14:textId="13B6F055"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hd w:val="clear" w:color="auto" w:fill="FFFFFF"/>
        </w:rPr>
      </w:pPr>
    </w:p>
    <w:p w14:paraId="20228AE9" w14:textId="77777777" w:rsidR="0039227B" w:rsidRDefault="0039227B" w:rsidP="0039227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w:t>
      </w:r>
      <w:proofErr w:type="spellStart"/>
      <w:r>
        <w:rPr>
          <w:rStyle w:val="s"/>
          <w:rFonts w:ascii="var(--bs-font-monospace)" w:hAnsi="var(--bs-font-monospace)"/>
          <w:color w:val="D73038"/>
        </w:rPr>
        <w:t>sm</w:t>
      </w:r>
      <w:proofErr w:type="spellEnd"/>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100% wide until small breakpoint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6837D792" w14:textId="77777777" w:rsidR="0039227B" w:rsidRDefault="0039227B" w:rsidP="0039227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"container-md"</w:t>
      </w:r>
      <w:r>
        <w:rPr>
          <w:rStyle w:val="p"/>
          <w:rFonts w:ascii="var(--bs-font-monospace)" w:hAnsi="var(--bs-font-monospace)"/>
          <w:color w:val="212529"/>
        </w:rPr>
        <w:t>&gt;</w:t>
      </w:r>
      <w:r>
        <w:rPr>
          <w:rStyle w:val="HTMLCode"/>
          <w:rFonts w:ascii="var(--bs-font-monospace)" w:hAnsi="var(--bs-font-monospace)"/>
          <w:color w:val="212529"/>
        </w:rPr>
        <w:t>100% wide until medium breakpoint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4155EE74" w14:textId="77777777" w:rsidR="0039227B" w:rsidRDefault="0039227B" w:rsidP="0039227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w:t>
      </w:r>
      <w:proofErr w:type="spellStart"/>
      <w:r>
        <w:rPr>
          <w:rStyle w:val="s"/>
          <w:rFonts w:ascii="var(--bs-font-monospace)" w:hAnsi="var(--bs-font-monospace)"/>
          <w:color w:val="D73038"/>
        </w:rPr>
        <w:t>lg</w:t>
      </w:r>
      <w:proofErr w:type="spellEnd"/>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100% wide until large breakpoint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18A9BFFE" w14:textId="77777777" w:rsidR="0039227B" w:rsidRDefault="0039227B" w:rsidP="0039227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"container-xl"</w:t>
      </w:r>
      <w:r>
        <w:rPr>
          <w:rStyle w:val="p"/>
          <w:rFonts w:ascii="var(--bs-font-monospace)" w:hAnsi="var(--bs-font-monospace)"/>
          <w:color w:val="212529"/>
        </w:rPr>
        <w:t>&gt;</w:t>
      </w:r>
      <w:r>
        <w:rPr>
          <w:rStyle w:val="HTMLCode"/>
          <w:rFonts w:ascii="var(--bs-font-monospace)" w:hAnsi="var(--bs-font-monospace)"/>
          <w:color w:val="212529"/>
        </w:rPr>
        <w:t xml:space="preserve">100% wide until </w:t>
      </w:r>
      <w:proofErr w:type="spellStart"/>
      <w:r>
        <w:rPr>
          <w:rStyle w:val="HTMLCode"/>
          <w:rFonts w:ascii="var(--bs-font-monospace)" w:hAnsi="var(--bs-font-monospace)"/>
          <w:color w:val="212529"/>
        </w:rPr>
        <w:t>extra large</w:t>
      </w:r>
      <w:proofErr w:type="spellEnd"/>
      <w:r>
        <w:rPr>
          <w:rStyle w:val="HTMLCode"/>
          <w:rFonts w:ascii="var(--bs-font-monospace)" w:hAnsi="var(--bs-font-monospace)"/>
          <w:color w:val="212529"/>
        </w:rPr>
        <w:t xml:space="preserve"> breakpoint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433743AC" w14:textId="77777777" w:rsidR="0039227B" w:rsidRDefault="0039227B" w:rsidP="0039227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w:t>
      </w:r>
      <w:proofErr w:type="spellStart"/>
      <w:r>
        <w:rPr>
          <w:rStyle w:val="s"/>
          <w:rFonts w:ascii="var(--bs-font-monospace)" w:hAnsi="var(--bs-font-monospace)"/>
          <w:color w:val="D73038"/>
        </w:rPr>
        <w:t>xxl</w:t>
      </w:r>
      <w:proofErr w:type="spellEnd"/>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 xml:space="preserve">100% wide until extra </w:t>
      </w:r>
      <w:proofErr w:type="spellStart"/>
      <w:proofErr w:type="gramStart"/>
      <w:r>
        <w:rPr>
          <w:rStyle w:val="HTMLCode"/>
          <w:rFonts w:ascii="var(--bs-font-monospace)" w:hAnsi="var(--bs-font-monospace)"/>
          <w:color w:val="212529"/>
        </w:rPr>
        <w:t>extra large</w:t>
      </w:r>
      <w:proofErr w:type="spellEnd"/>
      <w:proofErr w:type="gramEnd"/>
      <w:r>
        <w:rPr>
          <w:rStyle w:val="HTMLCode"/>
          <w:rFonts w:ascii="var(--bs-font-monospace)" w:hAnsi="var(--bs-font-monospace)"/>
          <w:color w:val="212529"/>
        </w:rPr>
        <w:t xml:space="preserve"> breakpoint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6C2E9A5C" w14:textId="537CC991"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p>
    <w:p w14:paraId="754D982A" w14:textId="0A93589F"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Use </w:t>
      </w:r>
      <w:r>
        <w:rPr>
          <w:rStyle w:val="HTMLCode"/>
          <w:rFonts w:ascii="var(--bs-font-monospace)" w:eastAsiaTheme="minorHAnsi" w:hAnsi="var(--bs-font-monospace)"/>
          <w:color w:val="D63384"/>
          <w:sz w:val="21"/>
          <w:szCs w:val="21"/>
          <w:shd w:val="clear" w:color="auto" w:fill="FFFFFF"/>
        </w:rPr>
        <w:t>.container-fluid</w:t>
      </w:r>
      <w:r>
        <w:rPr>
          <w:rFonts w:ascii="Segoe UI" w:hAnsi="Segoe UI" w:cs="Segoe UI"/>
          <w:color w:val="212529"/>
          <w:shd w:val="clear" w:color="auto" w:fill="FFFFFF"/>
        </w:rPr>
        <w:t> for a full width container, spanning the entire width of the viewport.</w:t>
      </w:r>
    </w:p>
    <w:p w14:paraId="51BB883A" w14:textId="22660951"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hd w:val="clear" w:color="auto" w:fill="FFFFFF"/>
        </w:rPr>
      </w:pPr>
    </w:p>
    <w:p w14:paraId="3E9E7621" w14:textId="77777777" w:rsidR="0039227B" w:rsidRDefault="0039227B" w:rsidP="0039227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14:paraId="6026B417" w14:textId="77777777" w:rsidR="0039227B" w:rsidRDefault="0039227B" w:rsidP="0039227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14:paraId="47D7C9F8" w14:textId="77777777" w:rsidR="0039227B" w:rsidRDefault="0039227B" w:rsidP="0039227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3F801FA6" w14:textId="15BB53F8" w:rsidR="0039227B" w:rsidRDefault="0039227B" w:rsidP="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p>
    <w:p w14:paraId="42297F36" w14:textId="07B0C6DD" w:rsidR="0039227B" w:rsidRDefault="0039227B" w:rsidP="0039227B">
      <w:r>
        <w:t>• What are the default Bootstrap text settings?</w:t>
      </w:r>
    </w:p>
    <w:p w14:paraId="23C9BE31" w14:textId="01AB76E3" w:rsidR="0039227B" w:rsidRDefault="0039227B" w:rsidP="0039227B">
      <w:proofErr w:type="gramStart"/>
      <w:r>
        <w:t>Ans:-</w:t>
      </w:r>
      <w:proofErr w:type="gramEnd"/>
      <w:r>
        <w:t xml:space="preserve"> </w:t>
      </w:r>
      <w:r w:rsidRPr="0039227B">
        <w:t>Bootstrap 5 uses a default font-size of 1rem (16px by default), and its line-height is 1.5. In addition, all &lt;p&gt; elements have margin-top: 0 and margin-bottom: 1rem (16px by default).</w:t>
      </w:r>
    </w:p>
    <w:p w14:paraId="48AB27A6" w14:textId="77777777" w:rsidR="0039227B" w:rsidRDefault="0039227B" w:rsidP="0039227B"/>
    <w:p w14:paraId="35F4B809" w14:textId="77777777" w:rsidR="0039227B" w:rsidRDefault="0039227B" w:rsidP="0039227B"/>
    <w:p w14:paraId="29FC89A7" w14:textId="276A5968" w:rsidR="0039227B" w:rsidRDefault="0039227B" w:rsidP="0039227B">
      <w:r>
        <w:t>• What do you know about the Bootstrap Grid System?</w:t>
      </w:r>
    </w:p>
    <w:p w14:paraId="419304C7" w14:textId="0844EF2A" w:rsidR="0039227B" w:rsidRDefault="0039227B" w:rsidP="0039227B">
      <w:proofErr w:type="gramStart"/>
      <w:r>
        <w:t>Ans:-</w:t>
      </w:r>
      <w:proofErr w:type="gramEnd"/>
      <w:r>
        <w:t xml:space="preserve"> </w:t>
      </w:r>
      <w:r w:rsidRPr="0039227B">
        <w:t>Bootstrap's grid system uses a series of containers, rows, and columns to layout and align content. It's built with flexbox and is fully responsive. Below is an example and an in-depth look at how the grid comes together.</w:t>
      </w:r>
    </w:p>
    <w:p w14:paraId="40A06412" w14:textId="77777777" w:rsidR="00484C89" w:rsidRDefault="00484C89" w:rsidP="00484C89">
      <w:r>
        <w:t>Bootstrap's grid system allows up to 12 columns across the page.</w:t>
      </w:r>
    </w:p>
    <w:p w14:paraId="5797D315" w14:textId="7FD0777D" w:rsidR="0039227B" w:rsidRDefault="00484C89" w:rsidP="00484C89">
      <w:r>
        <w:t xml:space="preserve">If you do not want to use all 12 </w:t>
      </w:r>
      <w:proofErr w:type="gramStart"/>
      <w:r>
        <w:t>column</w:t>
      </w:r>
      <w:proofErr w:type="gramEnd"/>
      <w:r>
        <w:t xml:space="preserve"> individually, you can group the columns together to create wider columns:</w:t>
      </w:r>
    </w:p>
    <w:p w14:paraId="7B84EC32" w14:textId="50439F9F" w:rsidR="00484C89" w:rsidRDefault="00484C89" w:rsidP="00484C89">
      <w:r>
        <w:rPr>
          <w:noProof/>
        </w:rPr>
        <w:drawing>
          <wp:inline distT="0" distB="0" distL="0" distR="0" wp14:anchorId="756B085A" wp14:editId="6C9CA3C5">
            <wp:extent cx="5731510" cy="1367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367790"/>
                    </a:xfrm>
                    <a:prstGeom prst="rect">
                      <a:avLst/>
                    </a:prstGeom>
                  </pic:spPr>
                </pic:pic>
              </a:graphicData>
            </a:graphic>
          </wp:inline>
        </w:drawing>
      </w:r>
    </w:p>
    <w:p w14:paraId="755C1668" w14:textId="77777777" w:rsidR="00484C89" w:rsidRDefault="00484C89" w:rsidP="00484C89">
      <w:r>
        <w:t>Grid Classes</w:t>
      </w:r>
    </w:p>
    <w:p w14:paraId="68D49495" w14:textId="77777777" w:rsidR="00484C89" w:rsidRDefault="00484C89" w:rsidP="00484C89">
      <w:r>
        <w:t>The Bootstrap grid system has four classes:</w:t>
      </w:r>
    </w:p>
    <w:p w14:paraId="3E54FB42" w14:textId="77777777" w:rsidR="00484C89" w:rsidRDefault="00484C89" w:rsidP="00484C89"/>
    <w:p w14:paraId="5D37F8BA" w14:textId="77777777" w:rsidR="00484C89" w:rsidRDefault="00484C89" w:rsidP="00484C89">
      <w:proofErr w:type="spellStart"/>
      <w:r>
        <w:t>xs</w:t>
      </w:r>
      <w:proofErr w:type="spellEnd"/>
      <w:r>
        <w:t xml:space="preserve"> (for phones - screens less than 768px wide)</w:t>
      </w:r>
    </w:p>
    <w:p w14:paraId="474DEB09" w14:textId="77777777" w:rsidR="00484C89" w:rsidRDefault="00484C89" w:rsidP="00484C89">
      <w:proofErr w:type="spellStart"/>
      <w:r>
        <w:t>sm</w:t>
      </w:r>
      <w:proofErr w:type="spellEnd"/>
      <w:r>
        <w:t xml:space="preserve"> (for tablets - screens equal to or greater than 768px wide)</w:t>
      </w:r>
    </w:p>
    <w:p w14:paraId="133E8E97" w14:textId="77777777" w:rsidR="00484C89" w:rsidRDefault="00484C89" w:rsidP="00484C89">
      <w:r>
        <w:t>md (for small laptops - screens equal to or greater than 992px wide)</w:t>
      </w:r>
    </w:p>
    <w:p w14:paraId="61F0F3EC" w14:textId="77777777" w:rsidR="00484C89" w:rsidRDefault="00484C89" w:rsidP="00484C89">
      <w:proofErr w:type="spellStart"/>
      <w:r>
        <w:t>lg</w:t>
      </w:r>
      <w:proofErr w:type="spellEnd"/>
      <w:r>
        <w:t xml:space="preserve"> (for laptops and desktops - screens equal to or greater than 1200px wide)</w:t>
      </w:r>
    </w:p>
    <w:p w14:paraId="73CA7FFF" w14:textId="77777777" w:rsidR="00484C89" w:rsidRDefault="00484C89" w:rsidP="00484C89">
      <w:r>
        <w:t>The classes above can be combined to create more dynamic and flexible layouts.</w:t>
      </w:r>
    </w:p>
    <w:p w14:paraId="3A9D3C9E" w14:textId="77777777" w:rsidR="00484C89" w:rsidRDefault="00484C89" w:rsidP="00484C89"/>
    <w:p w14:paraId="3D2B514A" w14:textId="77777777" w:rsidR="00484C89" w:rsidRDefault="00484C89" w:rsidP="00484C89">
      <w:r>
        <w:t xml:space="preserve">Tip: Each class scales up, so if you wish to set the same widths for </w:t>
      </w:r>
      <w:proofErr w:type="spellStart"/>
      <w:r>
        <w:t>xs</w:t>
      </w:r>
      <w:proofErr w:type="spellEnd"/>
      <w:r>
        <w:t xml:space="preserve"> and </w:t>
      </w:r>
      <w:proofErr w:type="spellStart"/>
      <w:r>
        <w:t>sm</w:t>
      </w:r>
      <w:proofErr w:type="spellEnd"/>
      <w:r>
        <w:t xml:space="preserve">, you only need to specify </w:t>
      </w:r>
      <w:proofErr w:type="spellStart"/>
      <w:r>
        <w:t>xs</w:t>
      </w:r>
      <w:proofErr w:type="spellEnd"/>
      <w:r>
        <w:t xml:space="preserve">. </w:t>
      </w:r>
    </w:p>
    <w:p w14:paraId="41DA6032" w14:textId="77777777" w:rsidR="00484C89" w:rsidRDefault="00484C89" w:rsidP="00484C89"/>
    <w:p w14:paraId="71A92F9C" w14:textId="77777777" w:rsidR="00484C89" w:rsidRDefault="00484C89" w:rsidP="00484C89">
      <w:r>
        <w:t>Grid System Rules</w:t>
      </w:r>
    </w:p>
    <w:p w14:paraId="02945E86" w14:textId="77777777" w:rsidR="00484C89" w:rsidRDefault="00484C89" w:rsidP="00484C89">
      <w:r>
        <w:t>Some Bootstrap grid system rules:</w:t>
      </w:r>
    </w:p>
    <w:p w14:paraId="10FAEF0F" w14:textId="77777777" w:rsidR="00484C89" w:rsidRDefault="00484C89" w:rsidP="00484C89"/>
    <w:p w14:paraId="05B1C4A8" w14:textId="77777777" w:rsidR="00484C89" w:rsidRDefault="00484C89" w:rsidP="00484C89">
      <w:r>
        <w:t>Rows must be placed within a .container (fixed-width) or .container-fluid (full-width) for proper alignment and padding</w:t>
      </w:r>
    </w:p>
    <w:p w14:paraId="0FD21FF9" w14:textId="77777777" w:rsidR="00484C89" w:rsidRDefault="00484C89" w:rsidP="00484C89">
      <w:r>
        <w:t>Use rows to create horizontal groups of columns</w:t>
      </w:r>
    </w:p>
    <w:p w14:paraId="0B215D1D" w14:textId="77777777" w:rsidR="00484C89" w:rsidRDefault="00484C89" w:rsidP="00484C89">
      <w:r>
        <w:t>Content should be placed within columns, and only columns may be immediate children of rows</w:t>
      </w:r>
    </w:p>
    <w:p w14:paraId="19FDEA38" w14:textId="77777777" w:rsidR="00484C89" w:rsidRDefault="00484C89" w:rsidP="00484C89">
      <w:r>
        <w:lastRenderedPageBreak/>
        <w:t xml:space="preserve">Predefined classes </w:t>
      </w:r>
      <w:proofErr w:type="gramStart"/>
      <w:r>
        <w:t>like .row</w:t>
      </w:r>
      <w:proofErr w:type="gramEnd"/>
      <w:r>
        <w:t xml:space="preserve"> and .col-sm-4 are available for quickly making grid layouts</w:t>
      </w:r>
    </w:p>
    <w:p w14:paraId="3D0F212A" w14:textId="77777777" w:rsidR="00484C89" w:rsidRDefault="00484C89" w:rsidP="00484C89">
      <w:r>
        <w:t xml:space="preserve">Columns create gutters (gaps between column content) via padding. That padding is offset in rows for the first and last column via negative margin </w:t>
      </w:r>
      <w:proofErr w:type="gramStart"/>
      <w:r>
        <w:t>on .rows</w:t>
      </w:r>
      <w:proofErr w:type="gramEnd"/>
    </w:p>
    <w:p w14:paraId="0878124A" w14:textId="77777777" w:rsidR="00484C89" w:rsidRDefault="00484C89" w:rsidP="00484C89">
      <w:r>
        <w:t xml:space="preserve">Grid columns are created by specifying the number of 12 available columns you wish to span. For example, three equal columns would use </w:t>
      </w:r>
      <w:proofErr w:type="gramStart"/>
      <w:r>
        <w:t>three .col</w:t>
      </w:r>
      <w:proofErr w:type="gramEnd"/>
      <w:r>
        <w:t>-sm-4</w:t>
      </w:r>
    </w:p>
    <w:p w14:paraId="4D4F75B2" w14:textId="36F18093" w:rsidR="00484C89" w:rsidRDefault="00484C89" w:rsidP="00484C89">
      <w:r>
        <w:t>Column widths are in percentage, so they are always fluid and sized relative to their parent element</w:t>
      </w:r>
    </w:p>
    <w:p w14:paraId="69DE534E" w14:textId="112EBCB8" w:rsidR="00484C89" w:rsidRDefault="00484C89" w:rsidP="00484C89"/>
    <w:p w14:paraId="490A891A" w14:textId="4F4BFAC0" w:rsidR="00484C89" w:rsidRDefault="00484C89" w:rsidP="00484C89">
      <w:r>
        <w:t>• What is the difference between Bootstrap 4 and Bootstrap 5</w:t>
      </w:r>
    </w:p>
    <w:p w14:paraId="7B8CD349" w14:textId="77777777" w:rsidR="00484C89" w:rsidRDefault="00484C89" w:rsidP="00484C89">
      <w:pPr>
        <w:rPr>
          <w:noProof/>
        </w:rPr>
      </w:pPr>
      <w:proofErr w:type="gramStart"/>
      <w:r>
        <w:t>Ans:-</w:t>
      </w:r>
      <w:proofErr w:type="gramEnd"/>
      <w:r>
        <w:t xml:space="preserve"> </w:t>
      </w:r>
      <w:r>
        <w:rPr>
          <w:noProof/>
        </w:rPr>
        <w:drawing>
          <wp:inline distT="0" distB="0" distL="0" distR="0" wp14:anchorId="08E031AD" wp14:editId="566F1B75">
            <wp:extent cx="5731510" cy="3361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r>
        <w:rPr>
          <w:noProof/>
        </w:rPr>
        <w:lastRenderedPageBreak/>
        <w:drawing>
          <wp:inline distT="0" distB="0" distL="0" distR="0" wp14:anchorId="1809A688" wp14:editId="0022D6EC">
            <wp:extent cx="5731510" cy="3806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r>
        <w:rPr>
          <w:noProof/>
        </w:rPr>
        <w:drawing>
          <wp:inline distT="0" distB="0" distL="0" distR="0" wp14:anchorId="7EBADBB4" wp14:editId="1AA5A516">
            <wp:extent cx="5731510" cy="3945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6832162D" w14:textId="77777777" w:rsidR="00484C89" w:rsidRDefault="00484C89" w:rsidP="00484C89">
      <w:pPr>
        <w:rPr>
          <w:noProof/>
        </w:rPr>
      </w:pPr>
    </w:p>
    <w:p w14:paraId="30DF8872" w14:textId="648998A8" w:rsidR="00484C89" w:rsidRDefault="00484C89" w:rsidP="00484C89">
      <w:r>
        <w:rPr>
          <w:noProof/>
        </w:rPr>
        <w:lastRenderedPageBreak/>
        <w:drawing>
          <wp:inline distT="0" distB="0" distL="0" distR="0" wp14:anchorId="7798A608" wp14:editId="257F110A">
            <wp:extent cx="5731510" cy="1471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471295"/>
                    </a:xfrm>
                    <a:prstGeom prst="rect">
                      <a:avLst/>
                    </a:prstGeom>
                  </pic:spPr>
                </pic:pic>
              </a:graphicData>
            </a:graphic>
          </wp:inline>
        </w:drawing>
      </w:r>
    </w:p>
    <w:p w14:paraId="0DB25CD8" w14:textId="5DE165AC" w:rsidR="00484C89" w:rsidRDefault="00484C89" w:rsidP="00484C89">
      <w:r>
        <w:t>• What is a Button Group, and what is the class for a basic Button Group?</w:t>
      </w:r>
    </w:p>
    <w:p w14:paraId="5EEACE72" w14:textId="7957FAFB" w:rsidR="00484C89" w:rsidRDefault="00484C89" w:rsidP="00484C89">
      <w:proofErr w:type="gramStart"/>
      <w:r>
        <w:t>Ans:-</w:t>
      </w:r>
      <w:proofErr w:type="gramEnd"/>
      <w:r>
        <w:t xml:space="preserve"> </w:t>
      </w:r>
      <w:r>
        <w:t>“Button Groups” in Bootstrap is a class of name “</w:t>
      </w:r>
      <w:proofErr w:type="spellStart"/>
      <w:r>
        <w:t>btn</w:t>
      </w:r>
      <w:proofErr w:type="spellEnd"/>
      <w:r>
        <w:t>-group” which is used to create series of buttons in groups (without spaces) vertically or horizontally.</w:t>
      </w:r>
    </w:p>
    <w:p w14:paraId="2B06579E" w14:textId="3F445F80" w:rsidR="00484C89" w:rsidRDefault="00484C89" w:rsidP="00484C89">
      <w:r>
        <w:t>This is the basic syntax of the button group class where each button has its own class of “</w:t>
      </w:r>
      <w:proofErr w:type="spellStart"/>
      <w:r>
        <w:t>btn</w:t>
      </w:r>
      <w:proofErr w:type="spellEnd"/>
      <w:r>
        <w:t>”.</w:t>
      </w:r>
    </w:p>
    <w:p w14:paraId="3D109621" w14:textId="1BBF36DD" w:rsidR="00484C89" w:rsidRDefault="00484C89" w:rsidP="00484C89">
      <w:r w:rsidRPr="00484C89">
        <w:t>Adding Styles on Buttons: Bootstrap allows you to add styles to your buttons using the following classes:</w:t>
      </w:r>
    </w:p>
    <w:p w14:paraId="26F58818" w14:textId="77777777" w:rsidR="00484C89" w:rsidRDefault="00484C89" w:rsidP="00484C89">
      <w:proofErr w:type="gramStart"/>
      <w:r>
        <w:t>.</w:t>
      </w:r>
      <w:proofErr w:type="spellStart"/>
      <w:r>
        <w:t>btn</w:t>
      </w:r>
      <w:proofErr w:type="spellEnd"/>
      <w:proofErr w:type="gramEnd"/>
      <w:r>
        <w:t>-</w:t>
      </w:r>
      <w:proofErr w:type="spellStart"/>
      <w:r>
        <w:t>default</w:t>
      </w:r>
      <w:proofErr w:type="spellEnd"/>
    </w:p>
    <w:p w14:paraId="6DAD408E" w14:textId="6BE40DE2" w:rsidR="00484C89" w:rsidRDefault="00484C89" w:rsidP="00484C89">
      <w:proofErr w:type="gramStart"/>
      <w:r>
        <w:t>.</w:t>
      </w:r>
      <w:proofErr w:type="spellStart"/>
      <w:r>
        <w:t>btn</w:t>
      </w:r>
      <w:proofErr w:type="spellEnd"/>
      <w:proofErr w:type="gramEnd"/>
      <w:r>
        <w:t>-primary</w:t>
      </w:r>
    </w:p>
    <w:p w14:paraId="2A927AC1" w14:textId="77777777" w:rsidR="00484C89" w:rsidRDefault="00484C89" w:rsidP="00484C89">
      <w:proofErr w:type="gramStart"/>
      <w:r>
        <w:t>.</w:t>
      </w:r>
      <w:proofErr w:type="spellStart"/>
      <w:r>
        <w:t>btn</w:t>
      </w:r>
      <w:proofErr w:type="spellEnd"/>
      <w:proofErr w:type="gramEnd"/>
      <w:r>
        <w:t>-success</w:t>
      </w:r>
    </w:p>
    <w:p w14:paraId="507BF8A2" w14:textId="77777777" w:rsidR="00484C89" w:rsidRDefault="00484C89" w:rsidP="00484C89">
      <w:proofErr w:type="gramStart"/>
      <w:r>
        <w:t>.</w:t>
      </w:r>
      <w:proofErr w:type="spellStart"/>
      <w:r>
        <w:t>btn</w:t>
      </w:r>
      <w:proofErr w:type="spellEnd"/>
      <w:proofErr w:type="gramEnd"/>
      <w:r>
        <w:t>-info</w:t>
      </w:r>
    </w:p>
    <w:p w14:paraId="3EFE335F" w14:textId="77777777" w:rsidR="00484C89" w:rsidRDefault="00484C89" w:rsidP="00484C89">
      <w:proofErr w:type="gramStart"/>
      <w:r>
        <w:t>.</w:t>
      </w:r>
      <w:proofErr w:type="spellStart"/>
      <w:r>
        <w:t>btn</w:t>
      </w:r>
      <w:proofErr w:type="spellEnd"/>
      <w:proofErr w:type="gramEnd"/>
      <w:r>
        <w:t>-warning</w:t>
      </w:r>
    </w:p>
    <w:p w14:paraId="39059928" w14:textId="77777777" w:rsidR="00484C89" w:rsidRDefault="00484C89" w:rsidP="00484C89">
      <w:proofErr w:type="gramStart"/>
      <w:r>
        <w:t>.</w:t>
      </w:r>
      <w:proofErr w:type="spellStart"/>
      <w:r>
        <w:t>btn</w:t>
      </w:r>
      <w:proofErr w:type="spellEnd"/>
      <w:proofErr w:type="gramEnd"/>
      <w:r>
        <w:t>-danger</w:t>
      </w:r>
    </w:p>
    <w:p w14:paraId="11A87B14" w14:textId="492760A9" w:rsidR="00484C89" w:rsidRDefault="00484C89" w:rsidP="00484C89">
      <w:proofErr w:type="gramStart"/>
      <w:r>
        <w:t>.</w:t>
      </w:r>
      <w:proofErr w:type="spellStart"/>
      <w:r>
        <w:t>btn</w:t>
      </w:r>
      <w:proofErr w:type="spellEnd"/>
      <w:proofErr w:type="gramEnd"/>
      <w:r>
        <w:t>-link</w:t>
      </w:r>
    </w:p>
    <w:p w14:paraId="06B41302" w14:textId="30853F7C" w:rsidR="00484C89" w:rsidRDefault="00484C89" w:rsidP="00484C89">
      <w:r>
        <w:t>• How can you use Bootstrap to make thumbnails?</w:t>
      </w:r>
    </w:p>
    <w:p w14:paraId="02B80426" w14:textId="77777777" w:rsidR="00F45DE9" w:rsidRDefault="00484C89" w:rsidP="00F45DE9">
      <w:proofErr w:type="gramStart"/>
      <w:r>
        <w:t>Ans:-</w:t>
      </w:r>
      <w:proofErr w:type="gramEnd"/>
      <w:r>
        <w:t xml:space="preserve"> </w:t>
      </w:r>
      <w:r w:rsidR="00F45DE9">
        <w:t>&lt;!DOCTYPE html&gt;</w:t>
      </w:r>
    </w:p>
    <w:p w14:paraId="6883DF59" w14:textId="77777777" w:rsidR="00F45DE9" w:rsidRDefault="00F45DE9" w:rsidP="00F45DE9">
      <w:r>
        <w:t>&lt;html lang="</w:t>
      </w:r>
      <w:proofErr w:type="spellStart"/>
      <w:r>
        <w:t>en</w:t>
      </w:r>
      <w:proofErr w:type="spellEnd"/>
      <w:r>
        <w:t>"&gt;</w:t>
      </w:r>
    </w:p>
    <w:p w14:paraId="261C465B" w14:textId="77777777" w:rsidR="00F45DE9" w:rsidRDefault="00F45DE9" w:rsidP="00F45DE9">
      <w:r>
        <w:t>&lt;head&gt;</w:t>
      </w:r>
    </w:p>
    <w:p w14:paraId="25C3E68E" w14:textId="77777777" w:rsidR="00F45DE9" w:rsidRDefault="00F45DE9" w:rsidP="00F45DE9">
      <w:r>
        <w:t xml:space="preserve">  &lt;title&gt;Bootstrap Example&lt;/title&gt;</w:t>
      </w:r>
    </w:p>
    <w:p w14:paraId="677092BA" w14:textId="77777777" w:rsidR="00F45DE9" w:rsidRDefault="00F45DE9" w:rsidP="00F45DE9">
      <w:r>
        <w:t xml:space="preserve">  &lt;meta charset="utf-8"&gt;</w:t>
      </w:r>
    </w:p>
    <w:p w14:paraId="64B9CBCD" w14:textId="77777777" w:rsidR="00F45DE9" w:rsidRDefault="00F45DE9" w:rsidP="00F45DE9">
      <w:r>
        <w:t xml:space="preserve">  &lt;meta name="viewport" content="width=device-width, initial-scale=1"&gt;</w:t>
      </w:r>
    </w:p>
    <w:p w14:paraId="46CC5655" w14:textId="77777777" w:rsidR="00F45DE9" w:rsidRDefault="00F45DE9" w:rsidP="00F45DE9">
      <w:r>
        <w:t xml:space="preserve">  &lt;link </w:t>
      </w:r>
      <w:proofErr w:type="spellStart"/>
      <w:r>
        <w:t>rel</w:t>
      </w:r>
      <w:proofErr w:type="spellEnd"/>
      <w:r>
        <w:t>="stylesheet" href="https://maxcdn.bootstrapcdn.com/bootstrap/3.4.1/css/bootstrap.min.css"&gt;</w:t>
      </w:r>
    </w:p>
    <w:p w14:paraId="2818D312" w14:textId="77777777" w:rsidR="00F45DE9" w:rsidRDefault="00F45DE9" w:rsidP="00F45DE9">
      <w:r>
        <w:t xml:space="preserve">  &lt;script src="https://ajax.googleapis.com/ajax/libs/jquery/3.6.1/jquery.min.js"&gt;&lt;/script&gt;</w:t>
      </w:r>
    </w:p>
    <w:p w14:paraId="5B662B5C" w14:textId="77777777" w:rsidR="00F45DE9" w:rsidRDefault="00F45DE9" w:rsidP="00F45DE9">
      <w:r>
        <w:t xml:space="preserve">  &lt;script src="https://maxcdn.bootstrapcdn.com/bootstrap/3.4.1/js/bootstrap.min.js"&gt;&lt;/script&gt;</w:t>
      </w:r>
    </w:p>
    <w:p w14:paraId="799A4FBF" w14:textId="77777777" w:rsidR="00F45DE9" w:rsidRDefault="00F45DE9" w:rsidP="00F45DE9">
      <w:r>
        <w:t>&lt;/head&gt;</w:t>
      </w:r>
    </w:p>
    <w:p w14:paraId="2FF23EBC" w14:textId="77777777" w:rsidR="00F45DE9" w:rsidRDefault="00F45DE9" w:rsidP="00F45DE9">
      <w:r>
        <w:t>&lt;body&gt;</w:t>
      </w:r>
    </w:p>
    <w:p w14:paraId="7B5D7EF2" w14:textId="77777777" w:rsidR="00F45DE9" w:rsidRDefault="00F45DE9" w:rsidP="00F45DE9"/>
    <w:p w14:paraId="4CDC0326" w14:textId="77777777" w:rsidR="00F45DE9" w:rsidRDefault="00F45DE9" w:rsidP="00F45DE9">
      <w:r>
        <w:t>&lt;div class="container"&gt;</w:t>
      </w:r>
    </w:p>
    <w:p w14:paraId="2F719EC0" w14:textId="77777777" w:rsidR="00F45DE9" w:rsidRDefault="00F45DE9" w:rsidP="00F45DE9">
      <w:r>
        <w:t xml:space="preserve">  &lt;h2&gt;Thumbnail&lt;/h2&gt;</w:t>
      </w:r>
    </w:p>
    <w:p w14:paraId="34E3EC57" w14:textId="77777777" w:rsidR="00F45DE9" w:rsidRDefault="00F45DE9" w:rsidP="00F45DE9">
      <w:r>
        <w:t xml:space="preserve">  &lt;p&gt;The .</w:t>
      </w:r>
      <w:proofErr w:type="spellStart"/>
      <w:r>
        <w:t>img</w:t>
      </w:r>
      <w:proofErr w:type="spellEnd"/>
      <w:r>
        <w:t xml:space="preserve">-thumbnail class creates a thumbnail of the image:&lt;/p&gt;            </w:t>
      </w:r>
    </w:p>
    <w:p w14:paraId="26EE8F1D" w14:textId="77777777" w:rsidR="00F45DE9" w:rsidRDefault="00F45DE9" w:rsidP="00F45DE9">
      <w:r>
        <w:t xml:space="preserve">  &lt;</w:t>
      </w:r>
      <w:proofErr w:type="spellStart"/>
      <w:r>
        <w:t>img</w:t>
      </w:r>
      <w:proofErr w:type="spellEnd"/>
      <w:r>
        <w:t xml:space="preserve"> </w:t>
      </w:r>
      <w:proofErr w:type="spellStart"/>
      <w:r>
        <w:t>src</w:t>
      </w:r>
      <w:proofErr w:type="spellEnd"/>
      <w:r>
        <w:t>="cinqueterre.jpg" class="</w:t>
      </w:r>
      <w:proofErr w:type="spellStart"/>
      <w:r>
        <w:t>img</w:t>
      </w:r>
      <w:proofErr w:type="spellEnd"/>
      <w:r>
        <w:t xml:space="preserve">-thumbnail" alt="Cinque Terre" width="304" height="236"&gt; </w:t>
      </w:r>
    </w:p>
    <w:p w14:paraId="28F50648" w14:textId="77777777" w:rsidR="00F45DE9" w:rsidRDefault="00F45DE9" w:rsidP="00F45DE9">
      <w:r>
        <w:t>&lt;/div&gt;</w:t>
      </w:r>
    </w:p>
    <w:p w14:paraId="5AFEBB37" w14:textId="77777777" w:rsidR="00F45DE9" w:rsidRDefault="00F45DE9" w:rsidP="00F45DE9"/>
    <w:p w14:paraId="79611C9F" w14:textId="77777777" w:rsidR="00F45DE9" w:rsidRDefault="00F45DE9" w:rsidP="00F45DE9">
      <w:r>
        <w:t>&lt;/body&gt;</w:t>
      </w:r>
    </w:p>
    <w:p w14:paraId="02E13BC9" w14:textId="4FC45004" w:rsidR="00484C89" w:rsidRDefault="00F45DE9" w:rsidP="00F45DE9">
      <w:r>
        <w:t>&lt;/html&gt;</w:t>
      </w:r>
    </w:p>
    <w:p w14:paraId="4177DB65" w14:textId="59C09DB8" w:rsidR="00F45DE9" w:rsidRDefault="00F45DE9" w:rsidP="00F45DE9">
      <w:r>
        <w:t>• In Bootstrap 4, what is flexbox?</w:t>
      </w:r>
    </w:p>
    <w:p w14:paraId="2DAEA288" w14:textId="77777777" w:rsidR="00F45DE9" w:rsidRDefault="00F45DE9" w:rsidP="00F45DE9">
      <w:proofErr w:type="gramStart"/>
      <w:r>
        <w:t>Ans:-</w:t>
      </w:r>
      <w:proofErr w:type="gramEnd"/>
      <w:r>
        <w:t xml:space="preserve"> </w:t>
      </w:r>
      <w:r>
        <w:t>The biggest difference between Bootstrap 3 and Bootstrap 4 is that Bootstrap 4 now uses flexbox, instead of floats, to handle the layout.</w:t>
      </w:r>
    </w:p>
    <w:p w14:paraId="1F9DFBB2" w14:textId="77777777" w:rsidR="00F45DE9" w:rsidRDefault="00F45DE9" w:rsidP="00F45DE9"/>
    <w:p w14:paraId="0ACDAFAA" w14:textId="77777777" w:rsidR="00F45DE9" w:rsidRDefault="00F45DE9" w:rsidP="00F45DE9">
      <w:r>
        <w:t>The Flexible Box Layout Module, makes it easier to design flexible responsive layout structure without using float or positioning. If you are new to flex, you can read about it in our CSS Flexbox Tutorial.</w:t>
      </w:r>
    </w:p>
    <w:p w14:paraId="0FD8B1A0" w14:textId="77777777" w:rsidR="00F45DE9" w:rsidRDefault="00F45DE9" w:rsidP="00F45DE9"/>
    <w:p w14:paraId="072308B1" w14:textId="77777777" w:rsidR="00F45DE9" w:rsidRDefault="00F45DE9" w:rsidP="00F45DE9">
      <w:r>
        <w:t>Note: Flexbox is not supported in IE9 and earlier versions.</w:t>
      </w:r>
    </w:p>
    <w:p w14:paraId="66111F4D" w14:textId="77777777" w:rsidR="00F45DE9" w:rsidRDefault="00F45DE9" w:rsidP="00F45DE9"/>
    <w:p w14:paraId="39EAC53C" w14:textId="77777777" w:rsidR="00F45DE9" w:rsidRDefault="00F45DE9" w:rsidP="00F45DE9">
      <w:r>
        <w:t>If you require IE8-9 support, use Bootstrap 3. It is the most stable version of Bootstrap, and it is still supported by the team for critical bugfixes and documentation changes. However, no new features will be added to it.</w:t>
      </w:r>
    </w:p>
    <w:p w14:paraId="7E9D56B9" w14:textId="77777777" w:rsidR="00F45DE9" w:rsidRDefault="00F45DE9" w:rsidP="00F45DE9"/>
    <w:p w14:paraId="4D6F81D2" w14:textId="428C3010" w:rsidR="00F45DE9" w:rsidRDefault="00F45DE9" w:rsidP="00F45DE9">
      <w:r>
        <w:t>To create a flexbox container and to transform direct children into flex items, use the d-flex class:</w:t>
      </w:r>
    </w:p>
    <w:p w14:paraId="171C9E45" w14:textId="3DB5CE21" w:rsidR="00F45DE9" w:rsidRDefault="00F45DE9" w:rsidP="00F45DE9">
      <w:r>
        <w:t>• How can one create an alert in Bootstrap?</w:t>
      </w:r>
    </w:p>
    <w:p w14:paraId="5EF68F14" w14:textId="77777777" w:rsidR="00F45DE9" w:rsidRDefault="00F45DE9" w:rsidP="00F45DE9">
      <w:proofErr w:type="gramStart"/>
      <w:r>
        <w:t>Ans :</w:t>
      </w:r>
      <w:proofErr w:type="gramEnd"/>
      <w:r>
        <w:t xml:space="preserve">- </w:t>
      </w:r>
      <w:r>
        <w:t>&lt;div class="alert alert-success"&gt;</w:t>
      </w:r>
    </w:p>
    <w:p w14:paraId="33DBE488" w14:textId="77777777" w:rsidR="00F45DE9" w:rsidRDefault="00F45DE9" w:rsidP="00F45DE9">
      <w:r>
        <w:t xml:space="preserve">  &lt;strong&gt;</w:t>
      </w:r>
      <w:proofErr w:type="gramStart"/>
      <w:r>
        <w:t>Success!&lt;</w:t>
      </w:r>
      <w:proofErr w:type="gramEnd"/>
      <w:r>
        <w:t>/strong&gt; Indicates a successful or positive action.</w:t>
      </w:r>
    </w:p>
    <w:p w14:paraId="02B1AFA8" w14:textId="0FE7956F" w:rsidR="00F45DE9" w:rsidRDefault="00F45DE9" w:rsidP="00F45DE9">
      <w:r>
        <w:t>&lt;/div&gt;</w:t>
      </w:r>
    </w:p>
    <w:p w14:paraId="425C723B" w14:textId="0090B1B0" w:rsidR="00F45DE9" w:rsidRDefault="00F45DE9" w:rsidP="00F45DE9">
      <w:r>
        <w:t>• What is a bootstrap card and how would you create one?</w:t>
      </w:r>
    </w:p>
    <w:p w14:paraId="49FD55C6" w14:textId="0D781B38" w:rsidR="00F45DE9" w:rsidRDefault="00F45DE9" w:rsidP="00F45DE9">
      <w:proofErr w:type="gramStart"/>
      <w:r>
        <w:t>Ans :</w:t>
      </w:r>
      <w:proofErr w:type="gramEnd"/>
      <w:r>
        <w:t xml:space="preserve">- </w:t>
      </w:r>
      <w:r w:rsidRPr="00F45DE9">
        <w:t xml:space="preserve">A card is a flexible and extensible content container. It includes options for headers and footers, a wide variety of content, contextual background </w:t>
      </w:r>
      <w:proofErr w:type="spellStart"/>
      <w:r w:rsidRPr="00F45DE9">
        <w:t>colors</w:t>
      </w:r>
      <w:proofErr w:type="spellEnd"/>
      <w:r w:rsidRPr="00F45DE9">
        <w:t>, and powerful display options. If you’re familiar with Bootstrap 3, cards replace our old panels, wells, and thumbnails. Similar functionality to those components is available as modifier classes for cards.</w:t>
      </w:r>
    </w:p>
    <w:p w14:paraId="79A6DFD2" w14:textId="77777777" w:rsidR="00F45DE9" w:rsidRDefault="00F45DE9" w:rsidP="00F45DE9">
      <w:pPr>
        <w:pStyle w:val="HTMLPreformatted"/>
        <w:rPr>
          <w:rStyle w:val="p"/>
          <w:rFonts w:ascii="var(--bs-font-monospace)" w:hAnsi="var(--bs-font-monospace)"/>
          <w:color w:val="212529"/>
        </w:rPr>
      </w:pPr>
    </w:p>
    <w:p w14:paraId="3CF27668" w14:textId="37C77381" w:rsidR="00F45DE9" w:rsidRDefault="00F45DE9" w:rsidP="00F45DE9">
      <w:pPr>
        <w:pStyle w:val="HTMLPreformatted"/>
        <w:rPr>
          <w:rStyle w:val="cl"/>
          <w:rFonts w:ascii="var(--bs-font-monospace)" w:hAnsi="var(--bs-font-monospace)"/>
          <w:color w:val="212529"/>
        </w:rPr>
      </w:pPr>
      <w:r>
        <w:rPr>
          <w:rStyle w:val="p"/>
          <w:rFonts w:ascii="var(--bs-font-monospace)" w:hAnsi="var(--bs-font-monospace)"/>
          <w:color w:val="212529"/>
        </w:rPr>
        <w:lastRenderedPageBreak/>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w:t>
      </w:r>
      <w:r>
        <w:rPr>
          <w:rStyle w:val="cl"/>
          <w:rFonts w:ascii="var(--bs-font-monospace)" w:hAnsi="var(--bs-font-monospace)"/>
          <w:color w:val="212529"/>
        </w:rPr>
        <w:t xml:space="preserve"> </w:t>
      </w:r>
      <w:r>
        <w:rPr>
          <w:rStyle w:val="na"/>
          <w:rFonts w:ascii="var(--bs-font-monospace)" w:hAnsi="var(--bs-font-monospace)"/>
          <w:color w:val="212529"/>
        </w:rPr>
        <w:t>style</w:t>
      </w:r>
      <w:r>
        <w:rPr>
          <w:rStyle w:val="o"/>
          <w:rFonts w:ascii="var(--bs-font-monospace)" w:hAnsi="var(--bs-font-monospace)"/>
          <w:color w:val="212529"/>
        </w:rPr>
        <w:t>=</w:t>
      </w:r>
      <w:r>
        <w:rPr>
          <w:rStyle w:val="s"/>
          <w:rFonts w:ascii="var(--bs-font-monospace)" w:hAnsi="var(--bs-font-monospace)"/>
          <w:color w:val="212529"/>
        </w:rPr>
        <w:t>"width: 18rem;"</w:t>
      </w:r>
      <w:r>
        <w:rPr>
          <w:rStyle w:val="p"/>
          <w:rFonts w:ascii="var(--bs-font-monospace)" w:hAnsi="var(--bs-font-monospace)"/>
          <w:color w:val="212529"/>
        </w:rPr>
        <w:t>&gt;</w:t>
      </w:r>
    </w:p>
    <w:p w14:paraId="3CB557E3"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proofErr w:type="spellStart"/>
      <w:r>
        <w:rPr>
          <w:rStyle w:val="nt"/>
          <w:rFonts w:ascii="var(--bs-font-monospace)" w:hAnsi="var(--bs-font-monospace)"/>
          <w:color w:val="212529"/>
        </w:rPr>
        <w:t>img</w:t>
      </w:r>
      <w:proofErr w:type="spellEnd"/>
      <w:r>
        <w:rPr>
          <w:rStyle w:val="cl"/>
          <w:rFonts w:ascii="var(--bs-font-monospace)" w:hAnsi="var(--bs-font-monospace)"/>
          <w:color w:val="212529"/>
        </w:rPr>
        <w:t xml:space="preserve"> </w:t>
      </w:r>
      <w:proofErr w:type="spellStart"/>
      <w:r>
        <w:rPr>
          <w:rStyle w:val="na"/>
          <w:rFonts w:ascii="var(--bs-font-monospace)" w:hAnsi="var(--bs-font-monospace)"/>
          <w:color w:val="212529"/>
        </w:rPr>
        <w:t>src</w:t>
      </w:r>
      <w:proofErr w:type="spellEnd"/>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w:t>
      </w:r>
      <w:proofErr w:type="spellStart"/>
      <w:r>
        <w:rPr>
          <w:rStyle w:val="s"/>
          <w:rFonts w:ascii="var(--bs-font-monospace)" w:hAnsi="var(--bs-font-monospace)"/>
          <w:color w:val="212529"/>
        </w:rPr>
        <w:t>img</w:t>
      </w:r>
      <w:proofErr w:type="spellEnd"/>
      <w:r>
        <w:rPr>
          <w:rStyle w:val="s"/>
          <w:rFonts w:ascii="var(--bs-font-monospace)" w:hAnsi="var(--bs-font-monospace)"/>
          <w:color w:val="212529"/>
        </w:rPr>
        <w:t>-top"</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14:paraId="13F96CB8"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"card-body"</w:t>
      </w:r>
      <w:r>
        <w:rPr>
          <w:rStyle w:val="p"/>
          <w:rFonts w:ascii="var(--bs-font-monospace)" w:hAnsi="var(--bs-font-monospace)"/>
          <w:color w:val="212529"/>
        </w:rPr>
        <w:t>&gt;</w:t>
      </w:r>
    </w:p>
    <w:p w14:paraId="62CC8CBC"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h5</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"card-title"</w:t>
      </w:r>
      <w:r>
        <w:rPr>
          <w:rStyle w:val="p"/>
          <w:rFonts w:ascii="var(--bs-font-monospace)" w:hAnsi="var(--bs-font-monospace)"/>
          <w:color w:val="212529"/>
        </w:rPr>
        <w:t>&gt;</w:t>
      </w:r>
      <w:r>
        <w:rPr>
          <w:rStyle w:val="cl"/>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12529"/>
        </w:rPr>
        <w:t>h5</w:t>
      </w:r>
      <w:r>
        <w:rPr>
          <w:rStyle w:val="p"/>
          <w:rFonts w:ascii="var(--bs-font-monospace)" w:hAnsi="var(--bs-font-monospace)"/>
          <w:color w:val="212529"/>
        </w:rPr>
        <w:t>&gt;</w:t>
      </w:r>
    </w:p>
    <w:p w14:paraId="5C3FE37C"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p</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"card-text"</w:t>
      </w:r>
      <w:r>
        <w:rPr>
          <w:rStyle w:val="p"/>
          <w:rFonts w:ascii="var(--bs-font-monospace)" w:hAnsi="var(--bs-font-monospace)"/>
          <w:color w:val="212529"/>
        </w:rPr>
        <w:t>&gt;</w:t>
      </w:r>
      <w:r>
        <w:rPr>
          <w:rStyle w:val="cl"/>
          <w:rFonts w:ascii="var(--bs-font-monospace)" w:hAnsi="var(--bs-font-monospace)"/>
          <w:color w:val="212529"/>
        </w:rPr>
        <w:t xml:space="preserve">Some quick example text to build on the card title and make up the bulk of the card's </w:t>
      </w:r>
      <w:proofErr w:type="gramStart"/>
      <w:r>
        <w:rPr>
          <w:rStyle w:val="cl"/>
          <w:rFonts w:ascii="var(--bs-font-monospace)" w:hAnsi="var(--bs-font-monospace)"/>
          <w:color w:val="212529"/>
        </w:rPr>
        <w:t>content.</w:t>
      </w:r>
      <w:r>
        <w:rPr>
          <w:rStyle w:val="p"/>
          <w:rFonts w:ascii="var(--bs-font-monospace)" w:hAnsi="var(--bs-font-monospace)"/>
          <w:color w:val="212529"/>
        </w:rPr>
        <w:t>&lt;</w:t>
      </w:r>
      <w:proofErr w:type="gramEnd"/>
      <w:r>
        <w:rPr>
          <w:rStyle w:val="p"/>
          <w:rFonts w:ascii="var(--bs-font-monospace)" w:hAnsi="var(--bs-font-monospace)"/>
          <w:color w:val="212529"/>
        </w:rPr>
        <w:t>/</w:t>
      </w:r>
      <w:r>
        <w:rPr>
          <w:rStyle w:val="nt"/>
          <w:rFonts w:ascii="var(--bs-font-monospace)" w:hAnsi="var(--bs-font-monospace)"/>
          <w:color w:val="212529"/>
        </w:rPr>
        <w:t>p</w:t>
      </w:r>
      <w:r>
        <w:rPr>
          <w:rStyle w:val="p"/>
          <w:rFonts w:ascii="var(--bs-font-monospace)" w:hAnsi="var(--bs-font-monospace)"/>
          <w:color w:val="212529"/>
        </w:rPr>
        <w:t>&gt;</w:t>
      </w:r>
    </w:p>
    <w:p w14:paraId="1A06E810"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proofErr w:type="spellStart"/>
      <w:r>
        <w:rPr>
          <w:rStyle w:val="na"/>
          <w:rFonts w:ascii="var(--bs-font-monospace)" w:hAnsi="var(--bs-font-monospace)"/>
          <w:color w:val="212529"/>
        </w:rPr>
        <w:t>href</w:t>
      </w:r>
      <w:proofErr w:type="spellEnd"/>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w:t>
      </w:r>
      <w:proofErr w:type="spellStart"/>
      <w:r>
        <w:rPr>
          <w:rStyle w:val="s"/>
          <w:rFonts w:ascii="var(--bs-font-monospace)" w:hAnsi="var(--bs-font-monospace)"/>
          <w:color w:val="212529"/>
        </w:rPr>
        <w:t>btn</w:t>
      </w:r>
      <w:proofErr w:type="spellEnd"/>
      <w:r>
        <w:rPr>
          <w:rStyle w:val="s"/>
          <w:rFonts w:ascii="var(--bs-font-monospace)" w:hAnsi="var(--bs-font-monospace)"/>
          <w:color w:val="212529"/>
        </w:rPr>
        <w:t xml:space="preserve"> </w:t>
      </w:r>
      <w:proofErr w:type="spellStart"/>
      <w:r>
        <w:rPr>
          <w:rStyle w:val="s"/>
          <w:rFonts w:ascii="var(--bs-font-monospace)" w:hAnsi="var(--bs-font-monospace)"/>
          <w:color w:val="212529"/>
        </w:rPr>
        <w:t>btn</w:t>
      </w:r>
      <w:proofErr w:type="spellEnd"/>
      <w:r>
        <w:rPr>
          <w:rStyle w:val="s"/>
          <w:rFonts w:ascii="var(--bs-font-monospace)" w:hAnsi="var(--bs-font-monospace)"/>
          <w:color w:val="212529"/>
        </w:rPr>
        <w:t>-primary"</w:t>
      </w:r>
      <w:r>
        <w:rPr>
          <w:rStyle w:val="p"/>
          <w:rFonts w:ascii="var(--bs-font-monospace)" w:hAnsi="var(--bs-font-monospace)"/>
          <w:color w:val="212529"/>
        </w:rPr>
        <w:t>&gt;</w:t>
      </w:r>
      <w:r>
        <w:rPr>
          <w:rStyle w:val="cl"/>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14:paraId="16016364" w14:textId="77777777" w:rsidR="00F45DE9" w:rsidRDefault="00F45DE9" w:rsidP="00F45DE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4E4EA1EF" w14:textId="77777777" w:rsidR="00F45DE9" w:rsidRDefault="00F45DE9" w:rsidP="00F45DE9">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14:paraId="53B8F967" w14:textId="77777777" w:rsidR="00F45DE9" w:rsidRDefault="00F45DE9" w:rsidP="00F45DE9"/>
    <w:sectPr w:rsidR="00F4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7B"/>
    <w:rsid w:val="0039227B"/>
    <w:rsid w:val="00484C89"/>
    <w:rsid w:val="00F4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01FC"/>
  <w15:chartTrackingRefBased/>
  <w15:docId w15:val="{57287D4E-42FB-4943-9AAF-14BB6749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22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27B"/>
    <w:rPr>
      <w:rFonts w:ascii="Courier New" w:eastAsia="Times New Roman" w:hAnsi="Courier New" w:cs="Courier New"/>
      <w:sz w:val="20"/>
      <w:szCs w:val="20"/>
      <w:lang w:eastAsia="en-IN"/>
    </w:rPr>
  </w:style>
  <w:style w:type="character" w:customStyle="1" w:styleId="p">
    <w:name w:val="p"/>
    <w:basedOn w:val="DefaultParagraphFont"/>
    <w:rsid w:val="0039227B"/>
  </w:style>
  <w:style w:type="character" w:customStyle="1" w:styleId="nt">
    <w:name w:val="nt"/>
    <w:basedOn w:val="DefaultParagraphFont"/>
    <w:rsid w:val="0039227B"/>
  </w:style>
  <w:style w:type="character" w:customStyle="1" w:styleId="na">
    <w:name w:val="na"/>
    <w:basedOn w:val="DefaultParagraphFont"/>
    <w:rsid w:val="0039227B"/>
  </w:style>
  <w:style w:type="character" w:customStyle="1" w:styleId="o">
    <w:name w:val="o"/>
    <w:basedOn w:val="DefaultParagraphFont"/>
    <w:rsid w:val="0039227B"/>
  </w:style>
  <w:style w:type="character" w:customStyle="1" w:styleId="s">
    <w:name w:val="s"/>
    <w:basedOn w:val="DefaultParagraphFont"/>
    <w:rsid w:val="0039227B"/>
  </w:style>
  <w:style w:type="character" w:customStyle="1" w:styleId="c">
    <w:name w:val="c"/>
    <w:basedOn w:val="DefaultParagraphFont"/>
    <w:rsid w:val="0039227B"/>
  </w:style>
  <w:style w:type="paragraph" w:styleId="NormalWeb">
    <w:name w:val="Normal (Web)"/>
    <w:basedOn w:val="Normal"/>
    <w:uiPriority w:val="99"/>
    <w:semiHidden/>
    <w:unhideWhenUsed/>
    <w:rsid w:val="00484C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
    <w:name w:val="cl"/>
    <w:basedOn w:val="DefaultParagraphFont"/>
    <w:rsid w:val="00F45DE9"/>
  </w:style>
  <w:style w:type="character" w:customStyle="1" w:styleId="Heading1Char">
    <w:name w:val="Heading 1 Char"/>
    <w:basedOn w:val="DefaultParagraphFont"/>
    <w:link w:val="Heading1"/>
    <w:uiPriority w:val="9"/>
    <w:rsid w:val="00F45D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50607">
      <w:bodyDiv w:val="1"/>
      <w:marLeft w:val="0"/>
      <w:marRight w:val="0"/>
      <w:marTop w:val="0"/>
      <w:marBottom w:val="0"/>
      <w:divBdr>
        <w:top w:val="none" w:sz="0" w:space="0" w:color="auto"/>
        <w:left w:val="none" w:sz="0" w:space="0" w:color="auto"/>
        <w:bottom w:val="none" w:sz="0" w:space="0" w:color="auto"/>
        <w:right w:val="none" w:sz="0" w:space="0" w:color="auto"/>
      </w:divBdr>
    </w:div>
    <w:div w:id="847406936">
      <w:bodyDiv w:val="1"/>
      <w:marLeft w:val="0"/>
      <w:marRight w:val="0"/>
      <w:marTop w:val="0"/>
      <w:marBottom w:val="0"/>
      <w:divBdr>
        <w:top w:val="none" w:sz="0" w:space="0" w:color="auto"/>
        <w:left w:val="none" w:sz="0" w:space="0" w:color="auto"/>
        <w:bottom w:val="none" w:sz="0" w:space="0" w:color="auto"/>
        <w:right w:val="none" w:sz="0" w:space="0" w:color="auto"/>
      </w:divBdr>
    </w:div>
    <w:div w:id="908148283">
      <w:bodyDiv w:val="1"/>
      <w:marLeft w:val="0"/>
      <w:marRight w:val="0"/>
      <w:marTop w:val="0"/>
      <w:marBottom w:val="0"/>
      <w:divBdr>
        <w:top w:val="none" w:sz="0" w:space="0" w:color="auto"/>
        <w:left w:val="none" w:sz="0" w:space="0" w:color="auto"/>
        <w:bottom w:val="none" w:sz="0" w:space="0" w:color="auto"/>
        <w:right w:val="none" w:sz="0" w:space="0" w:color="auto"/>
      </w:divBdr>
    </w:div>
    <w:div w:id="1110246782">
      <w:bodyDiv w:val="1"/>
      <w:marLeft w:val="0"/>
      <w:marRight w:val="0"/>
      <w:marTop w:val="0"/>
      <w:marBottom w:val="0"/>
      <w:divBdr>
        <w:top w:val="none" w:sz="0" w:space="0" w:color="auto"/>
        <w:left w:val="none" w:sz="0" w:space="0" w:color="auto"/>
        <w:bottom w:val="none" w:sz="0" w:space="0" w:color="auto"/>
        <w:right w:val="none" w:sz="0" w:space="0" w:color="auto"/>
      </w:divBdr>
    </w:div>
    <w:div w:id="12002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Nikhare</dc:creator>
  <cp:keywords/>
  <dc:description/>
  <cp:lastModifiedBy>Umang Nikhare</cp:lastModifiedBy>
  <cp:revision>1</cp:revision>
  <dcterms:created xsi:type="dcterms:W3CDTF">2022-12-02T14:48:00Z</dcterms:created>
  <dcterms:modified xsi:type="dcterms:W3CDTF">2022-12-02T15:19:00Z</dcterms:modified>
</cp:coreProperties>
</file>