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8"/>
        <w:gridCol w:w="5671"/>
        <w:gridCol w:w="1081"/>
        <w:gridCol w:w="1423"/>
      </w:tblGrid>
      <w:tr>
        <w:trPr>
          <w:trHeight w:val="458" w:hRule="atLeast"/>
        </w:trPr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09/18/25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Lightweight manual wheelchair 18”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K0003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Swing-Away Foot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K0052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Anti-tipper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E0971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8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Safety Seat belt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E0978</w:t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Seat Cushion&lt;22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E2601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Back cushion&lt;22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E2611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Adjustable Arm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E0973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Heel Holder- Loop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E0951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Application>LibreOffice/25.2.5.2$Windows_X86_64 LibreOffice_project/03d19516eb2e1dd5d4ccd751a0d6f35f35e08022</Application>
  <AppVersion>15.0000</AppVersion>
  <Pages>1</Pages>
  <Words>149</Words>
  <Characters>1064</Characters>
  <CharactersWithSpaces>1183</CharactersWithSpaces>
  <Paragraphs>38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2025-06-25T13:55:59Z</cp:lastPrinted>
  <dcterms:modified xsi:type="dcterms:W3CDTF">2025-09-17T11:09:24Z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