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body>
    <w:p>
      <w:pPr>
        <w:spacing w:before="6" w:after="0" w:line="271" w:lineRule="exact"/>
        <w:ind w:right="0" w:left="0" w:firstLine="0"/>
        <w:jc w:val="center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3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3"/>
          <w:vertAlign w:val="baseline"/>
          <w:lang w:val="en-US"/>
        </w:rPr>
        <w:t xml:space="preserve">ADVANCED MEDICAL SUPPLY</w:t>
        <w:br/>
      </w:r>
      <w:r>
        <w:rPr>
          <w:rFonts w:ascii="Times New Roman" w:hAnsi="Times New Roman" w:eastAsia="Times New Roman"/>
          <w:color w:val="000000"/>
          <w:spacing w:val="0"/>
          <w:w w:val="100"/>
          <w:sz w:val="23"/>
          <w:vertAlign w:val="baseline"/>
          <w:lang w:val="en-US"/>
        </w:rPr>
        <w:t xml:space="preserve">3314 N MILWAUKEE AVE</w:t>
        <w:br/>
      </w:r>
      <w:r>
        <w:rPr>
          <w:rFonts w:ascii="Times New Roman" w:hAnsi="Times New Roman" w:eastAsia="Times New Roman"/>
          <w:color w:val="000000"/>
          <w:spacing w:val="0"/>
          <w:w w:val="100"/>
          <w:sz w:val="23"/>
          <w:vertAlign w:val="baseline"/>
          <w:lang w:val="en-US"/>
        </w:rPr>
        <w:t xml:space="preserve">CHICAGO, IL, 60641</w:t>
        <w:br/>
      </w:r>
      <w:r>
        <w:rPr>
          <w:rFonts w:ascii="Times New Roman" w:hAnsi="Times New Roman" w:eastAsia="Times New Roman"/>
          <w:color w:val="000000"/>
          <w:spacing w:val="0"/>
          <w:w w:val="100"/>
          <w:sz w:val="23"/>
          <w:vertAlign w:val="baseline"/>
          <w:lang w:val="en-US"/>
        </w:rPr>
        <w:t xml:space="preserve">773-205-6993</w:t>
      </w:r>
    </w:p>
    <w:p>
      <w:pPr>
        <w:spacing w:before="293" w:after="0" w:line="271" w:lineRule="exact"/>
        <w:ind w:right="0" w:left="0" w:firstLine="0"/>
        <w:jc w:val="center"/>
        <w:textAlignment w:val="baseline"/>
        <w:rPr>
          <w:rFonts w:ascii="Times New Roman" w:hAnsi="Times New Roman" w:eastAsia="Times New Roman"/>
          <w:b w:val="true"/>
          <w:i w:val="true"/>
          <w:color w:val="000000"/>
          <w:spacing w:val="6"/>
          <w:w w:val="100"/>
          <w:sz w:val="23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i w:val="true"/>
          <w:color w:val="000000"/>
          <w:spacing w:val="6"/>
          <w:w w:val="100"/>
          <w:sz w:val="23"/>
          <w:vertAlign w:val="baseline"/>
          <w:lang w:val="en-US"/>
        </w:rPr>
        <w:t xml:space="preserve">DRIVERS DAILY LOG SHEET</w:t>
      </w:r>
    </w:p>
    <w:p>
      <w:pPr>
        <w:spacing w:before="274" w:after="0" w:line="236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color w:val="000000"/>
          <w:spacing w:val="22"/>
          <w:w w:val="100"/>
          <w:sz w:val="23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22"/>
          <w:w w:val="100"/>
          <w:sz w:val="23"/>
          <w:vertAlign w:val="baseline"/>
          <w:lang w:val="en-US"/>
        </w:rPr>
        <w:t xml:space="preserve">Date:</w:t>
      </w:r>
    </w:p>
    <w:p>
      <w:pPr>
        <w:spacing w:before="303" w:after="0" w:line="232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3"/>
          <w:vertAlign w:val="baseline"/>
          <w:lang w:val="en-US"/>
        </w:rPr>
      </w:pPr>
      <w:r>
        <w:pict>
          <v:line strokeweight="0.6pt" strokecolor="#5A5252" from="110.75pt,139.2pt" to="285.05pt,139.2pt" style="position:absolute;mso-position-horizontal-relative:page;mso-position-vertical-relative:page;">
            <v:stroke dashstyle="solid"/>
          </v:line>
        </w:pict>
      </w:r>
      <w:r>
        <w:rPr>
          <w:rFonts w:ascii="Times New Roman" w:hAnsi="Times New Roman" w:eastAsia="Times New Roman"/>
          <w:color w:val="000000"/>
          <w:spacing w:val="0"/>
          <w:w w:val="100"/>
          <w:sz w:val="23"/>
          <w:vertAlign w:val="baseline"/>
          <w:lang w:val="en-US"/>
        </w:rPr>
        <w:t xml:space="preserve">Driver's Name</w:t>
      </w:r>
    </w:p>
    <w:p>
      <w:pPr>
        <w:spacing w:before="278" w:after="0" w:line="20" w:lineRule="exact"/>
      </w:pPr>
      <w:r>
        <w:pict>
          <v:line strokeweight="0.7pt" strokecolor="#5C5355" from="152.65pt,166.7pt" to="404.8pt,166.7pt" style="position:absolute;mso-position-horizontal-relative:page;mso-position-vertical-relative:page;">
            <v:stroke dashstyle="solid"/>
          </v:line>
        </w:pict>
      </w:r>
    </w:p>
    <w:tbl>
      <w:tblPr>
        <w:jc w:val="left"/>
        <w:tblInd w:w="29" w:type="dxa"/>
        <w:tblLayout w:type="fixed"/>
        <w:tblCellMar>
          <w:left w:w="0" w:type="dxa"/>
          <w:right w:w="0" w:type="dxa"/>
        </w:tblCellMar>
      </w:tblPr>
      <w:tblGrid>
        <w:gridCol w:w="4445"/>
        <w:gridCol w:w="1776"/>
        <w:gridCol w:w="3708"/>
      </w:tblGrid>
      <w:tr>
        <w:trPr>
          <w:trHeight w:val="382" w:hRule="exact"/>
        </w:trPr>
        <w:tc>
          <w:tcPr>
            <w:tcW w:w="4445" w:type="dxa"/>
            <w:tcBorders>
              <w:top w:val="single" w:sz="11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center"/>
          </w:tcPr>
          <w:p>
            <w:pPr>
              <w:spacing w:before="121" w:after="0" w:line="258" w:lineRule="exact"/>
              <w:ind w:right="0" w:left="178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Patient Name:</w:t>
            </w:r>
          </w:p>
        </w:tc>
        <w:tc>
          <w:tcPr>
            <w:tcW w:w="1776" w:type="dxa"/>
            <w:tcBorders>
              <w:top w:val="single" w:sz="11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11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552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bottom"/>
          </w:tcPr>
          <w:p>
            <w:pPr>
              <w:spacing w:before="289" w:after="0" w:line="255" w:lineRule="exact"/>
              <w:ind w:right="0" w:left="178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Address: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410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center"/>
          </w:tcPr>
          <w:p>
            <w:pPr>
              <w:spacing w:before="155" w:after="0" w:line="255" w:lineRule="exact"/>
              <w:ind w:right="0" w:left="178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Phone:</w:t>
            </w:r>
          </w:p>
        </w:tc>
        <w:tc>
          <w:tcPr>
            <w:tcW w:w="1776" w:type="dxa"/>
            <w:vMerge w:val="restart"/>
            <w:tcBorders>
              <w:top w:val="single" w:sz="2" w:color="000000"/>
              <w:left w:val="none"/>
              <w:bottom w:val="none"/>
              <w:right w:val="none"/>
            </w:tcBorders>
            <w:textDirection w:val="lrTb"/>
            <w:vAlign w:val="top"/>
          </w:tcPr>
          <w:p>
            <w:pPr>
              <w:spacing w:before="160" w:after="573" w:line="267" w:lineRule="exact"/>
              <w:ind w:right="0" w:left="0" w:firstLine="0"/>
              <w:jc w:val="center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Delivery ❑</w:t>
            </w:r>
          </w:p>
        </w:tc>
        <w:tc>
          <w:tcPr>
            <w:tcW w:w="3708" w:type="dxa"/>
            <w:vMerge w:val="restart"/>
            <w:tcBorders>
              <w:top w:val="single" w:sz="2" w:color="000000"/>
              <w:left w:val="none"/>
              <w:bottom w:val="none"/>
              <w:right w:val="single" w:sz="11" w:color="000000"/>
            </w:tcBorders>
            <w:textDirection w:val="lrTb"/>
            <w:vAlign w:val="top"/>
          </w:tcPr>
          <w:p>
            <w:pPr>
              <w:spacing w:before="162" w:after="571" w:line="267" w:lineRule="exact"/>
              <w:ind w:right="2273" w:left="0" w:firstLine="0"/>
              <w:jc w:val="righ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Pick UP ❑</w:t>
            </w:r>
          </w:p>
        </w:tc>
      </w:tr>
      <w:tr>
        <w:trPr>
          <w:trHeight w:val="595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63" w:after="260" w:line="267" w:lineRule="exact"/>
              <w:ind w:right="0" w:left="178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Supplies:</w:t>
            </w:r>
          </w:p>
        </w:tc>
        <w:tc>
          <w:tcPr>
            <w:tcW w:w="1776" w:type="dxa"/>
            <w:vMerge w:val="continue"/>
            <w:tcBorders>
              <w:top w:val="none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/>
        </w:tc>
        <w:tc>
          <w:tcPr>
            <w:tcW w:w="3708" w:type="dxa"/>
            <w:vMerge w:val="continue"/>
            <w:tcBorders>
              <w:top w:val="none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/>
        </w:tc>
      </w:tr>
      <w:tr>
        <w:trPr>
          <w:trHeight w:val="281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269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278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279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832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bottom"/>
          </w:tcPr>
          <w:p>
            <w:pPr>
              <w:spacing w:before="564" w:after="0" w:line="254" w:lineRule="exact"/>
              <w:ind w:right="0" w:left="178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Patient Name: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545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bottom"/>
          </w:tcPr>
          <w:p>
            <w:pPr>
              <w:spacing w:before="278" w:after="0" w:line="255" w:lineRule="exact"/>
              <w:ind w:right="0" w:left="178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Address: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411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center"/>
          </w:tcPr>
          <w:p>
            <w:pPr>
              <w:spacing w:before="150" w:after="0" w:line="255" w:lineRule="exact"/>
              <w:ind w:right="0" w:left="178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Phone:</w:t>
            </w:r>
          </w:p>
        </w:tc>
        <w:tc>
          <w:tcPr>
            <w:tcW w:w="1776" w:type="dxa"/>
            <w:vMerge w:val="restart"/>
            <w:tcBorders>
              <w:top w:val="single" w:sz="2" w:color="000000"/>
              <w:left w:val="none"/>
              <w:bottom w:val="none"/>
              <w:right w:val="none"/>
            </w:tcBorders>
            <w:textDirection w:val="lrTb"/>
            <w:vAlign w:val="top"/>
          </w:tcPr>
          <w:p>
            <w:pPr>
              <w:spacing w:before="157" w:after="586" w:line="267" w:lineRule="exact"/>
              <w:ind w:right="0" w:left="0" w:firstLine="0"/>
              <w:jc w:val="center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Delivery ❑</w:t>
            </w:r>
          </w:p>
        </w:tc>
        <w:tc>
          <w:tcPr>
            <w:tcW w:w="3708" w:type="dxa"/>
            <w:vMerge w:val="restart"/>
            <w:tcBorders>
              <w:top w:val="single" w:sz="2" w:color="000000"/>
              <w:left w:val="none"/>
              <w:bottom w:val="none"/>
              <w:right w:val="single" w:sz="11" w:color="000000"/>
            </w:tcBorders>
            <w:textDirection w:val="lrTb"/>
            <w:vAlign w:val="top"/>
          </w:tcPr>
          <w:p>
            <w:pPr>
              <w:spacing w:before="162" w:after="581" w:line="267" w:lineRule="exact"/>
              <w:ind w:right="2273" w:left="0" w:firstLine="0"/>
              <w:jc w:val="righ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Pick UP ❑</w:t>
            </w:r>
          </w:p>
        </w:tc>
      </w:tr>
      <w:tr>
        <w:trPr>
          <w:trHeight w:val="600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62" w:after="270" w:line="267" w:lineRule="exact"/>
              <w:ind w:right="0" w:left="178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Supplies:</w:t>
            </w:r>
          </w:p>
        </w:tc>
        <w:tc>
          <w:tcPr>
            <w:tcW w:w="1776" w:type="dxa"/>
            <w:vMerge w:val="continue"/>
            <w:tcBorders>
              <w:top w:val="none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/>
        </w:tc>
        <w:tc>
          <w:tcPr>
            <w:tcW w:w="3708" w:type="dxa"/>
            <w:vMerge w:val="continue"/>
            <w:tcBorders>
              <w:top w:val="none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/>
        </w:tc>
      </w:tr>
      <w:tr>
        <w:trPr>
          <w:trHeight w:val="273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276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271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281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826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bottom"/>
          </w:tcPr>
          <w:p>
            <w:pPr>
              <w:spacing w:before="560" w:after="0" w:line="253" w:lineRule="exact"/>
              <w:ind w:right="0" w:left="178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Patient Name: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552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bottom"/>
          </w:tcPr>
          <w:p>
            <w:pPr>
              <w:spacing w:before="288" w:after="0" w:line="261" w:lineRule="exact"/>
              <w:ind w:right="0" w:left="178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Address: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415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center"/>
          </w:tcPr>
          <w:p>
            <w:pPr>
              <w:spacing w:before="158" w:after="0" w:line="257" w:lineRule="exact"/>
              <w:ind w:right="0" w:left="178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Phone:</w:t>
            </w:r>
          </w:p>
        </w:tc>
        <w:tc>
          <w:tcPr>
            <w:tcW w:w="1776" w:type="dxa"/>
            <w:vMerge w:val="restart"/>
            <w:tcBorders>
              <w:top w:val="single" w:sz="2" w:color="000000"/>
              <w:left w:val="none"/>
              <w:bottom w:val="none"/>
              <w:right w:val="none"/>
            </w:tcBorders>
            <w:textDirection w:val="lrTb"/>
            <w:vAlign w:val="top"/>
          </w:tcPr>
          <w:p>
            <w:pPr>
              <w:spacing w:before="163" w:after="575" w:line="267" w:lineRule="exact"/>
              <w:ind w:right="0" w:left="0" w:firstLine="0"/>
              <w:jc w:val="center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Delivery ❑</w:t>
            </w:r>
          </w:p>
        </w:tc>
        <w:tc>
          <w:tcPr>
            <w:tcW w:w="3708" w:type="dxa"/>
            <w:vMerge w:val="restart"/>
            <w:tcBorders>
              <w:top w:val="single" w:sz="2" w:color="000000"/>
              <w:left w:val="none"/>
              <w:bottom w:val="none"/>
              <w:right w:val="single" w:sz="11" w:color="000000"/>
            </w:tcBorders>
            <w:textDirection w:val="lrTb"/>
            <w:vAlign w:val="top"/>
          </w:tcPr>
          <w:p>
            <w:pPr>
              <w:spacing w:before="164" w:after="574" w:line="267" w:lineRule="exact"/>
              <w:ind w:right="2273" w:left="0" w:firstLine="0"/>
              <w:jc w:val="righ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Pick UP ❑</w:t>
            </w:r>
          </w:p>
        </w:tc>
      </w:tr>
      <w:tr>
        <w:trPr>
          <w:trHeight w:val="593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55" w:after="268" w:line="267" w:lineRule="exact"/>
              <w:ind w:right="0" w:left="178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pacing w:val="0"/>
                <w:w w:val="100"/>
                <w:sz w:val="23"/>
                <w:vertAlign w:val="baseline"/>
                <w:lang w:val="en-US"/>
              </w:rPr>
              <w:t xml:space="preserve">Supplies:</w:t>
            </w:r>
          </w:p>
        </w:tc>
        <w:tc>
          <w:tcPr>
            <w:tcW w:w="1776" w:type="dxa"/>
            <w:vMerge w:val="continue"/>
            <w:tcBorders>
              <w:top w:val="none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/>
        </w:tc>
        <w:tc>
          <w:tcPr>
            <w:tcW w:w="3708" w:type="dxa"/>
            <w:vMerge w:val="continue"/>
            <w:tcBorders>
              <w:top w:val="none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/>
        </w:tc>
      </w:tr>
      <w:tr>
        <w:trPr>
          <w:trHeight w:val="271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281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276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278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2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2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  <w:tr>
        <w:trPr>
          <w:trHeight w:val="991" w:hRule="exact"/>
        </w:trPr>
        <w:tc>
          <w:tcPr>
            <w:tcW w:w="4445" w:type="dxa"/>
            <w:tcBorders>
              <w:top w:val="single" w:sz="2" w:color="000000"/>
              <w:left w:val="single" w:sz="11" w:color="000000"/>
              <w:bottom w:val="single" w:sz="11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1776" w:type="dxa"/>
            <w:tcBorders>
              <w:top w:val="single" w:sz="2" w:color="000000"/>
              <w:left w:val="none"/>
              <w:bottom w:val="single" w:sz="11" w:color="000000"/>
              <w:right w:val="none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  <w:tc>
          <w:tcPr>
            <w:tcW w:w="3708" w:type="dxa"/>
            <w:tcBorders>
              <w:top w:val="single" w:sz="2" w:color="000000"/>
              <w:left w:val="none"/>
              <w:bottom w:val="single" w:sz="11" w:color="000000"/>
              <w:right w:val="single" w:sz="11" w:color="000000"/>
            </w:tcBorders>
            <w:textDirection w:val="lrTb"/>
            <w:vAlign w:val="top"/>
          </w:tcPr>
          <w:p>
            <w:pPr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w w:val="100"/>
                <w:sz w:val="24"/>
                <w:vertAlign w:val="baseline"/>
                <w:lang w:val="en-US"/>
              </w:rPr>
              <w:t xml:space="preserve">
</w:t>
            </w:r>
          </w:p>
        </w:tc>
      </w:tr>
    </w:tbl>
    <w:sectPr>
      <w:type w:val="nextPage"/>
      <w:pgSz w:w="11899" w:h="15499" w:orient="portrait"/>
      <w:pgMar w:bottom="423" w:top="600" w:right="705" w:left="1207" w:header="720" w:footer="720"/>
      <w:titlePg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Times New Roman">
    <w:charset w:val="00"/>
    <w:pitch w:val="variable"/>
    <w:family w:val="roman"/>
    <w:panose1 w:val="02020603050405020304"/>
  </w:font>
</w:fonts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otnote w:type="separator" w:id="-1">
    <w:p/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compat>
    <w:shapeLayoutLikeWW8/>
    <w:doNotUseHTMLParagraphAutoSpacing/>
    <w:applyBreakingRules/>
    <w:useFELayout/>
    <w:doNotUseIndentAsNumberingTabStop/>
    <w:compatSetting w:name="compatibilityMode" w:uri="http://schemas.microsoft.com/office/word" w:val="15"/>
  </w:compat>
  <w:footnotePr>
    <w:footnote w:id="-1"/>
    <w:footnote w:id="0"/>
  </w:footnotePr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docDefaults>
    <w:rPrDefault>
      <w:rPr>
        <w:rFonts w:ascii="Times New Roman" w:hAnsi="Times New Roman" w:eastAsia="PMingLiU" w:cs="Times New Roman"/>
        <w:sz w:val="22"/>
        <w:szCs w:val="22"/>
        <w:lang w:val="en-US" w:eastAsia="en-US" w:bidi="ar-SA"/>
      </w:rPr>
    </w:rPrDefault>
    <w:pPrDefault/>
  </w:docDefaults>
  <w:style w:styleId="DefaultParagraphFont" w:type="paragraph" w:default="1">
    <w:name w:val="Normal"/>
  </w:style>
  <w:style w:styleId="DefaultParagraphFont" w:type="character" w:default="1">
    <w:name w:val="Default Paragraph Font"/>
  </w:style>
</w:styles>
</file>

<file path=word/_rels/document.xml.rels><Relationships xmlns="http://schemas.openxmlformats.org/package/2006/relationships"><Relationship Id="nId" Type="http://schemas.openxmlformats.org/officeDocument/2006/relationships/numbering" Target="numbering.xml"/><Relationship Id="fId" Type="http://schemas.openxmlformats.org/wordprocessingml/2006/fontTable" Target="fontTable.xml"/><Relationship Id="styleId" Type="http://schemas.openxmlformats.org/officeDocument/2006/relationships/styles" Target="styles.xml"/><Relationship Id="settingId" Type="http://schemas.openxmlformats.org/officeDocument/2006/relationships/settings" Target="settings.xml"/><Relationship Id="footnotesId" Type="http://schemas.openxmlformats.org/officeDocument/2006/relationships/footnotes" Target="footnotes.xml"/></Relationships>
</file>

<file path=docProps/app.xml><?xml version="1.0" encoding="utf-8"?>
<Properti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 xmlns="http://schemas.openxmlformats.org/officeDocument/2006/extended-properties"/>
</file>

<file path=docProps/core.xml><?xml version="1.0" encoding="utf-8"?>
<cp:coreProperties xmlns:dcterms="http://purl.org/dc/terms/" xmlns:xsi="http://www.w3.org/2001/XMLSchema-instance"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dcterms:created xsi:type="dcterms:W3CDTF">2025-07-28T18:18:26Z</dcterms:created>
  <dcterms:modified xsi:type="dcterms:W3CDTF">2025-07-28T18:18:26Z</dcterms:modified>
</cp:coreProperties>
</file>