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8C0B37" w14:textId="565F16C1" w:rsidR="00D75152" w:rsidRDefault="00733BDC" w:rsidP="00733BDC">
      <w:r w:rsidRPr="00733BDC">
        <w:drawing>
          <wp:inline distT="0" distB="0" distL="0" distR="0" wp14:anchorId="60F06771" wp14:editId="01BD4DD2">
            <wp:extent cx="5837426" cy="20956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37426" cy="2095682"/>
                    </a:xfrm>
                    <a:prstGeom prst="rect">
                      <a:avLst/>
                    </a:prstGeom>
                  </pic:spPr>
                </pic:pic>
              </a:graphicData>
            </a:graphic>
          </wp:inline>
        </w:drawing>
      </w:r>
      <w:r w:rsidRPr="00733BDC">
        <w:drawing>
          <wp:inline distT="0" distB="0" distL="0" distR="0" wp14:anchorId="5A7BDEFF" wp14:editId="18AAC48A">
            <wp:extent cx="5731510" cy="1564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564640"/>
                    </a:xfrm>
                    <a:prstGeom prst="rect">
                      <a:avLst/>
                    </a:prstGeom>
                  </pic:spPr>
                </pic:pic>
              </a:graphicData>
            </a:graphic>
          </wp:inline>
        </w:drawing>
      </w:r>
    </w:p>
    <w:p w14:paraId="18F8BD10" w14:textId="0F8BCE4E" w:rsidR="00733BDC" w:rsidRDefault="00733BDC" w:rsidP="00733BDC">
      <w:r w:rsidRPr="00733BDC">
        <w:drawing>
          <wp:inline distT="0" distB="0" distL="0" distR="0" wp14:anchorId="66C33F9A" wp14:editId="6B6BF1FA">
            <wp:extent cx="4648603" cy="4252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8603" cy="4252328"/>
                    </a:xfrm>
                    <a:prstGeom prst="rect">
                      <a:avLst/>
                    </a:prstGeom>
                  </pic:spPr>
                </pic:pic>
              </a:graphicData>
            </a:graphic>
          </wp:inline>
        </w:drawing>
      </w:r>
    </w:p>
    <w:p w14:paraId="01763313" w14:textId="18F3BAA8" w:rsidR="00733BDC" w:rsidRDefault="00733BDC" w:rsidP="00733BDC">
      <w:r w:rsidRPr="00733BDC">
        <w:drawing>
          <wp:inline distT="0" distB="0" distL="0" distR="0" wp14:anchorId="594C7D98" wp14:editId="667B23C2">
            <wp:extent cx="4839119" cy="975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9119" cy="975445"/>
                    </a:xfrm>
                    <a:prstGeom prst="rect">
                      <a:avLst/>
                    </a:prstGeom>
                  </pic:spPr>
                </pic:pic>
              </a:graphicData>
            </a:graphic>
          </wp:inline>
        </w:drawing>
      </w:r>
    </w:p>
    <w:p w14:paraId="373FB8C8" w14:textId="14CCD9D6" w:rsidR="002073DA" w:rsidRDefault="00733BDC" w:rsidP="00733BDC">
      <w:r w:rsidRPr="00733BDC">
        <w:lastRenderedPageBreak/>
        <w:drawing>
          <wp:inline distT="0" distB="0" distL="0" distR="0" wp14:anchorId="4947538A" wp14:editId="505CB4AA">
            <wp:extent cx="4922947" cy="2956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2947" cy="2956816"/>
                    </a:xfrm>
                    <a:prstGeom prst="rect">
                      <a:avLst/>
                    </a:prstGeom>
                  </pic:spPr>
                </pic:pic>
              </a:graphicData>
            </a:graphic>
          </wp:inline>
        </w:drawing>
      </w:r>
      <w:r w:rsidR="000B5EB3" w:rsidRPr="000B5EB3">
        <w:drawing>
          <wp:inline distT="0" distB="0" distL="0" distR="0" wp14:anchorId="7EF17DA6" wp14:editId="116E46AA">
            <wp:extent cx="4580017" cy="2537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0017" cy="2537680"/>
                    </a:xfrm>
                    <a:prstGeom prst="rect">
                      <a:avLst/>
                    </a:prstGeom>
                  </pic:spPr>
                </pic:pic>
              </a:graphicData>
            </a:graphic>
          </wp:inline>
        </w:drawing>
      </w:r>
      <w:r w:rsidR="000B5EB3" w:rsidRPr="000B5EB3">
        <w:drawing>
          <wp:inline distT="0" distB="0" distL="0" distR="0" wp14:anchorId="7D770F28" wp14:editId="5B8D7089">
            <wp:extent cx="4130398" cy="139458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30398" cy="1394581"/>
                    </a:xfrm>
                    <a:prstGeom prst="rect">
                      <a:avLst/>
                    </a:prstGeom>
                  </pic:spPr>
                </pic:pic>
              </a:graphicData>
            </a:graphic>
          </wp:inline>
        </w:drawing>
      </w:r>
      <w:r w:rsidR="00E23956" w:rsidRPr="00E23956">
        <w:drawing>
          <wp:inline distT="0" distB="0" distL="0" distR="0" wp14:anchorId="4CF7ED58" wp14:editId="5E5926B4">
            <wp:extent cx="5044877" cy="96020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4877" cy="960203"/>
                    </a:xfrm>
                    <a:prstGeom prst="rect">
                      <a:avLst/>
                    </a:prstGeom>
                  </pic:spPr>
                </pic:pic>
              </a:graphicData>
            </a:graphic>
          </wp:inline>
        </w:drawing>
      </w:r>
      <w:r w:rsidR="00E23956" w:rsidRPr="00E23956">
        <w:drawing>
          <wp:inline distT="0" distB="0" distL="0" distR="0" wp14:anchorId="174DFE19" wp14:editId="2619C479">
            <wp:extent cx="6538527" cy="8458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38527" cy="845893"/>
                    </a:xfrm>
                    <a:prstGeom prst="rect">
                      <a:avLst/>
                    </a:prstGeom>
                  </pic:spPr>
                </pic:pic>
              </a:graphicData>
            </a:graphic>
          </wp:inline>
        </w:drawing>
      </w:r>
    </w:p>
    <w:p w14:paraId="11CDB160" w14:textId="055FB371" w:rsidR="002073DA" w:rsidRDefault="002073DA" w:rsidP="00733BDC"/>
    <w:p w14:paraId="43739CF0" w14:textId="45588771" w:rsidR="002073DA" w:rsidRDefault="002073DA" w:rsidP="00733BDC"/>
    <w:p w14:paraId="7050D53C" w14:textId="026B2EA1" w:rsidR="002073DA" w:rsidRDefault="002073DA" w:rsidP="00733BDC">
      <w:r w:rsidRPr="002073DA">
        <w:lastRenderedPageBreak/>
        <w:drawing>
          <wp:inline distT="0" distB="0" distL="0" distR="0" wp14:anchorId="77E0B0DC" wp14:editId="613E97F8">
            <wp:extent cx="6766560" cy="6370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67157" cy="6370882"/>
                    </a:xfrm>
                    <a:prstGeom prst="rect">
                      <a:avLst/>
                    </a:prstGeom>
                  </pic:spPr>
                </pic:pic>
              </a:graphicData>
            </a:graphic>
          </wp:inline>
        </w:drawing>
      </w:r>
      <w:r w:rsidRPr="002073DA">
        <w:lastRenderedPageBreak/>
        <w:drawing>
          <wp:inline distT="0" distB="0" distL="0" distR="0" wp14:anchorId="7215B80E" wp14:editId="4642E599">
            <wp:extent cx="5395428" cy="54335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5428" cy="5433531"/>
                    </a:xfrm>
                    <a:prstGeom prst="rect">
                      <a:avLst/>
                    </a:prstGeom>
                  </pic:spPr>
                </pic:pic>
              </a:graphicData>
            </a:graphic>
          </wp:inline>
        </w:drawing>
      </w:r>
      <w:r w:rsidRPr="002073DA">
        <w:lastRenderedPageBreak/>
        <w:drawing>
          <wp:inline distT="0" distB="0" distL="0" distR="0" wp14:anchorId="64E8986C" wp14:editId="4A2C6172">
            <wp:extent cx="5220152" cy="46181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0152" cy="4618120"/>
                    </a:xfrm>
                    <a:prstGeom prst="rect">
                      <a:avLst/>
                    </a:prstGeom>
                  </pic:spPr>
                </pic:pic>
              </a:graphicData>
            </a:graphic>
          </wp:inline>
        </w:drawing>
      </w:r>
    </w:p>
    <w:p w14:paraId="7DC9B0EB" w14:textId="776F561D" w:rsidR="002073DA" w:rsidRDefault="00C21473" w:rsidP="00733BDC">
      <w:r w:rsidRPr="00C21473">
        <w:drawing>
          <wp:inline distT="0" distB="0" distL="0" distR="0" wp14:anchorId="4AADEC6B" wp14:editId="0D539220">
            <wp:extent cx="6454699" cy="1287892"/>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54699" cy="1287892"/>
                    </a:xfrm>
                    <a:prstGeom prst="rect">
                      <a:avLst/>
                    </a:prstGeom>
                  </pic:spPr>
                </pic:pic>
              </a:graphicData>
            </a:graphic>
          </wp:inline>
        </w:drawing>
      </w:r>
      <w:r w:rsidRPr="00C21473">
        <w:drawing>
          <wp:inline distT="0" distB="0" distL="0" distR="0" wp14:anchorId="2E42B3C0" wp14:editId="4FF69C53">
            <wp:extent cx="6317527" cy="3040643"/>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17527" cy="3040643"/>
                    </a:xfrm>
                    <a:prstGeom prst="rect">
                      <a:avLst/>
                    </a:prstGeom>
                  </pic:spPr>
                </pic:pic>
              </a:graphicData>
            </a:graphic>
          </wp:inline>
        </w:drawing>
      </w:r>
      <w:r w:rsidRPr="00C21473">
        <w:lastRenderedPageBreak/>
        <w:drawing>
          <wp:inline distT="0" distB="0" distL="0" distR="0" wp14:anchorId="24311216" wp14:editId="05FFA95D">
            <wp:extent cx="6645910" cy="57029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5702935"/>
                    </a:xfrm>
                    <a:prstGeom prst="rect">
                      <a:avLst/>
                    </a:prstGeom>
                  </pic:spPr>
                </pic:pic>
              </a:graphicData>
            </a:graphic>
          </wp:inline>
        </w:drawing>
      </w:r>
      <w:r w:rsidRPr="00C21473">
        <w:lastRenderedPageBreak/>
        <w:drawing>
          <wp:inline distT="0" distB="0" distL="0" distR="0" wp14:anchorId="65BA16A7" wp14:editId="2F03EB9F">
            <wp:extent cx="6538527" cy="57764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38527" cy="5776461"/>
                    </a:xfrm>
                    <a:prstGeom prst="rect">
                      <a:avLst/>
                    </a:prstGeom>
                  </pic:spPr>
                </pic:pic>
              </a:graphicData>
            </a:graphic>
          </wp:inline>
        </w:drawing>
      </w:r>
      <w:r w:rsidRPr="00C21473">
        <w:drawing>
          <wp:inline distT="0" distB="0" distL="0" distR="0" wp14:anchorId="5575F159" wp14:editId="28B8CC3C">
            <wp:extent cx="6393734" cy="2690093"/>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3734" cy="2690093"/>
                    </a:xfrm>
                    <a:prstGeom prst="rect">
                      <a:avLst/>
                    </a:prstGeom>
                  </pic:spPr>
                </pic:pic>
              </a:graphicData>
            </a:graphic>
          </wp:inline>
        </w:drawing>
      </w:r>
      <w:r w:rsidR="00C2430C" w:rsidRPr="00C2430C">
        <w:drawing>
          <wp:inline distT="0" distB="0" distL="0" distR="0" wp14:anchorId="4112844D" wp14:editId="7CE0B37E">
            <wp:extent cx="6091906" cy="107442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4790"/>
                    <a:stretch/>
                  </pic:blipFill>
                  <pic:spPr bwMode="auto">
                    <a:xfrm>
                      <a:off x="0" y="0"/>
                      <a:ext cx="6105960" cy="1076899"/>
                    </a:xfrm>
                    <a:prstGeom prst="rect">
                      <a:avLst/>
                    </a:prstGeom>
                    <a:ln>
                      <a:noFill/>
                    </a:ln>
                    <a:extLst>
                      <a:ext uri="{53640926-AAD7-44D8-BBD7-CCE9431645EC}">
                        <a14:shadowObscured xmlns:a14="http://schemas.microsoft.com/office/drawing/2010/main"/>
                      </a:ext>
                    </a:extLst>
                  </pic:spPr>
                </pic:pic>
              </a:graphicData>
            </a:graphic>
          </wp:inline>
        </w:drawing>
      </w:r>
    </w:p>
    <w:p w14:paraId="05478AC1" w14:textId="4279209C" w:rsidR="00082D95" w:rsidRDefault="00082D95" w:rsidP="00733BDC">
      <w:pPr>
        <w:rPr>
          <w:sz w:val="48"/>
          <w:szCs w:val="48"/>
        </w:rPr>
      </w:pPr>
      <w:r>
        <w:rPr>
          <w:sz w:val="48"/>
          <w:szCs w:val="48"/>
        </w:rPr>
        <w:lastRenderedPageBreak/>
        <w:t xml:space="preserve">Circular wave guide </w:t>
      </w:r>
    </w:p>
    <w:p w14:paraId="7A33A803" w14:textId="77777777" w:rsidR="00A366CF" w:rsidRDefault="00082D95" w:rsidP="00733BDC">
      <w:pPr>
        <w:rPr>
          <w:sz w:val="48"/>
          <w:szCs w:val="48"/>
        </w:rPr>
      </w:pPr>
      <w:r w:rsidRPr="00082D95">
        <w:rPr>
          <w:sz w:val="48"/>
          <w:szCs w:val="48"/>
        </w:rPr>
        <w:drawing>
          <wp:inline distT="0" distB="0" distL="0" distR="0" wp14:anchorId="5ED34B6D" wp14:editId="6B0170FB">
            <wp:extent cx="6546147" cy="1920406"/>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46147" cy="1920406"/>
                    </a:xfrm>
                    <a:prstGeom prst="rect">
                      <a:avLst/>
                    </a:prstGeom>
                  </pic:spPr>
                </pic:pic>
              </a:graphicData>
            </a:graphic>
          </wp:inline>
        </w:drawing>
      </w:r>
      <w:r w:rsidRPr="00082D95">
        <w:rPr>
          <w:sz w:val="48"/>
          <w:szCs w:val="48"/>
        </w:rPr>
        <w:drawing>
          <wp:inline distT="0" distB="0" distL="0" distR="0" wp14:anchorId="735FB8FB" wp14:editId="3F87B98F">
            <wp:extent cx="6645910" cy="61747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6174740"/>
                    </a:xfrm>
                    <a:prstGeom prst="rect">
                      <a:avLst/>
                    </a:prstGeom>
                  </pic:spPr>
                </pic:pic>
              </a:graphicData>
            </a:graphic>
          </wp:inline>
        </w:drawing>
      </w:r>
      <w:r w:rsidRPr="00082D95">
        <w:rPr>
          <w:sz w:val="48"/>
          <w:szCs w:val="48"/>
        </w:rPr>
        <w:lastRenderedPageBreak/>
        <w:drawing>
          <wp:inline distT="0" distB="0" distL="0" distR="0" wp14:anchorId="3A9C6CC6" wp14:editId="1E05ACA4">
            <wp:extent cx="6591871" cy="54944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91871" cy="5494496"/>
                    </a:xfrm>
                    <a:prstGeom prst="rect">
                      <a:avLst/>
                    </a:prstGeom>
                  </pic:spPr>
                </pic:pic>
              </a:graphicData>
            </a:graphic>
          </wp:inline>
        </w:drawing>
      </w:r>
      <w:r w:rsidRPr="00082D95">
        <w:rPr>
          <w:sz w:val="48"/>
          <w:szCs w:val="48"/>
        </w:rPr>
        <w:lastRenderedPageBreak/>
        <w:drawing>
          <wp:inline distT="0" distB="0" distL="0" distR="0" wp14:anchorId="4612ABCD" wp14:editId="5555B7E8">
            <wp:extent cx="6508044" cy="6340389"/>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08044" cy="6340389"/>
                    </a:xfrm>
                    <a:prstGeom prst="rect">
                      <a:avLst/>
                    </a:prstGeom>
                  </pic:spPr>
                </pic:pic>
              </a:graphicData>
            </a:graphic>
          </wp:inline>
        </w:drawing>
      </w:r>
      <w:r w:rsidR="00A366CF" w:rsidRPr="00A366CF">
        <w:rPr>
          <w:sz w:val="48"/>
          <w:szCs w:val="48"/>
        </w:rPr>
        <w:lastRenderedPageBreak/>
        <w:drawing>
          <wp:inline distT="0" distB="0" distL="0" distR="0" wp14:anchorId="63F52288" wp14:editId="4E3AA4AE">
            <wp:extent cx="6157494" cy="4145639"/>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7494" cy="4145639"/>
                    </a:xfrm>
                    <a:prstGeom prst="rect">
                      <a:avLst/>
                    </a:prstGeom>
                  </pic:spPr>
                </pic:pic>
              </a:graphicData>
            </a:graphic>
          </wp:inline>
        </w:drawing>
      </w:r>
      <w:r w:rsidR="00A366CF" w:rsidRPr="00A366CF">
        <w:rPr>
          <w:sz w:val="48"/>
          <w:szCs w:val="48"/>
        </w:rPr>
        <w:drawing>
          <wp:inline distT="0" distB="0" distL="0" distR="0" wp14:anchorId="2D77BEE7" wp14:editId="65E362A2">
            <wp:extent cx="6287045" cy="19280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87045" cy="1928027"/>
                    </a:xfrm>
                    <a:prstGeom prst="rect">
                      <a:avLst/>
                    </a:prstGeom>
                  </pic:spPr>
                </pic:pic>
              </a:graphicData>
            </a:graphic>
          </wp:inline>
        </w:drawing>
      </w:r>
      <w:r w:rsidR="00A366CF" w:rsidRPr="00A366CF">
        <w:rPr>
          <w:sz w:val="48"/>
          <w:szCs w:val="48"/>
        </w:rPr>
        <w:drawing>
          <wp:inline distT="0" distB="0" distL="0" distR="0" wp14:anchorId="47B14E1E" wp14:editId="780EA97D">
            <wp:extent cx="5921253" cy="29949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21253" cy="2994920"/>
                    </a:xfrm>
                    <a:prstGeom prst="rect">
                      <a:avLst/>
                    </a:prstGeom>
                  </pic:spPr>
                </pic:pic>
              </a:graphicData>
            </a:graphic>
          </wp:inline>
        </w:drawing>
      </w:r>
      <w:r w:rsidR="00A366CF" w:rsidRPr="00A366CF">
        <w:rPr>
          <w:sz w:val="48"/>
          <w:szCs w:val="48"/>
        </w:rPr>
        <w:lastRenderedPageBreak/>
        <w:drawing>
          <wp:inline distT="0" distB="0" distL="0" distR="0" wp14:anchorId="5BCEF5AE" wp14:editId="2DB406ED">
            <wp:extent cx="6233700" cy="868755"/>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33700" cy="868755"/>
                    </a:xfrm>
                    <a:prstGeom prst="rect">
                      <a:avLst/>
                    </a:prstGeom>
                  </pic:spPr>
                </pic:pic>
              </a:graphicData>
            </a:graphic>
          </wp:inline>
        </w:drawing>
      </w:r>
      <w:r w:rsidR="00A366CF" w:rsidRPr="00A366CF">
        <w:rPr>
          <w:sz w:val="48"/>
          <w:szCs w:val="48"/>
        </w:rPr>
        <w:drawing>
          <wp:inline distT="0" distB="0" distL="0" distR="0" wp14:anchorId="422E39AA" wp14:editId="0266F412">
            <wp:extent cx="5578323" cy="2042337"/>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8323" cy="2042337"/>
                    </a:xfrm>
                    <a:prstGeom prst="rect">
                      <a:avLst/>
                    </a:prstGeom>
                  </pic:spPr>
                </pic:pic>
              </a:graphicData>
            </a:graphic>
          </wp:inline>
        </w:drawing>
      </w:r>
      <w:r w:rsidR="00A366CF" w:rsidRPr="00A366CF">
        <w:rPr>
          <w:sz w:val="48"/>
          <w:szCs w:val="48"/>
        </w:rPr>
        <w:drawing>
          <wp:inline distT="0" distB="0" distL="0" distR="0" wp14:anchorId="2EBE284D" wp14:editId="5C1E2AFA">
            <wp:extent cx="6645910" cy="43256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25620"/>
                    </a:xfrm>
                    <a:prstGeom prst="rect">
                      <a:avLst/>
                    </a:prstGeom>
                  </pic:spPr>
                </pic:pic>
              </a:graphicData>
            </a:graphic>
          </wp:inline>
        </w:drawing>
      </w:r>
      <w:r w:rsidR="00A366CF" w:rsidRPr="00A366CF">
        <w:rPr>
          <w:sz w:val="48"/>
          <w:szCs w:val="48"/>
        </w:rPr>
        <w:drawing>
          <wp:inline distT="0" distB="0" distL="0" distR="0" wp14:anchorId="71ED545A" wp14:editId="38C9FEF3">
            <wp:extent cx="6584251" cy="640135"/>
            <wp:effectExtent l="0" t="0" r="762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84251" cy="640135"/>
                    </a:xfrm>
                    <a:prstGeom prst="rect">
                      <a:avLst/>
                    </a:prstGeom>
                  </pic:spPr>
                </pic:pic>
              </a:graphicData>
            </a:graphic>
          </wp:inline>
        </w:drawing>
      </w:r>
      <w:r w:rsidR="00A366CF" w:rsidRPr="00A366CF">
        <w:rPr>
          <w:sz w:val="48"/>
          <w:szCs w:val="48"/>
        </w:rPr>
        <w:drawing>
          <wp:inline distT="0" distB="0" distL="0" distR="0" wp14:anchorId="39B57691" wp14:editId="6B592E17">
            <wp:extent cx="5554980" cy="944880"/>
            <wp:effectExtent l="0" t="0" r="762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55462" cy="944962"/>
                    </a:xfrm>
                    <a:prstGeom prst="rect">
                      <a:avLst/>
                    </a:prstGeom>
                  </pic:spPr>
                </pic:pic>
              </a:graphicData>
            </a:graphic>
          </wp:inline>
        </w:drawing>
      </w:r>
      <w:r w:rsidR="00A366CF" w:rsidRPr="00A366CF">
        <w:rPr>
          <w:sz w:val="48"/>
          <w:szCs w:val="48"/>
        </w:rPr>
        <w:drawing>
          <wp:inline distT="0" distB="0" distL="0" distR="0" wp14:anchorId="1D202925" wp14:editId="75D73453">
            <wp:extent cx="5105842" cy="716342"/>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5842" cy="716342"/>
                    </a:xfrm>
                    <a:prstGeom prst="rect">
                      <a:avLst/>
                    </a:prstGeom>
                  </pic:spPr>
                </pic:pic>
              </a:graphicData>
            </a:graphic>
          </wp:inline>
        </w:drawing>
      </w:r>
    </w:p>
    <w:p w14:paraId="3BE4D3FE" w14:textId="3F30F4D7" w:rsidR="00082D95" w:rsidRDefault="00A366CF" w:rsidP="00733BDC">
      <w:pPr>
        <w:rPr>
          <w:sz w:val="48"/>
          <w:szCs w:val="48"/>
        </w:rPr>
      </w:pPr>
      <w:r w:rsidRPr="00A366CF">
        <w:rPr>
          <w:sz w:val="48"/>
          <w:szCs w:val="48"/>
        </w:rPr>
        <w:lastRenderedPageBreak/>
        <w:drawing>
          <wp:inline distT="0" distB="0" distL="0" distR="0" wp14:anchorId="6FEEC4E1" wp14:editId="3603D1DE">
            <wp:extent cx="4633362" cy="1082134"/>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33362" cy="1082134"/>
                    </a:xfrm>
                    <a:prstGeom prst="rect">
                      <a:avLst/>
                    </a:prstGeom>
                  </pic:spPr>
                </pic:pic>
              </a:graphicData>
            </a:graphic>
          </wp:inline>
        </w:drawing>
      </w:r>
      <w:r w:rsidRPr="00A366CF">
        <w:rPr>
          <w:sz w:val="48"/>
          <w:szCs w:val="48"/>
        </w:rPr>
        <w:drawing>
          <wp:inline distT="0" distB="0" distL="0" distR="0" wp14:anchorId="19B10A9B" wp14:editId="37F0A092">
            <wp:extent cx="6393734" cy="2202371"/>
            <wp:effectExtent l="0" t="0" r="762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93734" cy="2202371"/>
                    </a:xfrm>
                    <a:prstGeom prst="rect">
                      <a:avLst/>
                    </a:prstGeom>
                  </pic:spPr>
                </pic:pic>
              </a:graphicData>
            </a:graphic>
          </wp:inline>
        </w:drawing>
      </w:r>
      <w:r w:rsidRPr="00A366CF">
        <w:rPr>
          <w:sz w:val="48"/>
          <w:szCs w:val="48"/>
        </w:rPr>
        <w:drawing>
          <wp:inline distT="0" distB="0" distL="0" distR="0" wp14:anchorId="67F03633" wp14:editId="055C40DC">
            <wp:extent cx="6050804" cy="3040643"/>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50804" cy="3040643"/>
                    </a:xfrm>
                    <a:prstGeom prst="rect">
                      <a:avLst/>
                    </a:prstGeom>
                  </pic:spPr>
                </pic:pic>
              </a:graphicData>
            </a:graphic>
          </wp:inline>
        </w:drawing>
      </w:r>
    </w:p>
    <w:p w14:paraId="542DA96E" w14:textId="76C9CC2E" w:rsidR="00A366CF" w:rsidRDefault="00A366CF" w:rsidP="00733BDC">
      <w:pPr>
        <w:rPr>
          <w:sz w:val="48"/>
          <w:szCs w:val="48"/>
        </w:rPr>
      </w:pPr>
    </w:p>
    <w:p w14:paraId="36AAFE24" w14:textId="58E4879D" w:rsidR="00A366CF" w:rsidRDefault="00A366CF" w:rsidP="00733BDC">
      <w:pPr>
        <w:rPr>
          <w:sz w:val="48"/>
          <w:szCs w:val="48"/>
        </w:rPr>
      </w:pPr>
    </w:p>
    <w:p w14:paraId="52337863" w14:textId="1B9E4C74" w:rsidR="00A366CF" w:rsidRDefault="00A366CF" w:rsidP="00733BDC">
      <w:pPr>
        <w:rPr>
          <w:sz w:val="48"/>
          <w:szCs w:val="48"/>
        </w:rPr>
      </w:pPr>
    </w:p>
    <w:p w14:paraId="22E7B37E" w14:textId="2DDDA8D7" w:rsidR="00A366CF" w:rsidRDefault="00A366CF" w:rsidP="00733BDC">
      <w:pPr>
        <w:rPr>
          <w:sz w:val="48"/>
          <w:szCs w:val="48"/>
        </w:rPr>
      </w:pPr>
    </w:p>
    <w:p w14:paraId="2BA2FF32" w14:textId="2724F8C2" w:rsidR="00A366CF" w:rsidRDefault="00A366CF" w:rsidP="00733BDC">
      <w:pPr>
        <w:rPr>
          <w:sz w:val="48"/>
          <w:szCs w:val="48"/>
        </w:rPr>
      </w:pPr>
    </w:p>
    <w:p w14:paraId="5067EAEA" w14:textId="3DABF4F1" w:rsidR="00A366CF" w:rsidRDefault="00A366CF" w:rsidP="00733BDC">
      <w:pPr>
        <w:rPr>
          <w:sz w:val="48"/>
          <w:szCs w:val="48"/>
        </w:rPr>
      </w:pPr>
    </w:p>
    <w:p w14:paraId="08E0848A" w14:textId="6FCEF845" w:rsidR="00A366CF" w:rsidRDefault="00A366CF" w:rsidP="00733BDC">
      <w:pPr>
        <w:rPr>
          <w:sz w:val="48"/>
          <w:szCs w:val="48"/>
        </w:rPr>
      </w:pPr>
      <w:r>
        <w:rPr>
          <w:sz w:val="48"/>
          <w:szCs w:val="48"/>
        </w:rPr>
        <w:lastRenderedPageBreak/>
        <w:t xml:space="preserve">Ferrites in details </w:t>
      </w:r>
    </w:p>
    <w:p w14:paraId="72176021" w14:textId="73201410" w:rsidR="00A366CF" w:rsidRDefault="00A366CF" w:rsidP="00733BDC">
      <w:pPr>
        <w:rPr>
          <w:sz w:val="48"/>
          <w:szCs w:val="48"/>
        </w:rPr>
      </w:pPr>
      <w:r w:rsidRPr="00A366CF">
        <w:rPr>
          <w:sz w:val="48"/>
          <w:szCs w:val="48"/>
        </w:rPr>
        <w:lastRenderedPageBreak/>
        <w:drawing>
          <wp:inline distT="0" distB="0" distL="0" distR="0" wp14:anchorId="680AE484" wp14:editId="04ED7C77">
            <wp:extent cx="6614733" cy="459525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14733" cy="4595258"/>
                    </a:xfrm>
                    <a:prstGeom prst="rect">
                      <a:avLst/>
                    </a:prstGeom>
                  </pic:spPr>
                </pic:pic>
              </a:graphicData>
            </a:graphic>
          </wp:inline>
        </w:drawing>
      </w:r>
      <w:r w:rsidRPr="00A366CF">
        <w:rPr>
          <w:sz w:val="48"/>
          <w:szCs w:val="48"/>
        </w:rPr>
        <w:drawing>
          <wp:inline distT="0" distB="0" distL="0" distR="0" wp14:anchorId="63A40519" wp14:editId="2664771C">
            <wp:extent cx="6172735" cy="468670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72735" cy="4686706"/>
                    </a:xfrm>
                    <a:prstGeom prst="rect">
                      <a:avLst/>
                    </a:prstGeom>
                  </pic:spPr>
                </pic:pic>
              </a:graphicData>
            </a:graphic>
          </wp:inline>
        </w:drawing>
      </w:r>
      <w:r w:rsidRPr="00A366CF">
        <w:rPr>
          <w:sz w:val="48"/>
          <w:szCs w:val="48"/>
        </w:rPr>
        <w:lastRenderedPageBreak/>
        <w:drawing>
          <wp:inline distT="0" distB="0" distL="0" distR="0" wp14:anchorId="42DA9EA3" wp14:editId="3606FFEF">
            <wp:extent cx="6645910" cy="217932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2179320"/>
                    </a:xfrm>
                    <a:prstGeom prst="rect">
                      <a:avLst/>
                    </a:prstGeom>
                  </pic:spPr>
                </pic:pic>
              </a:graphicData>
            </a:graphic>
          </wp:inline>
        </w:drawing>
      </w:r>
      <w:r w:rsidRPr="00A366CF">
        <w:rPr>
          <w:sz w:val="48"/>
          <w:szCs w:val="48"/>
        </w:rPr>
        <w:drawing>
          <wp:inline distT="0" distB="0" distL="0" distR="0" wp14:anchorId="714EB7CD" wp14:editId="73EE3386">
            <wp:extent cx="6614733" cy="288823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14733" cy="2888230"/>
                    </a:xfrm>
                    <a:prstGeom prst="rect">
                      <a:avLst/>
                    </a:prstGeom>
                  </pic:spPr>
                </pic:pic>
              </a:graphicData>
            </a:graphic>
          </wp:inline>
        </w:drawing>
      </w:r>
      <w:r w:rsidRPr="00A366CF">
        <w:rPr>
          <w:sz w:val="48"/>
          <w:szCs w:val="48"/>
        </w:rPr>
        <w:drawing>
          <wp:inline distT="0" distB="0" distL="0" distR="0" wp14:anchorId="4BEDB40E" wp14:editId="353BC170">
            <wp:extent cx="6645910" cy="2169795"/>
            <wp:effectExtent l="0" t="0" r="254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2169795"/>
                    </a:xfrm>
                    <a:prstGeom prst="rect">
                      <a:avLst/>
                    </a:prstGeom>
                  </pic:spPr>
                </pic:pic>
              </a:graphicData>
            </a:graphic>
          </wp:inline>
        </w:drawing>
      </w:r>
      <w:r w:rsidRPr="00A366CF">
        <w:rPr>
          <w:sz w:val="48"/>
          <w:szCs w:val="48"/>
        </w:rPr>
        <w:drawing>
          <wp:inline distT="0" distB="0" distL="0" distR="0" wp14:anchorId="100EE8C9" wp14:editId="270529EF">
            <wp:extent cx="5982218" cy="12955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82218" cy="1295512"/>
                    </a:xfrm>
                    <a:prstGeom prst="rect">
                      <a:avLst/>
                    </a:prstGeom>
                  </pic:spPr>
                </pic:pic>
              </a:graphicData>
            </a:graphic>
          </wp:inline>
        </w:drawing>
      </w:r>
      <w:r w:rsidRPr="00A366CF">
        <w:rPr>
          <w:sz w:val="48"/>
          <w:szCs w:val="48"/>
        </w:rPr>
        <w:drawing>
          <wp:inline distT="0" distB="0" distL="0" distR="0" wp14:anchorId="67EB369F" wp14:editId="459B5531">
            <wp:extent cx="5403048" cy="80779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3048" cy="807790"/>
                    </a:xfrm>
                    <a:prstGeom prst="rect">
                      <a:avLst/>
                    </a:prstGeom>
                  </pic:spPr>
                </pic:pic>
              </a:graphicData>
            </a:graphic>
          </wp:inline>
        </w:drawing>
      </w:r>
    </w:p>
    <w:p w14:paraId="30AE8CCB" w14:textId="677EA67C" w:rsidR="00A366CF" w:rsidRDefault="00A366CF" w:rsidP="00733BDC">
      <w:pPr>
        <w:rPr>
          <w:sz w:val="48"/>
          <w:szCs w:val="48"/>
        </w:rPr>
      </w:pPr>
      <w:r w:rsidRPr="00A366CF">
        <w:rPr>
          <w:sz w:val="48"/>
          <w:szCs w:val="48"/>
        </w:rPr>
        <w:lastRenderedPageBreak/>
        <w:drawing>
          <wp:inline distT="0" distB="0" distL="0" distR="0" wp14:anchorId="4E7F8BBE" wp14:editId="0E20E8F2">
            <wp:extent cx="6279424" cy="1859441"/>
            <wp:effectExtent l="0" t="0" r="762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79424" cy="1859441"/>
                    </a:xfrm>
                    <a:prstGeom prst="rect">
                      <a:avLst/>
                    </a:prstGeom>
                  </pic:spPr>
                </pic:pic>
              </a:graphicData>
            </a:graphic>
          </wp:inline>
        </w:drawing>
      </w:r>
      <w:r w:rsidRPr="00A366CF">
        <w:rPr>
          <w:sz w:val="48"/>
          <w:szCs w:val="48"/>
        </w:rPr>
        <w:drawing>
          <wp:inline distT="0" distB="0" distL="0" distR="0" wp14:anchorId="54710803" wp14:editId="0F4D3B60">
            <wp:extent cx="6431837" cy="1889924"/>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31837" cy="1889924"/>
                    </a:xfrm>
                    <a:prstGeom prst="rect">
                      <a:avLst/>
                    </a:prstGeom>
                  </pic:spPr>
                </pic:pic>
              </a:graphicData>
            </a:graphic>
          </wp:inline>
        </w:drawing>
      </w:r>
      <w:r w:rsidRPr="00A366CF">
        <w:rPr>
          <w:sz w:val="48"/>
          <w:szCs w:val="48"/>
        </w:rPr>
        <w:drawing>
          <wp:inline distT="0" distB="0" distL="0" distR="0" wp14:anchorId="2A682130" wp14:editId="7F51114C">
            <wp:extent cx="6645910" cy="3537585"/>
            <wp:effectExtent l="0" t="0" r="254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3537585"/>
                    </a:xfrm>
                    <a:prstGeom prst="rect">
                      <a:avLst/>
                    </a:prstGeom>
                  </pic:spPr>
                </pic:pic>
              </a:graphicData>
            </a:graphic>
          </wp:inline>
        </w:drawing>
      </w:r>
      <w:r w:rsidR="00151D5E" w:rsidRPr="00151D5E">
        <w:rPr>
          <w:sz w:val="48"/>
          <w:szCs w:val="48"/>
        </w:rPr>
        <w:drawing>
          <wp:inline distT="0" distB="0" distL="0" distR="0" wp14:anchorId="5A6685FC" wp14:editId="2A2EFBCD">
            <wp:extent cx="5319221" cy="215664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19221" cy="2156647"/>
                    </a:xfrm>
                    <a:prstGeom prst="rect">
                      <a:avLst/>
                    </a:prstGeom>
                  </pic:spPr>
                </pic:pic>
              </a:graphicData>
            </a:graphic>
          </wp:inline>
        </w:drawing>
      </w:r>
    </w:p>
    <w:p w14:paraId="00C5DA0A" w14:textId="105B8654" w:rsidR="00151D5E" w:rsidRDefault="00151D5E" w:rsidP="00733BDC">
      <w:pPr>
        <w:rPr>
          <w:sz w:val="48"/>
          <w:szCs w:val="48"/>
        </w:rPr>
      </w:pPr>
      <w:r w:rsidRPr="00151D5E">
        <w:rPr>
          <w:sz w:val="48"/>
          <w:szCs w:val="48"/>
        </w:rPr>
        <w:lastRenderedPageBreak/>
        <w:drawing>
          <wp:inline distT="0" distB="0" distL="0" distR="0" wp14:anchorId="15C2A95A" wp14:editId="181C4A4F">
            <wp:extent cx="6645910" cy="5344160"/>
            <wp:effectExtent l="0" t="0" r="254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45910" cy="5344160"/>
                    </a:xfrm>
                    <a:prstGeom prst="rect">
                      <a:avLst/>
                    </a:prstGeom>
                  </pic:spPr>
                </pic:pic>
              </a:graphicData>
            </a:graphic>
          </wp:inline>
        </w:drawing>
      </w:r>
    </w:p>
    <w:p w14:paraId="223CFEE3" w14:textId="23B1FFAC" w:rsidR="00151D5E" w:rsidRDefault="00151D5E" w:rsidP="00733BDC">
      <w:pPr>
        <w:rPr>
          <w:sz w:val="48"/>
          <w:szCs w:val="48"/>
        </w:rPr>
      </w:pPr>
      <w:r w:rsidRPr="00151D5E">
        <w:rPr>
          <w:sz w:val="48"/>
          <w:szCs w:val="48"/>
        </w:rPr>
        <w:drawing>
          <wp:inline distT="0" distB="0" distL="0" distR="0" wp14:anchorId="5D6299DA" wp14:editId="18FFAD8F">
            <wp:extent cx="6645910" cy="331597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45910" cy="3315970"/>
                    </a:xfrm>
                    <a:prstGeom prst="rect">
                      <a:avLst/>
                    </a:prstGeom>
                  </pic:spPr>
                </pic:pic>
              </a:graphicData>
            </a:graphic>
          </wp:inline>
        </w:drawing>
      </w:r>
    </w:p>
    <w:p w14:paraId="7EAA3037" w14:textId="3A5B8D68" w:rsidR="00151D5E" w:rsidRDefault="00151D5E" w:rsidP="00733BDC">
      <w:pPr>
        <w:rPr>
          <w:sz w:val="48"/>
          <w:szCs w:val="48"/>
        </w:rPr>
      </w:pPr>
    </w:p>
    <w:p w14:paraId="654CA7B8" w14:textId="522CD43A" w:rsidR="00151D5E" w:rsidRDefault="00151D5E" w:rsidP="00733BDC">
      <w:pPr>
        <w:rPr>
          <w:sz w:val="48"/>
          <w:szCs w:val="48"/>
        </w:rPr>
      </w:pPr>
      <w:r w:rsidRPr="00151D5E">
        <w:rPr>
          <w:sz w:val="48"/>
          <w:szCs w:val="48"/>
        </w:rPr>
        <w:lastRenderedPageBreak/>
        <w:drawing>
          <wp:inline distT="0" distB="0" distL="0" distR="0" wp14:anchorId="66898362" wp14:editId="0BCADCDE">
            <wp:extent cx="6645910" cy="261239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45910" cy="2612390"/>
                    </a:xfrm>
                    <a:prstGeom prst="rect">
                      <a:avLst/>
                    </a:prstGeom>
                  </pic:spPr>
                </pic:pic>
              </a:graphicData>
            </a:graphic>
          </wp:inline>
        </w:drawing>
      </w:r>
      <w:r w:rsidRPr="00151D5E">
        <w:rPr>
          <w:sz w:val="48"/>
          <w:szCs w:val="48"/>
        </w:rPr>
        <w:drawing>
          <wp:inline distT="0" distB="0" distL="0" distR="0" wp14:anchorId="57EF8570" wp14:editId="6C2E6299">
            <wp:extent cx="6645910" cy="261239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45910" cy="2612390"/>
                    </a:xfrm>
                    <a:prstGeom prst="rect">
                      <a:avLst/>
                    </a:prstGeom>
                  </pic:spPr>
                </pic:pic>
              </a:graphicData>
            </a:graphic>
          </wp:inline>
        </w:drawing>
      </w:r>
      <w:r w:rsidRPr="00151D5E">
        <w:rPr>
          <w:sz w:val="48"/>
          <w:szCs w:val="48"/>
        </w:rPr>
        <w:drawing>
          <wp:inline distT="0" distB="0" distL="0" distR="0" wp14:anchorId="6297AF1A" wp14:editId="4BFA9A5B">
            <wp:extent cx="6645910" cy="249936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45946"/>
                    <a:stretch/>
                  </pic:blipFill>
                  <pic:spPr bwMode="auto">
                    <a:xfrm>
                      <a:off x="0" y="0"/>
                      <a:ext cx="6645910" cy="2499360"/>
                    </a:xfrm>
                    <a:prstGeom prst="rect">
                      <a:avLst/>
                    </a:prstGeom>
                    <a:ln>
                      <a:noFill/>
                    </a:ln>
                    <a:extLst>
                      <a:ext uri="{53640926-AAD7-44D8-BBD7-CCE9431645EC}">
                        <a14:shadowObscured xmlns:a14="http://schemas.microsoft.com/office/drawing/2010/main"/>
                      </a:ext>
                    </a:extLst>
                  </pic:spPr>
                </pic:pic>
              </a:graphicData>
            </a:graphic>
          </wp:inline>
        </w:drawing>
      </w:r>
      <w:r w:rsidRPr="00151D5E">
        <w:rPr>
          <w:sz w:val="48"/>
          <w:szCs w:val="48"/>
        </w:rPr>
        <w:drawing>
          <wp:inline distT="0" distB="0" distL="0" distR="0" wp14:anchorId="32A9EB2C" wp14:editId="1A4B3494">
            <wp:extent cx="6645910" cy="1783080"/>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2895" b="5548"/>
                    <a:stretch/>
                  </pic:blipFill>
                  <pic:spPr bwMode="auto">
                    <a:xfrm>
                      <a:off x="0" y="0"/>
                      <a:ext cx="6645910" cy="1783080"/>
                    </a:xfrm>
                    <a:prstGeom prst="rect">
                      <a:avLst/>
                    </a:prstGeom>
                    <a:ln>
                      <a:noFill/>
                    </a:ln>
                    <a:extLst>
                      <a:ext uri="{53640926-AAD7-44D8-BBD7-CCE9431645EC}">
                        <a14:shadowObscured xmlns:a14="http://schemas.microsoft.com/office/drawing/2010/main"/>
                      </a:ext>
                    </a:extLst>
                  </pic:spPr>
                </pic:pic>
              </a:graphicData>
            </a:graphic>
          </wp:inline>
        </w:drawing>
      </w:r>
    </w:p>
    <w:p w14:paraId="1CD69355" w14:textId="66B17F5F" w:rsidR="00151D5E" w:rsidRDefault="00151D5E" w:rsidP="00733BDC">
      <w:pPr>
        <w:rPr>
          <w:sz w:val="48"/>
          <w:szCs w:val="48"/>
        </w:rPr>
      </w:pPr>
      <w:r w:rsidRPr="00151D5E">
        <w:rPr>
          <w:sz w:val="48"/>
          <w:szCs w:val="48"/>
        </w:rPr>
        <w:lastRenderedPageBreak/>
        <w:drawing>
          <wp:inline distT="0" distB="0" distL="0" distR="0" wp14:anchorId="1683B661" wp14:editId="72CCE1B5">
            <wp:extent cx="6645910" cy="3218180"/>
            <wp:effectExtent l="0" t="0" r="254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45910" cy="3218180"/>
                    </a:xfrm>
                    <a:prstGeom prst="rect">
                      <a:avLst/>
                    </a:prstGeom>
                  </pic:spPr>
                </pic:pic>
              </a:graphicData>
            </a:graphic>
          </wp:inline>
        </w:drawing>
      </w:r>
      <w:r w:rsidRPr="00151D5E">
        <w:rPr>
          <w:sz w:val="48"/>
          <w:szCs w:val="48"/>
        </w:rPr>
        <w:drawing>
          <wp:inline distT="0" distB="0" distL="0" distR="0" wp14:anchorId="0E54E727" wp14:editId="48B139E5">
            <wp:extent cx="6645910" cy="301752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45910" cy="3017520"/>
                    </a:xfrm>
                    <a:prstGeom prst="rect">
                      <a:avLst/>
                    </a:prstGeom>
                  </pic:spPr>
                </pic:pic>
              </a:graphicData>
            </a:graphic>
          </wp:inline>
        </w:drawing>
      </w:r>
      <w:r w:rsidRPr="00151D5E">
        <w:rPr>
          <w:sz w:val="48"/>
          <w:szCs w:val="48"/>
        </w:rPr>
        <w:drawing>
          <wp:inline distT="0" distB="0" distL="0" distR="0" wp14:anchorId="6826A59D" wp14:editId="07B6DE80">
            <wp:extent cx="6645910" cy="156972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45910" cy="1569720"/>
                    </a:xfrm>
                    <a:prstGeom prst="rect">
                      <a:avLst/>
                    </a:prstGeom>
                  </pic:spPr>
                </pic:pic>
              </a:graphicData>
            </a:graphic>
          </wp:inline>
        </w:drawing>
      </w:r>
      <w:r w:rsidRPr="00151D5E">
        <w:rPr>
          <w:sz w:val="48"/>
          <w:szCs w:val="48"/>
        </w:rPr>
        <w:drawing>
          <wp:inline distT="0" distB="0" distL="0" distR="0" wp14:anchorId="5F9180CE" wp14:editId="7B758663">
            <wp:extent cx="6645910" cy="169926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3169" b="5633"/>
                    <a:stretch/>
                  </pic:blipFill>
                  <pic:spPr bwMode="auto">
                    <a:xfrm>
                      <a:off x="0" y="0"/>
                      <a:ext cx="6645910" cy="1699260"/>
                    </a:xfrm>
                    <a:prstGeom prst="rect">
                      <a:avLst/>
                    </a:prstGeom>
                    <a:ln>
                      <a:noFill/>
                    </a:ln>
                    <a:extLst>
                      <a:ext uri="{53640926-AAD7-44D8-BBD7-CCE9431645EC}">
                        <a14:shadowObscured xmlns:a14="http://schemas.microsoft.com/office/drawing/2010/main"/>
                      </a:ext>
                    </a:extLst>
                  </pic:spPr>
                </pic:pic>
              </a:graphicData>
            </a:graphic>
          </wp:inline>
        </w:drawing>
      </w:r>
    </w:p>
    <w:p w14:paraId="42703FA5" w14:textId="001AB37B" w:rsidR="00151D5E" w:rsidRDefault="00151D5E" w:rsidP="00733BDC">
      <w:pPr>
        <w:rPr>
          <w:sz w:val="48"/>
          <w:szCs w:val="48"/>
        </w:rPr>
      </w:pPr>
      <w:r>
        <w:rPr>
          <w:noProof/>
        </w:rPr>
        <w:lastRenderedPageBreak/>
        <w:drawing>
          <wp:inline distT="0" distB="0" distL="0" distR="0" wp14:anchorId="30735FD3" wp14:editId="34F3EFDE">
            <wp:extent cx="3223260" cy="4457700"/>
            <wp:effectExtent l="0" t="0" r="0" b="0"/>
            <wp:docPr id="57" name="Picture 57"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4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23260" cy="4457700"/>
                    </a:xfrm>
                    <a:prstGeom prst="rect">
                      <a:avLst/>
                    </a:prstGeom>
                    <a:noFill/>
                    <a:ln>
                      <a:noFill/>
                    </a:ln>
                  </pic:spPr>
                </pic:pic>
              </a:graphicData>
            </a:graphic>
          </wp:inline>
        </w:drawing>
      </w:r>
      <w:r>
        <w:rPr>
          <w:noProof/>
        </w:rPr>
        <w:drawing>
          <wp:inline distT="0" distB="0" distL="0" distR="0" wp14:anchorId="3FC915B1" wp14:editId="769D0020">
            <wp:extent cx="3331411" cy="3390900"/>
            <wp:effectExtent l="0" t="0" r="2540" b="0"/>
            <wp:docPr id="58" name="Picture 58"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4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339999" cy="3399641"/>
                    </a:xfrm>
                    <a:prstGeom prst="rect">
                      <a:avLst/>
                    </a:prstGeom>
                    <a:noFill/>
                    <a:ln>
                      <a:noFill/>
                    </a:ln>
                  </pic:spPr>
                </pic:pic>
              </a:graphicData>
            </a:graphic>
          </wp:inline>
        </w:drawing>
      </w:r>
    </w:p>
    <w:p w14:paraId="1B641FDF" w14:textId="634AE0FE" w:rsidR="00151D5E" w:rsidRDefault="00151D5E" w:rsidP="00733BDC">
      <w:pPr>
        <w:rPr>
          <w:sz w:val="48"/>
          <w:szCs w:val="48"/>
        </w:rPr>
      </w:pPr>
      <w:r>
        <w:rPr>
          <w:noProof/>
        </w:rPr>
        <w:lastRenderedPageBreak/>
        <w:drawing>
          <wp:inline distT="0" distB="0" distL="0" distR="0" wp14:anchorId="111245F2" wp14:editId="72B9DAFB">
            <wp:extent cx="6522720" cy="3345180"/>
            <wp:effectExtent l="0" t="0" r="0" b="7620"/>
            <wp:docPr id="59" name="Picture 59" descr="220 GHz Dual-Mode Dual-Band Waveguide Filter in Stackable Multilayer MEMS  Technology | Journal of Infrared, Millimeter, and Terahertz W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220 GHz Dual-Mode Dual-Band Waveguide Filter in Stackable Multilayer MEMS  Technology | Journal of Infrared, Millimeter, and Terahertz Wave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522720" cy="3345180"/>
                    </a:xfrm>
                    <a:prstGeom prst="rect">
                      <a:avLst/>
                    </a:prstGeom>
                    <a:noFill/>
                    <a:ln>
                      <a:noFill/>
                    </a:ln>
                  </pic:spPr>
                </pic:pic>
              </a:graphicData>
            </a:graphic>
          </wp:inline>
        </w:drawing>
      </w:r>
      <w:r>
        <w:rPr>
          <w:noProof/>
        </w:rPr>
        <w:drawing>
          <wp:inline distT="0" distB="0" distL="0" distR="0" wp14:anchorId="367CF53E" wp14:editId="08BFEC91">
            <wp:extent cx="3977640" cy="2636520"/>
            <wp:effectExtent l="0" t="0" r="3810" b="0"/>
            <wp:docPr id="60" name="Picture 60" descr="TE10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TE10 Mod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77640" cy="2636520"/>
                    </a:xfrm>
                    <a:prstGeom prst="rect">
                      <a:avLst/>
                    </a:prstGeom>
                    <a:noFill/>
                    <a:ln>
                      <a:noFill/>
                    </a:ln>
                  </pic:spPr>
                </pic:pic>
              </a:graphicData>
            </a:graphic>
          </wp:inline>
        </w:drawing>
      </w:r>
      <w:r>
        <w:rPr>
          <w:sz w:val="48"/>
          <w:szCs w:val="48"/>
        </w:rPr>
        <w:t>TE 10</w:t>
      </w:r>
    </w:p>
    <w:p w14:paraId="4AA657E6" w14:textId="4089624A" w:rsidR="00151D5E" w:rsidRDefault="00151D5E" w:rsidP="00733BDC">
      <w:pPr>
        <w:rPr>
          <w:sz w:val="48"/>
          <w:szCs w:val="48"/>
        </w:rPr>
      </w:pPr>
      <w:r>
        <w:rPr>
          <w:noProof/>
        </w:rPr>
        <w:drawing>
          <wp:inline distT="0" distB="0" distL="0" distR="0" wp14:anchorId="79020376" wp14:editId="2A280684">
            <wp:extent cx="3977640" cy="2636520"/>
            <wp:effectExtent l="0" t="0" r="3810" b="0"/>
            <wp:docPr id="61" name="Picture 61" descr="TE11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TE11 mod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77640" cy="2636520"/>
                    </a:xfrm>
                    <a:prstGeom prst="rect">
                      <a:avLst/>
                    </a:prstGeom>
                    <a:noFill/>
                    <a:ln>
                      <a:noFill/>
                    </a:ln>
                  </pic:spPr>
                </pic:pic>
              </a:graphicData>
            </a:graphic>
          </wp:inline>
        </w:drawing>
      </w:r>
      <w:r>
        <w:rPr>
          <w:sz w:val="48"/>
          <w:szCs w:val="48"/>
        </w:rPr>
        <w:t>TE 11</w:t>
      </w:r>
    </w:p>
    <w:p w14:paraId="718C7D15" w14:textId="4AC9FAB1" w:rsidR="00151D5E" w:rsidRDefault="00151D5E" w:rsidP="00733BDC">
      <w:pPr>
        <w:rPr>
          <w:sz w:val="48"/>
          <w:szCs w:val="48"/>
        </w:rPr>
      </w:pPr>
      <w:r>
        <w:rPr>
          <w:noProof/>
        </w:rPr>
        <w:lastRenderedPageBreak/>
        <w:drawing>
          <wp:inline distT="0" distB="0" distL="0" distR="0" wp14:anchorId="49044A2D" wp14:editId="46DF5FE3">
            <wp:extent cx="3977640" cy="2636520"/>
            <wp:effectExtent l="0" t="0" r="3810" b="0"/>
            <wp:docPr id="62" name="Picture 62" descr="TE20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TE20 Mod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77640" cy="2636520"/>
                    </a:xfrm>
                    <a:prstGeom prst="rect">
                      <a:avLst/>
                    </a:prstGeom>
                    <a:noFill/>
                    <a:ln>
                      <a:noFill/>
                    </a:ln>
                  </pic:spPr>
                </pic:pic>
              </a:graphicData>
            </a:graphic>
          </wp:inline>
        </w:drawing>
      </w:r>
      <w:r>
        <w:rPr>
          <w:sz w:val="48"/>
          <w:szCs w:val="48"/>
        </w:rPr>
        <w:t>TE 20</w:t>
      </w:r>
    </w:p>
    <w:p w14:paraId="41A3373C" w14:textId="6FB398F4" w:rsidR="00151D5E" w:rsidRDefault="00151D5E" w:rsidP="00733BDC">
      <w:pPr>
        <w:rPr>
          <w:sz w:val="48"/>
          <w:szCs w:val="48"/>
        </w:rPr>
      </w:pPr>
      <w:r>
        <w:rPr>
          <w:noProof/>
        </w:rPr>
        <w:lastRenderedPageBreak/>
        <w:drawing>
          <wp:inline distT="0" distB="0" distL="0" distR="0" wp14:anchorId="1347C055" wp14:editId="5B3015B7">
            <wp:extent cx="3977640" cy="2636520"/>
            <wp:effectExtent l="0" t="0" r="3810" b="0"/>
            <wp:docPr id="63" name="Picture 63" descr="TE01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TE01 Mod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77640" cy="2636520"/>
                    </a:xfrm>
                    <a:prstGeom prst="rect">
                      <a:avLst/>
                    </a:prstGeom>
                    <a:noFill/>
                    <a:ln>
                      <a:noFill/>
                    </a:ln>
                  </pic:spPr>
                </pic:pic>
              </a:graphicData>
            </a:graphic>
          </wp:inline>
        </w:drawing>
      </w:r>
      <w:r>
        <w:rPr>
          <w:sz w:val="48"/>
          <w:szCs w:val="48"/>
        </w:rPr>
        <w:t>TE 01</w:t>
      </w:r>
      <w:r>
        <w:rPr>
          <w:noProof/>
        </w:rPr>
        <w:drawing>
          <wp:inline distT="0" distB="0" distL="0" distR="0" wp14:anchorId="0BFF4451" wp14:editId="77E561BB">
            <wp:extent cx="3977640" cy="2636520"/>
            <wp:effectExtent l="0" t="0" r="3810" b="0"/>
            <wp:docPr id="64" name="Picture 64" descr="TM11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TM11 mod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77640" cy="2636520"/>
                    </a:xfrm>
                    <a:prstGeom prst="rect">
                      <a:avLst/>
                    </a:prstGeom>
                    <a:noFill/>
                    <a:ln>
                      <a:noFill/>
                    </a:ln>
                  </pic:spPr>
                </pic:pic>
              </a:graphicData>
            </a:graphic>
          </wp:inline>
        </w:drawing>
      </w:r>
      <w:r>
        <w:rPr>
          <w:sz w:val="48"/>
          <w:szCs w:val="48"/>
        </w:rPr>
        <w:t>TM 11</w:t>
      </w:r>
      <w:r>
        <w:rPr>
          <w:noProof/>
        </w:rPr>
        <w:drawing>
          <wp:inline distT="0" distB="0" distL="0" distR="0" wp14:anchorId="64B01E7D" wp14:editId="02C7C662">
            <wp:extent cx="3977640" cy="2636520"/>
            <wp:effectExtent l="0" t="0" r="3810" b="0"/>
            <wp:docPr id="65" name="Picture 65" descr="TM21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TM21 Mod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77640" cy="2636520"/>
                    </a:xfrm>
                    <a:prstGeom prst="rect">
                      <a:avLst/>
                    </a:prstGeom>
                    <a:noFill/>
                    <a:ln>
                      <a:noFill/>
                    </a:ln>
                  </pic:spPr>
                </pic:pic>
              </a:graphicData>
            </a:graphic>
          </wp:inline>
        </w:drawing>
      </w:r>
      <w:r>
        <w:rPr>
          <w:sz w:val="48"/>
          <w:szCs w:val="48"/>
        </w:rPr>
        <w:t xml:space="preserve">TM 21 </w:t>
      </w:r>
    </w:p>
    <w:p w14:paraId="57FFC4F2" w14:textId="11568537" w:rsidR="00151D5E" w:rsidRDefault="00151D5E" w:rsidP="00733BDC">
      <w:pPr>
        <w:rPr>
          <w:sz w:val="48"/>
          <w:szCs w:val="48"/>
        </w:rPr>
      </w:pPr>
      <w:r>
        <w:rPr>
          <w:noProof/>
        </w:rPr>
        <w:lastRenderedPageBreak/>
        <mc:AlternateContent>
          <mc:Choice Requires="wps">
            <w:drawing>
              <wp:inline distT="0" distB="0" distL="0" distR="0" wp14:anchorId="71482B12" wp14:editId="14178084">
                <wp:extent cx="304800" cy="304800"/>
                <wp:effectExtent l="0" t="0" r="0" b="0"/>
                <wp:docPr id="66" name="Rectangle 66" descr="Hybrid Modes of Waveguide signal Propag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262CD" id="Rectangle 66" o:spid="_x0000_s1026" alt="Hybrid Modes of Waveguide signal Propag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CB0xIcDQIAAPsDAAAO&#10;AAAAAAAAAAAAAAAAAC4CAABkcnMvZTJvRG9jLnhtbFBLAQItABQABgAIAAAAIQBMoOks2AAAAAMB&#10;AAAPAAAAAAAAAAAAAAAAAGcEAABkcnMvZG93bnJldi54bWxQSwUGAAAAAAQABADzAAAAbAUAAAAA&#10;" filled="f" stroked="f">
                <o:lock v:ext="edit" aspectratio="t"/>
                <w10:anchorlock/>
              </v:rect>
            </w:pict>
          </mc:Fallback>
        </mc:AlternateContent>
      </w:r>
      <w:r>
        <w:rPr>
          <w:noProof/>
          <w:sz w:val="48"/>
          <w:szCs w:val="48"/>
        </w:rPr>
        <w:drawing>
          <wp:inline distT="0" distB="0" distL="0" distR="0" wp14:anchorId="24CF9DF2" wp14:editId="740776A3">
            <wp:extent cx="4810125" cy="366712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10125" cy="3667125"/>
                    </a:xfrm>
                    <a:prstGeom prst="rect">
                      <a:avLst/>
                    </a:prstGeom>
                    <a:noFill/>
                  </pic:spPr>
                </pic:pic>
              </a:graphicData>
            </a:graphic>
          </wp:inline>
        </w:drawing>
      </w:r>
    </w:p>
    <w:p w14:paraId="3F415C15" w14:textId="62585B69" w:rsidR="00151D5E" w:rsidRDefault="00151D5E" w:rsidP="00733BDC">
      <w:pPr>
        <w:rPr>
          <w:sz w:val="48"/>
          <w:szCs w:val="48"/>
        </w:rPr>
      </w:pPr>
    </w:p>
    <w:p w14:paraId="655666CD" w14:textId="77777777" w:rsidR="00151D5E" w:rsidRDefault="00151D5E" w:rsidP="00151D5E">
      <w:pPr>
        <w:pStyle w:val="Heading3"/>
        <w:numPr>
          <w:ilvl w:val="0"/>
          <w:numId w:val="22"/>
        </w:numPr>
        <w:shd w:val="clear" w:color="auto" w:fill="FFFFFF"/>
        <w:rPr>
          <w:rFonts w:ascii="Arial" w:hAnsi="Arial" w:cs="Arial"/>
          <w:b w:val="0"/>
          <w:bCs w:val="0"/>
          <w:color w:val="363636"/>
        </w:rPr>
      </w:pPr>
      <w:r>
        <w:rPr>
          <w:rFonts w:ascii="Arial" w:hAnsi="Arial" w:cs="Arial"/>
          <w:b w:val="0"/>
          <w:bCs w:val="0"/>
          <w:color w:val="363636"/>
        </w:rPr>
        <w:t>HE Modes (Hybrid Electric Modes): </w:t>
      </w:r>
    </w:p>
    <w:p w14:paraId="3EB2AFD2" w14:textId="77777777" w:rsidR="00151D5E" w:rsidRDefault="00151D5E" w:rsidP="00151D5E">
      <w:pPr>
        <w:pStyle w:val="NormalWeb"/>
        <w:shd w:val="clear" w:color="auto" w:fill="FFFFFF"/>
        <w:spacing w:before="0" w:beforeAutospacing="0" w:after="0" w:afterAutospacing="0"/>
        <w:ind w:left="720"/>
        <w:rPr>
          <w:rFonts w:ascii="Arial" w:hAnsi="Arial" w:cs="Arial"/>
          <w:color w:val="363636"/>
        </w:rPr>
      </w:pPr>
      <w:r>
        <w:rPr>
          <w:rFonts w:ascii="Arial" w:hAnsi="Arial" w:cs="Arial"/>
          <w:color w:val="363636"/>
        </w:rPr>
        <w:t xml:space="preserve">HE modes are hybrid modes where the dominant field component is the electric field (E), which is primarily transverse to the direction of propagation. These modes typically have a relatively stronger E-field component compared to the H-field component. </w:t>
      </w:r>
      <w:proofErr w:type="gramStart"/>
      <w:r>
        <w:rPr>
          <w:rFonts w:ascii="Arial" w:hAnsi="Arial" w:cs="Arial"/>
          <w:color w:val="363636"/>
        </w:rPr>
        <w:t>HE</w:t>
      </w:r>
      <w:proofErr w:type="gramEnd"/>
      <w:r>
        <w:rPr>
          <w:rFonts w:ascii="Arial" w:hAnsi="Arial" w:cs="Arial"/>
          <w:color w:val="363636"/>
        </w:rPr>
        <w:t xml:space="preserve"> modes are often designated with two subscripts, such as HE1, HE2, etc., indicating the order of the mode.</w:t>
      </w:r>
    </w:p>
    <w:p w14:paraId="680FF3F6" w14:textId="77777777" w:rsidR="00151D5E" w:rsidRDefault="00151D5E" w:rsidP="00151D5E">
      <w:pPr>
        <w:pStyle w:val="Heading3"/>
        <w:numPr>
          <w:ilvl w:val="0"/>
          <w:numId w:val="22"/>
        </w:numPr>
        <w:shd w:val="clear" w:color="auto" w:fill="FFFFFF"/>
        <w:rPr>
          <w:rFonts w:ascii="Arial" w:hAnsi="Arial" w:cs="Arial"/>
          <w:b w:val="0"/>
          <w:bCs w:val="0"/>
          <w:color w:val="363636"/>
        </w:rPr>
      </w:pPr>
      <w:r>
        <w:rPr>
          <w:rFonts w:ascii="Arial" w:hAnsi="Arial" w:cs="Arial"/>
          <w:b w:val="0"/>
          <w:bCs w:val="0"/>
          <w:color w:val="363636"/>
        </w:rPr>
        <w:t>EH Modes (Hybrid Magnetic Modes): </w:t>
      </w:r>
    </w:p>
    <w:p w14:paraId="470F1B0E" w14:textId="77777777" w:rsidR="00151D5E" w:rsidRDefault="00151D5E" w:rsidP="00151D5E">
      <w:pPr>
        <w:pStyle w:val="NormalWeb"/>
        <w:shd w:val="clear" w:color="auto" w:fill="FFFFFF"/>
        <w:spacing w:before="0" w:beforeAutospacing="0" w:after="0" w:afterAutospacing="0"/>
        <w:ind w:left="720"/>
        <w:rPr>
          <w:rFonts w:ascii="Arial" w:hAnsi="Arial" w:cs="Arial"/>
          <w:color w:val="363636"/>
        </w:rPr>
      </w:pPr>
      <w:r>
        <w:rPr>
          <w:rFonts w:ascii="Arial" w:hAnsi="Arial" w:cs="Arial"/>
          <w:color w:val="363636"/>
        </w:rPr>
        <w:t>EH modes are hybrid modes where the dominant field component is the magnetic field (H), which is primarily transverse to the direction of propagation. These modes have a stronger H-field component compared to the E-field component. EH modes are also designated with two subscripts, such as EH1, EH2, etc., indicating the order of the mode.</w:t>
      </w:r>
    </w:p>
    <w:p w14:paraId="298DB723" w14:textId="77777777" w:rsidR="00151D5E" w:rsidRDefault="00151D5E" w:rsidP="00151D5E">
      <w:pPr>
        <w:pStyle w:val="Heading3"/>
        <w:numPr>
          <w:ilvl w:val="0"/>
          <w:numId w:val="22"/>
        </w:numPr>
        <w:shd w:val="clear" w:color="auto" w:fill="FFFFFF"/>
        <w:rPr>
          <w:rFonts w:ascii="Arial" w:hAnsi="Arial" w:cs="Arial"/>
          <w:b w:val="0"/>
          <w:bCs w:val="0"/>
          <w:color w:val="363636"/>
        </w:rPr>
      </w:pPr>
      <w:r>
        <w:rPr>
          <w:rFonts w:ascii="Arial" w:hAnsi="Arial" w:cs="Arial"/>
          <w:b w:val="0"/>
          <w:bCs w:val="0"/>
          <w:color w:val="363636"/>
        </w:rPr>
        <w:t>Mixed-Mode: </w:t>
      </w:r>
    </w:p>
    <w:p w14:paraId="3CB78565" w14:textId="77777777" w:rsidR="00151D5E" w:rsidRDefault="00151D5E" w:rsidP="00151D5E">
      <w:pPr>
        <w:pStyle w:val="NormalWeb"/>
        <w:shd w:val="clear" w:color="auto" w:fill="FFFFFF"/>
        <w:spacing w:before="0" w:beforeAutospacing="0" w:after="0" w:afterAutospacing="0"/>
        <w:ind w:left="720"/>
        <w:rPr>
          <w:rFonts w:ascii="Arial" w:hAnsi="Arial" w:cs="Arial"/>
          <w:color w:val="363636"/>
        </w:rPr>
      </w:pPr>
      <w:r>
        <w:rPr>
          <w:rFonts w:ascii="Arial" w:hAnsi="Arial" w:cs="Arial"/>
          <w:color w:val="363636"/>
        </w:rPr>
        <w:t>Mixed-mode hybrid waveguide modes are those where both the electric and magnetic field components are significant and contribute to the mode's characteristics. In these modes, the E and H fields are oriented in complex patterns that can vary depending on the specific mode and the geometry of the waveguide.</w:t>
      </w:r>
    </w:p>
    <w:p w14:paraId="678538B3" w14:textId="77777777" w:rsidR="00151D5E" w:rsidRDefault="00151D5E" w:rsidP="00151D5E">
      <w:pPr>
        <w:pStyle w:val="Heading3"/>
        <w:numPr>
          <w:ilvl w:val="0"/>
          <w:numId w:val="22"/>
        </w:numPr>
        <w:shd w:val="clear" w:color="auto" w:fill="FFFFFF"/>
        <w:rPr>
          <w:rFonts w:ascii="Arial" w:hAnsi="Arial" w:cs="Arial"/>
          <w:b w:val="0"/>
          <w:bCs w:val="0"/>
          <w:color w:val="363636"/>
        </w:rPr>
      </w:pPr>
      <w:r>
        <w:rPr>
          <w:rFonts w:ascii="Arial" w:hAnsi="Arial" w:cs="Arial"/>
          <w:b w:val="0"/>
          <w:bCs w:val="0"/>
          <w:color w:val="363636"/>
        </w:rPr>
        <w:t>Higher-Order Hybrid Modes: </w:t>
      </w:r>
    </w:p>
    <w:p w14:paraId="7CDD1007" w14:textId="77777777" w:rsidR="00151D5E" w:rsidRDefault="00151D5E" w:rsidP="00151D5E">
      <w:pPr>
        <w:pStyle w:val="NormalWeb"/>
        <w:shd w:val="clear" w:color="auto" w:fill="FFFFFF"/>
        <w:spacing w:before="0" w:beforeAutospacing="0" w:after="0" w:afterAutospacing="0"/>
        <w:ind w:left="720"/>
        <w:rPr>
          <w:rFonts w:ascii="Arial" w:hAnsi="Arial" w:cs="Arial"/>
          <w:color w:val="363636"/>
        </w:rPr>
      </w:pPr>
      <w:r>
        <w:rPr>
          <w:rFonts w:ascii="Arial" w:hAnsi="Arial" w:cs="Arial"/>
          <w:color w:val="363636"/>
        </w:rPr>
        <w:t xml:space="preserve">Both HE and EH modes can have higher-order versions (e.g., HE11, EH21) that correspond to different field distributions and higher propagation modes within the waveguide structure. These modes have additional nodal planes and </w:t>
      </w:r>
      <w:proofErr w:type="spellStart"/>
      <w:r>
        <w:rPr>
          <w:rFonts w:ascii="Arial" w:hAnsi="Arial" w:cs="Arial"/>
          <w:color w:val="363636"/>
        </w:rPr>
        <w:t>antinodal</w:t>
      </w:r>
      <w:proofErr w:type="spellEnd"/>
      <w:r>
        <w:rPr>
          <w:rFonts w:ascii="Arial" w:hAnsi="Arial" w:cs="Arial"/>
          <w:color w:val="363636"/>
        </w:rPr>
        <w:t xml:space="preserve"> planes for the electric and magnetic fields.</w:t>
      </w:r>
    </w:p>
    <w:p w14:paraId="47BCD70D" w14:textId="77777777" w:rsidR="00151D5E" w:rsidRDefault="00151D5E" w:rsidP="00151D5E">
      <w:pPr>
        <w:pStyle w:val="Heading3"/>
        <w:numPr>
          <w:ilvl w:val="0"/>
          <w:numId w:val="22"/>
        </w:numPr>
        <w:shd w:val="clear" w:color="auto" w:fill="FFFFFF"/>
        <w:rPr>
          <w:rFonts w:ascii="Arial" w:hAnsi="Arial" w:cs="Arial"/>
          <w:b w:val="0"/>
          <w:bCs w:val="0"/>
          <w:color w:val="363636"/>
        </w:rPr>
      </w:pPr>
      <w:r>
        <w:rPr>
          <w:rFonts w:ascii="Arial" w:hAnsi="Arial" w:cs="Arial"/>
          <w:b w:val="0"/>
          <w:bCs w:val="0"/>
          <w:color w:val="363636"/>
        </w:rPr>
        <w:t>Hybrid Plasmonic Modes</w:t>
      </w:r>
    </w:p>
    <w:p w14:paraId="3292E6F7" w14:textId="77777777" w:rsidR="00151D5E" w:rsidRDefault="00151D5E" w:rsidP="00151D5E">
      <w:pPr>
        <w:pStyle w:val="NormalWeb"/>
        <w:shd w:val="clear" w:color="auto" w:fill="FFFFFF"/>
        <w:spacing w:before="0" w:beforeAutospacing="0" w:after="0" w:afterAutospacing="0"/>
        <w:ind w:left="720"/>
        <w:rPr>
          <w:rFonts w:ascii="Arial" w:hAnsi="Arial" w:cs="Arial"/>
          <w:color w:val="363636"/>
        </w:rPr>
      </w:pPr>
      <w:r>
        <w:rPr>
          <w:rFonts w:ascii="Arial" w:hAnsi="Arial" w:cs="Arial"/>
          <w:color w:val="363636"/>
        </w:rPr>
        <w:lastRenderedPageBreak/>
        <w:t>In some cases, hybrid modes can also occur in plasmonic waveguides, where the waveguide structure involves interactions with surface plasmon polaritons (SPPs). These modes combine the characteristics of plasmonic modes and traditional waveguide modes.</w:t>
      </w:r>
    </w:p>
    <w:p w14:paraId="48B35205" w14:textId="77777777" w:rsidR="00151D5E" w:rsidRDefault="00151D5E" w:rsidP="00151D5E">
      <w:pPr>
        <w:pStyle w:val="Heading3"/>
        <w:numPr>
          <w:ilvl w:val="0"/>
          <w:numId w:val="22"/>
        </w:numPr>
        <w:shd w:val="clear" w:color="auto" w:fill="FFFFFF"/>
        <w:rPr>
          <w:rFonts w:ascii="Arial" w:hAnsi="Arial" w:cs="Arial"/>
          <w:b w:val="0"/>
          <w:bCs w:val="0"/>
          <w:color w:val="363636"/>
        </w:rPr>
      </w:pPr>
      <w:proofErr w:type="spellStart"/>
      <w:r>
        <w:rPr>
          <w:rFonts w:ascii="Arial" w:hAnsi="Arial" w:cs="Arial"/>
          <w:b w:val="0"/>
          <w:bCs w:val="0"/>
          <w:color w:val="363636"/>
        </w:rPr>
        <w:t>Tunneling</w:t>
      </w:r>
      <w:proofErr w:type="spellEnd"/>
      <w:r>
        <w:rPr>
          <w:rFonts w:ascii="Arial" w:hAnsi="Arial" w:cs="Arial"/>
          <w:b w:val="0"/>
          <w:bCs w:val="0"/>
          <w:color w:val="363636"/>
        </w:rPr>
        <w:t xml:space="preserve"> Hybrid Modes</w:t>
      </w:r>
    </w:p>
    <w:p w14:paraId="225E5DD0" w14:textId="77777777" w:rsidR="00151D5E" w:rsidRDefault="00151D5E" w:rsidP="00151D5E">
      <w:pPr>
        <w:pStyle w:val="NormalWeb"/>
        <w:shd w:val="clear" w:color="auto" w:fill="FFFFFF"/>
        <w:spacing w:before="0" w:beforeAutospacing="0" w:after="0" w:afterAutospacing="0"/>
        <w:ind w:left="720"/>
        <w:rPr>
          <w:rFonts w:ascii="Arial" w:hAnsi="Arial" w:cs="Arial"/>
          <w:color w:val="363636"/>
        </w:rPr>
      </w:pPr>
      <w:proofErr w:type="spellStart"/>
      <w:r>
        <w:rPr>
          <w:rFonts w:ascii="Arial" w:hAnsi="Arial" w:cs="Arial"/>
          <w:color w:val="363636"/>
        </w:rPr>
        <w:t>Tunneling</w:t>
      </w:r>
      <w:proofErr w:type="spellEnd"/>
      <w:r>
        <w:rPr>
          <w:rFonts w:ascii="Arial" w:hAnsi="Arial" w:cs="Arial"/>
          <w:color w:val="363636"/>
        </w:rPr>
        <w:t xml:space="preserve"> hybrid modes are a specific type of hybrid mode that can occur in waveguides with very thin dielectric layers. These modes are characterized by their ability to "tunnel" through the dielectric barrier, allowing for efficient energy transfer across the barrier.</w:t>
      </w:r>
    </w:p>
    <w:p w14:paraId="72B7C952" w14:textId="54408C81" w:rsidR="00151D5E" w:rsidRDefault="00151D5E" w:rsidP="00733BDC">
      <w:pPr>
        <w:rPr>
          <w:sz w:val="48"/>
          <w:szCs w:val="48"/>
        </w:rPr>
      </w:pPr>
    </w:p>
    <w:p w14:paraId="1125A0AE" w14:textId="77777777" w:rsidR="00F31735" w:rsidRDefault="00F31735" w:rsidP="00F31735">
      <w:pPr>
        <w:pStyle w:val="Heading2"/>
        <w:shd w:val="clear" w:color="auto" w:fill="FFFFFF"/>
        <w:rPr>
          <w:rFonts w:ascii="Arial" w:hAnsi="Arial" w:cs="Arial"/>
          <w:color w:val="363636"/>
        </w:rPr>
      </w:pPr>
      <w:r>
        <w:rPr>
          <w:rFonts w:ascii="Arial" w:hAnsi="Arial" w:cs="Arial"/>
          <w:b/>
          <w:bCs/>
          <w:color w:val="363636"/>
        </w:rPr>
        <w:t>Importance of Waveguide Modes in Signal Propagation</w:t>
      </w:r>
    </w:p>
    <w:p w14:paraId="6B91E4D0" w14:textId="77777777" w:rsidR="00F31735" w:rsidRDefault="00F31735" w:rsidP="00F31735">
      <w:pPr>
        <w:pStyle w:val="NormalWeb"/>
        <w:shd w:val="clear" w:color="auto" w:fill="FFFFFF"/>
        <w:rPr>
          <w:rFonts w:ascii="Arial" w:hAnsi="Arial" w:cs="Arial"/>
          <w:color w:val="363636"/>
        </w:rPr>
      </w:pPr>
      <w:r>
        <w:rPr>
          <w:rFonts w:ascii="Arial" w:hAnsi="Arial" w:cs="Arial"/>
          <w:color w:val="363636"/>
        </w:rPr>
        <w:t>Understanding and utilizing waveguide modes are essential for several reasons:</w:t>
      </w:r>
    </w:p>
    <w:p w14:paraId="5703E2D7" w14:textId="77777777" w:rsidR="00F31735" w:rsidRDefault="00F31735" w:rsidP="00F31735">
      <w:pPr>
        <w:pStyle w:val="Heading3"/>
        <w:numPr>
          <w:ilvl w:val="0"/>
          <w:numId w:val="23"/>
        </w:numPr>
        <w:shd w:val="clear" w:color="auto" w:fill="FFFFFF"/>
        <w:rPr>
          <w:rFonts w:ascii="Arial" w:hAnsi="Arial" w:cs="Arial"/>
          <w:b w:val="0"/>
          <w:bCs w:val="0"/>
          <w:color w:val="363636"/>
        </w:rPr>
      </w:pPr>
      <w:r>
        <w:rPr>
          <w:rFonts w:ascii="Arial" w:hAnsi="Arial" w:cs="Arial"/>
          <w:b w:val="0"/>
          <w:bCs w:val="0"/>
          <w:color w:val="363636"/>
        </w:rPr>
        <w:t>Signal Integrity</w:t>
      </w:r>
    </w:p>
    <w:p w14:paraId="4B2245DF" w14:textId="77777777" w:rsidR="00F31735" w:rsidRDefault="00F31735" w:rsidP="00F31735">
      <w:pPr>
        <w:pStyle w:val="NormalWeb"/>
        <w:shd w:val="clear" w:color="auto" w:fill="FFFFFF"/>
        <w:spacing w:before="0" w:beforeAutospacing="0" w:after="0" w:afterAutospacing="0"/>
        <w:ind w:left="720"/>
        <w:rPr>
          <w:rFonts w:ascii="Arial" w:hAnsi="Arial" w:cs="Arial"/>
          <w:color w:val="363636"/>
        </w:rPr>
      </w:pPr>
      <w:r>
        <w:rPr>
          <w:rFonts w:ascii="Arial" w:hAnsi="Arial" w:cs="Arial"/>
          <w:color w:val="363636"/>
        </w:rPr>
        <w:t>Waveguide modes enable the controlled and guided propagation of signals, reducing the chances of signal distortion or loss. This is particularly critical in high-frequency applications where signal fidelity is paramount.</w:t>
      </w:r>
    </w:p>
    <w:p w14:paraId="7CDF47D6" w14:textId="77777777" w:rsidR="00F31735" w:rsidRDefault="00F31735" w:rsidP="00F31735">
      <w:pPr>
        <w:pStyle w:val="Heading3"/>
        <w:numPr>
          <w:ilvl w:val="0"/>
          <w:numId w:val="23"/>
        </w:numPr>
        <w:shd w:val="clear" w:color="auto" w:fill="FFFFFF"/>
        <w:rPr>
          <w:rFonts w:ascii="Arial" w:hAnsi="Arial" w:cs="Arial"/>
          <w:b w:val="0"/>
          <w:bCs w:val="0"/>
          <w:color w:val="363636"/>
        </w:rPr>
      </w:pPr>
      <w:r>
        <w:rPr>
          <w:rFonts w:ascii="Arial" w:hAnsi="Arial" w:cs="Arial"/>
          <w:b w:val="0"/>
          <w:bCs w:val="0"/>
          <w:color w:val="363636"/>
        </w:rPr>
        <w:t>Minimizing Interference</w:t>
      </w:r>
    </w:p>
    <w:p w14:paraId="1CD3D60E" w14:textId="77777777" w:rsidR="00F31735" w:rsidRDefault="00F31735" w:rsidP="00F31735">
      <w:pPr>
        <w:pStyle w:val="NormalWeb"/>
        <w:shd w:val="clear" w:color="auto" w:fill="FFFFFF"/>
        <w:spacing w:before="0" w:beforeAutospacing="0" w:after="0" w:afterAutospacing="0"/>
        <w:ind w:left="720"/>
        <w:rPr>
          <w:rFonts w:ascii="Arial" w:hAnsi="Arial" w:cs="Arial"/>
          <w:color w:val="363636"/>
        </w:rPr>
      </w:pPr>
      <w:r>
        <w:rPr>
          <w:rFonts w:ascii="Arial" w:hAnsi="Arial" w:cs="Arial"/>
          <w:color w:val="363636"/>
        </w:rPr>
        <w:t>By selecting the appropriate waveguide mode, it is possible to minimize interference from external sources. TE and TM modes, for instance, can effectively isolate signals from unwanted electrical or magnetic influences.</w:t>
      </w:r>
    </w:p>
    <w:p w14:paraId="05C78D90" w14:textId="77777777" w:rsidR="00F31735" w:rsidRDefault="00F31735" w:rsidP="00F31735">
      <w:pPr>
        <w:pStyle w:val="Heading3"/>
        <w:numPr>
          <w:ilvl w:val="0"/>
          <w:numId w:val="23"/>
        </w:numPr>
        <w:shd w:val="clear" w:color="auto" w:fill="FFFFFF"/>
        <w:rPr>
          <w:rFonts w:ascii="Arial" w:hAnsi="Arial" w:cs="Arial"/>
          <w:b w:val="0"/>
          <w:bCs w:val="0"/>
          <w:color w:val="363636"/>
        </w:rPr>
      </w:pPr>
      <w:r>
        <w:rPr>
          <w:rFonts w:ascii="Arial" w:hAnsi="Arial" w:cs="Arial"/>
          <w:b w:val="0"/>
          <w:bCs w:val="0"/>
          <w:color w:val="363636"/>
        </w:rPr>
        <w:t>Signal Directionality</w:t>
      </w:r>
    </w:p>
    <w:p w14:paraId="538E82CF" w14:textId="77777777" w:rsidR="00F31735" w:rsidRDefault="00F31735" w:rsidP="00F31735">
      <w:pPr>
        <w:pStyle w:val="NormalWeb"/>
        <w:shd w:val="clear" w:color="auto" w:fill="FFFFFF"/>
        <w:spacing w:before="0" w:beforeAutospacing="0" w:after="0" w:afterAutospacing="0"/>
        <w:ind w:left="720"/>
        <w:rPr>
          <w:rFonts w:ascii="Arial" w:hAnsi="Arial" w:cs="Arial"/>
          <w:color w:val="363636"/>
        </w:rPr>
      </w:pPr>
      <w:r>
        <w:rPr>
          <w:rFonts w:ascii="Arial" w:hAnsi="Arial" w:cs="Arial"/>
          <w:color w:val="363636"/>
        </w:rPr>
        <w:t>Waveguide modes allow for precise control over the direction in which signals propagate. This directional control is crucial in applications like antennas and </w:t>
      </w:r>
      <w:hyperlink r:id="rId68" w:tooltip="Introduction to Satellite Communication Satellite is powerful long distance and point-to multipoint communication system. A communication satellite is an R.F (Radio Frequency) repeater. To overcome disadvantage of Line of sight communication which is only 45 - 55 km, the transmitting antenna is…" w:history="1">
        <w:r>
          <w:rPr>
            <w:rStyle w:val="Hyperlink"/>
            <w:rFonts w:ascii="Arial" w:hAnsi="Arial" w:cs="Arial"/>
            <w:color w:val="0066CC"/>
          </w:rPr>
          <w:t>satellite communication</w:t>
        </w:r>
      </w:hyperlink>
      <w:r>
        <w:rPr>
          <w:rFonts w:ascii="Arial" w:hAnsi="Arial" w:cs="Arial"/>
          <w:color w:val="363636"/>
        </w:rPr>
        <w:t>, where signal timing is essential.</w:t>
      </w:r>
    </w:p>
    <w:p w14:paraId="1D3D3391" w14:textId="77777777" w:rsidR="00F31735" w:rsidRDefault="00F31735" w:rsidP="00F31735">
      <w:pPr>
        <w:pStyle w:val="Heading2"/>
        <w:shd w:val="clear" w:color="auto" w:fill="FFFFFF"/>
        <w:rPr>
          <w:rFonts w:ascii="Arial" w:hAnsi="Arial" w:cs="Arial"/>
          <w:color w:val="363636"/>
        </w:rPr>
      </w:pPr>
      <w:r>
        <w:rPr>
          <w:rFonts w:ascii="Arial" w:hAnsi="Arial" w:cs="Arial"/>
          <w:b/>
          <w:bCs/>
          <w:color w:val="363636"/>
        </w:rPr>
        <w:t>Transitioning to Efficient Signal Propagation</w:t>
      </w:r>
    </w:p>
    <w:p w14:paraId="4FEFF886" w14:textId="77777777" w:rsidR="00F31735" w:rsidRDefault="00F31735" w:rsidP="00F31735">
      <w:pPr>
        <w:pStyle w:val="NormalWeb"/>
        <w:shd w:val="clear" w:color="auto" w:fill="FFFFFF"/>
        <w:rPr>
          <w:rFonts w:ascii="Arial" w:hAnsi="Arial" w:cs="Arial"/>
          <w:color w:val="363636"/>
        </w:rPr>
      </w:pPr>
      <w:r>
        <w:rPr>
          <w:rFonts w:ascii="Arial" w:hAnsi="Arial" w:cs="Arial"/>
          <w:color w:val="363636"/>
        </w:rPr>
        <w:t>In conclusion, waveguide modes play a pivotal role in the efficient propagation of signals in various </w:t>
      </w:r>
      <w:hyperlink r:id="rId69" w:history="1">
        <w:r>
          <w:rPr>
            <w:rStyle w:val="Hyperlink"/>
            <w:rFonts w:ascii="Arial" w:hAnsi="Arial" w:cs="Arial"/>
            <w:color w:val="0066CC"/>
          </w:rPr>
          <w:t> </w:t>
        </w:r>
        <w:r>
          <w:rPr>
            <w:rStyle w:val="google-anno-t"/>
            <w:rFonts w:ascii="Arial" w:hAnsi="Arial" w:cs="Arial"/>
            <w:color w:val="0066CC"/>
            <w:u w:val="single"/>
          </w:rPr>
          <w:t>communication</w:t>
        </w:r>
      </w:hyperlink>
      <w:r>
        <w:rPr>
          <w:rFonts w:ascii="Arial" w:hAnsi="Arial" w:cs="Arial"/>
          <w:color w:val="363636"/>
        </w:rPr>
        <w:t> and transmission systems. Their ability to guide electromagnetic waves while minimizing interference is invaluable in ensuring reliable and high-quality signal transmission.</w:t>
      </w:r>
    </w:p>
    <w:p w14:paraId="4B5B15A4" w14:textId="77777777" w:rsidR="00151D5E" w:rsidRPr="00082D95" w:rsidRDefault="00151D5E" w:rsidP="00733BDC">
      <w:pPr>
        <w:rPr>
          <w:sz w:val="48"/>
          <w:szCs w:val="48"/>
        </w:rPr>
      </w:pPr>
    </w:p>
    <w:sectPr w:rsidR="00151D5E" w:rsidRPr="00082D95" w:rsidSect="00733BD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732FD"/>
    <w:multiLevelType w:val="multilevel"/>
    <w:tmpl w:val="A05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65CC"/>
    <w:multiLevelType w:val="multilevel"/>
    <w:tmpl w:val="FB9E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0CBE"/>
    <w:multiLevelType w:val="multilevel"/>
    <w:tmpl w:val="E9A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12B"/>
    <w:multiLevelType w:val="multilevel"/>
    <w:tmpl w:val="258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26621"/>
    <w:multiLevelType w:val="multilevel"/>
    <w:tmpl w:val="75BE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04C6C"/>
    <w:multiLevelType w:val="multilevel"/>
    <w:tmpl w:val="04A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92F7D"/>
    <w:multiLevelType w:val="multilevel"/>
    <w:tmpl w:val="24A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424CE"/>
    <w:multiLevelType w:val="multilevel"/>
    <w:tmpl w:val="4A96D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92AE6"/>
    <w:multiLevelType w:val="multilevel"/>
    <w:tmpl w:val="EF2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A12E4"/>
    <w:multiLevelType w:val="multilevel"/>
    <w:tmpl w:val="EC7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72327"/>
    <w:multiLevelType w:val="multilevel"/>
    <w:tmpl w:val="7222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033AC"/>
    <w:multiLevelType w:val="multilevel"/>
    <w:tmpl w:val="FFC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26691"/>
    <w:multiLevelType w:val="multilevel"/>
    <w:tmpl w:val="2DC4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0349F7"/>
    <w:multiLevelType w:val="multilevel"/>
    <w:tmpl w:val="AB5EB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F0A94"/>
    <w:multiLevelType w:val="multilevel"/>
    <w:tmpl w:val="FDE01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714F8"/>
    <w:multiLevelType w:val="multilevel"/>
    <w:tmpl w:val="2D3CB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12591"/>
    <w:multiLevelType w:val="multilevel"/>
    <w:tmpl w:val="B860E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30ED0"/>
    <w:multiLevelType w:val="multilevel"/>
    <w:tmpl w:val="EA36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6053E"/>
    <w:multiLevelType w:val="multilevel"/>
    <w:tmpl w:val="8800D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A06B2"/>
    <w:multiLevelType w:val="multilevel"/>
    <w:tmpl w:val="346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B3E37"/>
    <w:multiLevelType w:val="multilevel"/>
    <w:tmpl w:val="F1E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8302E"/>
    <w:multiLevelType w:val="multilevel"/>
    <w:tmpl w:val="24E8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2507D"/>
    <w:multiLevelType w:val="multilevel"/>
    <w:tmpl w:val="3940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7"/>
  </w:num>
  <w:num w:numId="3">
    <w:abstractNumId w:val="15"/>
  </w:num>
  <w:num w:numId="4">
    <w:abstractNumId w:val="1"/>
  </w:num>
  <w:num w:numId="5">
    <w:abstractNumId w:val="16"/>
  </w:num>
  <w:num w:numId="6">
    <w:abstractNumId w:val="0"/>
  </w:num>
  <w:num w:numId="7">
    <w:abstractNumId w:val="3"/>
  </w:num>
  <w:num w:numId="8">
    <w:abstractNumId w:val="9"/>
  </w:num>
  <w:num w:numId="9">
    <w:abstractNumId w:val="11"/>
  </w:num>
  <w:num w:numId="10">
    <w:abstractNumId w:val="8"/>
  </w:num>
  <w:num w:numId="11">
    <w:abstractNumId w:val="19"/>
  </w:num>
  <w:num w:numId="12">
    <w:abstractNumId w:val="14"/>
  </w:num>
  <w:num w:numId="13">
    <w:abstractNumId w:val="13"/>
  </w:num>
  <w:num w:numId="14">
    <w:abstractNumId w:val="22"/>
  </w:num>
  <w:num w:numId="15">
    <w:abstractNumId w:val="18"/>
  </w:num>
  <w:num w:numId="16">
    <w:abstractNumId w:val="2"/>
  </w:num>
  <w:num w:numId="17">
    <w:abstractNumId w:val="10"/>
  </w:num>
  <w:num w:numId="18">
    <w:abstractNumId w:val="5"/>
  </w:num>
  <w:num w:numId="19">
    <w:abstractNumId w:val="20"/>
  </w:num>
  <w:num w:numId="20">
    <w:abstractNumId w:val="6"/>
  </w:num>
  <w:num w:numId="21">
    <w:abstractNumId w:val="7"/>
  </w:num>
  <w:num w:numId="22">
    <w:abstractNumId w:val="4"/>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DC"/>
    <w:rsid w:val="00082D95"/>
    <w:rsid w:val="000B5EB3"/>
    <w:rsid w:val="00151D5E"/>
    <w:rsid w:val="002073DA"/>
    <w:rsid w:val="00733BDC"/>
    <w:rsid w:val="00A366CF"/>
    <w:rsid w:val="00C21473"/>
    <w:rsid w:val="00C2430C"/>
    <w:rsid w:val="00D75152"/>
    <w:rsid w:val="00E23956"/>
    <w:rsid w:val="00F317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AC0CEF"/>
  <w15:chartTrackingRefBased/>
  <w15:docId w15:val="{45BCE27F-98B0-415F-8746-596B093E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317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33B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3B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33B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33BDC"/>
    <w:rPr>
      <w:b/>
      <w:bCs/>
    </w:rPr>
  </w:style>
  <w:style w:type="character" w:customStyle="1" w:styleId="katex">
    <w:name w:val="katex"/>
    <w:basedOn w:val="DefaultParagraphFont"/>
    <w:rsid w:val="00733BDC"/>
  </w:style>
  <w:style w:type="character" w:customStyle="1" w:styleId="katex-mathml">
    <w:name w:val="katex-mathml"/>
    <w:basedOn w:val="DefaultParagraphFont"/>
    <w:rsid w:val="00733BDC"/>
  </w:style>
  <w:style w:type="character" w:customStyle="1" w:styleId="mord">
    <w:name w:val="mord"/>
    <w:basedOn w:val="DefaultParagraphFont"/>
    <w:rsid w:val="00733BDC"/>
  </w:style>
  <w:style w:type="character" w:customStyle="1" w:styleId="vlist-s">
    <w:name w:val="vlist-s"/>
    <w:basedOn w:val="DefaultParagraphFont"/>
    <w:rsid w:val="00733BDC"/>
  </w:style>
  <w:style w:type="character" w:customStyle="1" w:styleId="mrel">
    <w:name w:val="mrel"/>
    <w:basedOn w:val="DefaultParagraphFont"/>
    <w:rsid w:val="00733BDC"/>
  </w:style>
  <w:style w:type="character" w:customStyle="1" w:styleId="mpunct">
    <w:name w:val="mpunct"/>
    <w:basedOn w:val="DefaultParagraphFont"/>
    <w:rsid w:val="00733BDC"/>
  </w:style>
  <w:style w:type="character" w:customStyle="1" w:styleId="delimsizing">
    <w:name w:val="delimsizing"/>
    <w:basedOn w:val="DefaultParagraphFont"/>
    <w:rsid w:val="00733BDC"/>
  </w:style>
  <w:style w:type="character" w:customStyle="1" w:styleId="mbin">
    <w:name w:val="mbin"/>
    <w:basedOn w:val="DefaultParagraphFont"/>
    <w:rsid w:val="00733BDC"/>
  </w:style>
  <w:style w:type="character" w:customStyle="1" w:styleId="Heading2Char">
    <w:name w:val="Heading 2 Char"/>
    <w:basedOn w:val="DefaultParagraphFont"/>
    <w:link w:val="Heading2"/>
    <w:uiPriority w:val="9"/>
    <w:semiHidden/>
    <w:rsid w:val="00F3173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F31735"/>
    <w:rPr>
      <w:color w:val="0000FF"/>
      <w:u w:val="single"/>
    </w:rPr>
  </w:style>
  <w:style w:type="character" w:customStyle="1" w:styleId="google-anno-t">
    <w:name w:val="google-anno-t"/>
    <w:basedOn w:val="DefaultParagraphFont"/>
    <w:rsid w:val="00F31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3679471">
      <w:bodyDiv w:val="1"/>
      <w:marLeft w:val="0"/>
      <w:marRight w:val="0"/>
      <w:marTop w:val="0"/>
      <w:marBottom w:val="0"/>
      <w:divBdr>
        <w:top w:val="none" w:sz="0" w:space="0" w:color="auto"/>
        <w:left w:val="none" w:sz="0" w:space="0" w:color="auto"/>
        <w:bottom w:val="none" w:sz="0" w:space="0" w:color="auto"/>
        <w:right w:val="none" w:sz="0" w:space="0" w:color="auto"/>
      </w:divBdr>
    </w:div>
    <w:div w:id="1285232304">
      <w:bodyDiv w:val="1"/>
      <w:marLeft w:val="0"/>
      <w:marRight w:val="0"/>
      <w:marTop w:val="0"/>
      <w:marBottom w:val="0"/>
      <w:divBdr>
        <w:top w:val="none" w:sz="0" w:space="0" w:color="auto"/>
        <w:left w:val="none" w:sz="0" w:space="0" w:color="auto"/>
        <w:bottom w:val="none" w:sz="0" w:space="0" w:color="auto"/>
        <w:right w:val="none" w:sz="0" w:space="0" w:color="auto"/>
      </w:divBdr>
    </w:div>
    <w:div w:id="1488282076">
      <w:bodyDiv w:val="1"/>
      <w:marLeft w:val="0"/>
      <w:marRight w:val="0"/>
      <w:marTop w:val="0"/>
      <w:marBottom w:val="0"/>
      <w:divBdr>
        <w:top w:val="none" w:sz="0" w:space="0" w:color="auto"/>
        <w:left w:val="none" w:sz="0" w:space="0" w:color="auto"/>
        <w:bottom w:val="none" w:sz="0" w:space="0" w:color="auto"/>
        <w:right w:val="none" w:sz="0" w:space="0" w:color="auto"/>
      </w:divBdr>
    </w:div>
    <w:div w:id="1827937702">
      <w:bodyDiv w:val="1"/>
      <w:marLeft w:val="0"/>
      <w:marRight w:val="0"/>
      <w:marTop w:val="0"/>
      <w:marBottom w:val="0"/>
      <w:divBdr>
        <w:top w:val="none" w:sz="0" w:space="0" w:color="auto"/>
        <w:left w:val="none" w:sz="0" w:space="0" w:color="auto"/>
        <w:bottom w:val="none" w:sz="0" w:space="0" w:color="auto"/>
        <w:right w:val="none" w:sz="0" w:space="0" w:color="auto"/>
      </w:divBdr>
    </w:div>
    <w:div w:id="201178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gif"/><Relationship Id="rId68" Type="http://schemas.openxmlformats.org/officeDocument/2006/relationships/hyperlink" Target="https://www.daenotes.com/electronics/communication-system/satellite-communication" TargetMode="External"/><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gi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gi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gif"/><Relationship Id="rId69" Type="http://schemas.openxmlformats.org/officeDocument/2006/relationships/hyperlink" Target="https://www.daenotes.com/electronics/microwave-radar/waveguide-modes-of-signal-propagation" TargetMode="Externa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26</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SHAIKH</dc:creator>
  <cp:keywords/>
  <dc:description/>
  <cp:lastModifiedBy>UMAR SHAIKH</cp:lastModifiedBy>
  <cp:revision>1</cp:revision>
  <cp:lastPrinted>2025-01-23T05:58:00Z</cp:lastPrinted>
  <dcterms:created xsi:type="dcterms:W3CDTF">2025-01-23T03:49:00Z</dcterms:created>
  <dcterms:modified xsi:type="dcterms:W3CDTF">2025-01-23T06:18:00Z</dcterms:modified>
</cp:coreProperties>
</file>