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5790" w14:textId="77777777" w:rsidR="00494E6F" w:rsidRPr="00701389" w:rsidRDefault="00000000">
      <w:pPr>
        <w:rPr>
          <w:rFonts w:ascii="Calibri" w:hAnsi="Calibri" w:cs="Calibri"/>
        </w:rPr>
      </w:pPr>
      <w:r w:rsidRPr="00701389">
        <w:rPr>
          <w:rFonts w:ascii="Calibri" w:hAnsi="Calibri" w:cs="Calibri"/>
        </w:rPr>
        <w:br/>
      </w:r>
      <w:r w:rsidRPr="00701389">
        <w:rPr>
          <w:rFonts w:ascii="Calibri" w:hAnsi="Calibri" w:cs="Calibri"/>
        </w:rPr>
        <w:br/>
      </w:r>
      <w:r w:rsidRPr="00701389">
        <w:rPr>
          <w:rFonts w:ascii="Calibri" w:hAnsi="Calibri" w:cs="Calibri"/>
        </w:rPr>
        <w:br/>
      </w:r>
      <w:r w:rsidRPr="00701389">
        <w:rPr>
          <w:rFonts w:ascii="Calibri" w:hAnsi="Calibri" w:cs="Calibri"/>
        </w:rPr>
        <w:br/>
      </w:r>
    </w:p>
    <w:p w14:paraId="4FC0E808" w14:textId="77777777" w:rsidR="00494E6F" w:rsidRPr="00701389" w:rsidRDefault="00000000">
      <w:pPr>
        <w:pStyle w:val="Title"/>
        <w:jc w:val="center"/>
        <w:rPr>
          <w:rFonts w:ascii="Calibri" w:hAnsi="Calibri" w:cs="Calibri"/>
        </w:rPr>
      </w:pPr>
      <w:r w:rsidRPr="00701389">
        <w:rPr>
          <w:rFonts w:ascii="Calibri" w:hAnsi="Calibri" w:cs="Calibri"/>
        </w:rPr>
        <w:t xml:space="preserve">Bank </w:t>
      </w:r>
      <w:r w:rsidRPr="00701389">
        <w:rPr>
          <w:rFonts w:ascii="Calibri" w:hAnsi="Calibri" w:cs="Calibri"/>
          <w:sz w:val="44"/>
          <w:szCs w:val="44"/>
        </w:rPr>
        <w:t>Account</w:t>
      </w:r>
      <w:r w:rsidRPr="00701389">
        <w:rPr>
          <w:rFonts w:ascii="Calibri" w:hAnsi="Calibri" w:cs="Calibri"/>
        </w:rPr>
        <w:t xml:space="preserve"> Simulator</w:t>
      </w:r>
      <w:r w:rsidRPr="00701389">
        <w:rPr>
          <w:rFonts w:ascii="Calibri" w:hAnsi="Calibri" w:cs="Calibri"/>
        </w:rPr>
        <w:br/>
      </w:r>
    </w:p>
    <w:p w14:paraId="36926801" w14:textId="77777777" w:rsidR="00494E6F" w:rsidRPr="00701389" w:rsidRDefault="00000000">
      <w:pPr>
        <w:pStyle w:val="Subtitle"/>
        <w:jc w:val="center"/>
        <w:rPr>
          <w:rFonts w:ascii="Calibri" w:hAnsi="Calibri" w:cs="Calibri"/>
        </w:rPr>
      </w:pPr>
      <w:r w:rsidRPr="00701389">
        <w:rPr>
          <w:rFonts w:ascii="Calibri" w:hAnsi="Calibri" w:cs="Calibri"/>
        </w:rPr>
        <w:t>Object-Oriented Programming Project in C++</w:t>
      </w:r>
    </w:p>
    <w:p w14:paraId="29ACCAD4" w14:textId="77777777" w:rsidR="00494E6F" w:rsidRPr="00701389" w:rsidRDefault="00000000">
      <w:pPr>
        <w:rPr>
          <w:rFonts w:ascii="Calibri" w:hAnsi="Calibri" w:cs="Calibri"/>
        </w:rPr>
      </w:pPr>
      <w:r w:rsidRPr="00701389">
        <w:rPr>
          <w:rFonts w:ascii="Calibri" w:hAnsi="Calibri" w:cs="Calibri"/>
        </w:rPr>
        <w:br/>
      </w:r>
    </w:p>
    <w:p w14:paraId="7A984BA3" w14:textId="77777777" w:rsidR="00701389" w:rsidRPr="00701389" w:rsidRDefault="00000000">
      <w:pPr>
        <w:jc w:val="center"/>
        <w:rPr>
          <w:rFonts w:ascii="Calibri" w:hAnsi="Calibri" w:cs="Calibri"/>
        </w:rPr>
      </w:pPr>
      <w:r w:rsidRPr="00701389">
        <w:rPr>
          <w:rFonts w:ascii="Calibri" w:hAnsi="Calibri" w:cs="Calibri"/>
        </w:rPr>
        <w:t>Submitted by:</w:t>
      </w:r>
    </w:p>
    <w:p w14:paraId="64EDE009" w14:textId="0FA7295D" w:rsidR="00494E6F" w:rsidRPr="00701389" w:rsidRDefault="00000000">
      <w:pPr>
        <w:jc w:val="center"/>
        <w:rPr>
          <w:rFonts w:ascii="Calibri" w:hAnsi="Calibri" w:cs="Calibri"/>
        </w:rPr>
      </w:pPr>
      <w:r w:rsidRPr="00701389">
        <w:rPr>
          <w:rFonts w:ascii="Calibri" w:hAnsi="Calibri" w:cs="Calibri"/>
        </w:rPr>
        <w:t xml:space="preserve"> M Umar Adnan</w:t>
      </w:r>
      <w:r w:rsidR="00701389" w:rsidRPr="00701389">
        <w:rPr>
          <w:rFonts w:ascii="Calibri" w:hAnsi="Calibri" w:cs="Calibri"/>
        </w:rPr>
        <w:t xml:space="preserve"> </w:t>
      </w:r>
      <w:r w:rsidR="00701389" w:rsidRPr="00701389">
        <w:rPr>
          <w:rFonts w:ascii="Calibri" w:hAnsi="Calibri" w:cs="Calibri"/>
        </w:rPr>
        <w:tab/>
        <w:t>F2024266564</w:t>
      </w:r>
    </w:p>
    <w:p w14:paraId="2948D3E7" w14:textId="7D7EE371" w:rsidR="00701389" w:rsidRPr="00701389" w:rsidRDefault="00701389">
      <w:pPr>
        <w:jc w:val="center"/>
        <w:rPr>
          <w:rFonts w:ascii="Calibri" w:hAnsi="Calibri" w:cs="Calibri"/>
        </w:rPr>
      </w:pPr>
      <w:r w:rsidRPr="00701389">
        <w:rPr>
          <w:rFonts w:ascii="Calibri" w:hAnsi="Calibri" w:cs="Calibri"/>
        </w:rPr>
        <w:t>Nauman Naseer</w:t>
      </w:r>
      <w:r>
        <w:rPr>
          <w:rFonts w:ascii="Calibri" w:hAnsi="Calibri" w:cs="Calibri"/>
        </w:rPr>
        <w:tab/>
      </w:r>
      <w:r w:rsidRPr="00701389">
        <w:rPr>
          <w:rFonts w:ascii="Calibri" w:hAnsi="Calibri" w:cs="Calibri"/>
        </w:rPr>
        <w:tab/>
        <w:t>F2024266574</w:t>
      </w:r>
    </w:p>
    <w:p w14:paraId="2087A36A" w14:textId="2C56948C" w:rsidR="00701389" w:rsidRPr="00701389" w:rsidRDefault="00701389">
      <w:pPr>
        <w:jc w:val="center"/>
        <w:rPr>
          <w:rFonts w:ascii="Calibri" w:hAnsi="Calibri" w:cs="Calibri"/>
        </w:rPr>
      </w:pPr>
      <w:r w:rsidRPr="00701389">
        <w:rPr>
          <w:rFonts w:ascii="Calibri" w:hAnsi="Calibri" w:cs="Calibri"/>
        </w:rPr>
        <w:t>Saboor Arif</w:t>
      </w:r>
      <w:r w:rsidRPr="00701389">
        <w:rPr>
          <w:rFonts w:ascii="Calibri" w:hAnsi="Calibri" w:cs="Calibri"/>
        </w:rPr>
        <w:tab/>
      </w:r>
      <w:r w:rsidRPr="00701389">
        <w:rPr>
          <w:rFonts w:ascii="Calibri" w:hAnsi="Calibri" w:cs="Calibri"/>
        </w:rPr>
        <w:tab/>
        <w:t>F2024266553</w:t>
      </w:r>
    </w:p>
    <w:p w14:paraId="14B89BE1" w14:textId="77777777" w:rsidR="00494E6F" w:rsidRPr="00701389" w:rsidRDefault="00000000">
      <w:pPr>
        <w:rPr>
          <w:rFonts w:ascii="Calibri" w:hAnsi="Calibri" w:cs="Calibri"/>
        </w:rPr>
      </w:pPr>
      <w:r w:rsidRPr="00701389">
        <w:rPr>
          <w:rFonts w:ascii="Calibri" w:hAnsi="Calibri" w:cs="Calibri"/>
        </w:rPr>
        <w:br w:type="page"/>
      </w:r>
    </w:p>
    <w:p w14:paraId="0940BBB7" w14:textId="77777777" w:rsidR="00494E6F" w:rsidRPr="00701389" w:rsidRDefault="00000000" w:rsidP="00701389">
      <w:pPr>
        <w:pStyle w:val="Heading1"/>
        <w:jc w:val="both"/>
        <w:rPr>
          <w:rFonts w:ascii="Calibri" w:hAnsi="Calibri" w:cs="Calibri"/>
        </w:rPr>
      </w:pPr>
      <w:r w:rsidRPr="00701389">
        <w:rPr>
          <w:rFonts w:ascii="Calibri" w:hAnsi="Calibri" w:cs="Calibri"/>
        </w:rPr>
        <w:lastRenderedPageBreak/>
        <w:t xml:space="preserve">1. </w:t>
      </w:r>
      <w:r w:rsidRPr="00701389">
        <w:rPr>
          <w:rFonts w:ascii="Calibri" w:hAnsi="Calibri" w:cs="Calibri"/>
          <w:sz w:val="24"/>
          <w:szCs w:val="24"/>
        </w:rPr>
        <w:t>Introduction</w:t>
      </w:r>
    </w:p>
    <w:p w14:paraId="136E1F12" w14:textId="77777777" w:rsidR="00494E6F" w:rsidRPr="00701389" w:rsidRDefault="00000000" w:rsidP="00701389">
      <w:pPr>
        <w:jc w:val="both"/>
        <w:rPr>
          <w:rFonts w:ascii="Calibri" w:hAnsi="Calibri" w:cs="Calibri"/>
        </w:rPr>
      </w:pPr>
      <w:r w:rsidRPr="00701389">
        <w:rPr>
          <w:rFonts w:ascii="Calibri" w:hAnsi="Calibri" w:cs="Calibri"/>
        </w:rPr>
        <w:t>The Bank Account Simulator is a C++ project that emulates the operations of a basic banking system. It makes extensive use of advanced Object-Oriented Programming (OOP) features, including abstraction, encapsulation, inheritance, and polymorphism. The system is designed to handle two types of accounts: SavingsAccount and CheckingAccount, both of which inherit from a generic Account base class. This design promotes modularity, code reuse, and flexibility, and demonstrates a structured approach to complex system design.</w:t>
      </w:r>
    </w:p>
    <w:p w14:paraId="02AAA2E0" w14:textId="77777777" w:rsidR="00494E6F" w:rsidRPr="00701389" w:rsidRDefault="00000000" w:rsidP="00701389">
      <w:pPr>
        <w:pStyle w:val="Heading1"/>
        <w:jc w:val="both"/>
        <w:rPr>
          <w:rFonts w:ascii="Calibri" w:hAnsi="Calibri" w:cs="Calibri"/>
        </w:rPr>
      </w:pPr>
      <w:r w:rsidRPr="00701389">
        <w:rPr>
          <w:rFonts w:ascii="Calibri" w:hAnsi="Calibri" w:cs="Calibri"/>
        </w:rPr>
        <w:t xml:space="preserve">2. </w:t>
      </w:r>
      <w:r w:rsidRPr="00701389">
        <w:rPr>
          <w:rFonts w:ascii="Calibri" w:hAnsi="Calibri" w:cs="Calibri"/>
          <w:sz w:val="24"/>
          <w:szCs w:val="24"/>
        </w:rPr>
        <w:t>Object</w:t>
      </w:r>
      <w:r w:rsidRPr="00701389">
        <w:rPr>
          <w:rFonts w:ascii="Calibri" w:hAnsi="Calibri" w:cs="Calibri"/>
        </w:rPr>
        <w:t>-Oriented Programming (OOP) Concepts</w:t>
      </w:r>
    </w:p>
    <w:p w14:paraId="67371ABA" w14:textId="77777777" w:rsidR="00494E6F" w:rsidRPr="00701389" w:rsidRDefault="00000000" w:rsidP="00701389">
      <w:pPr>
        <w:pStyle w:val="Heading2"/>
        <w:jc w:val="both"/>
        <w:rPr>
          <w:rFonts w:ascii="Calibri" w:hAnsi="Calibri" w:cs="Calibri"/>
        </w:rPr>
      </w:pPr>
      <w:r w:rsidRPr="00701389">
        <w:rPr>
          <w:rFonts w:ascii="Calibri" w:hAnsi="Calibri" w:cs="Calibri"/>
        </w:rPr>
        <w:t xml:space="preserve">2.1 </w:t>
      </w:r>
      <w:r w:rsidRPr="00701389">
        <w:rPr>
          <w:rFonts w:ascii="Calibri" w:hAnsi="Calibri" w:cs="Calibri"/>
          <w:sz w:val="24"/>
          <w:szCs w:val="24"/>
        </w:rPr>
        <w:t>Encapsulation</w:t>
      </w:r>
    </w:p>
    <w:p w14:paraId="480949FB" w14:textId="77777777" w:rsidR="00494E6F" w:rsidRPr="00701389" w:rsidRDefault="00000000" w:rsidP="00701389">
      <w:pPr>
        <w:jc w:val="both"/>
        <w:rPr>
          <w:rFonts w:ascii="Calibri" w:hAnsi="Calibri" w:cs="Calibri"/>
        </w:rPr>
      </w:pPr>
      <w:r w:rsidRPr="00701389">
        <w:rPr>
          <w:rFonts w:ascii="Calibri" w:hAnsi="Calibri" w:cs="Calibri"/>
        </w:rPr>
        <w:t>Encapsulation is implemented by defining data members such as `accountNumber`, `accountHolderName`, and `balance` as protected in the Account class. This restricts direct access from outside the class while allowing derived classes to manipulate them safely. Accessor (getter) and mutator (setter) methods are provided to access and modify these attributes in a controlled manner. This promotes data integrity and safeguards against unintended manipulation of internal states.</w:t>
      </w:r>
    </w:p>
    <w:p w14:paraId="27680F0E" w14:textId="77777777" w:rsidR="00494E6F" w:rsidRPr="00701389" w:rsidRDefault="00000000" w:rsidP="00701389">
      <w:pPr>
        <w:pStyle w:val="Heading2"/>
        <w:jc w:val="both"/>
        <w:rPr>
          <w:rFonts w:ascii="Calibri" w:hAnsi="Calibri" w:cs="Calibri"/>
        </w:rPr>
      </w:pPr>
      <w:r w:rsidRPr="00701389">
        <w:rPr>
          <w:rFonts w:ascii="Calibri" w:hAnsi="Calibri" w:cs="Calibri"/>
        </w:rPr>
        <w:t xml:space="preserve">2.2 </w:t>
      </w:r>
      <w:r w:rsidRPr="00701389">
        <w:rPr>
          <w:rFonts w:ascii="Calibri" w:hAnsi="Calibri" w:cs="Calibri"/>
          <w:sz w:val="24"/>
          <w:szCs w:val="24"/>
        </w:rPr>
        <w:t>Inheritance</w:t>
      </w:r>
    </w:p>
    <w:p w14:paraId="5E166300" w14:textId="77777777" w:rsidR="00494E6F" w:rsidRPr="00701389" w:rsidRDefault="00000000" w:rsidP="00701389">
      <w:pPr>
        <w:jc w:val="both"/>
        <w:rPr>
          <w:rFonts w:ascii="Calibri" w:hAnsi="Calibri" w:cs="Calibri"/>
        </w:rPr>
      </w:pPr>
      <w:r w:rsidRPr="00701389">
        <w:rPr>
          <w:rFonts w:ascii="Calibri" w:hAnsi="Calibri" w:cs="Calibri"/>
        </w:rPr>
        <w:t>Inheritance is a cornerstone of the project. The abstract base class `Account` encapsulates common attributes and functions shared by all account types. The derived classes `SavingsAccount` and `CheckingAccount` inherit from `Account`, extending or modifying its behavior to reflect specific functionalities such as interest application in savings and overdraft handling in checking accounts. This design minimizes redundancy and enhances code reusability.</w:t>
      </w:r>
    </w:p>
    <w:p w14:paraId="1BE0EBD1" w14:textId="77777777" w:rsidR="00494E6F" w:rsidRPr="00701389" w:rsidRDefault="00000000" w:rsidP="00701389">
      <w:pPr>
        <w:pStyle w:val="Heading2"/>
        <w:jc w:val="both"/>
        <w:rPr>
          <w:rFonts w:ascii="Calibri" w:hAnsi="Calibri" w:cs="Calibri"/>
        </w:rPr>
      </w:pPr>
      <w:r w:rsidRPr="00701389">
        <w:rPr>
          <w:rFonts w:ascii="Calibri" w:hAnsi="Calibri" w:cs="Calibri"/>
        </w:rPr>
        <w:t>2.3 Polymorphism</w:t>
      </w:r>
    </w:p>
    <w:p w14:paraId="1EC36B39" w14:textId="77777777" w:rsidR="00494E6F" w:rsidRPr="00701389" w:rsidRDefault="00000000" w:rsidP="00701389">
      <w:pPr>
        <w:jc w:val="both"/>
        <w:rPr>
          <w:rFonts w:ascii="Calibri" w:hAnsi="Calibri" w:cs="Calibri"/>
        </w:rPr>
      </w:pPr>
      <w:r w:rsidRPr="00701389">
        <w:rPr>
          <w:rFonts w:ascii="Calibri" w:hAnsi="Calibri" w:cs="Calibri"/>
        </w:rPr>
        <w:t>Polymorphism is achieved using virtual functions in the `Account` base class. Functions such as `deposit`, `withdraw`, and `display` are declared as pure virtual, ensuring that derived classes must implement their specific behaviors. This enables dynamic dispatch at runtime: when a function is called on a base class pointer or reference, the correct version in the derived class is executed. This flexibility is essential in building extensible and maintainable systems.</w:t>
      </w:r>
    </w:p>
    <w:p w14:paraId="49F52952" w14:textId="77777777" w:rsidR="00494E6F" w:rsidRPr="00701389" w:rsidRDefault="00000000" w:rsidP="00701389">
      <w:pPr>
        <w:pStyle w:val="Heading2"/>
        <w:jc w:val="both"/>
        <w:rPr>
          <w:rFonts w:ascii="Calibri" w:hAnsi="Calibri" w:cs="Calibri"/>
        </w:rPr>
      </w:pPr>
      <w:r w:rsidRPr="00701389">
        <w:rPr>
          <w:rFonts w:ascii="Calibri" w:hAnsi="Calibri" w:cs="Calibri"/>
        </w:rPr>
        <w:t>2.4 Abstraction</w:t>
      </w:r>
    </w:p>
    <w:p w14:paraId="5D3F10CB" w14:textId="77777777" w:rsidR="00494E6F" w:rsidRPr="00701389" w:rsidRDefault="00000000" w:rsidP="00701389">
      <w:pPr>
        <w:jc w:val="both"/>
        <w:rPr>
          <w:rFonts w:ascii="Calibri" w:hAnsi="Calibri" w:cs="Calibri"/>
        </w:rPr>
      </w:pPr>
      <w:r w:rsidRPr="00701389">
        <w:rPr>
          <w:rFonts w:ascii="Calibri" w:hAnsi="Calibri" w:cs="Calibri"/>
        </w:rPr>
        <w:t>Abstraction is realized by modeling the `Account` class as an abstract class with pure virtual functions. This allows users to focus on the interface (what operations can be performed) rather than the implementation details. By abstracting common behaviors into the base class and specifying only relevant features in each derived class, the system simplifies complexity and improves scalability.</w:t>
      </w:r>
    </w:p>
    <w:p w14:paraId="57742C10" w14:textId="77777777" w:rsidR="00494E6F" w:rsidRPr="00701389" w:rsidRDefault="00000000" w:rsidP="00701389">
      <w:pPr>
        <w:pStyle w:val="Heading1"/>
        <w:jc w:val="both"/>
        <w:rPr>
          <w:rFonts w:ascii="Calibri" w:hAnsi="Calibri" w:cs="Calibri"/>
        </w:rPr>
      </w:pPr>
      <w:r w:rsidRPr="00701389">
        <w:rPr>
          <w:rFonts w:ascii="Calibri" w:hAnsi="Calibri" w:cs="Calibri"/>
        </w:rPr>
        <w:lastRenderedPageBreak/>
        <w:t>3. Operator Overloading</w:t>
      </w:r>
    </w:p>
    <w:p w14:paraId="1ECB465E" w14:textId="77777777" w:rsidR="00494E6F" w:rsidRPr="00701389" w:rsidRDefault="00000000" w:rsidP="00701389">
      <w:pPr>
        <w:jc w:val="both"/>
        <w:rPr>
          <w:rFonts w:ascii="Calibri" w:hAnsi="Calibri" w:cs="Calibri"/>
        </w:rPr>
      </w:pPr>
      <w:r w:rsidRPr="00701389">
        <w:rPr>
          <w:rFonts w:ascii="Calibri" w:hAnsi="Calibri" w:cs="Calibri"/>
        </w:rPr>
        <w:t>To make the syntax more intuitive and enhance the user experience, the `+` and `-` operators are overloaded to perform deposit and withdrawal operations, respectively. Relational operators such as `&gt;`, `&lt;`, and `==` are overloaded to allow direct comparison of account balances. These overloads offer expressive and natural syntax for banking operations.</w:t>
      </w:r>
    </w:p>
    <w:p w14:paraId="775754D8" w14:textId="77777777" w:rsidR="00494E6F" w:rsidRPr="00701389" w:rsidRDefault="00000000" w:rsidP="00701389">
      <w:pPr>
        <w:pStyle w:val="Heading1"/>
        <w:jc w:val="both"/>
        <w:rPr>
          <w:rFonts w:ascii="Calibri" w:hAnsi="Calibri" w:cs="Calibri"/>
        </w:rPr>
      </w:pPr>
      <w:r w:rsidRPr="00701389">
        <w:rPr>
          <w:rFonts w:ascii="Calibri" w:hAnsi="Calibri" w:cs="Calibri"/>
        </w:rPr>
        <w:t>4. Friend Functions</w:t>
      </w:r>
    </w:p>
    <w:p w14:paraId="6C5ED45B" w14:textId="77777777" w:rsidR="00494E6F" w:rsidRPr="00701389" w:rsidRDefault="00000000" w:rsidP="00701389">
      <w:pPr>
        <w:jc w:val="both"/>
        <w:rPr>
          <w:rFonts w:ascii="Calibri" w:hAnsi="Calibri" w:cs="Calibri"/>
        </w:rPr>
      </w:pPr>
      <w:r w:rsidRPr="00701389">
        <w:rPr>
          <w:rFonts w:ascii="Calibri" w:hAnsi="Calibri" w:cs="Calibri"/>
        </w:rPr>
        <w:t>The `operator&lt;&lt;` and `operator&gt;&gt;` are implemented as friend functions to facilitate formatted input and output operations. These functions allow direct access to private or protected members, enabling customized stream behavior. Additionally, a `transfer` function is defined as a friend to enable secure and efficient transfer of funds between two Account objects while preserving encapsulation.</w:t>
      </w:r>
    </w:p>
    <w:p w14:paraId="0D05AADC" w14:textId="77777777" w:rsidR="00494E6F" w:rsidRPr="00701389" w:rsidRDefault="00000000" w:rsidP="00701389">
      <w:pPr>
        <w:pStyle w:val="Heading1"/>
        <w:jc w:val="both"/>
        <w:rPr>
          <w:rFonts w:ascii="Calibri" w:hAnsi="Calibri" w:cs="Calibri"/>
        </w:rPr>
      </w:pPr>
      <w:r w:rsidRPr="00701389">
        <w:rPr>
          <w:rFonts w:ascii="Calibri" w:hAnsi="Calibri" w:cs="Calibri"/>
        </w:rPr>
        <w:t>5. Program Flow</w:t>
      </w:r>
    </w:p>
    <w:p w14:paraId="2D7880E1" w14:textId="77777777" w:rsidR="00494E6F" w:rsidRPr="00701389" w:rsidRDefault="00000000" w:rsidP="00701389">
      <w:pPr>
        <w:jc w:val="both"/>
        <w:rPr>
          <w:rFonts w:ascii="Calibri" w:hAnsi="Calibri" w:cs="Calibri"/>
        </w:rPr>
      </w:pPr>
      <w:r w:rsidRPr="00701389">
        <w:rPr>
          <w:rFonts w:ascii="Calibri" w:hAnsi="Calibri" w:cs="Calibri"/>
        </w:rPr>
        <w:t>Upon execution, the program prompts the user to create a SavingsAccount and a CheckingAccount with relevant details. Once created, a user-friendly menu is displayed, offering options to deposit, withdraw, transfer funds, apply interest, and view account details. Based on the user’s choice, the appropriate method is invoked using polymorphic behavior. Each action produces a corresponding output, ensuring transparency and traceability. The loop runs continuously until the user opts to exit the simulator.</w:t>
      </w:r>
    </w:p>
    <w:p w14:paraId="02F5121B" w14:textId="77777777" w:rsidR="00494E6F" w:rsidRPr="00701389" w:rsidRDefault="00000000" w:rsidP="00701389">
      <w:pPr>
        <w:pStyle w:val="Heading1"/>
        <w:jc w:val="both"/>
        <w:rPr>
          <w:rFonts w:ascii="Calibri" w:hAnsi="Calibri" w:cs="Calibri"/>
        </w:rPr>
      </w:pPr>
      <w:r w:rsidRPr="00701389">
        <w:rPr>
          <w:rFonts w:ascii="Calibri" w:hAnsi="Calibri" w:cs="Calibri"/>
        </w:rPr>
        <w:t>6. Conclusion</w:t>
      </w:r>
    </w:p>
    <w:p w14:paraId="0EC44B89" w14:textId="77777777" w:rsidR="00494E6F" w:rsidRPr="00701389" w:rsidRDefault="00000000" w:rsidP="00701389">
      <w:pPr>
        <w:jc w:val="both"/>
        <w:rPr>
          <w:rFonts w:ascii="Calibri" w:hAnsi="Calibri" w:cs="Calibri"/>
        </w:rPr>
      </w:pPr>
      <w:r w:rsidRPr="00701389">
        <w:rPr>
          <w:rFonts w:ascii="Calibri" w:hAnsi="Calibri" w:cs="Calibri"/>
        </w:rPr>
        <w:t>The Bank Account Simulator effectively models real-world banking operations through a structured application of Object-Oriented Programming. It provides a strong demonstration of OOP pillars including encapsulation for data protection, inheritance for reuse, polymorphism for dynamic behavior, and abstraction for design clarity. The result is a clean, maintainable, and extensible system ideal for learning and demonstration purposes.</w:t>
      </w:r>
    </w:p>
    <w:sectPr w:rsidR="00494E6F" w:rsidRPr="007013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478507">
    <w:abstractNumId w:val="8"/>
  </w:num>
  <w:num w:numId="2" w16cid:durableId="1959533128">
    <w:abstractNumId w:val="6"/>
  </w:num>
  <w:num w:numId="3" w16cid:durableId="1979647884">
    <w:abstractNumId w:val="5"/>
  </w:num>
  <w:num w:numId="4" w16cid:durableId="239146041">
    <w:abstractNumId w:val="4"/>
  </w:num>
  <w:num w:numId="5" w16cid:durableId="1618173984">
    <w:abstractNumId w:val="7"/>
  </w:num>
  <w:num w:numId="6" w16cid:durableId="1946883874">
    <w:abstractNumId w:val="3"/>
  </w:num>
  <w:num w:numId="7" w16cid:durableId="1851918191">
    <w:abstractNumId w:val="2"/>
  </w:num>
  <w:num w:numId="8" w16cid:durableId="1190872695">
    <w:abstractNumId w:val="1"/>
  </w:num>
  <w:num w:numId="9" w16cid:durableId="49738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E6F"/>
    <w:rsid w:val="00596359"/>
    <w:rsid w:val="007013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ABBCC"/>
  <w14:defaultImageDpi w14:val="300"/>
  <w15:docId w15:val="{993BE524-C097-4133-8B0B-8AA3997C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LHRICSPM2266500</cp:lastModifiedBy>
  <cp:revision>2</cp:revision>
  <dcterms:created xsi:type="dcterms:W3CDTF">2013-12-23T23:15:00Z</dcterms:created>
  <dcterms:modified xsi:type="dcterms:W3CDTF">2025-06-27T13:30:00Z</dcterms:modified>
  <cp:category/>
</cp:coreProperties>
</file>