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B7" w:rsidRDefault="00B609B7" w:rsidP="00B609B7">
      <w:pPr>
        <w:shd w:val="clear" w:color="auto" w:fill="FFFFFF"/>
        <w:spacing w:after="0" w:line="240" w:lineRule="auto"/>
        <w:jc w:val="center"/>
        <w:rPr>
          <w:rFonts w:asciiTheme="majorBidi" w:eastAsia="Times New Roman" w:hAnsiTheme="majorBidi" w:cstheme="majorBidi"/>
          <w:b/>
          <w:sz w:val="28"/>
          <w:szCs w:val="28"/>
        </w:rPr>
      </w:pPr>
      <w:r>
        <w:rPr>
          <w:rFonts w:asciiTheme="majorBidi" w:eastAsia="Times New Roman" w:hAnsiTheme="majorBidi" w:cstheme="majorBidi"/>
          <w:b/>
          <w:sz w:val="28"/>
          <w:szCs w:val="28"/>
        </w:rPr>
        <w:t xml:space="preserve"> </w:t>
      </w:r>
      <w:proofErr w:type="gramStart"/>
      <w:r>
        <w:rPr>
          <w:rFonts w:asciiTheme="majorBidi" w:eastAsia="Times New Roman" w:hAnsiTheme="majorBidi" w:cstheme="majorBidi"/>
          <w:b/>
          <w:sz w:val="28"/>
          <w:szCs w:val="28"/>
        </w:rPr>
        <w:t>ENG :</w:t>
      </w:r>
      <w:proofErr w:type="gramEnd"/>
      <w:r>
        <w:rPr>
          <w:rFonts w:asciiTheme="majorBidi" w:eastAsia="Times New Roman" w:hAnsiTheme="majorBidi" w:cstheme="majorBidi"/>
          <w:b/>
          <w:sz w:val="28"/>
          <w:szCs w:val="28"/>
        </w:rPr>
        <w:t xml:space="preserve">       (101)</w:t>
      </w:r>
    </w:p>
    <w:p w:rsidR="00B609B7" w:rsidRDefault="00B609B7" w:rsidP="00B609B7">
      <w:pPr>
        <w:shd w:val="clear" w:color="auto" w:fill="FFFFFF"/>
        <w:spacing w:after="0" w:line="240" w:lineRule="auto"/>
        <w:jc w:val="both"/>
        <w:rPr>
          <w:rFonts w:asciiTheme="majorBidi" w:eastAsia="Times New Roman" w:hAnsiTheme="majorBidi" w:cstheme="majorBidi"/>
          <w:b/>
        </w:rPr>
      </w:pPr>
    </w:p>
    <w:p w:rsidR="00B609B7" w:rsidRDefault="00B609B7" w:rsidP="00B609B7">
      <w:pPr>
        <w:spacing w:after="200" w:line="276" w:lineRule="auto"/>
        <w:ind w:left="360"/>
        <w:jc w:val="center"/>
        <w:rPr>
          <w:b/>
          <w:bCs/>
          <w:sz w:val="32"/>
          <w:szCs w:val="32"/>
        </w:rPr>
      </w:pPr>
      <w:r>
        <w:rPr>
          <w:b/>
          <w:bCs/>
          <w:sz w:val="32"/>
          <w:szCs w:val="32"/>
        </w:rPr>
        <w:t>ASSIGNMENT NO:          (2)</w:t>
      </w:r>
    </w:p>
    <w:p w:rsidR="00B609B7" w:rsidRDefault="00B609B7" w:rsidP="00B609B7">
      <w:pPr>
        <w:spacing w:after="200" w:line="276" w:lineRule="auto"/>
        <w:ind w:left="360"/>
        <w:jc w:val="center"/>
        <w:rPr>
          <w:rFonts w:eastAsia="Times New Roman"/>
          <w:b/>
          <w:bCs/>
          <w:sz w:val="32"/>
          <w:szCs w:val="32"/>
        </w:rPr>
      </w:pPr>
      <w:r>
        <w:rPr>
          <w:b/>
          <w:bCs/>
          <w:sz w:val="32"/>
          <w:szCs w:val="32"/>
        </w:rPr>
        <w:t>STUDENT ID:                   BC210410442</w:t>
      </w:r>
    </w:p>
    <w:p w:rsidR="00B609B7" w:rsidRDefault="00B609B7" w:rsidP="00B609B7">
      <w:pPr>
        <w:spacing w:after="200" w:line="276" w:lineRule="auto"/>
        <w:ind w:left="360"/>
        <w:jc w:val="center"/>
        <w:rPr>
          <w:b/>
          <w:bCs/>
          <w:sz w:val="32"/>
          <w:szCs w:val="32"/>
        </w:rPr>
      </w:pPr>
      <w:r>
        <w:rPr>
          <w:b/>
          <w:bCs/>
          <w:sz w:val="32"/>
          <w:szCs w:val="32"/>
        </w:rPr>
        <w:t>NAME:                                                   TUFAIL AHMED</w:t>
      </w:r>
    </w:p>
    <w:p w:rsidR="00B609B7" w:rsidRDefault="00B609B7" w:rsidP="00B609B7">
      <w:pPr>
        <w:pStyle w:val="NormalWeb"/>
        <w:rPr>
          <w:rFonts w:asciiTheme="majorBidi" w:hAnsiTheme="majorBidi" w:cstheme="majorBidi"/>
          <w:b/>
          <w:bCs/>
        </w:rPr>
      </w:pPr>
    </w:p>
    <w:p w:rsidR="00B609B7" w:rsidRDefault="00B609B7" w:rsidP="00B609B7">
      <w:pPr>
        <w:pStyle w:val="NormalWeb"/>
        <w:rPr>
          <w:b/>
          <w:bCs/>
        </w:rPr>
      </w:pPr>
      <w:r>
        <w:rPr>
          <w:rFonts w:asciiTheme="majorBidi" w:hAnsiTheme="majorBidi" w:cstheme="majorBidi"/>
          <w:b/>
          <w:bCs/>
        </w:rPr>
        <w:t xml:space="preserve">Q1. Read the given paragraph carefully and identify the given statements as True or False. </w:t>
      </w:r>
    </w:p>
    <w:p w:rsidR="00B609B7" w:rsidRDefault="00B609B7" w:rsidP="00B609B7">
      <w:pPr>
        <w:pStyle w:val="NormalWeb"/>
        <w:rPr>
          <w:rFonts w:asciiTheme="majorBidi" w:hAnsiTheme="majorBidi" w:cstheme="majorBidi"/>
          <w:b/>
          <w:bCs/>
        </w:rPr>
      </w:pPr>
    </w:p>
    <w:p w:rsidR="00B609B7" w:rsidRDefault="00B609B7" w:rsidP="00B609B7">
      <w:pPr>
        <w:pStyle w:val="NormalWeb"/>
        <w:jc w:val="both"/>
        <w:rPr>
          <w:rFonts w:asciiTheme="majorBidi" w:hAnsiTheme="majorBidi" w:cstheme="majorBidi"/>
        </w:rPr>
      </w:pPr>
      <w:r>
        <w:rPr>
          <w:rFonts w:asciiTheme="majorBidi" w:hAnsiTheme="majorBidi" w:cstheme="majorBidi"/>
        </w:rPr>
        <w:t>Building on these definitional perspectives, and thinking about the future, we consider social media to be a technology-centric—but not entirely technological—ecosystem in which a diverse and complex set of behaviors, interactions, and exchanges involving various kinds of interconnected actors (individuals and firms, organizations, and institutions) can occur. Social media is pervasive, widely used, and culturally relevant. This definitional perspective is deliberately broad because we believe that social media has essentially become almost anything—content, information, behaviors, people, organizations, institutions—that can exist in an interconnected, networked digital environment where interactivity is possible. It has evolved from being simply an online instantiation of WOM (word of mouth) behaviors and content/information creation and sharing. It is pervasive across societies (and geographic borders) and culturally prominent at both local and global levels.</w:t>
      </w:r>
    </w:p>
    <w:p w:rsidR="00B609B7" w:rsidRDefault="00B609B7" w:rsidP="00B609B7">
      <w:pPr>
        <w:pStyle w:val="NormalWeb"/>
        <w:jc w:val="both"/>
        <w:rPr>
          <w:rFonts w:asciiTheme="majorBidi" w:hAnsiTheme="majorBidi" w:cstheme="majorBidi"/>
        </w:rPr>
      </w:pPr>
      <w:r>
        <w:rPr>
          <w:rFonts w:asciiTheme="majorBidi" w:hAnsiTheme="majorBidi" w:cstheme="majorBidi"/>
        </w:rPr>
        <w:t xml:space="preserve">All major mobile and desktop operating systems have in-built social media integration (e.g., sharing functions built into Apple’s </w:t>
      </w:r>
      <w:proofErr w:type="spellStart"/>
      <w:r>
        <w:rPr>
          <w:rFonts w:asciiTheme="majorBidi" w:hAnsiTheme="majorBidi" w:cstheme="majorBidi"/>
        </w:rPr>
        <w:t>iOS</w:t>
      </w:r>
      <w:proofErr w:type="spellEnd"/>
      <w:r>
        <w:rPr>
          <w:rFonts w:asciiTheme="majorBidi" w:hAnsiTheme="majorBidi" w:cstheme="majorBidi"/>
        </w:rPr>
        <w:t>). This has made social media pervasive and ubiquitous—and perhaps even omnipotent—and has extended the ecosystem beyond dedicated platforms.</w:t>
      </w:r>
    </w:p>
    <w:p w:rsidR="00B609B7" w:rsidRDefault="00B609B7" w:rsidP="00B609B7">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 xml:space="preserve">It is a misconception that social media is merely a technology centric. </w:t>
      </w:r>
      <w:r>
        <w:rPr>
          <w:rFonts w:asciiTheme="majorBidi" w:hAnsiTheme="majorBidi" w:cstheme="majorBidi"/>
          <w:b/>
          <w:bCs/>
        </w:rPr>
        <w:tab/>
      </w:r>
      <w:r>
        <w:rPr>
          <w:rFonts w:asciiTheme="majorBidi" w:hAnsiTheme="majorBidi" w:cstheme="majorBidi"/>
          <w:b/>
          <w:bCs/>
        </w:rPr>
        <w:tab/>
        <w:t>T/F</w:t>
      </w:r>
    </w:p>
    <w:p w:rsidR="00B609B7" w:rsidRDefault="00B609B7" w:rsidP="00B609B7">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Social media does play vital role in cultural building.</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 xml:space="preserve">            T/F</w:t>
      </w:r>
    </w:p>
    <w:p w:rsidR="00B609B7" w:rsidRDefault="00B609B7" w:rsidP="00B609B7">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 xml:space="preserve">Pervasive in the context of paragraph means proliferation.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T/F</w:t>
      </w:r>
    </w:p>
    <w:p w:rsidR="00B609B7" w:rsidRDefault="00B609B7" w:rsidP="00B609B7">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Initially content development of social networking sites for creation of content only. T/F</w:t>
      </w:r>
    </w:p>
    <w:p w:rsidR="00B609B7" w:rsidRDefault="00B609B7" w:rsidP="00B609B7">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Omnipotent feature of social media in mobile phones indicates easy availability.</w:t>
      </w:r>
      <w:r>
        <w:rPr>
          <w:rFonts w:asciiTheme="majorBidi" w:hAnsiTheme="majorBidi" w:cstheme="majorBidi"/>
          <w:b/>
          <w:bCs/>
        </w:rPr>
        <w:tab/>
        <w:t xml:space="preserve">T/F. </w:t>
      </w:r>
    </w:p>
    <w:p w:rsidR="00B609B7" w:rsidRDefault="00B609B7" w:rsidP="00B609B7">
      <w:pPr>
        <w:jc w:val="center"/>
        <w:rPr>
          <w:rFonts w:asciiTheme="majorBidi" w:hAnsiTheme="majorBidi" w:cstheme="majorBidi"/>
          <w:b/>
          <w:bCs/>
          <w:sz w:val="28"/>
          <w:szCs w:val="28"/>
          <w:u w:val="single"/>
        </w:rPr>
      </w:pPr>
      <w:r>
        <w:rPr>
          <w:rFonts w:asciiTheme="majorBidi" w:hAnsiTheme="majorBidi" w:cstheme="majorBidi"/>
          <w:b/>
          <w:bCs/>
          <w:sz w:val="28"/>
          <w:szCs w:val="28"/>
          <w:u w:val="single"/>
        </w:rPr>
        <w:t>ANSWERS</w:t>
      </w:r>
      <w:r>
        <w:rPr>
          <w:rFonts w:asciiTheme="majorBidi" w:hAnsiTheme="majorBidi" w:cstheme="majorBidi"/>
          <w:b/>
          <w:bCs/>
          <w:sz w:val="28"/>
          <w:szCs w:val="28"/>
          <w:u w:val="single"/>
        </w:rPr>
        <w:t>:</w:t>
      </w:r>
    </w:p>
    <w:p w:rsidR="00B609B7" w:rsidRDefault="00B609B7" w:rsidP="00B609B7">
      <w:pPr>
        <w:pStyle w:val="ListParagraph"/>
        <w:numPr>
          <w:ilvl w:val="0"/>
          <w:numId w:val="2"/>
        </w:numPr>
        <w:jc w:val="both"/>
        <w:rPr>
          <w:b/>
          <w:bCs/>
        </w:rPr>
      </w:pPr>
      <w:r>
        <w:rPr>
          <w:rFonts w:asciiTheme="majorBidi" w:hAnsiTheme="majorBidi" w:cstheme="majorBidi"/>
          <w:b/>
          <w:bCs/>
        </w:rPr>
        <w:t>It is a misconception that social media is merely a technology centric.</w:t>
      </w:r>
      <w:r>
        <w:rPr>
          <w:rFonts w:asciiTheme="majorBidi" w:hAnsiTheme="majorBidi" w:cstheme="majorBidi"/>
          <w:b/>
          <w:bCs/>
        </w:rPr>
        <w:t xml:space="preserve">  </w:t>
      </w:r>
      <w:r w:rsidRPr="00B609B7">
        <w:rPr>
          <w:rFonts w:asciiTheme="majorBidi" w:hAnsiTheme="majorBidi" w:cstheme="majorBidi"/>
          <w:b/>
          <w:bCs/>
          <w:highlight w:val="yellow"/>
        </w:rPr>
        <w:t>(</w:t>
      </w:r>
      <w:r w:rsidRPr="00B609B7">
        <w:rPr>
          <w:rFonts w:asciiTheme="majorBidi" w:hAnsiTheme="majorBidi" w:cstheme="majorBidi"/>
          <w:b/>
          <w:bCs/>
          <w:highlight w:val="yellow"/>
        </w:rPr>
        <w:t xml:space="preserve"> </w:t>
      </w:r>
      <w:r w:rsidRPr="00B609B7">
        <w:rPr>
          <w:b/>
          <w:bCs/>
          <w:highlight w:val="yellow"/>
        </w:rPr>
        <w:t>F</w:t>
      </w:r>
      <w:r w:rsidRPr="00B609B7">
        <w:rPr>
          <w:b/>
          <w:bCs/>
          <w:highlight w:val="yellow"/>
        </w:rPr>
        <w:t xml:space="preserve"> )</w:t>
      </w:r>
    </w:p>
    <w:p w:rsidR="00B609B7" w:rsidRDefault="00B609B7" w:rsidP="00B609B7">
      <w:pPr>
        <w:pStyle w:val="ListParagraph"/>
        <w:jc w:val="both"/>
        <w:rPr>
          <w:b/>
          <w:bCs/>
        </w:rPr>
      </w:pPr>
    </w:p>
    <w:p w:rsidR="00B609B7" w:rsidRPr="00B609B7" w:rsidRDefault="00B609B7" w:rsidP="00B609B7">
      <w:pPr>
        <w:pStyle w:val="ListParagraph"/>
        <w:numPr>
          <w:ilvl w:val="0"/>
          <w:numId w:val="2"/>
        </w:numPr>
        <w:jc w:val="both"/>
        <w:rPr>
          <w:b/>
          <w:bCs/>
        </w:rPr>
      </w:pPr>
      <w:r>
        <w:rPr>
          <w:rFonts w:asciiTheme="majorBidi" w:hAnsiTheme="majorBidi" w:cstheme="majorBidi"/>
          <w:b/>
          <w:bCs/>
        </w:rPr>
        <w:t>Social media does play vital role in cultural building.</w:t>
      </w:r>
      <w:r>
        <w:rPr>
          <w:rFonts w:asciiTheme="majorBidi" w:hAnsiTheme="majorBidi" w:cstheme="majorBidi"/>
          <w:b/>
          <w:bCs/>
        </w:rPr>
        <w:tab/>
      </w:r>
      <w:r w:rsidRPr="00B609B7">
        <w:rPr>
          <w:rFonts w:asciiTheme="majorBidi" w:hAnsiTheme="majorBidi" w:cstheme="majorBidi"/>
          <w:b/>
          <w:bCs/>
          <w:highlight w:val="yellow"/>
        </w:rPr>
        <w:t xml:space="preserve">( </w:t>
      </w:r>
      <w:r w:rsidRPr="00B609B7">
        <w:rPr>
          <w:rFonts w:asciiTheme="majorBidi" w:hAnsiTheme="majorBidi" w:cstheme="majorBidi"/>
          <w:b/>
          <w:bCs/>
          <w:highlight w:val="yellow"/>
        </w:rPr>
        <w:t>T</w:t>
      </w:r>
      <w:r w:rsidRPr="00B609B7">
        <w:rPr>
          <w:rFonts w:asciiTheme="majorBidi" w:hAnsiTheme="majorBidi" w:cstheme="majorBidi"/>
          <w:b/>
          <w:bCs/>
          <w:highlight w:val="yellow"/>
        </w:rPr>
        <w:t xml:space="preserve"> )</w:t>
      </w:r>
    </w:p>
    <w:p w:rsidR="00B609B7" w:rsidRPr="00B609B7" w:rsidRDefault="00B609B7" w:rsidP="00B609B7">
      <w:pPr>
        <w:pStyle w:val="ListParagraph"/>
        <w:rPr>
          <w:b/>
          <w:bCs/>
        </w:rPr>
      </w:pPr>
    </w:p>
    <w:p w:rsidR="00B609B7" w:rsidRDefault="00B609B7" w:rsidP="00B609B7">
      <w:pPr>
        <w:pStyle w:val="ListParagraph"/>
        <w:jc w:val="both"/>
        <w:rPr>
          <w:b/>
          <w:bCs/>
        </w:rPr>
      </w:pPr>
    </w:p>
    <w:p w:rsidR="00B609B7" w:rsidRPr="00B609B7" w:rsidRDefault="00B609B7" w:rsidP="00B609B7">
      <w:pPr>
        <w:pStyle w:val="ListParagraph"/>
        <w:numPr>
          <w:ilvl w:val="0"/>
          <w:numId w:val="2"/>
        </w:numPr>
        <w:jc w:val="both"/>
        <w:rPr>
          <w:b/>
          <w:bCs/>
        </w:rPr>
      </w:pPr>
      <w:r>
        <w:rPr>
          <w:rFonts w:asciiTheme="majorBidi" w:hAnsiTheme="majorBidi" w:cstheme="majorBidi"/>
          <w:b/>
          <w:bCs/>
        </w:rPr>
        <w:t xml:space="preserve">Pervasive in the context of paragraph means proliferation. </w:t>
      </w:r>
      <w:r w:rsidRPr="00B609B7">
        <w:rPr>
          <w:rFonts w:asciiTheme="majorBidi" w:hAnsiTheme="majorBidi" w:cstheme="majorBidi"/>
          <w:b/>
          <w:bCs/>
          <w:highlight w:val="yellow"/>
        </w:rPr>
        <w:t xml:space="preserve">( </w:t>
      </w:r>
      <w:r w:rsidRPr="00B609B7">
        <w:rPr>
          <w:rFonts w:asciiTheme="majorBidi" w:hAnsiTheme="majorBidi" w:cstheme="majorBidi"/>
          <w:b/>
          <w:bCs/>
          <w:highlight w:val="yellow"/>
        </w:rPr>
        <w:t>T</w:t>
      </w:r>
      <w:r w:rsidRPr="00B609B7">
        <w:rPr>
          <w:rFonts w:asciiTheme="majorBidi" w:hAnsiTheme="majorBidi" w:cstheme="majorBidi"/>
          <w:b/>
          <w:bCs/>
          <w:highlight w:val="yellow"/>
        </w:rPr>
        <w:t xml:space="preserve"> )</w:t>
      </w:r>
    </w:p>
    <w:p w:rsidR="00B609B7" w:rsidRDefault="00B609B7" w:rsidP="00B609B7">
      <w:pPr>
        <w:pStyle w:val="ListParagraph"/>
        <w:jc w:val="both"/>
        <w:rPr>
          <w:b/>
          <w:bCs/>
        </w:rPr>
      </w:pPr>
    </w:p>
    <w:p w:rsidR="00B609B7" w:rsidRPr="00B609B7" w:rsidRDefault="00B609B7" w:rsidP="00B609B7">
      <w:pPr>
        <w:pStyle w:val="ListParagraph"/>
        <w:numPr>
          <w:ilvl w:val="0"/>
          <w:numId w:val="2"/>
        </w:numPr>
        <w:jc w:val="both"/>
        <w:rPr>
          <w:b/>
          <w:bCs/>
        </w:rPr>
      </w:pPr>
      <w:r>
        <w:rPr>
          <w:rFonts w:asciiTheme="majorBidi" w:hAnsiTheme="majorBidi" w:cstheme="majorBidi"/>
          <w:b/>
          <w:bCs/>
        </w:rPr>
        <w:lastRenderedPageBreak/>
        <w:t>Initially content development of social networking sites for creation of content only</w:t>
      </w:r>
      <w:r>
        <w:rPr>
          <w:rFonts w:asciiTheme="majorBidi" w:hAnsiTheme="majorBidi" w:cstheme="majorBidi"/>
          <w:b/>
          <w:bCs/>
        </w:rPr>
        <w:t xml:space="preserve">.      </w:t>
      </w:r>
      <w:r>
        <w:rPr>
          <w:b/>
          <w:bCs/>
        </w:rPr>
        <w:t xml:space="preserve"> </w:t>
      </w:r>
      <w:r w:rsidRPr="00B609B7">
        <w:rPr>
          <w:rFonts w:asciiTheme="majorBidi" w:hAnsiTheme="majorBidi" w:cstheme="majorBidi"/>
          <w:b/>
          <w:bCs/>
          <w:highlight w:val="yellow"/>
        </w:rPr>
        <w:t xml:space="preserve">( </w:t>
      </w:r>
      <w:r w:rsidRPr="00B609B7">
        <w:rPr>
          <w:rFonts w:asciiTheme="majorBidi" w:hAnsiTheme="majorBidi" w:cstheme="majorBidi"/>
          <w:b/>
          <w:bCs/>
          <w:highlight w:val="yellow"/>
        </w:rPr>
        <w:t>T</w:t>
      </w:r>
      <w:r w:rsidRPr="00B609B7">
        <w:rPr>
          <w:rFonts w:asciiTheme="majorBidi" w:hAnsiTheme="majorBidi" w:cstheme="majorBidi"/>
          <w:b/>
          <w:bCs/>
          <w:highlight w:val="yellow"/>
        </w:rPr>
        <w:t xml:space="preserve"> )</w:t>
      </w:r>
      <w:bookmarkStart w:id="0" w:name="_GoBack"/>
      <w:bookmarkEnd w:id="0"/>
    </w:p>
    <w:p w:rsidR="00B609B7" w:rsidRPr="00B609B7" w:rsidRDefault="00B609B7" w:rsidP="00B609B7">
      <w:pPr>
        <w:pStyle w:val="ListParagraph"/>
        <w:rPr>
          <w:b/>
          <w:bCs/>
        </w:rPr>
      </w:pPr>
    </w:p>
    <w:p w:rsidR="00B609B7" w:rsidRDefault="00B609B7" w:rsidP="00B609B7">
      <w:pPr>
        <w:pStyle w:val="ListParagraph"/>
        <w:jc w:val="both"/>
        <w:rPr>
          <w:b/>
          <w:bCs/>
        </w:rPr>
      </w:pPr>
    </w:p>
    <w:p w:rsidR="00B609B7" w:rsidRDefault="00B609B7" w:rsidP="00B609B7">
      <w:pPr>
        <w:pStyle w:val="ListParagraph"/>
        <w:numPr>
          <w:ilvl w:val="0"/>
          <w:numId w:val="2"/>
        </w:numPr>
        <w:jc w:val="both"/>
        <w:rPr>
          <w:b/>
          <w:bCs/>
        </w:rPr>
      </w:pPr>
      <w:r>
        <w:rPr>
          <w:rFonts w:asciiTheme="majorBidi" w:hAnsiTheme="majorBidi" w:cstheme="majorBidi"/>
          <w:b/>
          <w:bCs/>
        </w:rPr>
        <w:t>Omnipotent feature of social media in mobile phones indicates easy availability.</w:t>
      </w:r>
      <w:r>
        <w:rPr>
          <w:rFonts w:asciiTheme="majorBidi" w:hAnsiTheme="majorBidi" w:cstheme="majorBidi"/>
          <w:b/>
          <w:bCs/>
        </w:rPr>
        <w:t xml:space="preserve"> </w:t>
      </w:r>
      <w:r w:rsidRPr="00B609B7">
        <w:rPr>
          <w:rFonts w:asciiTheme="majorBidi" w:hAnsiTheme="majorBidi" w:cstheme="majorBidi"/>
          <w:b/>
          <w:bCs/>
          <w:highlight w:val="yellow"/>
        </w:rPr>
        <w:t xml:space="preserve">( </w:t>
      </w:r>
      <w:r w:rsidRPr="00B609B7">
        <w:rPr>
          <w:rFonts w:asciiTheme="majorBidi" w:hAnsiTheme="majorBidi" w:cstheme="majorBidi"/>
          <w:b/>
          <w:bCs/>
          <w:highlight w:val="yellow"/>
        </w:rPr>
        <w:t>T</w:t>
      </w:r>
      <w:r w:rsidRPr="00B609B7">
        <w:rPr>
          <w:rFonts w:asciiTheme="majorBidi" w:hAnsiTheme="majorBidi" w:cstheme="majorBidi"/>
          <w:b/>
          <w:bCs/>
          <w:highlight w:val="yellow"/>
        </w:rPr>
        <w:t xml:space="preserve"> )</w:t>
      </w:r>
    </w:p>
    <w:p w:rsidR="00B609B7" w:rsidRDefault="00B609B7" w:rsidP="00B609B7">
      <w:pPr>
        <w:ind w:left="360"/>
        <w:jc w:val="both"/>
        <w:rPr>
          <w:b/>
          <w:bCs/>
        </w:rPr>
      </w:pPr>
    </w:p>
    <w:p w:rsidR="00B609B7" w:rsidRDefault="00B609B7" w:rsidP="00B609B7">
      <w:pPr>
        <w:jc w:val="both"/>
        <w:rPr>
          <w:rFonts w:ascii="Times New Roman" w:hAnsi="Times New Roman" w:cs="Times New Roman"/>
          <w:b/>
          <w:bCs/>
          <w:sz w:val="24"/>
          <w:szCs w:val="24"/>
        </w:rPr>
      </w:pPr>
      <w:r>
        <w:rPr>
          <w:rFonts w:ascii="Times New Roman" w:hAnsi="Times New Roman" w:cs="Times New Roman"/>
          <w:b/>
          <w:bCs/>
          <w:sz w:val="24"/>
          <w:szCs w:val="24"/>
        </w:rPr>
        <w:t xml:space="preserve">Q2. </w:t>
      </w:r>
      <w:r>
        <w:rPr>
          <w:rFonts w:ascii="Times New Roman" w:hAnsi="Times New Roman" w:cs="Times New Roman"/>
          <w:b/>
          <w:bCs/>
          <w:color w:val="202124"/>
          <w:sz w:val="24"/>
          <w:szCs w:val="24"/>
          <w:shd w:val="clear" w:color="auto" w:fill="FFFFFF"/>
        </w:rPr>
        <w:t xml:space="preserve">Agreement is an important concept in English grammar and a source of many writing errors. One such important agreement is subject-verb agreement i.e. subject must agree with its verb. Keeping this in mind </w:t>
      </w:r>
      <w:r>
        <w:rPr>
          <w:rFonts w:ascii="Times New Roman" w:hAnsi="Times New Roman" w:cs="Times New Roman"/>
          <w:b/>
          <w:bCs/>
          <w:sz w:val="24"/>
          <w:szCs w:val="24"/>
        </w:rPr>
        <w:t>read the given pair of statements carefully and pick out the one that has correct subject-verb agreement in each pair.                (2*5= 10 Marks)</w:t>
      </w:r>
    </w:p>
    <w:p w:rsidR="00B609B7" w:rsidRDefault="00B609B7" w:rsidP="00B609B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Pair1:</w:t>
      </w:r>
    </w:p>
    <w:p w:rsidR="00B609B7" w:rsidRDefault="00B609B7" w:rsidP="00B609B7">
      <w:pPr>
        <w:pStyle w:val="ListParagraph"/>
        <w:numPr>
          <w:ilvl w:val="0"/>
          <w:numId w:val="3"/>
        </w:numPr>
        <w:spacing w:after="200" w:line="276" w:lineRule="auto"/>
        <w:ind w:left="714" w:hanging="357"/>
      </w:pPr>
      <w:r>
        <w:t>Everybody like mangoes in summer.</w:t>
      </w:r>
    </w:p>
    <w:p w:rsidR="00B609B7" w:rsidRPr="00B609B7" w:rsidRDefault="00B609B7" w:rsidP="00B609B7">
      <w:pPr>
        <w:pStyle w:val="ListParagraph"/>
        <w:numPr>
          <w:ilvl w:val="0"/>
          <w:numId w:val="3"/>
        </w:numPr>
        <w:spacing w:after="200" w:line="276" w:lineRule="auto"/>
        <w:ind w:left="714" w:hanging="357"/>
        <w:rPr>
          <w:rFonts w:asciiTheme="majorBidi" w:hAnsiTheme="majorBidi" w:cstheme="majorBidi"/>
          <w:b/>
          <w:bCs/>
          <w:highlight w:val="yellow"/>
        </w:rPr>
      </w:pPr>
      <w:r w:rsidRPr="00B609B7">
        <w:rPr>
          <w:rFonts w:asciiTheme="majorBidi" w:hAnsiTheme="majorBidi" w:cstheme="majorBidi"/>
          <w:b/>
          <w:bCs/>
          <w:highlight w:val="yellow"/>
        </w:rPr>
        <w:t>Everybody likes mangoes in summer.</w:t>
      </w:r>
    </w:p>
    <w:p w:rsidR="00B609B7" w:rsidRDefault="00B609B7" w:rsidP="00B609B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Pair2:</w:t>
      </w:r>
    </w:p>
    <w:p w:rsidR="00B609B7" w:rsidRDefault="00B609B7" w:rsidP="00B609B7">
      <w:pPr>
        <w:spacing w:after="200" w:line="240" w:lineRule="auto"/>
        <w:ind w:left="357"/>
        <w:rPr>
          <w:rFonts w:ascii="Times New Roman" w:hAnsi="Times New Roman" w:cs="Times New Roman"/>
          <w:sz w:val="24"/>
          <w:szCs w:val="24"/>
        </w:rPr>
      </w:pPr>
      <w:r>
        <w:rPr>
          <w:rFonts w:ascii="Times New Roman" w:hAnsi="Times New Roman" w:cs="Times New Roman"/>
          <w:sz w:val="24"/>
          <w:szCs w:val="24"/>
        </w:rPr>
        <w:t>a) Police runs after thief.</w:t>
      </w:r>
    </w:p>
    <w:p w:rsidR="00B609B7" w:rsidRPr="00B609B7" w:rsidRDefault="00B609B7" w:rsidP="00B609B7">
      <w:pPr>
        <w:spacing w:after="200" w:line="240" w:lineRule="auto"/>
        <w:ind w:left="357"/>
        <w:rPr>
          <w:rFonts w:asciiTheme="majorBidi" w:eastAsia="Times New Roman" w:hAnsiTheme="majorBidi" w:cstheme="majorBidi"/>
          <w:b/>
          <w:bCs/>
          <w:sz w:val="24"/>
          <w:szCs w:val="24"/>
          <w:highlight w:val="yellow"/>
        </w:rPr>
      </w:pPr>
      <w:r w:rsidRPr="00B609B7">
        <w:rPr>
          <w:rFonts w:asciiTheme="majorBidi" w:eastAsia="Times New Roman" w:hAnsiTheme="majorBidi" w:cstheme="majorBidi"/>
          <w:b/>
          <w:bCs/>
          <w:sz w:val="24"/>
          <w:szCs w:val="24"/>
          <w:highlight w:val="yellow"/>
        </w:rPr>
        <w:t>b) Police run after thief.</w:t>
      </w:r>
    </w:p>
    <w:p w:rsidR="00B609B7" w:rsidRDefault="00B609B7" w:rsidP="00B609B7">
      <w:pPr>
        <w:spacing w:after="200"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Pair3:</w:t>
      </w:r>
    </w:p>
    <w:p w:rsidR="00B609B7" w:rsidRPr="00B609B7" w:rsidRDefault="00B609B7" w:rsidP="00B609B7">
      <w:pPr>
        <w:pStyle w:val="ListParagraph"/>
        <w:numPr>
          <w:ilvl w:val="0"/>
          <w:numId w:val="4"/>
        </w:numPr>
        <w:spacing w:after="200" w:line="276" w:lineRule="auto"/>
        <w:rPr>
          <w:rFonts w:asciiTheme="majorBidi" w:hAnsiTheme="majorBidi" w:cstheme="majorBidi"/>
          <w:b/>
          <w:bCs/>
          <w:highlight w:val="yellow"/>
        </w:rPr>
      </w:pPr>
      <w:r w:rsidRPr="00B609B7">
        <w:rPr>
          <w:rFonts w:asciiTheme="majorBidi" w:hAnsiTheme="majorBidi" w:cstheme="majorBidi"/>
          <w:b/>
          <w:bCs/>
          <w:highlight w:val="yellow"/>
        </w:rPr>
        <w:t>Jury gives final verdict.</w:t>
      </w:r>
    </w:p>
    <w:p w:rsidR="00B609B7" w:rsidRDefault="00B609B7" w:rsidP="00B609B7">
      <w:pPr>
        <w:pStyle w:val="ListParagraph"/>
        <w:numPr>
          <w:ilvl w:val="0"/>
          <w:numId w:val="4"/>
        </w:numPr>
        <w:spacing w:after="200" w:line="276" w:lineRule="auto"/>
      </w:pPr>
      <w:r>
        <w:t>Jury give final verdict.</w:t>
      </w:r>
    </w:p>
    <w:p w:rsidR="00B609B7" w:rsidRDefault="00B609B7" w:rsidP="00B609B7">
      <w:pPr>
        <w:jc w:val="both"/>
        <w:rPr>
          <w:rFonts w:ascii="Times New Roman" w:hAnsi="Times New Roman" w:cs="Times New Roman"/>
          <w:b/>
          <w:bCs/>
          <w:sz w:val="24"/>
          <w:szCs w:val="24"/>
          <w:u w:val="single"/>
        </w:rPr>
      </w:pPr>
      <w:bookmarkStart w:id="1" w:name="_Hlk95575905"/>
      <w:r>
        <w:rPr>
          <w:rFonts w:ascii="Times New Roman" w:hAnsi="Times New Roman" w:cs="Times New Roman"/>
          <w:b/>
          <w:bCs/>
          <w:sz w:val="24"/>
          <w:szCs w:val="24"/>
          <w:u w:val="single"/>
        </w:rPr>
        <w:t>Pair4:</w:t>
      </w:r>
    </w:p>
    <w:p w:rsidR="00B609B7" w:rsidRPr="00B609B7" w:rsidRDefault="00B609B7" w:rsidP="00B609B7">
      <w:pPr>
        <w:pStyle w:val="ListParagraph"/>
        <w:numPr>
          <w:ilvl w:val="0"/>
          <w:numId w:val="4"/>
        </w:numPr>
        <w:spacing w:after="200" w:line="276" w:lineRule="auto"/>
        <w:rPr>
          <w:rFonts w:asciiTheme="majorBidi" w:hAnsiTheme="majorBidi" w:cstheme="majorBidi"/>
          <w:b/>
          <w:bCs/>
          <w:highlight w:val="yellow"/>
        </w:rPr>
      </w:pPr>
      <w:r w:rsidRPr="00B609B7">
        <w:rPr>
          <w:rFonts w:asciiTheme="majorBidi" w:hAnsiTheme="majorBidi" w:cstheme="majorBidi"/>
          <w:b/>
          <w:bCs/>
          <w:highlight w:val="yellow"/>
        </w:rPr>
        <w:t>Either answer is acceptable.</w:t>
      </w:r>
    </w:p>
    <w:p w:rsidR="00B609B7" w:rsidRDefault="00B609B7" w:rsidP="00B609B7">
      <w:pPr>
        <w:pStyle w:val="ListParagraph"/>
        <w:numPr>
          <w:ilvl w:val="0"/>
          <w:numId w:val="4"/>
        </w:numPr>
        <w:spacing w:after="200" w:line="276" w:lineRule="auto"/>
      </w:pPr>
      <w:r>
        <w:t>Either answer are acceptable.</w:t>
      </w:r>
    </w:p>
    <w:p w:rsidR="00B609B7" w:rsidRDefault="00B609B7" w:rsidP="00B609B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Pair5:</w:t>
      </w:r>
    </w:p>
    <w:p w:rsidR="00B609B7" w:rsidRPr="00B609B7" w:rsidRDefault="00B609B7" w:rsidP="00B609B7">
      <w:pPr>
        <w:pStyle w:val="ListParagraph"/>
        <w:numPr>
          <w:ilvl w:val="0"/>
          <w:numId w:val="5"/>
        </w:numPr>
        <w:spacing w:after="200" w:line="276" w:lineRule="auto"/>
        <w:rPr>
          <w:rFonts w:asciiTheme="majorBidi" w:hAnsiTheme="majorBidi" w:cstheme="majorBidi"/>
          <w:b/>
          <w:bCs/>
          <w:highlight w:val="yellow"/>
        </w:rPr>
      </w:pPr>
      <w:r w:rsidRPr="00B609B7">
        <w:rPr>
          <w:rFonts w:asciiTheme="majorBidi" w:hAnsiTheme="majorBidi" w:cstheme="majorBidi"/>
          <w:b/>
          <w:bCs/>
          <w:highlight w:val="yellow"/>
        </w:rPr>
        <w:t>The Prime Minister, together with his wife, greets the press cordially.</w:t>
      </w:r>
    </w:p>
    <w:p w:rsidR="00B609B7" w:rsidRDefault="00B609B7" w:rsidP="00B609B7">
      <w:pPr>
        <w:pStyle w:val="ListParagraph"/>
        <w:numPr>
          <w:ilvl w:val="0"/>
          <w:numId w:val="4"/>
        </w:numPr>
        <w:spacing w:after="200" w:line="276" w:lineRule="auto"/>
      </w:pPr>
      <w:r>
        <w:t xml:space="preserve">The Prime Minister, together with his wife, greet the press cordially.                                                                 </w:t>
      </w:r>
      <w:r>
        <w:tab/>
      </w:r>
      <w:r>
        <w:tab/>
      </w:r>
    </w:p>
    <w:bookmarkEnd w:id="1"/>
    <w:p w:rsidR="00B609B7" w:rsidRDefault="00B609B7" w:rsidP="00B609B7"/>
    <w:p w:rsidR="00B609B7" w:rsidRDefault="00B609B7" w:rsidP="00B609B7"/>
    <w:p w:rsidR="00F6163B" w:rsidRDefault="00F6163B"/>
    <w:sectPr w:rsidR="00F6163B" w:rsidSect="00B609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1877"/>
    <w:multiLevelType w:val="hybridMultilevel"/>
    <w:tmpl w:val="28E41162"/>
    <w:lvl w:ilvl="0" w:tplc="7D50CB92">
      <w:start w:val="1"/>
      <w:numFmt w:val="decimal"/>
      <w:lvlText w:val="%1."/>
      <w:lvlJc w:val="left"/>
      <w:pPr>
        <w:ind w:left="360" w:hanging="360"/>
      </w:pPr>
      <w:rPr>
        <w:rFonts w:asciiTheme="majorBidi" w:eastAsiaTheme="minorHAnsi" w:hAnsiTheme="majorBidi" w:cstheme="majorBidi"/>
      </w:rPr>
    </w:lvl>
    <w:lvl w:ilvl="1" w:tplc="5BD8C164">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437B181F"/>
    <w:multiLevelType w:val="hybridMultilevel"/>
    <w:tmpl w:val="FF8E94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5AB7840"/>
    <w:multiLevelType w:val="hybridMultilevel"/>
    <w:tmpl w:val="839EAEDC"/>
    <w:lvl w:ilvl="0" w:tplc="BD76FF84">
      <w:start w:val="1"/>
      <w:numFmt w:val="lowerLetter"/>
      <w:lvlText w:val="%1)"/>
      <w:lvlJc w:val="left"/>
      <w:pPr>
        <w:ind w:left="720" w:hanging="360"/>
      </w:pPr>
      <w:rPr>
        <w:rFonts w:ascii="Times New Roman" w:eastAsiaTheme="minorHAnsi" w:hAnsi="Times New Roman" w:cs="Times New Roman"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nsid w:val="4E08593B"/>
    <w:multiLevelType w:val="hybridMultilevel"/>
    <w:tmpl w:val="FAEA81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94431D9"/>
    <w:multiLevelType w:val="hybridMultilevel"/>
    <w:tmpl w:val="B2D07602"/>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B7"/>
    <w:rsid w:val="00B609B7"/>
    <w:rsid w:val="00F61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134ED-1B7E-4313-B864-FA87957B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B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9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09B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02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 Nadeem</dc:creator>
  <cp:keywords/>
  <dc:description/>
  <cp:lastModifiedBy>Khizar Nadeem</cp:lastModifiedBy>
  <cp:revision>1</cp:revision>
  <dcterms:created xsi:type="dcterms:W3CDTF">2022-02-18T18:29:00Z</dcterms:created>
  <dcterms:modified xsi:type="dcterms:W3CDTF">2022-02-18T18:37:00Z</dcterms:modified>
</cp:coreProperties>
</file>