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619" w:rsidRPr="0008271A" w:rsidRDefault="0008271A" w:rsidP="0008271A">
      <w:pPr>
        <w:shd w:val="clear" w:color="auto" w:fill="000000" w:themeFill="text1"/>
        <w:spacing w:after="0" w:line="285" w:lineRule="atLeast"/>
        <w:jc w:val="center"/>
        <w:rPr>
          <w:rFonts w:ascii="Times New Roman" w:eastAsia="Times New Roman" w:hAnsi="Times New Roman" w:cs="Times New Roman"/>
          <w:color w:val="FFFFFF" w:themeColor="background1"/>
          <w:sz w:val="72"/>
          <w:szCs w:val="21"/>
        </w:rPr>
      </w:pPr>
      <w:r w:rsidRPr="0008271A">
        <w:rPr>
          <w:rFonts w:ascii="Times New Roman" w:eastAsia="Times New Roman" w:hAnsi="Times New Roman" w:cs="Times New Roman"/>
          <w:noProof/>
          <w:color w:val="FFFFFF" w:themeColor="background1"/>
          <w:sz w:val="72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640080</wp:posOffset>
                </wp:positionV>
                <wp:extent cx="5934075" cy="477202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4772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271A" w:rsidRPr="001F218D" w:rsidRDefault="001F218D" w:rsidP="001F218D">
                            <w:pPr>
                              <w:pStyle w:val="NormalWeb"/>
                              <w:jc w:val="both"/>
                              <w:rPr>
                                <w:rFonts w:ascii="Arial Narrow" w:hAnsi="Arial Narrow"/>
                                <w:sz w:val="28"/>
                              </w:rPr>
                            </w:pPr>
                            <w:proofErr w:type="spellStart"/>
                            <w:r w:rsidRPr="001F218D">
                              <w:rPr>
                                <w:sz w:val="28"/>
                              </w:rPr>
                              <w:t>Chichén</w:t>
                            </w:r>
                            <w:proofErr w:type="spellEnd"/>
                            <w:r w:rsidRPr="001F218D">
                              <w:rPr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1F218D">
                              <w:rPr>
                                <w:sz w:val="28"/>
                              </w:rPr>
                              <w:t>Itzá</w:t>
                            </w:r>
                            <w:proofErr w:type="spellEnd"/>
                            <w:r w:rsidRPr="001F218D">
                              <w:rPr>
                                <w:sz w:val="28"/>
                              </w:rPr>
                              <w:t xml:space="preserve"> was one of the greatest Mayan cities, flourishing between the 9th and 12th centuries. Located in the Yucatán Peninsula of Mexico, it became a political, economic, and religious center where thousands gathered for rituals and ceremonies. The most famous structure is El Castillo (The Temple of </w:t>
                            </w:r>
                            <w:proofErr w:type="spellStart"/>
                            <w:r w:rsidRPr="001F218D">
                              <w:rPr>
                                <w:sz w:val="28"/>
                              </w:rPr>
                              <w:t>Kukulcán</w:t>
                            </w:r>
                            <w:proofErr w:type="spellEnd"/>
                            <w:r w:rsidRPr="001F218D">
                              <w:rPr>
                                <w:sz w:val="28"/>
                              </w:rPr>
                              <w:t xml:space="preserve">) — a pyramid designed with such precision that during the equinox, a shadow appears on the steps resembling a serpent descending the pyramid. </w:t>
                            </w:r>
                            <w:proofErr w:type="spellStart"/>
                            <w:r w:rsidRPr="001F218D">
                              <w:rPr>
                                <w:sz w:val="28"/>
                              </w:rPr>
                              <w:t>Chichén</w:t>
                            </w:r>
                            <w:proofErr w:type="spellEnd"/>
                            <w:r w:rsidRPr="001F218D">
                              <w:rPr>
                                <w:sz w:val="28"/>
                              </w:rPr>
                              <w:t xml:space="preserve"> </w:t>
                            </w:r>
                            <w:proofErr w:type="spellStart"/>
                            <w:r w:rsidRPr="001F218D">
                              <w:rPr>
                                <w:sz w:val="28"/>
                              </w:rPr>
                              <w:t>Itzá</w:t>
                            </w:r>
                            <w:proofErr w:type="spellEnd"/>
                            <w:r w:rsidRPr="001F218D">
                              <w:rPr>
                                <w:sz w:val="28"/>
                              </w:rPr>
                              <w:t xml:space="preserve"> reflects the scientific brilliance of the Maya in astronomy, mathematics, and architecture. The event has been very popular, but it is questionable whether it is a result of a purposeful design. Each of the pyramid’s four sides has 91 steps which, when added together and including the temple platform on top as the final “step”, produces a total of 365 steps (which is equal to the number of days of the </w:t>
                            </w:r>
                            <w:proofErr w:type="spellStart"/>
                            <w:r w:rsidRPr="001F218D">
                              <w:rPr>
                                <w:sz w:val="28"/>
                              </w:rPr>
                              <w:t>Haab</w:t>
                            </w:r>
                            <w:proofErr w:type="spellEnd"/>
                            <w:r w:rsidRPr="001F218D">
                              <w:rPr>
                                <w:sz w:val="28"/>
                              </w:rPr>
                              <w:t xml:space="preserve">’ year). The structure is 24 m (79 </w:t>
                            </w:r>
                            <w:proofErr w:type="spellStart"/>
                            <w:r w:rsidRPr="001F218D">
                              <w:rPr>
                                <w:sz w:val="28"/>
                              </w:rPr>
                              <w:t>ft</w:t>
                            </w:r>
                            <w:proofErr w:type="spellEnd"/>
                            <w:r w:rsidRPr="001F218D">
                              <w:rPr>
                                <w:sz w:val="28"/>
                              </w:rPr>
                              <w:t xml:space="preserve">) high, plus an additional 6 m (20 </w:t>
                            </w:r>
                            <w:proofErr w:type="spellStart"/>
                            <w:r w:rsidRPr="001F218D">
                              <w:rPr>
                                <w:sz w:val="28"/>
                              </w:rPr>
                              <w:t>ft</w:t>
                            </w:r>
                            <w:proofErr w:type="spellEnd"/>
                            <w:r w:rsidRPr="001F218D">
                              <w:rPr>
                                <w:sz w:val="28"/>
                              </w:rPr>
                              <w:t xml:space="preserve">) for the temple. The square base measures 55.3 m (181 </w:t>
                            </w:r>
                            <w:proofErr w:type="spellStart"/>
                            <w:r w:rsidRPr="001F218D">
                              <w:rPr>
                                <w:sz w:val="28"/>
                              </w:rPr>
                              <w:t>ft</w:t>
                            </w:r>
                            <w:proofErr w:type="spellEnd"/>
                            <w:r w:rsidRPr="001F218D">
                              <w:rPr>
                                <w:sz w:val="28"/>
                              </w:rPr>
                              <w:t>) acr</w:t>
                            </w:r>
                            <w:bookmarkStart w:id="0" w:name="_GoBack"/>
                            <w:bookmarkEnd w:id="0"/>
                            <w:r w:rsidRPr="001F218D">
                              <w:rPr>
                                <w:sz w:val="28"/>
                              </w:rPr>
                              <w:t>oss.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50.4pt;width:467.25pt;height:375.7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" fillcolor="white [3212]" stroked="f">
                <v:textbox>
                  <w:txbxContent>
                    <w:p w:rsidR="0008271A" w:rsidRPr="001F218D" w:rsidRDefault="001F218D" w:rsidP="001F218D">
                      <w:pPr>
                        <w:pStyle w:val="NormalWeb"/>
                        <w:jc w:val="both"/>
                        <w:rPr>
                          <w:rFonts w:ascii="Arial Narrow" w:hAnsi="Arial Narrow"/>
                          <w:sz w:val="28"/>
                        </w:rPr>
                      </w:pPr>
                      <w:proofErr w:type="spellStart"/>
                      <w:r w:rsidRPr="001F218D">
                        <w:rPr>
                          <w:sz w:val="28"/>
                        </w:rPr>
                        <w:t>Chichén</w:t>
                      </w:r>
                      <w:proofErr w:type="spellEnd"/>
                      <w:r w:rsidRPr="001F218D">
                        <w:rPr>
                          <w:sz w:val="28"/>
                        </w:rPr>
                        <w:t xml:space="preserve"> </w:t>
                      </w:r>
                      <w:proofErr w:type="spellStart"/>
                      <w:r w:rsidRPr="001F218D">
                        <w:rPr>
                          <w:sz w:val="28"/>
                        </w:rPr>
                        <w:t>Itzá</w:t>
                      </w:r>
                      <w:proofErr w:type="spellEnd"/>
                      <w:r w:rsidRPr="001F218D">
                        <w:rPr>
                          <w:sz w:val="28"/>
                        </w:rPr>
                        <w:t xml:space="preserve"> was one of the greatest Mayan cities, flourishing between the 9th and 12th centuries. Located in the Yucatán Peninsula of Mexico, it became a political, economic, and religious center where thousands gathered for rituals and ceremonies. The most famous structure is El Castillo (The Temple of </w:t>
                      </w:r>
                      <w:proofErr w:type="spellStart"/>
                      <w:r w:rsidRPr="001F218D">
                        <w:rPr>
                          <w:sz w:val="28"/>
                        </w:rPr>
                        <w:t>Kukulcán</w:t>
                      </w:r>
                      <w:proofErr w:type="spellEnd"/>
                      <w:r w:rsidRPr="001F218D">
                        <w:rPr>
                          <w:sz w:val="28"/>
                        </w:rPr>
                        <w:t xml:space="preserve">) — a pyramid designed with such precision that during the equinox, a shadow appears on the steps resembling a serpent descending the pyramid. </w:t>
                      </w:r>
                      <w:proofErr w:type="spellStart"/>
                      <w:r w:rsidRPr="001F218D">
                        <w:rPr>
                          <w:sz w:val="28"/>
                        </w:rPr>
                        <w:t>Chichén</w:t>
                      </w:r>
                      <w:proofErr w:type="spellEnd"/>
                      <w:r w:rsidRPr="001F218D">
                        <w:rPr>
                          <w:sz w:val="28"/>
                        </w:rPr>
                        <w:t xml:space="preserve"> </w:t>
                      </w:r>
                      <w:proofErr w:type="spellStart"/>
                      <w:r w:rsidRPr="001F218D">
                        <w:rPr>
                          <w:sz w:val="28"/>
                        </w:rPr>
                        <w:t>Itzá</w:t>
                      </w:r>
                      <w:proofErr w:type="spellEnd"/>
                      <w:r w:rsidRPr="001F218D">
                        <w:rPr>
                          <w:sz w:val="28"/>
                        </w:rPr>
                        <w:t xml:space="preserve"> reflects the scientific brilliance of the Maya in astronomy, mathematics, and architecture. The event has been very popular, but it is questionable whether it is a result of a purposeful design. Each of the pyramid’s four sides has 91 steps which, when added together and including the temple platform on top as the final “step”, produces a total of 365 steps (which is equal to the number of days of the </w:t>
                      </w:r>
                      <w:proofErr w:type="spellStart"/>
                      <w:r w:rsidRPr="001F218D">
                        <w:rPr>
                          <w:sz w:val="28"/>
                        </w:rPr>
                        <w:t>Haab</w:t>
                      </w:r>
                      <w:proofErr w:type="spellEnd"/>
                      <w:r w:rsidRPr="001F218D">
                        <w:rPr>
                          <w:sz w:val="28"/>
                        </w:rPr>
                        <w:t xml:space="preserve">’ year). The structure is 24 m (79 </w:t>
                      </w:r>
                      <w:proofErr w:type="spellStart"/>
                      <w:r w:rsidRPr="001F218D">
                        <w:rPr>
                          <w:sz w:val="28"/>
                        </w:rPr>
                        <w:t>ft</w:t>
                      </w:r>
                      <w:proofErr w:type="spellEnd"/>
                      <w:r w:rsidRPr="001F218D">
                        <w:rPr>
                          <w:sz w:val="28"/>
                        </w:rPr>
                        <w:t xml:space="preserve">) high, plus an additional 6 m (20 </w:t>
                      </w:r>
                      <w:proofErr w:type="spellStart"/>
                      <w:r w:rsidRPr="001F218D">
                        <w:rPr>
                          <w:sz w:val="28"/>
                        </w:rPr>
                        <w:t>ft</w:t>
                      </w:r>
                      <w:proofErr w:type="spellEnd"/>
                      <w:r w:rsidRPr="001F218D">
                        <w:rPr>
                          <w:sz w:val="28"/>
                        </w:rPr>
                        <w:t xml:space="preserve">) for the temple. The square base measures 55.3 m (181 </w:t>
                      </w:r>
                      <w:proofErr w:type="spellStart"/>
                      <w:r w:rsidRPr="001F218D">
                        <w:rPr>
                          <w:sz w:val="28"/>
                        </w:rPr>
                        <w:t>ft</w:t>
                      </w:r>
                      <w:proofErr w:type="spellEnd"/>
                      <w:r w:rsidRPr="001F218D">
                        <w:rPr>
                          <w:sz w:val="28"/>
                        </w:rPr>
                        <w:t>) acr</w:t>
                      </w:r>
                      <w:bookmarkStart w:id="1" w:name="_GoBack"/>
                      <w:bookmarkEnd w:id="1"/>
                      <w:r w:rsidRPr="001F218D">
                        <w:rPr>
                          <w:sz w:val="28"/>
                        </w:rPr>
                        <w:t>oss.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F218D">
        <w:rPr>
          <w:rFonts w:ascii="Times New Roman" w:eastAsia="Times New Roman" w:hAnsi="Times New Roman" w:cs="Times New Roman"/>
          <w:color w:val="FFFFFF" w:themeColor="background1"/>
          <w:sz w:val="72"/>
          <w:szCs w:val="21"/>
        </w:rPr>
        <w:t>Chicken Itza</w:t>
      </w:r>
    </w:p>
    <w:sectPr w:rsidR="00972619" w:rsidRPr="00082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71A"/>
    <w:rsid w:val="0008271A"/>
    <w:rsid w:val="001F218D"/>
    <w:rsid w:val="00972619"/>
    <w:rsid w:val="00B67F3B"/>
    <w:rsid w:val="00DB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AABC"/>
  <w15:chartTrackingRefBased/>
  <w15:docId w15:val="{13308EE8-CF26-4C58-968E-ECD4C673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2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27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82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5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9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2025-11-24T21:53:00Z</dcterms:created>
  <dcterms:modified xsi:type="dcterms:W3CDTF">2025-11-24T22:16:00Z</dcterms:modified>
</cp:coreProperties>
</file>