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AA1DF" w14:textId="77777777" w:rsidR="004D1024" w:rsidRDefault="00112FE7" w:rsidP="00112FE7">
      <w:pPr>
        <w:jc w:val="both"/>
        <w:rPr>
          <w:b/>
          <w:bCs/>
        </w:rPr>
      </w:pPr>
      <w:r w:rsidRPr="00112FE7">
        <w:rPr>
          <w:b/>
          <w:bCs/>
        </w:rPr>
        <w:t xml:space="preserve">Some people think that it would be better for large companies and industries to move regional areas outside large urban center. </w:t>
      </w:r>
    </w:p>
    <w:p w14:paraId="53B33FA8" w14:textId="4FFF58B3" w:rsidR="00112FE7" w:rsidRPr="00112FE7" w:rsidRDefault="00112FE7" w:rsidP="00112FE7">
      <w:pPr>
        <w:jc w:val="both"/>
        <w:rPr>
          <w:b/>
          <w:bCs/>
        </w:rPr>
      </w:pPr>
      <w:r w:rsidRPr="00112FE7">
        <w:rPr>
          <w:b/>
          <w:bCs/>
        </w:rPr>
        <w:t>What are the advantage and disadvantage of this.</w:t>
      </w:r>
    </w:p>
    <w:p w14:paraId="43B72323" w14:textId="27900DE5" w:rsidR="0040284C" w:rsidRDefault="0040284C" w:rsidP="00112FE7">
      <w:pPr>
        <w:jc w:val="both"/>
      </w:pPr>
      <w:r>
        <w:t>A portion of population believes that it would be augmented for extensive enterprises and manufacturing units to move non-metropolitan areas outside the civic-center. This might have some advantages such as cheap resources and job opportunities for the individuals, while this is having some drawbacks like outdated infrastructure and increase the production cost.</w:t>
      </w:r>
    </w:p>
    <w:p w14:paraId="7A7FA57D" w14:textId="47D57CD2" w:rsidR="0040284C" w:rsidRDefault="0040284C" w:rsidP="00112FE7">
      <w:pPr>
        <w:jc w:val="both"/>
      </w:pPr>
      <w:r>
        <w:t>On the one hand, our state appreciates to install the industrial units outside the housing colonies. Firstly, it would be cheaper because of the land cost, rent</w:t>
      </w:r>
      <w:r w:rsidR="002B4751">
        <w:t xml:space="preserve"> and</w:t>
      </w:r>
      <w:r>
        <w:t>, wide spaces to operate effectively</w:t>
      </w:r>
      <w:r w:rsidR="002B4751">
        <w:t xml:space="preserve">, however this increases the production and help to reduce the total unit cost. In addition, labor wages are minimal in countryside areas gives a positive edge to the industrial benefits. Furthermore, there are no traffic issues which mitigates the risk of high transportational expanses. </w:t>
      </w:r>
    </w:p>
    <w:p w14:paraId="1E95CA91" w14:textId="6A1CAD93" w:rsidR="00C25F7D" w:rsidRDefault="00C25F7D" w:rsidP="00112FE7">
      <w:pPr>
        <w:jc w:val="both"/>
      </w:pPr>
      <w:r>
        <w:t xml:space="preserve">On the other hand, shifting the business and economic sector to the provincial regions influence some challenges which may lead the high production cost, </w:t>
      </w:r>
      <w:r w:rsidR="003E46F6">
        <w:t xml:space="preserve">climbing the breakeven point, expensive raw material, transportational expenses, highly paid worker and utilities. For instance, a company do have hand policy to mitigate the risks that will not stand proudly for long. Secondly, rural locations have outdated infrastructure which shrinks the reputation and worth of the industries. For example, a skilled individual had a </w:t>
      </w:r>
      <w:r w:rsidR="00BD4B5C">
        <w:t>well-paying</w:t>
      </w:r>
      <w:r w:rsidR="003E46F6">
        <w:t xml:space="preserve"> job at the heart of the city where amenities are on one step </w:t>
      </w:r>
      <w:r w:rsidR="00BD4B5C">
        <w:t>ahead,</w:t>
      </w:r>
      <w:r w:rsidR="003E46F6">
        <w:t xml:space="preserve"> he will not move to </w:t>
      </w:r>
      <w:r w:rsidR="00BD4B5C">
        <w:t xml:space="preserve">the adventure’s location. </w:t>
      </w:r>
    </w:p>
    <w:p w14:paraId="1A2CE8A5" w14:textId="5BDBF30C" w:rsidR="00BD4B5C" w:rsidRDefault="00BD4B5C" w:rsidP="00112FE7">
      <w:pPr>
        <w:jc w:val="both"/>
      </w:pPr>
      <w:r>
        <w:t xml:space="preserve">In conclusion, rural settings provide less costly resources help to do mass production, and open the door of opportunities for the people our do not go for work to the cities. Meanwhile, it </w:t>
      </w:r>
      <w:r w:rsidR="00065491">
        <w:t>has</w:t>
      </w:r>
      <w:r>
        <w:t xml:space="preserve"> some drawback that can give the tough time to the </w:t>
      </w:r>
      <w:r w:rsidR="00065491">
        <w:t>industrialist;</w:t>
      </w:r>
      <w:r>
        <w:t xml:space="preserve"> to make the long story short it carried both sides. </w:t>
      </w:r>
    </w:p>
    <w:p w14:paraId="5105F6EC" w14:textId="77777777" w:rsidR="00065491" w:rsidRDefault="00065491" w:rsidP="00112FE7">
      <w:pPr>
        <w:jc w:val="both"/>
      </w:pPr>
    </w:p>
    <w:p w14:paraId="6154A16B" w14:textId="77777777" w:rsidR="00065491" w:rsidRPr="00FE4728" w:rsidRDefault="00065491" w:rsidP="00065491">
      <w:pPr>
        <w:jc w:val="both"/>
        <w:rPr>
          <w:b/>
          <w:bCs/>
        </w:rPr>
      </w:pPr>
      <w:r w:rsidRPr="00FE4728">
        <w:rPr>
          <w:b/>
          <w:bCs/>
        </w:rPr>
        <w:t>12:34 – 1:15</w:t>
      </w:r>
    </w:p>
    <w:p w14:paraId="33DA8608" w14:textId="7D6B2082" w:rsidR="00065491" w:rsidRDefault="00065491" w:rsidP="00112FE7">
      <w:pPr>
        <w:jc w:val="both"/>
      </w:pPr>
      <w:r>
        <w:t>Muhammad Umar Farooq</w:t>
      </w:r>
    </w:p>
    <w:sectPr w:rsidR="00065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E7"/>
    <w:rsid w:val="00065491"/>
    <w:rsid w:val="00112FE7"/>
    <w:rsid w:val="002B4751"/>
    <w:rsid w:val="002F12D6"/>
    <w:rsid w:val="003E46F6"/>
    <w:rsid w:val="0040284C"/>
    <w:rsid w:val="004D1024"/>
    <w:rsid w:val="00A7601D"/>
    <w:rsid w:val="00BD4B5C"/>
    <w:rsid w:val="00C25F7D"/>
    <w:rsid w:val="00FD2A85"/>
    <w:rsid w:val="00FE4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136F"/>
  <w15:chartTrackingRefBased/>
  <w15:docId w15:val="{7674C06A-3B38-49BA-A720-2DA39049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F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F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F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F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F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F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FE7"/>
    <w:rPr>
      <w:rFonts w:eastAsiaTheme="majorEastAsia" w:cstheme="majorBidi"/>
      <w:color w:val="272727" w:themeColor="text1" w:themeTint="D8"/>
    </w:rPr>
  </w:style>
  <w:style w:type="paragraph" w:styleId="Title">
    <w:name w:val="Title"/>
    <w:basedOn w:val="Normal"/>
    <w:next w:val="Normal"/>
    <w:link w:val="TitleChar"/>
    <w:uiPriority w:val="10"/>
    <w:qFormat/>
    <w:rsid w:val="00112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FE7"/>
    <w:pPr>
      <w:spacing w:before="160"/>
      <w:jc w:val="center"/>
    </w:pPr>
    <w:rPr>
      <w:i/>
      <w:iCs/>
      <w:color w:val="404040" w:themeColor="text1" w:themeTint="BF"/>
    </w:rPr>
  </w:style>
  <w:style w:type="character" w:customStyle="1" w:styleId="QuoteChar">
    <w:name w:val="Quote Char"/>
    <w:basedOn w:val="DefaultParagraphFont"/>
    <w:link w:val="Quote"/>
    <w:uiPriority w:val="29"/>
    <w:rsid w:val="00112FE7"/>
    <w:rPr>
      <w:i/>
      <w:iCs/>
      <w:color w:val="404040" w:themeColor="text1" w:themeTint="BF"/>
    </w:rPr>
  </w:style>
  <w:style w:type="paragraph" w:styleId="ListParagraph">
    <w:name w:val="List Paragraph"/>
    <w:basedOn w:val="Normal"/>
    <w:uiPriority w:val="34"/>
    <w:qFormat/>
    <w:rsid w:val="00112FE7"/>
    <w:pPr>
      <w:ind w:left="720"/>
      <w:contextualSpacing/>
    </w:pPr>
  </w:style>
  <w:style w:type="character" w:styleId="IntenseEmphasis">
    <w:name w:val="Intense Emphasis"/>
    <w:basedOn w:val="DefaultParagraphFont"/>
    <w:uiPriority w:val="21"/>
    <w:qFormat/>
    <w:rsid w:val="00112FE7"/>
    <w:rPr>
      <w:i/>
      <w:iCs/>
      <w:color w:val="2F5496" w:themeColor="accent1" w:themeShade="BF"/>
    </w:rPr>
  </w:style>
  <w:style w:type="paragraph" w:styleId="IntenseQuote">
    <w:name w:val="Intense Quote"/>
    <w:basedOn w:val="Normal"/>
    <w:next w:val="Normal"/>
    <w:link w:val="IntenseQuoteChar"/>
    <w:uiPriority w:val="30"/>
    <w:qFormat/>
    <w:rsid w:val="00112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FE7"/>
    <w:rPr>
      <w:i/>
      <w:iCs/>
      <w:color w:val="2F5496" w:themeColor="accent1" w:themeShade="BF"/>
    </w:rPr>
  </w:style>
  <w:style w:type="character" w:styleId="IntenseReference">
    <w:name w:val="Intense Reference"/>
    <w:basedOn w:val="DefaultParagraphFont"/>
    <w:uiPriority w:val="32"/>
    <w:qFormat/>
    <w:rsid w:val="00112F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3</cp:revision>
  <dcterms:created xsi:type="dcterms:W3CDTF">2025-05-10T17:22:00Z</dcterms:created>
  <dcterms:modified xsi:type="dcterms:W3CDTF">2025-09-21T12:39:00Z</dcterms:modified>
</cp:coreProperties>
</file>