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BA49" w14:textId="2E58CB06" w:rsidR="00867AAE" w:rsidRDefault="00867AAE" w:rsidP="00221F92">
      <w:pPr>
        <w:rPr>
          <w:b/>
          <w:bCs/>
        </w:rPr>
      </w:pPr>
      <w:r>
        <w:rPr>
          <w:b/>
          <w:bCs/>
        </w:rPr>
        <w:t>GPT BAND = 7-7.5</w:t>
      </w:r>
    </w:p>
    <w:p w14:paraId="3969A23B" w14:textId="3629343C" w:rsidR="00221F92" w:rsidRPr="00221F92" w:rsidRDefault="00221F92" w:rsidP="00221F92">
      <w:pPr>
        <w:rPr>
          <w:b/>
          <w:bCs/>
        </w:rPr>
      </w:pPr>
      <w:r w:rsidRPr="00221F92">
        <w:rPr>
          <w:b/>
          <w:bCs/>
        </w:rPr>
        <w:t>Nowadays, a growing number of people with health problems are trying alternative medicines and treatments instead of visiting their usual doctor.</w:t>
      </w:r>
    </w:p>
    <w:p w14:paraId="248196BD" w14:textId="77777777" w:rsidR="00221F92" w:rsidRPr="00221F92" w:rsidRDefault="00221F92" w:rsidP="00221F92">
      <w:pPr>
        <w:rPr>
          <w:b/>
          <w:bCs/>
        </w:rPr>
      </w:pPr>
      <w:r w:rsidRPr="00221F92">
        <w:rPr>
          <w:b/>
          <w:bCs/>
        </w:rPr>
        <w:t>Do you think this is a positive or a negative development?</w:t>
      </w:r>
    </w:p>
    <w:p w14:paraId="532FB81B" w14:textId="21BB0923" w:rsidR="009F4224" w:rsidRPr="009F4224" w:rsidRDefault="009F4224" w:rsidP="00306285">
      <w:pPr>
        <w:jc w:val="both"/>
      </w:pPr>
      <w:r w:rsidRPr="009F4224">
        <w:t>In today’s rapidly evolving world, this topic has triggered considerable discussion. One such growing trend among people who are suffering from diseases is adopt unproven treatments instead of consulting with a specialist. While both perspectives could have compelling arguments, I consider it a negative development and align with the view that offers greater long-term social and individual benefits.</w:t>
      </w:r>
    </w:p>
    <w:p w14:paraId="68B6D074" w14:textId="1FF09922" w:rsidR="009F4224" w:rsidRPr="009F4224" w:rsidRDefault="009F4224" w:rsidP="00306285">
      <w:pPr>
        <w:jc w:val="both"/>
      </w:pPr>
      <w:r w:rsidRPr="009F4224">
        <w:t>Advocators of this perspective present several well-substantia</w:t>
      </w:r>
      <w:r w:rsidR="00BD1B22">
        <w:t>ted</w:t>
      </w:r>
      <w:r w:rsidRPr="009F4224">
        <w:t xml:space="preserve"> claims to justify their stance on opting for unproven and baseless medicine options. Firstly, people who live in underserved areas don’t have </w:t>
      </w:r>
      <w:r w:rsidR="00581B93">
        <w:t xml:space="preserve">the </w:t>
      </w:r>
      <w:r w:rsidRPr="009F4224">
        <w:t xml:space="preserve">amenities to </w:t>
      </w:r>
      <w:r w:rsidR="00581B93">
        <w:t>receive</w:t>
      </w:r>
      <w:r w:rsidRPr="009F4224">
        <w:t xml:space="preserve"> proper medical care. In addition to this, formal treatment often require</w:t>
      </w:r>
      <w:r w:rsidR="00581B93">
        <w:t>s</w:t>
      </w:r>
      <w:r w:rsidRPr="009F4224">
        <w:t xml:space="preserve"> grossly exaggerated expenses, which is not affordable for many individuals. Consequently, people try alternatives that give them temporary relief but the root cause of th</w:t>
      </w:r>
      <w:r w:rsidR="00581B93">
        <w:t>e</w:t>
      </w:r>
      <w:r w:rsidRPr="009F4224">
        <w:t xml:space="preserve"> disease still remains.</w:t>
      </w:r>
    </w:p>
    <w:p w14:paraId="4867DA84" w14:textId="65EB7134" w:rsidR="009F4224" w:rsidRPr="009F4224" w:rsidRDefault="009F4224" w:rsidP="00306285">
      <w:pPr>
        <w:jc w:val="both"/>
      </w:pPr>
      <w:r w:rsidRPr="009F4224">
        <w:t xml:space="preserve">Conversely, detractors argue that this stance overlooks critical concerns with far-reaching implications. Experimental treatment might cause chronic diseases that will have </w:t>
      </w:r>
      <w:r w:rsidR="00581B93">
        <w:t xml:space="preserve">a </w:t>
      </w:r>
      <w:r w:rsidRPr="009F4224">
        <w:t xml:space="preserve">lasting impression on physical and mental health. Additionally, ignoring timely medical care results in progressive illness. According to the World Health Organization (WHO), 65% </w:t>
      </w:r>
      <w:r w:rsidR="00581B93">
        <w:t xml:space="preserve">of </w:t>
      </w:r>
      <w:r w:rsidRPr="009F4224">
        <w:t xml:space="preserve">patients </w:t>
      </w:r>
      <w:r w:rsidR="00581B93">
        <w:t>develop</w:t>
      </w:r>
      <w:r w:rsidRPr="009F4224">
        <w:t xml:space="preserve"> s</w:t>
      </w:r>
      <w:r w:rsidR="00581B93">
        <w:t>ev</w:t>
      </w:r>
      <w:r w:rsidRPr="009F4224">
        <w:t>er medical complexities, death in several cases, to avoid timely and effective treatment. For instance, a former president of Malaysia, Muhammad Noor suffered from lung diseases; he used to be an inhaler but didn’t consult with a pulmonologist which bec</w:t>
      </w:r>
      <w:r w:rsidR="00581B93">
        <w:t>a</w:t>
      </w:r>
      <w:r w:rsidRPr="009F4224">
        <w:t>me a major cause of his unexpected death.</w:t>
      </w:r>
    </w:p>
    <w:p w14:paraId="6C4E7568" w14:textId="7ACDCDD4" w:rsidR="00221F92" w:rsidRDefault="009F4224" w:rsidP="00306285">
      <w:pPr>
        <w:jc w:val="both"/>
      </w:pPr>
      <w:r w:rsidRPr="009F4224">
        <w:t xml:space="preserve">To recapitulate, taking all factors into consideration, </w:t>
      </w:r>
      <w:r w:rsidR="00581B93" w:rsidRPr="00581B93">
        <w:t>I’m convinced that traditional solutions have influenced people, but I side with those who warn about the serious threats of avoiding effective medical care</w:t>
      </w:r>
      <w:r w:rsidR="00581B93">
        <w:t>.</w:t>
      </w:r>
      <w:r w:rsidR="00221F92">
        <w:br/>
      </w:r>
      <w:r w:rsidR="00221F92">
        <w:br/>
        <w:t>Planning:</w:t>
      </w:r>
      <w:r w:rsidR="00221F92">
        <w:br/>
        <w:t>Introduction:</w:t>
      </w:r>
      <w:r w:rsidR="00221F92">
        <w:br/>
        <w:t>Body 1</w:t>
      </w:r>
      <w:r w:rsidR="00221F92">
        <w:br/>
        <w:t>2 reasons for agree with this view</w:t>
      </w:r>
    </w:p>
    <w:p w14:paraId="542458EB" w14:textId="77777777" w:rsidR="00221F92" w:rsidRDefault="00221F92" w:rsidP="00221F92">
      <w:r>
        <w:t xml:space="preserve">- opt unproven treatment methods </w:t>
      </w:r>
    </w:p>
    <w:p w14:paraId="4F3A8106" w14:textId="24B97347" w:rsidR="00221F92" w:rsidRDefault="00221F92" w:rsidP="00221F92">
      <w:r>
        <w:t xml:space="preserve">- Ignoring the root cause of </w:t>
      </w:r>
      <w:proofErr w:type="gramStart"/>
      <w:r>
        <w:t>that particular diseases</w:t>
      </w:r>
      <w:proofErr w:type="gramEnd"/>
      <w:r>
        <w:t xml:space="preserve"> </w:t>
      </w:r>
    </w:p>
    <w:p w14:paraId="7828D5C6" w14:textId="14B0DF21" w:rsidR="00221F92" w:rsidRDefault="00221F92" w:rsidP="00221F92">
      <w:r>
        <w:t>Negative:</w:t>
      </w:r>
    </w:p>
    <w:p w14:paraId="1274A364" w14:textId="77777777" w:rsidR="00221F92" w:rsidRDefault="00221F92" w:rsidP="00221F92">
      <w:r>
        <w:lastRenderedPageBreak/>
        <w:t xml:space="preserve">- Digestive disorder or constipation causes obesity or overfat  </w:t>
      </w:r>
    </w:p>
    <w:p w14:paraId="1FACEF7F" w14:textId="77777777" w:rsidR="00221F92" w:rsidRDefault="00221F92" w:rsidP="00221F92">
      <w:r>
        <w:t xml:space="preserve">- Experimental treatment cause chronic diseases which have long term consequences </w:t>
      </w:r>
    </w:p>
    <w:p w14:paraId="486CAF81" w14:textId="77777777" w:rsidR="00221F92" w:rsidRDefault="00221F92" w:rsidP="00221F92">
      <w:r>
        <w:t xml:space="preserve">- ignoring timely medical care resulting progressive illness </w:t>
      </w:r>
    </w:p>
    <w:p w14:paraId="0C95D5F0" w14:textId="77777777" w:rsidR="00221F92" w:rsidRDefault="00221F92" w:rsidP="00221F92">
      <w:r>
        <w:t>- High medical complications, death in several cases</w:t>
      </w:r>
    </w:p>
    <w:p w14:paraId="7E5A2AF3" w14:textId="6B3D0524" w:rsidR="00221F92" w:rsidRDefault="00221F92" w:rsidP="00221F92">
      <w:r>
        <w:t>-</w:t>
      </w:r>
    </w:p>
    <w:sectPr w:rsidR="00221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59D"/>
    <w:multiLevelType w:val="hybridMultilevel"/>
    <w:tmpl w:val="0BD41B72"/>
    <w:lvl w:ilvl="0" w:tplc="006CAA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81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92"/>
    <w:rsid w:val="001F5565"/>
    <w:rsid w:val="002005D1"/>
    <w:rsid w:val="00221F92"/>
    <w:rsid w:val="00306285"/>
    <w:rsid w:val="0040220C"/>
    <w:rsid w:val="004E3CC7"/>
    <w:rsid w:val="00581B93"/>
    <w:rsid w:val="00867AAE"/>
    <w:rsid w:val="009F4224"/>
    <w:rsid w:val="00BD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2D547"/>
  <w15:chartTrackingRefBased/>
  <w15:docId w15:val="{70178C24-8EEC-44A5-8ECE-E78D9DD7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3</cp:revision>
  <dcterms:created xsi:type="dcterms:W3CDTF">2025-09-05T21:54:00Z</dcterms:created>
  <dcterms:modified xsi:type="dcterms:W3CDTF">2025-09-05T23:16:00Z</dcterms:modified>
</cp:coreProperties>
</file>