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CF9B" w14:textId="4AC6D8A0" w:rsidR="00BA6C86" w:rsidRPr="00BA6C86" w:rsidRDefault="00BA6C86">
      <w:pPr>
        <w:rPr>
          <w:b/>
          <w:bCs/>
        </w:rPr>
      </w:pPr>
      <w:r w:rsidRPr="00BA6C86">
        <w:rPr>
          <w:b/>
          <w:bCs/>
        </w:rPr>
        <w:t>Muhammad Umar Farooq</w:t>
      </w:r>
    </w:p>
    <w:p w14:paraId="197F1FC9" w14:textId="43A4455D" w:rsidR="00BA6C86" w:rsidRPr="00BA6C86" w:rsidRDefault="00BA6C86">
      <w:pPr>
        <w:rPr>
          <w:b/>
          <w:bCs/>
        </w:rPr>
      </w:pPr>
      <w:r w:rsidRPr="00BA6C86">
        <w:rPr>
          <w:b/>
          <w:bCs/>
        </w:rPr>
        <w:t>Writing Task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7"/>
        <w:gridCol w:w="4713"/>
      </w:tblGrid>
      <w:tr w:rsidR="00BA6C86" w14:paraId="6B9067E9" w14:textId="77777777" w:rsidTr="00BA6C86">
        <w:tc>
          <w:tcPr>
            <w:tcW w:w="4675" w:type="dxa"/>
          </w:tcPr>
          <w:p w14:paraId="2525AE36" w14:textId="77777777" w:rsidR="00BA6C86" w:rsidRDefault="00BA6C86">
            <w:pPr>
              <w:rPr>
                <w:noProof/>
              </w:rPr>
            </w:pPr>
          </w:p>
          <w:p w14:paraId="7DCB9C89" w14:textId="4D2525BD" w:rsidR="00BA6C86" w:rsidRDefault="00BA6C86" w:rsidP="00BA6C8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03EFC1" wp14:editId="2E508616">
                  <wp:extent cx="2827655" cy="1672253"/>
                  <wp:effectExtent l="0" t="0" r="0" b="4445"/>
                  <wp:docPr id="2052670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670256" name="Picture 2052670256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86" r="11161" b="67635"/>
                          <a:stretch/>
                        </pic:blipFill>
                        <pic:spPr bwMode="auto">
                          <a:xfrm>
                            <a:off x="0" y="0"/>
                            <a:ext cx="2865784" cy="16948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74134BA" w14:textId="06F69D74" w:rsidR="00BA6C86" w:rsidRDefault="00BA6C86">
            <w:r>
              <w:rPr>
                <w:noProof/>
              </w:rPr>
              <w:drawing>
                <wp:inline distT="0" distB="0" distL="0" distR="0" wp14:anchorId="6AC1206C" wp14:editId="426EC38B">
                  <wp:extent cx="2876550" cy="1891271"/>
                  <wp:effectExtent l="0" t="0" r="0" b="0"/>
                  <wp:docPr id="3355028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502867" name="Picture 33550286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7" t="57494" r="2878"/>
                          <a:stretch/>
                        </pic:blipFill>
                        <pic:spPr bwMode="auto">
                          <a:xfrm>
                            <a:off x="0" y="0"/>
                            <a:ext cx="2892933" cy="1902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E2854" w14:textId="77777777" w:rsidR="00BA6C86" w:rsidRDefault="00BA6C86"/>
    <w:p w14:paraId="53266D9F" w14:textId="09D1C081" w:rsidR="007E6801" w:rsidRDefault="007E6801">
      <w:r>
        <w:t>The chart provides information about the scientific education held by public in Mala</w:t>
      </w:r>
      <w:r w:rsidR="0010241F">
        <w:t>y</w:t>
      </w:r>
      <w:r>
        <w:t>sia and Singapore.</w:t>
      </w:r>
    </w:p>
    <w:p w14:paraId="0EE611C1" w14:textId="38A918F0" w:rsidR="007E6801" w:rsidRDefault="007E6801">
      <w:r>
        <w:t xml:space="preserve">Overall, both countries had the significant </w:t>
      </w:r>
      <w:r w:rsidR="0010241F">
        <w:t xml:space="preserve">proposition of the </w:t>
      </w:r>
      <w:r>
        <w:t xml:space="preserve">population </w:t>
      </w:r>
      <w:r w:rsidR="007D77E7">
        <w:t>without qualifications in science, with Mala</w:t>
      </w:r>
      <w:r w:rsidR="0010241F">
        <w:t>y</w:t>
      </w:r>
      <w:r w:rsidR="007D77E7">
        <w:t xml:space="preserve">sia having a slightly higher percentage. However, Singapore exceeding the number of students holding the Bachelor’s degree in science. Moreover, science learner in Master’s degree </w:t>
      </w:r>
      <w:r w:rsidR="0010241F">
        <w:t>is</w:t>
      </w:r>
      <w:r w:rsidR="007D77E7">
        <w:t xml:space="preserve"> the approximately </w:t>
      </w:r>
      <w:r w:rsidR="0010241F">
        <w:t>stabilized in both countries.</w:t>
      </w:r>
    </w:p>
    <w:p w14:paraId="438ECA93" w14:textId="4CCC73B1" w:rsidR="000D757D" w:rsidRDefault="007E6801">
      <w:r>
        <w:t xml:space="preserve">Looking at the details, </w:t>
      </w:r>
      <w:r w:rsidR="00BE1E42">
        <w:t>Mala</w:t>
      </w:r>
      <w:r w:rsidR="0010241F">
        <w:t>y</w:t>
      </w:r>
      <w:r w:rsidR="00BE1E42">
        <w:t xml:space="preserve">sia and Singapore </w:t>
      </w:r>
      <w:r w:rsidR="0010241F">
        <w:t>had a higher proportion of people who did not study science, with Malaysia at 60% and Singapore at approximately at 65%.</w:t>
      </w:r>
    </w:p>
    <w:p w14:paraId="71FF684D" w14:textId="77777777" w:rsidR="00BA6C86" w:rsidRDefault="000D757D">
      <w:r>
        <w:t xml:space="preserve">In Contrast, Malasia </w:t>
      </w:r>
      <w:r w:rsidR="0010241F">
        <w:t xml:space="preserve">had higher percentage of student who completed their school leaving exams, with 35%, while Singapore had lower percentage at 30%. </w:t>
      </w:r>
    </w:p>
    <w:p w14:paraId="3F578ADA" w14:textId="04521ACB" w:rsidR="00BA6C86" w:rsidRDefault="00BA6C86">
      <w:r>
        <w:t xml:space="preserve">However, Singapore had 20% of students with a bachelor’s degree, while Malaysia had only 10% of the students with a bachelor’s degree in science. </w:t>
      </w:r>
    </w:p>
    <w:p w14:paraId="2F8AFD6A" w14:textId="4ED9850A" w:rsidR="007E6801" w:rsidRDefault="00BA6C86" w:rsidP="00BA6C86">
      <w:r>
        <w:t xml:space="preserve">Enrollment in master’s degree remains steady, with fewer than 10% students in both countries holding a master’s degree in science. </w:t>
      </w:r>
    </w:p>
    <w:sectPr w:rsidR="007E6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01"/>
    <w:rsid w:val="000D757D"/>
    <w:rsid w:val="0010241F"/>
    <w:rsid w:val="007D77E7"/>
    <w:rsid w:val="007E6801"/>
    <w:rsid w:val="00BA6C86"/>
    <w:rsid w:val="00BE1E42"/>
    <w:rsid w:val="00F5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82BE"/>
  <w15:chartTrackingRefBased/>
  <w15:docId w15:val="{41C47A66-06F7-47CF-B3CF-7B0676FB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8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6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</cp:revision>
  <dcterms:created xsi:type="dcterms:W3CDTF">2025-04-21T16:16:00Z</dcterms:created>
  <dcterms:modified xsi:type="dcterms:W3CDTF">2025-04-21T17:14:00Z</dcterms:modified>
</cp:coreProperties>
</file>