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59D3" w:rsidRDefault="005C59D3">
      <w:pPr>
        <w:pStyle w:val="normal0"/>
        <w:contextualSpacing w:val="0"/>
      </w:pPr>
      <w:r>
        <w:rPr>
          <w:b/>
        </w:rPr>
        <w:t>CS 240 : Principles of Functional Programming</w:t>
      </w:r>
    </w:p>
    <w:p w:rsidR="005C59D3" w:rsidRDefault="005C59D3">
      <w:pPr>
        <w:pStyle w:val="normal0"/>
        <w:contextualSpacing w:val="0"/>
      </w:pPr>
    </w:p>
    <w:p w:rsidR="005C59D3" w:rsidRDefault="005C59D3">
      <w:pPr>
        <w:pStyle w:val="normal0"/>
        <w:contextualSpacing w:val="0"/>
      </w:pPr>
      <w:r>
        <w:rPr>
          <w:b/>
        </w:rPr>
        <w:t>1. Overview</w:t>
      </w:r>
    </w:p>
    <w:p w:rsidR="005C59D3" w:rsidRDefault="005C59D3">
      <w:pPr>
        <w:pStyle w:val="normal0"/>
        <w:contextualSpacing w:val="0"/>
      </w:pPr>
    </w:p>
    <w:p w:rsidR="005C59D3" w:rsidRDefault="005C59D3">
      <w:pPr>
        <w:pStyle w:val="normal0"/>
        <w:contextualSpacing w:val="0"/>
      </w:pPr>
      <w:r>
        <w:t>After completing the introductory programming sequence (CS 115 &amp; CS 116 or CS 201), students remain ill-equipped to begin programming in the large</w:t>
      </w:r>
      <w:r>
        <w:rPr>
          <w:vertAlign w:val="superscript"/>
        </w:rPr>
        <w:footnoteReference w:id="1"/>
      </w:r>
      <w:r>
        <w:t>. For one, they are unfamiliar with how to use and combine basic data structures such as lists and hashmaps. They have also not been taught to recognize the dangers of misusing programming concepts such as mutable and shared state. Additionally, because of the strong focus of the introductory sequence on the imperative and object-oriented programming paradigms, students have not been exposed to a number of important programming concepts and abstractions including lexically scoped closures and higher order functions</w:t>
      </w:r>
      <w:r>
        <w:rPr>
          <w:vertAlign w:val="superscript"/>
        </w:rPr>
        <w:footnoteReference w:id="2"/>
      </w:r>
      <w:r>
        <w:t>.</w:t>
      </w:r>
    </w:p>
    <w:p w:rsidR="005C59D3" w:rsidRDefault="005C59D3">
      <w:pPr>
        <w:pStyle w:val="normal0"/>
        <w:contextualSpacing w:val="0"/>
      </w:pPr>
    </w:p>
    <w:p w:rsidR="005C59D3" w:rsidRDefault="005C59D3">
      <w:pPr>
        <w:pStyle w:val="normal0"/>
        <w:contextualSpacing w:val="0"/>
      </w:pPr>
      <w:r>
        <w:t>We therefore propose a new required course, to be taken by all CS undergraduate students after the completion of CS 116 / CS 201, which will focus on ideas and techniques that will help give students the confidence to construct large programmed systems. The class aims to teach concepts related to managing complexity in programs, building and reusing composable modules, and choosing the right paradigms and tools for the problem at hand. Also, to balance the strong imperative bent of the introductory sequence, the class will make use of a language with a functional core (e.g., Scheme).</w:t>
      </w:r>
    </w:p>
    <w:p w:rsidR="005C59D3" w:rsidRDefault="005C59D3">
      <w:pPr>
        <w:pStyle w:val="normal0"/>
        <w:contextualSpacing w:val="0"/>
      </w:pPr>
    </w:p>
    <w:p w:rsidR="005C59D3" w:rsidRDefault="005C59D3">
      <w:pPr>
        <w:pStyle w:val="normal0"/>
        <w:contextualSpacing w:val="0"/>
      </w:pPr>
      <w:r>
        <w:t>Another motive for teaching the functional programming paradigm stems from the increasingly urgent need to prepare students to write programs that leverage multi-core processors, i.e., concurrent programs. Abstractions derived from the functional world and related techniques for isolating state mutations are very useful for dealing with concurrency and non-determinism, and can greatly reduce the complexity of concurrent programs. These, in turn, clearly complement the core objective of the class.</w:t>
      </w:r>
    </w:p>
    <w:p w:rsidR="005C59D3" w:rsidRDefault="005C59D3">
      <w:pPr>
        <w:pStyle w:val="normal0"/>
        <w:contextualSpacing w:val="0"/>
      </w:pPr>
    </w:p>
    <w:p w:rsidR="005C59D3" w:rsidRDefault="005C59D3">
      <w:pPr>
        <w:pStyle w:val="normal0"/>
        <w:contextualSpacing w:val="0"/>
      </w:pPr>
      <w:r>
        <w:t>In section 2 we list the ``big picture ideas'' students are expected to internalize after completing the class; section 3 lists secondary (mostly pragmatic) learning objectives; section 4 contains a detailed list of topics to be covered; section 5 breaks down the amount of academic hours to be apportioned to each topic.</w:t>
      </w:r>
    </w:p>
    <w:p w:rsidR="005C59D3" w:rsidRDefault="005C59D3">
      <w:pPr>
        <w:pStyle w:val="normal0"/>
        <w:contextualSpacing w:val="0"/>
      </w:pPr>
    </w:p>
    <w:p w:rsidR="005C59D3" w:rsidRDefault="005C59D3">
      <w:pPr>
        <w:pStyle w:val="normal0"/>
        <w:contextualSpacing w:val="0"/>
      </w:pPr>
      <w:r>
        <w:rPr>
          <w:b/>
        </w:rPr>
        <w:t>2. Big picture ideas</w:t>
      </w:r>
    </w:p>
    <w:p w:rsidR="005C59D3" w:rsidRDefault="005C59D3">
      <w:pPr>
        <w:pStyle w:val="normal0"/>
        <w:contextualSpacing w:val="0"/>
      </w:pPr>
    </w:p>
    <w:p w:rsidR="005C59D3" w:rsidRDefault="005C59D3">
      <w:pPr>
        <w:pStyle w:val="normal0"/>
        <w:numPr>
          <w:ilvl w:val="0"/>
          <w:numId w:val="14"/>
        </w:numPr>
        <w:ind w:hanging="359"/>
      </w:pPr>
      <w:r>
        <w:t>records (aka structs) let us build complex data structures</w:t>
      </w:r>
    </w:p>
    <w:p w:rsidR="005C59D3" w:rsidRDefault="005C59D3">
      <w:pPr>
        <w:pStyle w:val="normal0"/>
        <w:numPr>
          <w:ilvl w:val="0"/>
          <w:numId w:val="14"/>
        </w:numPr>
        <w:ind w:hanging="359"/>
      </w:pPr>
      <w:r>
        <w:t>data types and ``shapes'' drive function design and implementation</w:t>
      </w:r>
    </w:p>
    <w:p w:rsidR="005C59D3" w:rsidRDefault="005C59D3">
      <w:pPr>
        <w:pStyle w:val="normal0"/>
        <w:numPr>
          <w:ilvl w:val="0"/>
          <w:numId w:val="14"/>
        </w:numPr>
        <w:ind w:hanging="359"/>
      </w:pPr>
      <w:r>
        <w:t>higher order functions let us build abstractions and manage complexity</w:t>
      </w:r>
    </w:p>
    <w:p w:rsidR="005C59D3" w:rsidRDefault="005C59D3">
      <w:pPr>
        <w:pStyle w:val="normal0"/>
        <w:numPr>
          <w:ilvl w:val="0"/>
          <w:numId w:val="14"/>
        </w:numPr>
        <w:ind w:hanging="359"/>
      </w:pPr>
      <w:r>
        <w:t>lexically scoped closures are a core programming concept</w:t>
      </w:r>
    </w:p>
    <w:p w:rsidR="005C59D3" w:rsidRDefault="005C59D3">
      <w:pPr>
        <w:pStyle w:val="normal0"/>
        <w:numPr>
          <w:ilvl w:val="0"/>
          <w:numId w:val="14"/>
        </w:numPr>
        <w:ind w:hanging="359"/>
      </w:pPr>
      <w:r>
        <w:t>mutable state increases complexity and must be carefully managed</w:t>
      </w:r>
    </w:p>
    <w:p w:rsidR="005C59D3" w:rsidRDefault="005C59D3">
      <w:pPr>
        <w:pStyle w:val="normal0"/>
        <w:numPr>
          <w:ilvl w:val="0"/>
          <w:numId w:val="14"/>
        </w:numPr>
        <w:ind w:hanging="359"/>
      </w:pPr>
      <w:r>
        <w:t>languages can be molded to suit our needs</w:t>
      </w:r>
    </w:p>
    <w:p w:rsidR="005C59D3" w:rsidRDefault="005C59D3">
      <w:pPr>
        <w:pStyle w:val="normal0"/>
        <w:numPr>
          <w:ilvl w:val="0"/>
          <w:numId w:val="14"/>
        </w:numPr>
        <w:ind w:hanging="359"/>
      </w:pPr>
      <w:r>
        <w:t>antipatterns increase complexity: avoid them!</w:t>
      </w:r>
    </w:p>
    <w:p w:rsidR="005C59D3" w:rsidRDefault="005C59D3">
      <w:pPr>
        <w:pStyle w:val="normal0"/>
        <w:contextualSpacing w:val="0"/>
      </w:pPr>
    </w:p>
    <w:p w:rsidR="005C59D3" w:rsidRDefault="005C59D3">
      <w:pPr>
        <w:pStyle w:val="normal0"/>
        <w:contextualSpacing w:val="0"/>
      </w:pPr>
      <w:r>
        <w:rPr>
          <w:b/>
        </w:rPr>
        <w:t>3. Secondary learning objectives</w:t>
      </w:r>
    </w:p>
    <w:p w:rsidR="005C59D3" w:rsidRDefault="005C59D3">
      <w:pPr>
        <w:pStyle w:val="normal0"/>
        <w:contextualSpacing w:val="0"/>
      </w:pPr>
    </w:p>
    <w:p w:rsidR="005C59D3" w:rsidRDefault="005C59D3">
      <w:pPr>
        <w:pStyle w:val="normal0"/>
        <w:numPr>
          <w:ilvl w:val="0"/>
          <w:numId w:val="17"/>
        </w:numPr>
        <w:ind w:hanging="359"/>
      </w:pPr>
      <w:r>
        <w:t>learn how to organize large programs using a module system</w:t>
      </w:r>
    </w:p>
    <w:p w:rsidR="005C59D3" w:rsidRDefault="005C59D3">
      <w:pPr>
        <w:pStyle w:val="normal0"/>
        <w:numPr>
          <w:ilvl w:val="0"/>
          <w:numId w:val="17"/>
        </w:numPr>
        <w:ind w:hanging="359"/>
      </w:pPr>
      <w:r>
        <w:t>learn how to use a REPL and debugger to help test and debug code</w:t>
      </w:r>
    </w:p>
    <w:p w:rsidR="005C59D3" w:rsidRDefault="005C59D3">
      <w:pPr>
        <w:pStyle w:val="normal0"/>
        <w:numPr>
          <w:ilvl w:val="0"/>
          <w:numId w:val="17"/>
        </w:numPr>
        <w:ind w:hanging="359"/>
      </w:pPr>
      <w:r>
        <w:t>learn how, where, and when to write and run tests</w:t>
      </w:r>
    </w:p>
    <w:p w:rsidR="005C59D3" w:rsidRDefault="005C59D3">
      <w:pPr>
        <w:pStyle w:val="normal0"/>
        <w:numPr>
          <w:ilvl w:val="0"/>
          <w:numId w:val="17"/>
        </w:numPr>
        <w:ind w:hanging="359"/>
      </w:pPr>
      <w:r>
        <w:t>understand and apply the practice of iterative development</w:t>
      </w:r>
    </w:p>
    <w:p w:rsidR="005C59D3" w:rsidRDefault="005C59D3">
      <w:pPr>
        <w:pStyle w:val="normal0"/>
        <w:numPr>
          <w:ilvl w:val="0"/>
          <w:numId w:val="17"/>
        </w:numPr>
        <w:ind w:hanging="359"/>
      </w:pPr>
      <w:r>
        <w:t>learn how to use a distributed version control system</w:t>
      </w:r>
    </w:p>
    <w:p w:rsidR="005C59D3" w:rsidRDefault="005C59D3">
      <w:pPr>
        <w:pStyle w:val="normal0"/>
        <w:contextualSpacing w:val="0"/>
      </w:pPr>
    </w:p>
    <w:p w:rsidR="005C59D3" w:rsidRDefault="005C59D3">
      <w:pPr>
        <w:pStyle w:val="normal0"/>
        <w:contextualSpacing w:val="0"/>
      </w:pPr>
      <w:r>
        <w:rPr>
          <w:b/>
        </w:rPr>
        <w:t>4. Detailed topics</w:t>
      </w:r>
    </w:p>
    <w:p w:rsidR="005C59D3" w:rsidRDefault="005C59D3">
      <w:pPr>
        <w:pStyle w:val="normal0"/>
        <w:contextualSpacing w:val="0"/>
      </w:pPr>
    </w:p>
    <w:p w:rsidR="005C59D3" w:rsidRDefault="005C59D3">
      <w:pPr>
        <w:pStyle w:val="normal0"/>
        <w:numPr>
          <w:ilvl w:val="0"/>
          <w:numId w:val="5"/>
        </w:numPr>
        <w:ind w:hanging="359"/>
      </w:pPr>
      <w:r>
        <w:t>Records as building blocks</w:t>
      </w:r>
    </w:p>
    <w:p w:rsidR="005C59D3" w:rsidRDefault="005C59D3">
      <w:pPr>
        <w:pStyle w:val="normal0"/>
        <w:contextualSpacing w:val="0"/>
      </w:pPr>
    </w:p>
    <w:p w:rsidR="005C59D3" w:rsidRDefault="005C59D3">
      <w:pPr>
        <w:pStyle w:val="normal0"/>
        <w:numPr>
          <w:ilvl w:val="0"/>
          <w:numId w:val="11"/>
        </w:numPr>
        <w:ind w:hanging="359"/>
      </w:pPr>
      <w:r>
        <w:t>vectors</w:t>
      </w:r>
    </w:p>
    <w:p w:rsidR="005C59D3" w:rsidRDefault="005C59D3">
      <w:pPr>
        <w:pStyle w:val="normal0"/>
        <w:numPr>
          <w:ilvl w:val="0"/>
          <w:numId w:val="11"/>
        </w:numPr>
        <w:ind w:hanging="359"/>
      </w:pPr>
      <w:r>
        <w:t>self-referential structures → lists, association lists, trees</w:t>
      </w:r>
    </w:p>
    <w:p w:rsidR="005C59D3" w:rsidRDefault="005C59D3">
      <w:pPr>
        <w:pStyle w:val="normal0"/>
        <w:numPr>
          <w:ilvl w:val="0"/>
          <w:numId w:val="11"/>
        </w:numPr>
        <w:ind w:hanging="359"/>
      </w:pPr>
      <w:r>
        <w:t>hashmaps</w:t>
      </w:r>
    </w:p>
    <w:p w:rsidR="005C59D3" w:rsidRDefault="005C59D3">
      <w:pPr>
        <w:pStyle w:val="normal0"/>
        <w:contextualSpacing w:val="0"/>
      </w:pPr>
    </w:p>
    <w:p w:rsidR="005C59D3" w:rsidRDefault="005C59D3">
      <w:pPr>
        <w:pStyle w:val="normal0"/>
        <w:numPr>
          <w:ilvl w:val="0"/>
          <w:numId w:val="7"/>
        </w:numPr>
        <w:ind w:hanging="359"/>
      </w:pPr>
      <w:r>
        <w:t>Data driven design</w:t>
      </w:r>
    </w:p>
    <w:p w:rsidR="005C59D3" w:rsidRDefault="005C59D3">
      <w:pPr>
        <w:pStyle w:val="normal0"/>
        <w:contextualSpacing w:val="0"/>
      </w:pPr>
    </w:p>
    <w:p w:rsidR="005C59D3" w:rsidRDefault="005C59D3">
      <w:pPr>
        <w:pStyle w:val="normal0"/>
        <w:numPr>
          <w:ilvl w:val="0"/>
          <w:numId w:val="1"/>
        </w:numPr>
        <w:ind w:hanging="359"/>
      </w:pPr>
      <w:r>
        <w:t>simple records → destructuring / reconstitution</w:t>
      </w:r>
    </w:p>
    <w:p w:rsidR="005C59D3" w:rsidRDefault="005C59D3">
      <w:pPr>
        <w:pStyle w:val="normal0"/>
        <w:numPr>
          <w:ilvl w:val="0"/>
          <w:numId w:val="1"/>
        </w:numPr>
        <w:ind w:hanging="359"/>
      </w:pPr>
      <w:r>
        <w:t>self-referential structures → recursion</w:t>
      </w:r>
    </w:p>
    <w:p w:rsidR="005C59D3" w:rsidRDefault="005C59D3">
      <w:pPr>
        <w:pStyle w:val="normal0"/>
        <w:numPr>
          <w:ilvl w:val="0"/>
          <w:numId w:val="1"/>
        </w:numPr>
        <w:ind w:hanging="359"/>
      </w:pPr>
      <w:r>
        <w:t>primitive recursion and accumulation</w:t>
      </w:r>
    </w:p>
    <w:p w:rsidR="005C59D3" w:rsidRDefault="005C59D3">
      <w:pPr>
        <w:pStyle w:val="normal0"/>
        <w:numPr>
          <w:ilvl w:val="0"/>
          <w:numId w:val="1"/>
        </w:numPr>
        <w:ind w:hanging="359"/>
      </w:pPr>
      <w:r>
        <w:t>type descriptions</w:t>
      </w:r>
    </w:p>
    <w:p w:rsidR="005C59D3" w:rsidRDefault="005C59D3">
      <w:pPr>
        <w:pStyle w:val="normal0"/>
        <w:numPr>
          <w:ilvl w:val="0"/>
          <w:numId w:val="1"/>
        </w:numPr>
        <w:ind w:hanging="359"/>
      </w:pPr>
      <w:r>
        <w:t>polymorphism</w:t>
      </w:r>
    </w:p>
    <w:p w:rsidR="005C59D3" w:rsidRDefault="005C59D3">
      <w:pPr>
        <w:pStyle w:val="normal0"/>
        <w:contextualSpacing w:val="0"/>
      </w:pPr>
    </w:p>
    <w:p w:rsidR="005C59D3" w:rsidRDefault="005C59D3">
      <w:pPr>
        <w:pStyle w:val="normal0"/>
        <w:numPr>
          <w:ilvl w:val="0"/>
          <w:numId w:val="15"/>
        </w:numPr>
        <w:ind w:hanging="359"/>
      </w:pPr>
      <w:r>
        <w:t>Higher order functions</w:t>
      </w:r>
    </w:p>
    <w:p w:rsidR="005C59D3" w:rsidRDefault="005C59D3">
      <w:pPr>
        <w:pStyle w:val="normal0"/>
        <w:contextualSpacing w:val="0"/>
      </w:pPr>
    </w:p>
    <w:p w:rsidR="005C59D3" w:rsidRDefault="005C59D3">
      <w:pPr>
        <w:pStyle w:val="normal0"/>
        <w:numPr>
          <w:ilvl w:val="0"/>
          <w:numId w:val="16"/>
        </w:numPr>
        <w:ind w:hanging="359"/>
      </w:pPr>
      <w:r>
        <w:t>composition</w:t>
      </w:r>
    </w:p>
    <w:p w:rsidR="005C59D3" w:rsidRDefault="005C59D3">
      <w:pPr>
        <w:pStyle w:val="normal0"/>
        <w:numPr>
          <w:ilvl w:val="0"/>
          <w:numId w:val="16"/>
        </w:numPr>
        <w:ind w:hanging="359"/>
      </w:pPr>
      <w:r>
        <w:t>partial application</w:t>
      </w:r>
    </w:p>
    <w:p w:rsidR="005C59D3" w:rsidRDefault="005C59D3">
      <w:pPr>
        <w:pStyle w:val="normal0"/>
        <w:numPr>
          <w:ilvl w:val="0"/>
          <w:numId w:val="16"/>
        </w:numPr>
        <w:ind w:hanging="359"/>
      </w:pPr>
      <w:r>
        <w:t>mapping &amp; reducing</w:t>
      </w:r>
    </w:p>
    <w:p w:rsidR="005C59D3" w:rsidRDefault="005C59D3">
      <w:pPr>
        <w:pStyle w:val="normal0"/>
        <w:numPr>
          <w:ilvl w:val="0"/>
          <w:numId w:val="16"/>
        </w:numPr>
        <w:ind w:hanging="359"/>
      </w:pPr>
      <w:r>
        <w:t>towards aspect-oriented programming</w:t>
      </w:r>
    </w:p>
    <w:p w:rsidR="005C59D3" w:rsidRDefault="005C59D3">
      <w:pPr>
        <w:pStyle w:val="normal0"/>
        <w:contextualSpacing w:val="0"/>
      </w:pPr>
    </w:p>
    <w:p w:rsidR="005C59D3" w:rsidRDefault="005C59D3">
      <w:pPr>
        <w:pStyle w:val="normal0"/>
        <w:numPr>
          <w:ilvl w:val="0"/>
          <w:numId w:val="13"/>
        </w:numPr>
        <w:ind w:hanging="359"/>
      </w:pPr>
      <w:r>
        <w:t>Closures as a core abstraction</w:t>
      </w:r>
    </w:p>
    <w:p w:rsidR="005C59D3" w:rsidRDefault="005C59D3">
      <w:pPr>
        <w:pStyle w:val="normal0"/>
        <w:contextualSpacing w:val="0"/>
      </w:pPr>
    </w:p>
    <w:p w:rsidR="005C59D3" w:rsidRDefault="005C59D3">
      <w:pPr>
        <w:pStyle w:val="normal0"/>
        <w:numPr>
          <w:ilvl w:val="0"/>
          <w:numId w:val="6"/>
        </w:numPr>
        <w:ind w:hanging="359"/>
      </w:pPr>
      <w:r>
        <w:t>as functions</w:t>
      </w:r>
    </w:p>
    <w:p w:rsidR="005C59D3" w:rsidRDefault="005C59D3">
      <w:pPr>
        <w:pStyle w:val="normal0"/>
        <w:numPr>
          <w:ilvl w:val="0"/>
          <w:numId w:val="6"/>
        </w:numPr>
        <w:ind w:hanging="359"/>
      </w:pPr>
      <w:r>
        <w:t>as classes &amp; objects</w:t>
      </w:r>
    </w:p>
    <w:p w:rsidR="005C59D3" w:rsidRDefault="005C59D3">
      <w:pPr>
        <w:pStyle w:val="normal0"/>
        <w:numPr>
          <w:ilvl w:val="0"/>
          <w:numId w:val="6"/>
        </w:numPr>
        <w:ind w:hanging="359"/>
      </w:pPr>
      <w:r>
        <w:t>for lazy evaluation</w:t>
      </w:r>
    </w:p>
    <w:p w:rsidR="005C59D3" w:rsidRDefault="005C59D3">
      <w:pPr>
        <w:pStyle w:val="normal0"/>
        <w:contextualSpacing w:val="0"/>
      </w:pPr>
    </w:p>
    <w:p w:rsidR="005C59D3" w:rsidRDefault="005C59D3">
      <w:pPr>
        <w:pStyle w:val="normal0"/>
        <w:numPr>
          <w:ilvl w:val="0"/>
          <w:numId w:val="4"/>
        </w:numPr>
        <w:ind w:hanging="359"/>
      </w:pPr>
      <w:r>
        <w:t>Mutable state hazards &amp; management</w:t>
      </w:r>
    </w:p>
    <w:p w:rsidR="005C59D3" w:rsidRDefault="005C59D3">
      <w:pPr>
        <w:pStyle w:val="normal0"/>
        <w:contextualSpacing w:val="0"/>
      </w:pPr>
    </w:p>
    <w:p w:rsidR="005C59D3" w:rsidRDefault="005C59D3">
      <w:pPr>
        <w:pStyle w:val="normal0"/>
        <w:numPr>
          <w:ilvl w:val="0"/>
          <w:numId w:val="10"/>
        </w:numPr>
        <w:ind w:hanging="359"/>
      </w:pPr>
      <w:r>
        <w:t>unpredictability</w:t>
      </w:r>
    </w:p>
    <w:p w:rsidR="005C59D3" w:rsidRDefault="005C59D3">
      <w:pPr>
        <w:pStyle w:val="normal0"/>
        <w:numPr>
          <w:ilvl w:val="0"/>
          <w:numId w:val="10"/>
        </w:numPr>
        <w:ind w:hanging="359"/>
      </w:pPr>
      <w:r>
        <w:t>referential transparency</w:t>
      </w:r>
    </w:p>
    <w:p w:rsidR="005C59D3" w:rsidRDefault="005C59D3">
      <w:pPr>
        <w:pStyle w:val="normal0"/>
        <w:contextualSpacing w:val="0"/>
      </w:pPr>
    </w:p>
    <w:p w:rsidR="005C59D3" w:rsidRDefault="005C59D3">
      <w:pPr>
        <w:pStyle w:val="normal0"/>
        <w:numPr>
          <w:ilvl w:val="0"/>
          <w:numId w:val="12"/>
        </w:numPr>
        <w:ind w:hanging="359"/>
      </w:pPr>
      <w:r>
        <w:t>Language molding</w:t>
      </w:r>
    </w:p>
    <w:p w:rsidR="005C59D3" w:rsidRDefault="005C59D3">
      <w:pPr>
        <w:pStyle w:val="normal0"/>
        <w:contextualSpacing w:val="0"/>
      </w:pPr>
    </w:p>
    <w:p w:rsidR="005C59D3" w:rsidRDefault="005C59D3">
      <w:pPr>
        <w:pStyle w:val="normal0"/>
        <w:numPr>
          <w:ilvl w:val="0"/>
          <w:numId w:val="8"/>
        </w:numPr>
        <w:ind w:hanging="359"/>
      </w:pPr>
      <w:r>
        <w:t>``bottom-up'' design</w:t>
      </w:r>
    </w:p>
    <w:p w:rsidR="005C59D3" w:rsidRDefault="005C59D3">
      <w:pPr>
        <w:pStyle w:val="normal0"/>
        <w:numPr>
          <w:ilvl w:val="0"/>
          <w:numId w:val="8"/>
        </w:numPr>
        <w:ind w:hanging="359"/>
      </w:pPr>
      <w:r>
        <w:t>domain specific languages</w:t>
      </w:r>
    </w:p>
    <w:p w:rsidR="005C59D3" w:rsidRDefault="005C59D3">
      <w:pPr>
        <w:pStyle w:val="normal0"/>
        <w:numPr>
          <w:ilvl w:val="0"/>
          <w:numId w:val="8"/>
        </w:numPr>
        <w:ind w:hanging="359"/>
      </w:pPr>
      <w:r>
        <w:t>macros</w:t>
      </w:r>
    </w:p>
    <w:p w:rsidR="005C59D3" w:rsidRDefault="005C59D3">
      <w:pPr>
        <w:pStyle w:val="normal0"/>
        <w:contextualSpacing w:val="0"/>
      </w:pPr>
    </w:p>
    <w:p w:rsidR="005C59D3" w:rsidRDefault="005C59D3">
      <w:pPr>
        <w:pStyle w:val="normal0"/>
        <w:numPr>
          <w:ilvl w:val="0"/>
          <w:numId w:val="3"/>
        </w:numPr>
        <w:ind w:hanging="359"/>
      </w:pPr>
      <w:r>
        <w:t>Practicum</w:t>
      </w:r>
    </w:p>
    <w:p w:rsidR="005C59D3" w:rsidRDefault="005C59D3">
      <w:pPr>
        <w:pStyle w:val="normal0"/>
        <w:contextualSpacing w:val="0"/>
      </w:pPr>
    </w:p>
    <w:p w:rsidR="005C59D3" w:rsidRDefault="005C59D3">
      <w:pPr>
        <w:pStyle w:val="normal0"/>
        <w:numPr>
          <w:ilvl w:val="0"/>
          <w:numId w:val="9"/>
        </w:numPr>
        <w:ind w:hanging="359"/>
      </w:pPr>
      <w:r>
        <w:t>distributed version control</w:t>
      </w:r>
    </w:p>
    <w:p w:rsidR="005C59D3" w:rsidRDefault="005C59D3">
      <w:pPr>
        <w:pStyle w:val="normal0"/>
        <w:numPr>
          <w:ilvl w:val="0"/>
          <w:numId w:val="9"/>
        </w:numPr>
        <w:ind w:hanging="359"/>
      </w:pPr>
      <w:r>
        <w:t>module systems, packages, and namespaces</w:t>
      </w:r>
    </w:p>
    <w:p w:rsidR="005C59D3" w:rsidRDefault="005C59D3">
      <w:pPr>
        <w:pStyle w:val="normal0"/>
        <w:contextualSpacing w:val="0"/>
      </w:pPr>
    </w:p>
    <w:p w:rsidR="005C59D3" w:rsidRDefault="005C59D3">
      <w:pPr>
        <w:pStyle w:val="normal0"/>
        <w:contextualSpacing w:val="0"/>
      </w:pPr>
      <w:r>
        <w:rPr>
          <w:b/>
        </w:rPr>
        <w:t>5. Hourly breakdown</w:t>
      </w:r>
    </w:p>
    <w:p w:rsidR="005C59D3" w:rsidRDefault="005C59D3">
      <w:pPr>
        <w:pStyle w:val="normal0"/>
        <w:contextualSpacing w:val="0"/>
      </w:pPr>
    </w:p>
    <w:p w:rsidR="005C59D3" w:rsidRDefault="005C59D3">
      <w:pPr>
        <w:pStyle w:val="normal0"/>
        <w:contextualSpacing w:val="0"/>
      </w:pPr>
    </w:p>
    <w:p w:rsidR="005C59D3" w:rsidRDefault="005C59D3">
      <w:pPr>
        <w:pStyle w:val="normal0"/>
        <w:contextualSpacing w:val="0"/>
      </w:pPr>
    </w:p>
    <w:p w:rsidR="005C59D3" w:rsidRDefault="005C59D3">
      <w:pPr>
        <w:pStyle w:val="normal0"/>
        <w:contextualSpacing w:val="0"/>
      </w:pPr>
      <w:r>
        <w:t>Links:</w:t>
      </w:r>
    </w:p>
    <w:p w:rsidR="005C59D3" w:rsidRDefault="005C59D3">
      <w:pPr>
        <w:pStyle w:val="normal0"/>
        <w:numPr>
          <w:ilvl w:val="0"/>
          <w:numId w:val="2"/>
        </w:numPr>
        <w:ind w:hanging="359"/>
      </w:pPr>
      <w:r>
        <w:rPr>
          <w:color w:val="222222"/>
          <w:highlight w:val="white"/>
        </w:rPr>
        <w:t xml:space="preserve">Brown </w:t>
      </w:r>
      <w:hyperlink r:id="rId7">
        <w:r>
          <w:rPr>
            <w:color w:val="1155CC"/>
            <w:highlight w:val="white"/>
            <w:u w:val="single"/>
          </w:rPr>
          <w:t>http://www.cs.brown.edu/courses/cs019/2012/readme</w:t>
        </w:r>
      </w:hyperlink>
    </w:p>
    <w:p w:rsidR="005C59D3" w:rsidRDefault="005C59D3">
      <w:pPr>
        <w:pStyle w:val="normal0"/>
        <w:numPr>
          <w:ilvl w:val="0"/>
          <w:numId w:val="2"/>
        </w:numPr>
        <w:ind w:hanging="359"/>
      </w:pPr>
      <w:r>
        <w:rPr>
          <w:color w:val="222222"/>
          <w:highlight w:val="white"/>
        </w:rPr>
        <w:t xml:space="preserve">CMU </w:t>
      </w:r>
      <w:hyperlink r:id="rId8">
        <w:r>
          <w:rPr>
            <w:color w:val="1155CC"/>
            <w:highlight w:val="white"/>
            <w:u w:val="single"/>
          </w:rPr>
          <w:t>www.cs.cmu.edu/~bryant/pubdir/cmu-cs-10-140.pdf</w:t>
        </w:r>
      </w:hyperlink>
    </w:p>
    <w:p w:rsidR="005C59D3" w:rsidRDefault="005C59D3">
      <w:pPr>
        <w:pStyle w:val="normal0"/>
        <w:numPr>
          <w:ilvl w:val="0"/>
          <w:numId w:val="2"/>
        </w:numPr>
        <w:ind w:hanging="359"/>
      </w:pPr>
      <w:r>
        <w:rPr>
          <w:color w:val="222222"/>
          <w:highlight w:val="white"/>
        </w:rPr>
        <w:t xml:space="preserve">MIT </w:t>
      </w:r>
      <w:hyperlink r:id="rId9">
        <w:r>
          <w:rPr>
            <w:color w:val="1155CC"/>
            <w:highlight w:val="white"/>
            <w:u w:val="single"/>
          </w:rPr>
          <w:t>http://j.mp/TWp7ip</w:t>
        </w:r>
      </w:hyperlink>
      <w:r>
        <w:rPr>
          <w:color w:val="222222"/>
          <w:highlight w:val="white"/>
        </w:rPr>
        <w:t xml:space="preserve"> </w:t>
      </w:r>
    </w:p>
    <w:sectPr w:rsidR="005C59D3" w:rsidSect="007E243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9D3" w:rsidRDefault="005C59D3" w:rsidP="007E243E">
      <w:r>
        <w:separator/>
      </w:r>
    </w:p>
  </w:endnote>
  <w:endnote w:type="continuationSeparator" w:id="0">
    <w:p w:rsidR="005C59D3" w:rsidRDefault="005C59D3" w:rsidP="007E243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9D3" w:rsidRDefault="005C59D3" w:rsidP="007E243E">
      <w:r>
        <w:separator/>
      </w:r>
    </w:p>
  </w:footnote>
  <w:footnote w:type="continuationSeparator" w:id="0">
    <w:p w:rsidR="005C59D3" w:rsidRDefault="005C59D3" w:rsidP="007E243E">
      <w:r>
        <w:continuationSeparator/>
      </w:r>
    </w:p>
  </w:footnote>
  <w:footnote w:id="1">
    <w:p w:rsidR="005C59D3" w:rsidRDefault="005C59D3">
      <w:pPr>
        <w:pStyle w:val="normal0"/>
        <w:spacing w:line="240" w:lineRule="auto"/>
        <w:contextualSpacing w:val="0"/>
      </w:pPr>
      <w:r>
        <w:rPr>
          <w:vertAlign w:val="superscript"/>
        </w:rPr>
        <w:footnoteRef/>
      </w:r>
      <w:r>
        <w:rPr>
          <w:sz w:val="20"/>
        </w:rPr>
        <w:t xml:space="preserve"> </w:t>
      </w:r>
      <w:r>
        <w:t>We use ``programming in the large'' to refer to the design and implementation of programmed systems made up of a large number of functions and/or modules, requiring a high degree of abstraction, reuse and composability.</w:t>
      </w:r>
    </w:p>
  </w:footnote>
  <w:footnote w:id="2">
    <w:p w:rsidR="005C59D3" w:rsidRDefault="005C59D3">
      <w:pPr>
        <w:pStyle w:val="normal0"/>
        <w:spacing w:line="240" w:lineRule="auto"/>
        <w:contextualSpacing w:val="0"/>
      </w:pPr>
      <w:r>
        <w:rPr>
          <w:vertAlign w:val="superscript"/>
        </w:rPr>
        <w:footnoteRef/>
      </w:r>
      <w:r>
        <w:rPr>
          <w:sz w:val="20"/>
        </w:rPr>
        <w:t xml:space="preserve"> </w:t>
      </w:r>
      <w:r>
        <w:t>This is partly due to the inordinate amount of time spent teaching the syntax of the Java programming language. It is not advisable to switch languages at this time, however, due to both industry demand and that of the College Board.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15A8"/>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1">
    <w:nsid w:val="04BF50C2"/>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2">
    <w:nsid w:val="06EC3DC4"/>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3">
    <w:nsid w:val="19CF51B6"/>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4">
    <w:nsid w:val="1D667C5E"/>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5">
    <w:nsid w:val="41E66180"/>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6">
    <w:nsid w:val="427D0A8D"/>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7">
    <w:nsid w:val="43DF7D4F"/>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8">
    <w:nsid w:val="44FC34D2"/>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9">
    <w:nsid w:val="4D615473"/>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10">
    <w:nsid w:val="5DB81983"/>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1">
    <w:nsid w:val="63573F73"/>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2">
    <w:nsid w:val="66603600"/>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222222"/>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222222"/>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222222"/>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222222"/>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222222"/>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222222"/>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222222"/>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222222"/>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222222"/>
        <w:sz w:val="22"/>
        <w:u w:val="none"/>
        <w:vertAlign w:val="baseline"/>
      </w:rPr>
    </w:lvl>
  </w:abstractNum>
  <w:abstractNum w:abstractNumId="13">
    <w:nsid w:val="69356FA8"/>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4">
    <w:nsid w:val="70274DFF"/>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15">
    <w:nsid w:val="79F91185"/>
    <w:multiLevelType w:val="multilevel"/>
    <w:tmpl w:val="FFFFFFFF"/>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6">
    <w:nsid w:val="7C201E62"/>
    <w:multiLevelType w:val="multilevel"/>
    <w:tmpl w:val="FFFFFFFF"/>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num w:numId="1">
    <w:abstractNumId w:val="6"/>
  </w:num>
  <w:num w:numId="2">
    <w:abstractNumId w:val="12"/>
  </w:num>
  <w:num w:numId="3">
    <w:abstractNumId w:val="13"/>
  </w:num>
  <w:num w:numId="4">
    <w:abstractNumId w:val="10"/>
  </w:num>
  <w:num w:numId="5">
    <w:abstractNumId w:val="15"/>
  </w:num>
  <w:num w:numId="6">
    <w:abstractNumId w:val="8"/>
  </w:num>
  <w:num w:numId="7">
    <w:abstractNumId w:val="3"/>
  </w:num>
  <w:num w:numId="8">
    <w:abstractNumId w:val="0"/>
  </w:num>
  <w:num w:numId="9">
    <w:abstractNumId w:val="1"/>
  </w:num>
  <w:num w:numId="10">
    <w:abstractNumId w:val="14"/>
  </w:num>
  <w:num w:numId="11">
    <w:abstractNumId w:val="16"/>
  </w:num>
  <w:num w:numId="12">
    <w:abstractNumId w:val="5"/>
  </w:num>
  <w:num w:numId="13">
    <w:abstractNumId w:val="7"/>
  </w:num>
  <w:num w:numId="14">
    <w:abstractNumId w:val="4"/>
  </w:num>
  <w:num w:numId="15">
    <w:abstractNumId w:val="11"/>
  </w:num>
  <w:num w:numId="16">
    <w:abstractNumId w:val="9"/>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243E"/>
    <w:rsid w:val="000B4661"/>
    <w:rsid w:val="001E0C97"/>
    <w:rsid w:val="005C59D3"/>
    <w:rsid w:val="007E243E"/>
    <w:rsid w:val="00CE3CD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uiPriority w:val="99"/>
    <w:qFormat/>
    <w:rsid w:val="007E243E"/>
    <w:pPr>
      <w:spacing w:before="480" w:after="120"/>
      <w:outlineLvl w:val="0"/>
    </w:pPr>
    <w:rPr>
      <w:b/>
      <w:sz w:val="36"/>
    </w:rPr>
  </w:style>
  <w:style w:type="paragraph" w:styleId="Heading2">
    <w:name w:val="heading 2"/>
    <w:basedOn w:val="normal0"/>
    <w:next w:val="normal0"/>
    <w:link w:val="Heading2Char"/>
    <w:uiPriority w:val="99"/>
    <w:qFormat/>
    <w:rsid w:val="007E243E"/>
    <w:pPr>
      <w:spacing w:before="360" w:after="80"/>
      <w:outlineLvl w:val="1"/>
    </w:pPr>
    <w:rPr>
      <w:b/>
      <w:sz w:val="28"/>
    </w:rPr>
  </w:style>
  <w:style w:type="paragraph" w:styleId="Heading3">
    <w:name w:val="heading 3"/>
    <w:basedOn w:val="normal0"/>
    <w:next w:val="normal0"/>
    <w:link w:val="Heading3Char"/>
    <w:uiPriority w:val="99"/>
    <w:qFormat/>
    <w:rsid w:val="007E243E"/>
    <w:pPr>
      <w:spacing w:before="280" w:after="80"/>
      <w:outlineLvl w:val="2"/>
    </w:pPr>
    <w:rPr>
      <w:b/>
      <w:color w:val="666666"/>
      <w:sz w:val="24"/>
    </w:rPr>
  </w:style>
  <w:style w:type="paragraph" w:styleId="Heading4">
    <w:name w:val="heading 4"/>
    <w:basedOn w:val="normal0"/>
    <w:next w:val="normal0"/>
    <w:link w:val="Heading4Char"/>
    <w:uiPriority w:val="99"/>
    <w:qFormat/>
    <w:rsid w:val="007E243E"/>
    <w:pPr>
      <w:spacing w:before="240" w:after="40"/>
      <w:outlineLvl w:val="3"/>
    </w:pPr>
    <w:rPr>
      <w:i/>
      <w:color w:val="666666"/>
    </w:rPr>
  </w:style>
  <w:style w:type="paragraph" w:styleId="Heading5">
    <w:name w:val="heading 5"/>
    <w:basedOn w:val="normal0"/>
    <w:next w:val="normal0"/>
    <w:link w:val="Heading5Char"/>
    <w:uiPriority w:val="99"/>
    <w:qFormat/>
    <w:rsid w:val="007E243E"/>
    <w:pPr>
      <w:spacing w:before="220" w:after="40"/>
      <w:outlineLvl w:val="4"/>
    </w:pPr>
    <w:rPr>
      <w:b/>
      <w:color w:val="666666"/>
      <w:sz w:val="20"/>
    </w:rPr>
  </w:style>
  <w:style w:type="paragraph" w:styleId="Heading6">
    <w:name w:val="heading 6"/>
    <w:basedOn w:val="normal0"/>
    <w:next w:val="normal0"/>
    <w:link w:val="Heading6Char"/>
    <w:uiPriority w:val="99"/>
    <w:qFormat/>
    <w:rsid w:val="007E243E"/>
    <w:pPr>
      <w:spacing w:before="200" w:after="40"/>
      <w:outlineLvl w:val="5"/>
    </w:pPr>
    <w:rPr>
      <w:i/>
      <w:color w:val="666666"/>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08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0208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0208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0208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0208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02083"/>
    <w:rPr>
      <w:rFonts w:asciiTheme="minorHAnsi" w:eastAsiaTheme="minorEastAsia" w:hAnsiTheme="minorHAnsi" w:cstheme="minorBidi"/>
      <w:b/>
      <w:bCs/>
    </w:rPr>
  </w:style>
  <w:style w:type="paragraph" w:customStyle="1" w:styleId="normal0">
    <w:name w:val="normal"/>
    <w:uiPriority w:val="99"/>
    <w:rsid w:val="007E243E"/>
    <w:pPr>
      <w:widowControl w:val="0"/>
      <w:spacing w:line="276" w:lineRule="auto"/>
      <w:contextualSpacing/>
    </w:pPr>
    <w:rPr>
      <w:rFonts w:ascii="Arial" w:hAnsi="Arial" w:cs="Arial"/>
      <w:color w:val="000000"/>
    </w:rPr>
  </w:style>
  <w:style w:type="paragraph" w:styleId="Title">
    <w:name w:val="Title"/>
    <w:basedOn w:val="normal0"/>
    <w:next w:val="normal0"/>
    <w:link w:val="TitleChar"/>
    <w:uiPriority w:val="99"/>
    <w:qFormat/>
    <w:rsid w:val="007E243E"/>
    <w:pPr>
      <w:spacing w:before="480" w:after="120"/>
    </w:pPr>
    <w:rPr>
      <w:b/>
      <w:sz w:val="72"/>
    </w:rPr>
  </w:style>
  <w:style w:type="character" w:customStyle="1" w:styleId="TitleChar">
    <w:name w:val="Title Char"/>
    <w:basedOn w:val="DefaultParagraphFont"/>
    <w:link w:val="Title"/>
    <w:uiPriority w:val="10"/>
    <w:rsid w:val="00302083"/>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7E243E"/>
    <w:pPr>
      <w:spacing w:before="360" w:after="80"/>
    </w:pPr>
    <w:rPr>
      <w:rFonts w:ascii="Georgia" w:hAnsi="Georgia" w:cs="Georgia"/>
      <w:i/>
      <w:color w:val="666666"/>
      <w:sz w:val="48"/>
    </w:rPr>
  </w:style>
  <w:style w:type="character" w:customStyle="1" w:styleId="SubtitleChar">
    <w:name w:val="Subtitle Char"/>
    <w:basedOn w:val="DefaultParagraphFont"/>
    <w:link w:val="Subtitle"/>
    <w:uiPriority w:val="11"/>
    <w:rsid w:val="00302083"/>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mu.edu/~bryant/pubdir/cmu-cs-10-140.pdf" TargetMode="External"/><Relationship Id="rId3" Type="http://schemas.openxmlformats.org/officeDocument/2006/relationships/settings" Target="settings.xml"/><Relationship Id="rId7" Type="http://schemas.openxmlformats.org/officeDocument/2006/relationships/hyperlink" Target="http://www.cs.brown.edu/courses/cs019/2012/read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mp/TWp7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593</Words>
  <Characters>3385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240 course plan.docx</dc:title>
  <dc:subject/>
  <dc:creator/>
  <cp:keywords/>
  <dc:description/>
  <cp:lastModifiedBy>Matthew</cp:lastModifiedBy>
  <cp:revision>2</cp:revision>
  <dcterms:created xsi:type="dcterms:W3CDTF">2014-02-03T01:21:00Z</dcterms:created>
  <dcterms:modified xsi:type="dcterms:W3CDTF">2014-02-03T01:21:00Z</dcterms:modified>
</cp:coreProperties>
</file>