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</w:rPr>
        <w:t xml:space="preserve">HtoEAU — Client feedback response</w:t>
      </w:r>
    </w:p>
    <w:p>
      <w:pPr>
        <w:spacing w:after="440"/>
      </w:pP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Date: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> June 2026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Theme version: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> 1.8.6 (pending deploy)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Message to client</w:t>
      </w:r>
    </w:p>
    <w:p>
      <w:pPr>
        <w:spacing w:after="175"/>
      </w:pPr>
      <w:r>
        <w:rPr>
          <w:rFonts w:ascii="Arial" w:hAnsi="Arial" w:cs="Arial"/>
          <w:sz w:val="29"/>
          <w:sz-cs w:val="29"/>
          <w:spacing w:val="0"/>
        </w:rPr>
        <w:t xml:space="preserve">Hi,</w:t>
      </w:r>
    </w:p>
    <w:p>
      <w:pPr>
        <w:spacing w:after="175"/>
      </w:pPr>
      <w:r>
        <w:rPr>
          <w:rFonts w:ascii="Arial" w:hAnsi="Arial" w:cs="Arial"/>
          <w:sz w:val="29"/>
          <w:sz-cs w:val="29"/>
          <w:spacing w:val="0"/>
        </w:rPr>
        <w:t xml:space="preserve">Thanks for the feedback — here’s how we’re handling each point.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</w:rPr>
        <w:t xml:space="preserve">Customer account</w:t>
      </w:r>
    </w:p>
    <w:p>
      <w:pPr>
        <w:spacing w:after="175"/>
      </w:pPr>
      <w:r>
        <w:rPr>
          <w:rFonts w:ascii="Arial" w:hAnsi="Arial" w:cs="Arial"/>
          <w:sz w:val="29"/>
          <w:sz-cs w:val="29"/>
          <w:b/>
          <w:spacing w:val="0"/>
        </w:rPr>
        <w:t xml:space="preserve">Downloads</w:t>
      </w:r>
      <w:r>
        <w:rPr>
          <w:rFonts w:ascii="Arial" w:hAnsi="Arial" w:cs="Arial"/>
          <w:sz w:val="29"/>
          <w:sz-cs w:val="29"/>
          <w:spacing w:val="0"/>
        </w:rPr>
        <w:t xml:space="preserve"> — Agreed. You don’t sell digital products, so the Downloads tab has no purpose. We’re </w:t>
      </w:r>
      <w:r>
        <w:rPr>
          <w:rFonts w:ascii="Arial" w:hAnsi="Arial" w:cs="Arial"/>
          <w:sz w:val="29"/>
          <w:sz-cs w:val="29"/>
          <w:b/>
          <w:spacing w:val="0"/>
        </w:rPr>
        <w:t xml:space="preserve">removing it</w:t>
      </w:r>
      <w:r>
        <w:rPr>
          <w:rFonts w:ascii="Arial" w:hAnsi="Arial" w:cs="Arial"/>
          <w:sz w:val="29"/>
          <w:sz-cs w:val="29"/>
          <w:spacing w:val="0"/>
        </w:rPr>
        <w:t xml:space="preserve"> from My Account.</w:t>
      </w:r>
    </w:p>
    <w:p>
      <w:pPr>
        <w:spacing w:after="175"/>
      </w:pPr>
      <w:r>
        <w:rPr>
          <w:rFonts w:ascii="Arial" w:hAnsi="Arial" w:cs="Arial"/>
          <w:sz w:val="29"/>
          <w:sz-cs w:val="29"/>
          <w:b/>
          <w:spacing w:val="0"/>
        </w:rPr>
        <w:t xml:space="preserve">Delete account</w:t>
      </w:r>
      <w:r>
        <w:rPr>
          <w:rFonts w:ascii="Arial" w:hAnsi="Arial" w:cs="Arial"/>
          <w:sz w:val="29"/>
          <w:sz-cs w:val="29"/>
          <w:spacing w:val="0"/>
        </w:rPr>
        <w:t xml:space="preserve"> — We’re adding a </w:t>
      </w:r>
      <w:r>
        <w:rPr>
          <w:rFonts w:ascii="Arial" w:hAnsi="Arial" w:cs="Arial"/>
          <w:sz w:val="29"/>
          <w:sz-cs w:val="29"/>
          <w:b/>
          <w:spacing w:val="0"/>
        </w:rPr>
        <w:t xml:space="preserve">“Delete my account”</w:t>
      </w:r>
      <w:r>
        <w:rPr>
          <w:rFonts w:ascii="Arial" w:hAnsi="Arial" w:cs="Arial"/>
          <w:sz w:val="29"/>
          <w:sz-cs w:val="29"/>
          <w:spacing w:val="0"/>
        </w:rPr>
        <w:t xml:space="preserve"> section on </w:t>
      </w:r>
      <w:r>
        <w:rPr>
          <w:rFonts w:ascii="Arial" w:hAnsi="Arial" w:cs="Arial"/>
          <w:sz w:val="29"/>
          <w:sz-cs w:val="29"/>
          <w:b/>
          <w:spacing w:val="0"/>
        </w:rPr>
        <w:t xml:space="preserve">Account details</w:t>
      </w:r>
      <w:r>
        <w:rPr>
          <w:rFonts w:ascii="Arial" w:hAnsi="Arial" w:cs="Arial"/>
          <w:sz w:val="29"/>
          <w:sz-cs w:val="29"/>
          <w:spacing w:val="0"/>
        </w:rPr>
        <w:t xml:space="preserve">, with a confirmation step. This removes the login and personal details. </w:t>
      </w:r>
      <w:r>
        <w:rPr>
          <w:rFonts w:ascii="Arial" w:hAnsi="Arial" w:cs="Arial"/>
          <w:sz w:val="29"/>
          <w:sz-cs w:val="29"/>
          <w:b/>
          <w:spacing w:val="0"/>
        </w:rPr>
        <w:t xml:space="preserve">Order history is kept</w:t>
      </w:r>
      <w:r>
        <w:rPr>
          <w:rFonts w:ascii="Arial" w:hAnsi="Arial" w:cs="Arial"/>
          <w:sz w:val="29"/>
          <w:sz-cs w:val="29"/>
          <w:spacing w:val="0"/>
        </w:rPr>
        <w:t xml:space="preserve"> for legal/accounting reasons (standard for e‑commerce).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</w:rPr>
        <w:t xml:space="preserve">Promo codes</w:t>
      </w:r>
    </w:p>
    <w:p>
      <w:pPr>
        <w:spacing w:after="175"/>
      </w:pPr>
      <w:r>
        <w:rPr>
          <w:rFonts w:ascii="Arial" w:hAnsi="Arial" w:cs="Arial"/>
          <w:sz w:val="29"/>
          <w:sz-cs w:val="29"/>
          <w:spacing w:val="0"/>
        </w:rPr>
        <w:t xml:space="preserve">Promo codes weren’t applying because of a technical clash with our checkout layout (WooCommerce expected a specific field ID and was hiding the promo form). </w:t>
      </w:r>
      <w:r>
        <w:rPr>
          <w:rFonts w:ascii="Arial" w:hAnsi="Arial" w:cs="Arial"/>
          <w:sz w:val="29"/>
          <w:sz-cs w:val="29"/>
          <w:b/>
          <w:spacing w:val="0"/>
        </w:rPr>
        <w:t xml:space="preserve">This is fixed</w:t>
      </w:r>
      <w:r>
        <w:rPr>
          <w:rFonts w:ascii="Arial" w:hAnsi="Arial" w:cs="Arial"/>
          <w:sz w:val="29"/>
          <w:sz-cs w:val="29"/>
          <w:spacing w:val="0"/>
        </w:rPr>
        <w:t xml:space="preserve"> — “Have a promo code?” → Apply should work again.</w:t>
      </w:r>
    </w:p>
    <w:p>
      <w:pPr>
        <w:spacing w:after="175"/>
      </w:pPr>
      <w:r>
        <w:rPr>
          <w:rFonts w:ascii="Arial" w:hAnsi="Arial" w:cs="Arial"/>
          <w:sz w:val="29"/>
          <w:sz-cs w:val="29"/>
          <w:spacing w:val="0"/>
        </w:rPr>
        <w:t xml:space="preserve">Please confirm:</w:t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Which promo codes should be live (code name, % or fixed discount, expiry)?</w:t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Any restrictions (first order only, minimum spend, one use per customer)?</w:t>
      </w:r>
    </w:p>
    <w:p>
      <w:pPr>
        <w:spacing w:after="175"/>
      </w:pPr>
      <w:r>
        <w:rPr>
          <w:rFonts w:ascii="Arial" w:hAnsi="Arial" w:cs="Arial"/>
          <w:sz w:val="29"/>
          <w:sz-cs w:val="29"/>
          <w:spacing w:val="0"/>
        </w:rPr>
        <w:t xml:space="preserve">We can create/test them in WooCommerce once you confirm.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</w:rPr>
        <w:t xml:space="preserve">Social links</w:t>
      </w:r>
    </w:p>
    <w:p>
      <w:pPr>
        <w:spacing w:after="175"/>
      </w:pPr>
      <w:r>
        <w:rPr>
          <w:rFonts w:ascii="Arial" w:hAnsi="Arial" w:cs="Arial"/>
          <w:sz w:val="29"/>
          <w:sz-cs w:val="29"/>
          <w:spacing w:val="0"/>
        </w:rPr>
        <w:t xml:space="preserve">Updated as requested: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Platform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Link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Instagram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https://www.instagram.com/htoeau_official/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LinkedIn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https://www.linkedin.com/company/the-hydrogen-innovation-company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Facebook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unchanged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</w:rPr>
        <w:t xml:space="preserve">Mollie — all payment options via API</w:t>
      </w:r>
    </w:p>
    <w:p>
      <w:pPr>
        <w:spacing w:after="175"/>
      </w:pPr>
      <w:r>
        <w:rPr>
          <w:rFonts w:ascii="Arial" w:hAnsi="Arial" w:cs="Arial"/>
          <w:sz w:val="29"/>
          <w:sz-cs w:val="29"/>
          <w:spacing w:val="0"/>
        </w:rPr>
        <w:t xml:space="preserve">The site </w:t>
      </w:r>
      <w:r>
        <w:rPr>
          <w:rFonts w:ascii="Arial" w:hAnsi="Arial" w:cs="Arial"/>
          <w:sz w:val="29"/>
          <w:sz-cs w:val="29"/>
          <w:b/>
          <w:spacing w:val="0"/>
        </w:rPr>
        <w:t xml:space="preserve">already uses the Mollie API</w:t>
      </w:r>
      <w:r>
        <w:rPr>
          <w:rFonts w:ascii="Arial" w:hAnsi="Arial" w:cs="Arial"/>
          <w:sz w:val="29"/>
          <w:sz-cs w:val="29"/>
          <w:spacing w:val="0"/>
        </w:rPr>
        <w:t xml:space="preserve"> through the official </w:t>
      </w:r>
      <w:r>
        <w:rPr>
          <w:rFonts w:ascii="Arial" w:hAnsi="Arial" w:cs="Arial"/>
          <w:sz w:val="29"/>
          <w:sz-cs w:val="29"/>
          <w:b/>
          <w:spacing w:val="0"/>
        </w:rPr>
        <w:t xml:space="preserve">Mollie Payments for WooCommerce</w:t>
      </w:r>
      <w:r>
        <w:rPr>
          <w:rFonts w:ascii="Arial" w:hAnsi="Arial" w:cs="Arial"/>
          <w:sz w:val="29"/>
          <w:sz-cs w:val="29"/>
          <w:spacing w:val="0"/>
        </w:rPr>
        <w:t xml:space="preserve"> plugin. The theme does </w:t>
      </w:r>
      <w:r>
        <w:rPr>
          <w:rFonts w:ascii="Arial" w:hAnsi="Arial" w:cs="Arial"/>
          <w:sz w:val="29"/>
          <w:sz-cs w:val="29"/>
          <w:b/>
          <w:spacing w:val="0"/>
        </w:rPr>
        <w:t xml:space="preserve">not</w:t>
      </w:r>
      <w:r>
        <w:rPr>
          <w:rFonts w:ascii="Arial" w:hAnsi="Arial" w:cs="Arial"/>
          <w:sz w:val="29"/>
          <w:sz-cs w:val="29"/>
          <w:spacing w:val="0"/>
        </w:rPr>
        <w:t xml:space="preserve"> remove payment methods.</w:t>
      </w:r>
    </w:p>
    <w:p>
      <w:pPr>
        <w:spacing w:after="175"/>
      </w:pPr>
      <w:r>
        <w:rPr>
          <w:rFonts w:ascii="Arial" w:hAnsi="Arial" w:cs="Arial"/>
          <w:sz w:val="29"/>
          <w:sz-cs w:val="29"/>
          <w:spacing w:val="0"/>
        </w:rPr>
        <w:t xml:space="preserve">What often confuses people: </w:t>
      </w:r>
      <w:r>
        <w:rPr>
          <w:rFonts w:ascii="Arial" w:hAnsi="Arial" w:cs="Arial"/>
          <w:sz w:val="29"/>
          <w:sz-cs w:val="29"/>
          <w:b/>
          <w:spacing w:val="0"/>
        </w:rPr>
        <w:t xml:space="preserve">“Enabled in WooCommerce admin” ≠ “shown to every customer.”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175"/>
      </w:pPr>
      <w:r>
        <w:rPr>
          <w:rFonts w:ascii="Arial" w:hAnsi="Arial" w:cs="Arial"/>
          <w:sz w:val="29"/>
          <w:sz-cs w:val="29"/>
          <w:spacing w:val="0"/>
        </w:rPr>
        <w:t xml:space="preserve">Mollie’s API only shows methods that are valid for that specific checkout:</w:t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Billing country</w:t>
      </w:r>
      <w:r>
        <w:rPr>
          <w:rFonts w:ascii="Arial" w:hAnsi="Arial" w:cs="Arial"/>
          <w:sz w:val="29"/>
          <w:sz-cs w:val="29"/>
          <w:spacing w:val="0"/>
        </w:rPr>
        <w:t xml:space="preserve"> (e.g. UK vs Netherlands vs Belgium)</w:t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Currency</w:t>
      </w:r>
      <w:r>
        <w:rPr>
          <w:rFonts w:ascii="Arial" w:hAnsi="Arial" w:cs="Arial"/>
          <w:sz w:val="29"/>
          <w:sz-cs w:val="29"/>
          <w:spacing w:val="0"/>
        </w:rPr>
        <w:t xml:space="preserve"> (GBP vs EUR)</w:t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Order amount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What’s activated on your Mollie merchant account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175"/>
      </w:pPr>
      <w:r>
        <w:rPr>
          <w:rFonts w:ascii="Arial" w:hAnsi="Arial" w:cs="Arial"/>
          <w:sz w:val="29"/>
          <w:sz-cs w:val="29"/>
          <w:b/>
          <w:spacing w:val="0"/>
        </w:rPr>
        <w:t xml:space="preserve">Typical behaviour: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Customer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Currency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What they usually see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UK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GBP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Card</w:t>
      </w:r>
      <w:r>
        <w:rPr>
          <w:rFonts w:ascii="Arial" w:hAnsi="Arial" w:cs="Arial"/>
          <w:sz w:val="29"/>
          <w:sz-cs w:val="29"/>
          <w:spacing w:val="0"/>
        </w:rPr>
        <w:t xml:space="preserve"> (+ </w:t>
      </w:r>
      <w:r>
        <w:rPr>
          <w:rFonts w:ascii="Arial" w:hAnsi="Arial" w:cs="Arial"/>
          <w:sz w:val="29"/>
          <w:sz-cs w:val="29"/>
          <w:b/>
          <w:spacing w:val="0"/>
        </w:rPr>
        <w:t xml:space="preserve">Apple Pay</w:t>
      </w:r>
      <w:r>
        <w:rPr>
          <w:rFonts w:ascii="Arial" w:hAnsi="Arial" w:cs="Arial"/>
          <w:sz w:val="29"/>
          <w:sz-cs w:val="29"/>
          <w:spacing w:val="0"/>
        </w:rPr>
        <w:t xml:space="preserve"> in Safari if enabled)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Netherlands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EUR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Card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</w:rPr>
        <w:t xml:space="preserve">iDEAL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Belgium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EUR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Card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</w:rPr>
        <w:t xml:space="preserve">Bancontact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175"/>
      </w:pPr>
      <w:r>
        <w:rPr>
          <w:rFonts w:ascii="Arial" w:hAnsi="Arial" w:cs="Arial"/>
          <w:sz w:val="29"/>
          <w:sz-cs w:val="29"/>
          <w:b/>
          <w:spacing w:val="0"/>
        </w:rPr>
        <w:t xml:space="preserve">iDEAL and Bancontact are not meant for UK/GBP checkout</w:t>
      </w:r>
      <w:r>
        <w:rPr>
          <w:rFonts w:ascii="Arial" w:hAnsi="Arial" w:cs="Arial"/>
          <w:sz w:val="29"/>
          <w:sz-cs w:val="29"/>
          <w:spacing w:val="0"/>
        </w:rPr>
        <w:t xml:space="preserve"> — they’re EU/EUR methods. Showing them to UK customers would cause payment failures (we saw this when we briefly forced all methods on).</w:t>
      </w:r>
    </w:p>
    <w:p>
      <w:pPr>
        <w:spacing w:after="175"/>
      </w:pPr>
      <w:r>
        <w:rPr>
          <w:rFonts w:ascii="Arial" w:hAnsi="Arial" w:cs="Arial"/>
          <w:sz w:val="29"/>
          <w:sz-cs w:val="29"/>
          <w:b/>
          <w:spacing w:val="0"/>
        </w:rPr>
        <w:t xml:space="preserve">Apple Pay</w:t>
      </w:r>
      <w:r>
        <w:rPr>
          <w:rFonts w:ascii="Arial" w:hAnsi="Arial" w:cs="Arial"/>
          <w:sz w:val="29"/>
          <w:sz-cs w:val="29"/>
          <w:spacing w:val="0"/>
        </w:rPr>
        <w:t xml:space="preserve"> is separate from the Card/iDEAL list — it appears as an express button when enabled in Mollie and the customer uses Safari.</w:t>
      </w:r>
    </w:p>
    <w:p>
      <w:pPr>
        <w:spacing w:after="175"/>
      </w:pPr>
      <w:r>
        <w:rPr>
          <w:rFonts w:ascii="Arial" w:hAnsi="Arial" w:cs="Arial"/>
          <w:sz w:val="29"/>
          <w:sz-cs w:val="29"/>
          <w:b/>
          <w:spacing w:val="0"/>
        </w:rPr>
        <w:t xml:space="preserve">To get “all Mollie options” working as you expect, we need from you: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Mollie dashboard access</w:t>
      </w:r>
      <w:r>
        <w:rPr>
          <w:rFonts w:ascii="Arial" w:hAnsi="Arial" w:cs="Arial"/>
          <w:sz w:val="29"/>
          <w:sz-cs w:val="29"/>
          <w:spacing w:val="0"/>
        </w:rPr>
        <w:t xml:space="preserve"> (or screenshots of </w:t>
      </w:r>
      <w:r>
        <w:rPr>
          <w:rFonts w:ascii="Arial" w:hAnsi="Arial" w:cs="Arial"/>
          <w:sz w:val="29"/>
          <w:sz-cs w:val="29"/>
          <w:b/>
          <w:spacing w:val="0"/>
        </w:rPr>
        <w:t xml:space="preserve">Settings → Payment methods</w:t>
      </w:r>
      <w:r>
        <w:rPr>
          <w:rFonts w:ascii="Arial" w:hAnsi="Arial" w:cs="Arial"/>
          <w:sz w:val="29"/>
          <w:sz-cs w:val="29"/>
          <w:spacing w:val="0"/>
        </w:rPr>
        <w:t xml:space="preserve">) — confirm iDEAL, Bancontact, bank transfer, and Apple Pay are </w:t>
      </w:r>
      <w:r>
        <w:rPr>
          <w:rFonts w:ascii="Arial" w:hAnsi="Arial" w:cs="Arial"/>
          <w:sz w:val="29"/>
          <w:sz-cs w:val="29"/>
          <w:b/>
          <w:spacing w:val="0"/>
        </w:rPr>
        <w:t xml:space="preserve">live</w:t>
      </w:r>
      <w:r>
        <w:rPr>
          <w:rFonts w:ascii="Arial" w:hAnsi="Arial" w:cs="Arial"/>
          <w:sz w:val="29"/>
          <w:sz-cs w:val="29"/>
          <w:spacing w:val="0"/>
        </w:rPr>
        <w:t xml:space="preserve">, not pending.</w:t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Confirmation the Mollie account supports </w:t>
      </w:r>
      <w:r>
        <w:rPr>
          <w:rFonts w:ascii="Arial" w:hAnsi="Arial" w:cs="Arial"/>
          <w:sz w:val="29"/>
          <w:sz-cs w:val="29"/>
          <w:b/>
          <w:spacing w:val="0"/>
        </w:rPr>
        <w:t xml:space="preserve">both GBP and EUR</w:t>
      </w:r>
      <w:r>
        <w:rPr>
          <w:rFonts w:ascii="Arial" w:hAnsi="Arial" w:cs="Arial"/>
          <w:sz w:val="29"/>
          <w:sz-cs w:val="29"/>
          <w:spacing w:val="0"/>
        </w:rPr>
        <w:t xml:space="preserve"> (if you want UK and EU checkout in local currency).</w:t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 </w:t>
      </w:r>
      <w:r>
        <w:rPr>
          <w:rFonts w:ascii="Arial" w:hAnsi="Arial" w:cs="Arial"/>
          <w:sz w:val="29"/>
          <w:sz-cs w:val="29"/>
          <w:b/>
          <w:spacing w:val="0"/>
        </w:rPr>
        <w:t xml:space="preserve">test matrix</w:t>
      </w:r>
      <w:r>
        <w:rPr>
          <w:rFonts w:ascii="Arial" w:hAnsi="Arial" w:cs="Arial"/>
          <w:sz w:val="29"/>
          <w:sz-cs w:val="29"/>
          <w:spacing w:val="0"/>
        </w:rPr>
        <w:t xml:space="preserve"> — who should see what?</w:t>
      </w:r>
    </w:p>
    <w:p>
      <w:pPr>
        <w:ind w:left="1440" w:first-line="-1440"/>
        <w:spacing w:after="8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UK + GBP: Card only, or also bank transfer?</w:t>
      </w:r>
    </w:p>
    <w:p>
      <w:pPr>
        <w:ind w:left="1440" w:first-line="-1440"/>
        <w:spacing w:after="8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NL + EUR: Card + iDEAL?</w:t>
      </w:r>
    </w:p>
    <w:p>
      <w:pPr>
        <w:ind w:left="1440" w:first-line="-1440"/>
        <w:spacing w:after="8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BE + EUR: Card + Bancontact?</w:t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Someone to test </w:t>
      </w:r>
      <w:r>
        <w:rPr>
          <w:rFonts w:ascii="Arial" w:hAnsi="Arial" w:cs="Arial"/>
          <w:sz w:val="29"/>
          <w:sz-cs w:val="29"/>
          <w:b/>
          <w:spacing w:val="0"/>
        </w:rPr>
        <w:t xml:space="preserve">Netherlands billing + EUR</w:t>
      </w:r>
      <w:r>
        <w:rPr>
          <w:rFonts w:ascii="Arial" w:hAnsi="Arial" w:cs="Arial"/>
          <w:sz w:val="29"/>
          <w:sz-cs w:val="29"/>
          <w:spacing w:val="0"/>
        </w:rPr>
        <w:t xml:space="preserve"> and confirm iDEAL appears (if it doesn’t, it’s Mollie/account config, not the website theme).</w:t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Apple Pay</w:t>
      </w:r>
      <w:r>
        <w:rPr>
          <w:rFonts w:ascii="Arial" w:hAnsi="Arial" w:cs="Arial"/>
          <w:sz w:val="29"/>
          <w:sz-cs w:val="29"/>
          <w:spacing w:val="0"/>
        </w:rPr>
        <w:t xml:space="preserve">: enable “Express on checkout” in Mollie; test on </w:t>
      </w:r>
      <w:r>
        <w:rPr>
          <w:rFonts w:ascii="Arial" w:hAnsi="Arial" w:cs="Arial"/>
          <w:sz w:val="29"/>
          <w:sz-cs w:val="29"/>
          <w:b/>
          <w:spacing w:val="0"/>
        </w:rPr>
        <w:t xml:space="preserve">iPhone/Mac Safari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>
        <w:spacing w:after="175"/>
      </w:pPr>
      <w:r>
        <w:rPr>
          <w:rFonts w:ascii="Arial" w:hAnsi="Arial" w:cs="Arial"/>
          <w:sz w:val="29"/>
          <w:sz-cs w:val="29"/>
          <w:spacing w:val="0"/>
        </w:rPr>
        <w:t xml:space="preserve">We cannot safely show every method to every customer in every currency — Mollie will reject invalid combinations and customers get </w:t>
      </w:r>
      <w:r>
        <w:rPr>
          <w:rFonts w:ascii="Arial" w:hAnsi="Arial" w:cs="Arial"/>
          <w:sz w:val="29"/>
          <w:sz-cs w:val="29"/>
          <w:i/>
          <w:spacing w:val="0"/>
        </w:rPr>
        <w:t xml:space="preserve">“There was an error processing your order.”</w:t>
      </w:r>
      <w:r>
        <w:rPr>
          <w:rFonts w:ascii="Arial" w:hAnsi="Arial" w:cs="Arial"/>
          <w:sz w:val="29"/>
          <w:sz-cs w:val="29"/>
          <w:spacing w:val="0"/>
        </w:rPr>
        <w:t xml:space="preserve"> The correct setup is </w:t>
      </w:r>
      <w:r>
        <w:rPr>
          <w:rFonts w:ascii="Arial" w:hAnsi="Arial" w:cs="Arial"/>
          <w:sz w:val="29"/>
          <w:sz-cs w:val="29"/>
          <w:b/>
          <w:spacing w:val="0"/>
        </w:rPr>
        <w:t xml:space="preserve">API-driven methods per country + currency</w:t>
      </w:r>
      <w:r>
        <w:rPr>
          <w:rFonts w:ascii="Arial" w:hAnsi="Arial" w:cs="Arial"/>
          <w:sz w:val="29"/>
          <w:sz-cs w:val="29"/>
          <w:spacing w:val="0"/>
        </w:rPr>
        <w:t xml:space="preserve">, which is what the plugin does when Mollie and Woo settings are aligned.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Implementation summary (our side)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Item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Status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Notes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Remove Downloads from My Account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inc/my-account.php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Delete account on Account details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Confirmation + nonce; orders retained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Fix promo code at checkout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coupon field + show form after WC hide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Instagram @htoeau_official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inc/social-links.php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LinkedIn company page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Footer + Elementor newsletter widget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Mollie all methods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Config / account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Theme does not filter; Mollie API rules apply</w:t>
      </w:r>
    </w:p>
    <w:p>
      <w:pPr>
        <w:spacing w:after="175"/>
      </w:pPr>
      <w:r>
        <w:rPr>
          <w:rFonts w:ascii="Arial" w:hAnsi="Arial" w:cs="Arial"/>
          <w:sz w:val="29"/>
          <w:sz-cs w:val="29"/>
          <w:b/>
          <w:spacing w:val="0"/>
        </w:rPr>
        <w:t xml:space="preserve">Deploy:</w:t>
      </w:r>
      <w:r>
        <w:rPr>
          <w:rFonts w:ascii="Arial" w:hAnsi="Arial" w:cs="Arial"/>
          <w:sz w:val="29"/>
          <w:sz-cs w:val="29"/>
          <w:spacing w:val="0"/>
        </w:rPr>
        <w:t xml:space="preserve"> not yet pushed — say </w:t>
      </w:r>
      <w:r>
        <w:rPr>
          <w:rFonts w:ascii="Arial" w:hAnsi="Arial" w:cs="Arial"/>
          <w:sz w:val="29"/>
          <w:sz-cs w:val="29"/>
          <w:b/>
          <w:spacing w:val="0"/>
        </w:rPr>
        <w:t xml:space="preserve">push</w:t>
      </w:r>
      <w:r>
        <w:rPr>
          <w:rFonts w:ascii="Arial" w:hAnsi="Arial" w:cs="Arial"/>
          <w:sz w:val="29"/>
          <w:sz-cs w:val="29"/>
          <w:spacing w:val="0"/>
        </w:rPr>
        <w:t xml:space="preserve"> (staging) or </w:t>
      </w:r>
      <w:r>
        <w:rPr>
          <w:rFonts w:ascii="Arial" w:hAnsi="Arial" w:cs="Arial"/>
          <w:sz w:val="29"/>
          <w:sz-cs w:val="29"/>
          <w:b/>
          <w:spacing w:val="0"/>
        </w:rPr>
        <w:t xml:space="preserve">push prod</w:t>
      </w:r>
      <w:r>
        <w:rPr>
          <w:rFonts w:ascii="Arial" w:hAnsi="Arial" w:cs="Arial"/>
          <w:sz w:val="29"/>
          <w:sz-cs w:val="29"/>
          <w:spacing w:val="0"/>
        </w:rPr>
        <w:t xml:space="preserve"> when ready.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Mollie — technical note (internal)</w:t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Theme only reorders </w:t>
      </w:r>
      <w:r>
        <w:rPr>
          <w:rFonts w:ascii="Arial" w:hAnsi="Arial" w:cs="Arial"/>
          <w:sz w:val="29"/>
          <w:sz-cs w:val="29"/>
          <w:b/>
          <w:spacing w:val="0"/>
        </w:rPr>
        <w:t xml:space="preserve">Card</w:t>
      </w:r>
      <w:r>
        <w:rPr>
          <w:rFonts w:ascii="Arial" w:hAnsi="Arial" w:cs="Arial"/>
          <w:sz w:val="29"/>
          <w:sz-cs w:val="29"/>
          <w:spacing w:val="0"/>
        </w:rPr>
        <w:t xml:space="preserve"> first and provides an Apple Pay express slot (inc/mollie-checkout-gateways.php).</w:t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Forcing all gateways visible (v1.8.2) caused order errors; reverted in v1.8.4+.</w:t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Live test (htoeau.com): UK + GBP and NL + EUR both showed </w:t>
      </w:r>
      <w:r>
        <w:rPr>
          <w:rFonts w:ascii="Arial" w:hAnsi="Arial" w:cs="Arial"/>
          <w:sz w:val="29"/>
          <w:sz-cs w:val="29"/>
          <w:b/>
          <w:spacing w:val="0"/>
        </w:rPr>
        <w:t xml:space="preserve">Card only</w:t>
      </w:r>
      <w:r>
        <w:rPr>
          <w:rFonts w:ascii="Arial" w:hAnsi="Arial" w:cs="Arial"/>
          <w:sz w:val="29"/>
          <w:sz-cs w:val="29"/>
          <w:spacing w:val="0"/>
        </w:rPr>
        <w:t xml:space="preserve"> — suggests Mollie account or per-gateway Woo settings, not theme.</w:t>
      </w:r>
    </w:p>
    <w:p>
      <w:pPr>
        <w:ind w:left="720" w:first-line="-720"/>
        <w:spacing w:after="8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Multi-currency (v1.8.5): checkout currency follows display (geo/cookie) — EU EUR, UK GBP.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Open questions for client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</w:rPr>
        <w:t xml:space="preserve">Account</w:t>
      </w:r>
    </w:p>
    <w:p>
      <w:pPr>
        <w:ind w:left="720" w:first-line="-720"/>
        <w:spacing w:after="11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OK to keep order history when account is deleted?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</w:rPr>
        <w:t xml:space="preserve">Promo codes</w:t>
      </w:r>
    </w:p>
    <w:p>
      <w:pPr>
        <w:ind w:left="720" w:first-line="-720"/>
        <w:spacing w:after="11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List of codes, discount type, expiry, restrictions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</w:rPr>
        <w:t xml:space="preserve">Mollie</w:t>
      </w:r>
    </w:p>
    <w:p>
      <w:pPr>
        <w:ind w:left="720" w:first-line="-720"/>
        <w:spacing w:after="11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Mollie dashboard access or payment-methods screenshots</w:t>
      </w:r>
    </w:p>
    <w:p>
      <w:pPr>
        <w:ind w:left="720" w:first-line="-720"/>
        <w:spacing w:after="11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GBP + EUR both enabled on Mollie account?</w:t>
      </w:r>
    </w:p>
    <w:p>
      <w:pPr>
        <w:ind w:left="720" w:first-line="-720"/>
        <w:spacing w:after="11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Desired payment matrix per country/currency</w:t>
      </w:r>
    </w:p>
    <w:p>
      <w:pPr>
        <w:ind w:left="720" w:first-line="-720"/>
        <w:spacing w:after="11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Apple Pay express enabled in Mollie?</w:t>
      </w:r>
    </w:p>
    <w:p>
      <w:pPr>
        <w:ind w:left="720" w:first-line="-720"/>
        <w:spacing w:after="117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Who will test NL/EUR (iDEAL) and BE/EUR (Bancontact)?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