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CCE02" w14:textId="77777777" w:rsidR="00B32F65" w:rsidRPr="00B32F65" w:rsidRDefault="00B32F65" w:rsidP="00B32F65">
      <w:pPr>
        <w:spacing w:after="0" w:line="240" w:lineRule="auto"/>
        <w:jc w:val="center"/>
        <w:rPr>
          <w:b/>
          <w:bCs/>
          <w:color w:val="3A7C22" w:themeColor="accent6" w:themeShade="BF"/>
          <w:sz w:val="44"/>
          <w:szCs w:val="44"/>
        </w:rPr>
      </w:pPr>
      <w:r w:rsidRPr="00B32F65">
        <w:rPr>
          <w:b/>
          <w:bCs/>
          <w:color w:val="3A7C22" w:themeColor="accent6" w:themeShade="BF"/>
          <w:sz w:val="44"/>
          <w:szCs w:val="44"/>
        </w:rPr>
        <w:t>HERBAL REMEDIES SURVEY</w:t>
      </w:r>
    </w:p>
    <w:p w14:paraId="3E680B4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8847F00" w14:textId="77777777" w:rsidR="00B32F65" w:rsidRPr="00B32F65" w:rsidRDefault="00B32F65" w:rsidP="00B32F65">
      <w:pPr>
        <w:spacing w:after="0" w:line="240" w:lineRule="auto"/>
        <w:jc w:val="center"/>
        <w:rPr>
          <w:color w:val="3A7C22" w:themeColor="accent6" w:themeShade="BF"/>
          <w:sz w:val="28"/>
          <w:szCs w:val="28"/>
        </w:rPr>
      </w:pPr>
      <w:r w:rsidRPr="00B32F65">
        <w:rPr>
          <w:color w:val="3A7C22" w:themeColor="accent6" w:themeShade="BF"/>
          <w:sz w:val="28"/>
          <w:szCs w:val="28"/>
        </w:rPr>
        <w:t>SQL ANALYSIS DOCUMENTATION</w:t>
      </w:r>
    </w:p>
    <w:p w14:paraId="4E08FA4A" w14:textId="77777777" w:rsidR="00B32F65" w:rsidRPr="00B32F65" w:rsidRDefault="00B32F65" w:rsidP="00B32F65">
      <w:pPr>
        <w:spacing w:after="0" w:line="240" w:lineRule="auto"/>
        <w:jc w:val="center"/>
        <w:rPr>
          <w:color w:val="3A7C22" w:themeColor="accent6" w:themeShade="BF"/>
          <w:sz w:val="28"/>
          <w:szCs w:val="28"/>
        </w:rPr>
      </w:pPr>
    </w:p>
    <w:p w14:paraId="4976DA2D" w14:textId="77777777" w:rsidR="00B32F65" w:rsidRPr="00B32F65" w:rsidRDefault="00B32F65" w:rsidP="00B32F65">
      <w:pPr>
        <w:spacing w:after="0" w:line="240" w:lineRule="auto"/>
        <w:jc w:val="center"/>
        <w:rPr>
          <w:color w:val="3A7C22" w:themeColor="accent6" w:themeShade="BF"/>
          <w:sz w:val="28"/>
          <w:szCs w:val="28"/>
        </w:rPr>
      </w:pPr>
      <w:r w:rsidRPr="00B32F65">
        <w:rPr>
          <w:color w:val="3A7C22" w:themeColor="accent6" w:themeShade="BF"/>
          <w:sz w:val="28"/>
          <w:szCs w:val="28"/>
        </w:rPr>
        <w:t>Project: Herbal Remedies Survey Project</w:t>
      </w:r>
    </w:p>
    <w:p w14:paraId="6F9CBC66" w14:textId="77777777" w:rsidR="00B32F65" w:rsidRPr="00B32F65" w:rsidRDefault="00B32F65" w:rsidP="00B32F65">
      <w:pPr>
        <w:spacing w:after="0" w:line="240" w:lineRule="auto"/>
        <w:jc w:val="center"/>
        <w:rPr>
          <w:color w:val="3A7C22" w:themeColor="accent6" w:themeShade="BF"/>
          <w:sz w:val="28"/>
          <w:szCs w:val="28"/>
        </w:rPr>
      </w:pPr>
      <w:r w:rsidRPr="00B32F65">
        <w:rPr>
          <w:color w:val="3A7C22" w:themeColor="accent6" w:themeShade="BF"/>
          <w:sz w:val="28"/>
          <w:szCs w:val="28"/>
        </w:rPr>
        <w:t>Analytical Dataset: 60 Respondents</w:t>
      </w:r>
    </w:p>
    <w:p w14:paraId="6AF47CE7" w14:textId="77777777" w:rsidR="00B32F65" w:rsidRPr="00B32F65" w:rsidRDefault="00B32F65" w:rsidP="00B32F65">
      <w:pPr>
        <w:spacing w:after="0" w:line="240" w:lineRule="auto"/>
        <w:jc w:val="center"/>
        <w:rPr>
          <w:color w:val="3A7C22" w:themeColor="accent6" w:themeShade="BF"/>
          <w:sz w:val="28"/>
          <w:szCs w:val="28"/>
        </w:rPr>
      </w:pPr>
      <w:r w:rsidRPr="00B32F65">
        <w:rPr>
          <w:color w:val="3A7C22" w:themeColor="accent6" w:themeShade="BF"/>
          <w:sz w:val="28"/>
          <w:szCs w:val="28"/>
        </w:rPr>
        <w:t>Primary Database Technology: Microsoft SQL Server</w:t>
      </w:r>
    </w:p>
    <w:p w14:paraId="4068A0D4" w14:textId="77777777" w:rsidR="00B32F65" w:rsidRPr="00B32F65" w:rsidRDefault="00B32F65" w:rsidP="00B32F65">
      <w:pPr>
        <w:spacing w:after="0" w:line="240" w:lineRule="auto"/>
        <w:jc w:val="center"/>
        <w:rPr>
          <w:color w:val="3A7C22" w:themeColor="accent6" w:themeShade="BF"/>
          <w:sz w:val="28"/>
          <w:szCs w:val="28"/>
        </w:rPr>
      </w:pPr>
      <w:r w:rsidRPr="00B32F65">
        <w:rPr>
          <w:color w:val="3A7C22" w:themeColor="accent6" w:themeShade="BF"/>
          <w:sz w:val="28"/>
          <w:szCs w:val="28"/>
        </w:rPr>
        <w:t>Analysis Layer: SQL</w:t>
      </w:r>
    </w:p>
    <w:p w14:paraId="08EEC90C" w14:textId="77777777" w:rsidR="00B32F65" w:rsidRPr="00B32F65" w:rsidRDefault="00B32F65" w:rsidP="00B32F65">
      <w:pPr>
        <w:spacing w:after="0" w:line="240" w:lineRule="auto"/>
        <w:jc w:val="center"/>
        <w:rPr>
          <w:color w:val="3A7C22" w:themeColor="accent6" w:themeShade="BF"/>
          <w:sz w:val="28"/>
          <w:szCs w:val="28"/>
        </w:rPr>
      </w:pPr>
      <w:r w:rsidRPr="00B32F65">
        <w:rPr>
          <w:color w:val="3A7C22" w:themeColor="accent6" w:themeShade="BF"/>
          <w:sz w:val="28"/>
          <w:szCs w:val="28"/>
        </w:rPr>
        <w:t>Reporting Tools: Microsoft Excel and Microsoft Power BI</w:t>
      </w:r>
    </w:p>
    <w:p w14:paraId="4BA397A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DFD56F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AFDA974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1. DOCUMENT PURPOSE</w:t>
      </w:r>
    </w:p>
    <w:p w14:paraId="505AA6A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0B9050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This document provides technical documentation for the SQL analysis component of the Herbal Remedies Survey Project.</w:t>
      </w:r>
    </w:p>
    <w:p w14:paraId="1502B0A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33F47E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purpose of the SQL stage was to structure, query, validate, aggregate, and analyze the cleaned survey dataset before the results were used in Excel and Power BI.</w:t>
      </w:r>
    </w:p>
    <w:p w14:paraId="4DB6A8A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3712E4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SQL analysis forms part of the project's end-to-end data analytics workflow and provides a reproducible analytical layer between the prepared survey data and the final reporting outputs.</w:t>
      </w:r>
    </w:p>
    <w:p w14:paraId="5808BC7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2342D3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6B7E2CA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2. SQL ANALYSIS OBJECTIVES</w:t>
      </w:r>
    </w:p>
    <w:p w14:paraId="5784154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1304F7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SQL analysis was designed to:</w:t>
      </w:r>
    </w:p>
    <w:p w14:paraId="3565041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F5B806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1. Import and structure the prepared survey dataset.</w:t>
      </w:r>
    </w:p>
    <w:p w14:paraId="74592F9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C8323E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2. Validate the analytical table structure and available fields.</w:t>
      </w:r>
    </w:p>
    <w:p w14:paraId="6E04EE0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E2C09E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3. Calculate respondent-level and aggregate statistics.</w:t>
      </w:r>
    </w:p>
    <w:p w14:paraId="0A841BD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92BC5F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4. Analyze herbal remedy usage patterns.</w:t>
      </w:r>
    </w:p>
    <w:p w14:paraId="6F557E0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DD187D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5. Calculate key survey indicators and percentages.</w:t>
      </w:r>
    </w:p>
    <w:p w14:paraId="2A55627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8AFC99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6. Group survey responses by demographic and analytical categories.</w:t>
      </w:r>
    </w:p>
    <w:p w14:paraId="7AD4CB6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08C987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7. Support validation of Excel and Power BI results.</w:t>
      </w:r>
    </w:p>
    <w:p w14:paraId="3CC304B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098023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8. Provide a structured and reproducible SQL analytical workflow.</w:t>
      </w:r>
    </w:p>
    <w:p w14:paraId="029A0B3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AAD13E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CE12D03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3. DATABASE ENVIRONMENT</w:t>
      </w:r>
    </w:p>
    <w:p w14:paraId="3588770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F4AFE1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SQL analysis was performed using Microsoft SQL Server.</w:t>
      </w:r>
    </w:p>
    <w:p w14:paraId="0B029B3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E084A5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database environment provided a relational structure for storing the prepared survey dataset and executing analytical queries.</w:t>
      </w:r>
    </w:p>
    <w:p w14:paraId="1F17E30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26CBEF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SQL Server Management Studio was used as the interface for database management, query development, execution, and result inspection.</w:t>
      </w:r>
    </w:p>
    <w:p w14:paraId="50E79BA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04BCBF5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56DC51DD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4. DATA IMPORT AND TABLE STRUCTURE</w:t>
      </w:r>
    </w:p>
    <w:p w14:paraId="5D3D7FA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B56E08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cleaned survey dataset was imported into the SQL environment as the analytical source table.</w:t>
      </w:r>
    </w:p>
    <w:p w14:paraId="6EF0004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8481D0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analytical table contains respondent-level survey information required for demographic analysis, herbal remedy usage analysis, perception analysis, and reported outcome analysis.</w:t>
      </w:r>
    </w:p>
    <w:p w14:paraId="518D8E9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EA4584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final analytical dataset contains 60 respondent records.</w:t>
      </w:r>
    </w:p>
    <w:p w14:paraId="41DA72D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4741836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24D1D0B8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5. PRIMARY ANALYTICAL FIELDS</w:t>
      </w:r>
    </w:p>
    <w:p w14:paraId="2040FB7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7FC995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SQL analysis focused on the following categories of variables:</w:t>
      </w:r>
    </w:p>
    <w:p w14:paraId="3092870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052DFD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Respondent identification</w:t>
      </w:r>
    </w:p>
    <w:p w14:paraId="06626C8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8EAA26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Demographic characteristics</w:t>
      </w:r>
    </w:p>
    <w:p w14:paraId="2C65417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38C4E8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Location</w:t>
      </w:r>
    </w:p>
    <w:p w14:paraId="78AE45C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0B807F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Herbal remedy usage</w:t>
      </w:r>
    </w:p>
    <w:p w14:paraId="3F1731F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7E51F1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Usage frequency</w:t>
      </w:r>
    </w:p>
    <w:p w14:paraId="2BE64B9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CEF779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Reason for herbal remedy use</w:t>
      </w:r>
    </w:p>
    <w:p w14:paraId="49CAABA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F26EA9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Source of herbal remedies</w:t>
      </w:r>
    </w:p>
    <w:p w14:paraId="1301CDE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744583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Perceived effectiveness</w:t>
      </w:r>
    </w:p>
    <w:p w14:paraId="23F89B7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370A5C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Recommendation behavior</w:t>
      </w:r>
    </w:p>
    <w:p w14:paraId="6395A28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E8A0FC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Reported side effects</w:t>
      </w:r>
    </w:p>
    <w:p w14:paraId="118D331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0EDF0D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Data source</w:t>
      </w:r>
    </w:p>
    <w:p w14:paraId="733E439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6B515FC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5C193BB0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6. BASIC DATA VALIDATION</w:t>
      </w:r>
    </w:p>
    <w:p w14:paraId="4F13B24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1ABBB8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first stage of SQL analysis involved validating the imported dataset.</w:t>
      </w:r>
    </w:p>
    <w:p w14:paraId="7446843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04BC93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following checks were performed:</w:t>
      </w:r>
    </w:p>
    <w:p w14:paraId="0674021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B816A3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1. Confirming that the analytical table existed.</w:t>
      </w:r>
    </w:p>
    <w:p w14:paraId="1ED4F13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A35882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2. Reviewing the table structure.</w:t>
      </w:r>
    </w:p>
    <w:p w14:paraId="22B5A94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E2B992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3. Reviewing available columns.</w:t>
      </w:r>
    </w:p>
    <w:p w14:paraId="599E516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9A5515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4. Checking the number of records.</w:t>
      </w:r>
    </w:p>
    <w:p w14:paraId="462DE1D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93E35F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5. Inspecting sample records.</w:t>
      </w:r>
    </w:p>
    <w:p w14:paraId="12A959C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5E5728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6. Reviewing categorical values.</w:t>
      </w:r>
    </w:p>
    <w:p w14:paraId="4E681D2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B3264A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7. Checking the consistency of analytical fields.</w:t>
      </w:r>
    </w:p>
    <w:p w14:paraId="274B9F6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B2EF242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73109E86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7. RECORD COUNT VALIDATION</w:t>
      </w:r>
    </w:p>
    <w:p w14:paraId="5F9E5EA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9A152A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final analytical dataset contains 60 respondent records.</w:t>
      </w:r>
    </w:p>
    <w:p w14:paraId="1CEDB14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5B6E95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A record-count query was used to confirm the number of observations available for analysis.</w:t>
      </w:r>
    </w:p>
    <w:p w14:paraId="3523058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B96D73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04CC33E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8EFD83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SELECT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Total_Respondents</w:t>
      </w:r>
      <w:proofErr w:type="spellEnd"/>
    </w:p>
    <w:p w14:paraId="1447ACA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  <w:r w:rsidRPr="00B32F65">
        <w:rPr>
          <w:color w:val="3A7C22" w:themeColor="accent6" w:themeShade="BF"/>
        </w:rPr>
        <w:t>;</w:t>
      </w:r>
    </w:p>
    <w:p w14:paraId="1CB6316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491BD2C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3612ED6B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8. DISTINCT CATEGORY VALIDATION</w:t>
      </w:r>
    </w:p>
    <w:p w14:paraId="0F2AF0B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D60B9C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Distinct-value queries were used to review categorical fields and identify the values available for grouping and analysis.</w:t>
      </w:r>
    </w:p>
    <w:p w14:paraId="02C4BED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0DA487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611C1CC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E89240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 DISTINCT Gender</w:t>
      </w:r>
    </w:p>
    <w:p w14:paraId="3E383F0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  <w:r w:rsidRPr="00B32F65">
        <w:rPr>
          <w:color w:val="3A7C22" w:themeColor="accent6" w:themeShade="BF"/>
        </w:rPr>
        <w:t>;</w:t>
      </w:r>
    </w:p>
    <w:p w14:paraId="0ED65CD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0B361A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CB6A94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Additional distinct-value checks were applied to relevant categorical variables such as:</w:t>
      </w:r>
    </w:p>
    <w:p w14:paraId="5687C4B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192200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proofErr w:type="spellStart"/>
      <w:r w:rsidRPr="00B32F65">
        <w:rPr>
          <w:color w:val="3A7C22" w:themeColor="accent6" w:themeShade="BF"/>
        </w:rPr>
        <w:t>Age_Group</w:t>
      </w:r>
      <w:proofErr w:type="spellEnd"/>
    </w:p>
    <w:p w14:paraId="4DE3A94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1E2B30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Location</w:t>
      </w:r>
    </w:p>
    <w:p w14:paraId="60FA2AD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84B6A0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proofErr w:type="spellStart"/>
      <w:r w:rsidRPr="00B32F65">
        <w:rPr>
          <w:color w:val="3A7C22" w:themeColor="accent6" w:themeShade="BF"/>
        </w:rPr>
        <w:t>Uses_Herbal_Remedies</w:t>
      </w:r>
      <w:proofErr w:type="spellEnd"/>
    </w:p>
    <w:p w14:paraId="002E7CA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271203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proofErr w:type="spellStart"/>
      <w:r w:rsidRPr="00B32F65">
        <w:rPr>
          <w:color w:val="3A7C22" w:themeColor="accent6" w:themeShade="BF"/>
        </w:rPr>
        <w:t>Usage_Frequency</w:t>
      </w:r>
      <w:proofErr w:type="spellEnd"/>
    </w:p>
    <w:p w14:paraId="18ED6FA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7E1AFD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proofErr w:type="spellStart"/>
      <w:r w:rsidRPr="00B32F65">
        <w:rPr>
          <w:color w:val="3A7C22" w:themeColor="accent6" w:themeShade="BF"/>
        </w:rPr>
        <w:t>Perceived_Effectiveness</w:t>
      </w:r>
      <w:proofErr w:type="spellEnd"/>
    </w:p>
    <w:p w14:paraId="5824C54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5AFFFF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proofErr w:type="spellStart"/>
      <w:r w:rsidRPr="00B32F65">
        <w:rPr>
          <w:color w:val="3A7C22" w:themeColor="accent6" w:themeShade="BF"/>
        </w:rPr>
        <w:t>Would_Recommend</w:t>
      </w:r>
      <w:proofErr w:type="spellEnd"/>
    </w:p>
    <w:p w14:paraId="1BFC81A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10696F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proofErr w:type="spellStart"/>
      <w:r w:rsidRPr="00B32F65">
        <w:rPr>
          <w:color w:val="3A7C22" w:themeColor="accent6" w:themeShade="BF"/>
        </w:rPr>
        <w:t>Reported_Side_Effects</w:t>
      </w:r>
      <w:proofErr w:type="spellEnd"/>
    </w:p>
    <w:p w14:paraId="34DB785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2A5B62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A4976EC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9. HERBAL REMEDY USAGE ANALYSIS</w:t>
      </w:r>
    </w:p>
    <w:p w14:paraId="3F63E82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6CE887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SQL aggregation was used to determine the number and proportion of respondents who reported using herbal remedies.</w:t>
      </w:r>
    </w:p>
    <w:p w14:paraId="6C555A8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17FA4A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analysis grouped respondents according to their herbal remedy usage status.</w:t>
      </w:r>
    </w:p>
    <w:p w14:paraId="38DD1F0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5FCCA8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1DF3701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F201FA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</w:t>
      </w:r>
    </w:p>
    <w:p w14:paraId="2E6A7EA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spellStart"/>
      <w:r w:rsidRPr="00B32F65">
        <w:rPr>
          <w:color w:val="3A7C22" w:themeColor="accent6" w:themeShade="BF"/>
        </w:rPr>
        <w:t>Uses_Herbal_Remedies</w:t>
      </w:r>
      <w:proofErr w:type="spellEnd"/>
      <w:r w:rsidRPr="00B32F65">
        <w:rPr>
          <w:color w:val="3A7C22" w:themeColor="accent6" w:themeShade="BF"/>
        </w:rPr>
        <w:t>,</w:t>
      </w:r>
    </w:p>
    <w:p w14:paraId="468A206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</w:p>
    <w:p w14:paraId="3C0A687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</w:p>
    <w:p w14:paraId="76573F0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GROUP BY </w:t>
      </w:r>
      <w:proofErr w:type="spellStart"/>
      <w:r w:rsidRPr="00B32F65">
        <w:rPr>
          <w:color w:val="3A7C22" w:themeColor="accent6" w:themeShade="BF"/>
        </w:rPr>
        <w:t>Uses_Herbal_Remedies</w:t>
      </w:r>
      <w:proofErr w:type="spellEnd"/>
      <w:r w:rsidRPr="00B32F65">
        <w:rPr>
          <w:color w:val="3A7C22" w:themeColor="accent6" w:themeShade="BF"/>
        </w:rPr>
        <w:t>;</w:t>
      </w:r>
    </w:p>
    <w:p w14:paraId="0C1AC60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A2C524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15CAC02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10. HERBAL USAGE RATE</w:t>
      </w:r>
    </w:p>
    <w:p w14:paraId="2B3F904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08F05E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percentage of respondents reporting herbal remedy use was calculated using the total number of valid respondents as the denominator.</w:t>
      </w:r>
    </w:p>
    <w:p w14:paraId="49E2506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A333EF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6B03180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0BE2C1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</w:t>
      </w:r>
    </w:p>
    <w:p w14:paraId="4AAD92D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gramStart"/>
      <w:r w:rsidRPr="00B32F65">
        <w:rPr>
          <w:color w:val="3A7C22" w:themeColor="accent6" w:themeShade="BF"/>
        </w:rPr>
        <w:t>SUM(</w:t>
      </w:r>
      <w:proofErr w:type="gramEnd"/>
      <w:r w:rsidRPr="00B32F65">
        <w:rPr>
          <w:color w:val="3A7C22" w:themeColor="accent6" w:themeShade="BF"/>
        </w:rPr>
        <w:t>CASE</w:t>
      </w:r>
    </w:p>
    <w:p w14:paraId="7FE830E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    WHEN </w:t>
      </w:r>
      <w:proofErr w:type="spellStart"/>
      <w:r w:rsidRPr="00B32F65">
        <w:rPr>
          <w:color w:val="3A7C22" w:themeColor="accent6" w:themeShade="BF"/>
        </w:rPr>
        <w:t>Uses_Herbal_Remedies</w:t>
      </w:r>
      <w:proofErr w:type="spellEnd"/>
      <w:r w:rsidRPr="00B32F65">
        <w:rPr>
          <w:color w:val="3A7C22" w:themeColor="accent6" w:themeShade="BF"/>
        </w:rPr>
        <w:t xml:space="preserve"> = 'Yes' THEN 1</w:t>
      </w:r>
    </w:p>
    <w:p w14:paraId="09A8069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    ELSE 0</w:t>
      </w:r>
    </w:p>
    <w:p w14:paraId="0E11F3E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END) * 100.0 /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Herbal_Usage_Rate</w:t>
      </w:r>
      <w:proofErr w:type="spellEnd"/>
    </w:p>
    <w:p w14:paraId="61C7847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  <w:r w:rsidRPr="00B32F65">
        <w:rPr>
          <w:color w:val="3A7C22" w:themeColor="accent6" w:themeShade="BF"/>
        </w:rPr>
        <w:t>;</w:t>
      </w:r>
    </w:p>
    <w:p w14:paraId="3E32B4D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A5122A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5AB4C7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validated project result for herbal remedy usage was:</w:t>
      </w:r>
    </w:p>
    <w:p w14:paraId="27A23FD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678BCB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95.00%</w:t>
      </w:r>
    </w:p>
    <w:p w14:paraId="30EC20C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DB3496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21350E8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lastRenderedPageBreak/>
        <w:t>11. PERCEIVED EFFECTIVENESS ANALYSIS</w:t>
      </w:r>
    </w:p>
    <w:p w14:paraId="0A13842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9C1F55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perceived effectiveness variable was analyzed to determine how respondents evaluated the effectiveness of herbal remedies.</w:t>
      </w:r>
    </w:p>
    <w:p w14:paraId="10EE837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93568A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00FCD05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DD2901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</w:t>
      </w:r>
    </w:p>
    <w:p w14:paraId="11EEE2C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spellStart"/>
      <w:r w:rsidRPr="00B32F65">
        <w:rPr>
          <w:color w:val="3A7C22" w:themeColor="accent6" w:themeShade="BF"/>
        </w:rPr>
        <w:t>Perceived_Effectiveness</w:t>
      </w:r>
      <w:proofErr w:type="spellEnd"/>
      <w:r w:rsidRPr="00B32F65">
        <w:rPr>
          <w:color w:val="3A7C22" w:themeColor="accent6" w:themeShade="BF"/>
        </w:rPr>
        <w:t>,</w:t>
      </w:r>
    </w:p>
    <w:p w14:paraId="147ECDA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</w:p>
    <w:p w14:paraId="5FA34B1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</w:p>
    <w:p w14:paraId="168494A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GROUP BY </w:t>
      </w:r>
      <w:proofErr w:type="spellStart"/>
      <w:r w:rsidRPr="00B32F65">
        <w:rPr>
          <w:color w:val="3A7C22" w:themeColor="accent6" w:themeShade="BF"/>
        </w:rPr>
        <w:t>Perceived_Effectiveness</w:t>
      </w:r>
      <w:proofErr w:type="spellEnd"/>
    </w:p>
    <w:p w14:paraId="7746FE8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ORDER BY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  <w:r w:rsidRPr="00B32F65">
        <w:rPr>
          <w:color w:val="3A7C22" w:themeColor="accent6" w:themeShade="BF"/>
        </w:rPr>
        <w:t xml:space="preserve"> DESC;</w:t>
      </w:r>
    </w:p>
    <w:p w14:paraId="799FDF5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5487D3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8F7F0F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resulting distribution was used to support the effectiveness KPI and corresponding Power BI visualization.</w:t>
      </w:r>
    </w:p>
    <w:p w14:paraId="6AE3C24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EA08DA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0684A77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12. PERCEIVED EFFECTIVENESS RATE</w:t>
      </w:r>
    </w:p>
    <w:p w14:paraId="2BFD938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A120CF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project recorded a perceived effectiveness rate of:</w:t>
      </w:r>
    </w:p>
    <w:p w14:paraId="6187646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22377A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91.67%</w:t>
      </w:r>
    </w:p>
    <w:p w14:paraId="45B1BF9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F0F1A9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This indicator was used in the Excel and Power BI analytical outputs.</w:t>
      </w:r>
    </w:p>
    <w:p w14:paraId="117B981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D86EC58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4C25D013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13. RECOMMENDATION ANALYSIS</w:t>
      </w:r>
    </w:p>
    <w:p w14:paraId="61AC362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6A65A6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Respondents' willingness to recommend herbal remedies was analyzed using categorical aggregation.</w:t>
      </w:r>
    </w:p>
    <w:p w14:paraId="56E7BC6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334574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5A03E7D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2E15E9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</w:t>
      </w:r>
    </w:p>
    <w:p w14:paraId="7AF7D2D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spellStart"/>
      <w:r w:rsidRPr="00B32F65">
        <w:rPr>
          <w:color w:val="3A7C22" w:themeColor="accent6" w:themeShade="BF"/>
        </w:rPr>
        <w:t>Would_Recommend</w:t>
      </w:r>
      <w:proofErr w:type="spellEnd"/>
      <w:r w:rsidRPr="00B32F65">
        <w:rPr>
          <w:color w:val="3A7C22" w:themeColor="accent6" w:themeShade="BF"/>
        </w:rPr>
        <w:t>,</w:t>
      </w:r>
    </w:p>
    <w:p w14:paraId="1060CDE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</w:p>
    <w:p w14:paraId="6CC83FE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</w:p>
    <w:p w14:paraId="59478B9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GROUP BY </w:t>
      </w:r>
      <w:proofErr w:type="spellStart"/>
      <w:r w:rsidRPr="00B32F65">
        <w:rPr>
          <w:color w:val="3A7C22" w:themeColor="accent6" w:themeShade="BF"/>
        </w:rPr>
        <w:t>Would_Recommend</w:t>
      </w:r>
      <w:proofErr w:type="spellEnd"/>
      <w:r w:rsidRPr="00B32F65">
        <w:rPr>
          <w:color w:val="3A7C22" w:themeColor="accent6" w:themeShade="BF"/>
        </w:rPr>
        <w:t>;</w:t>
      </w:r>
    </w:p>
    <w:p w14:paraId="28C29BE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CE3154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EB3248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analysis identified the proportion of respondents who indicated that they would recommend herbal remedies to others.</w:t>
      </w:r>
    </w:p>
    <w:p w14:paraId="798CEE3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E9B7D09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1E18A002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14. RECOMMENDATION RATE</w:t>
      </w:r>
    </w:p>
    <w:p w14:paraId="31BF291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D994D2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lastRenderedPageBreak/>
        <w:t>The validated recommendation rate for the project was:</w:t>
      </w:r>
    </w:p>
    <w:p w14:paraId="4D3272B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366C4B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78.33%</w:t>
      </w:r>
    </w:p>
    <w:p w14:paraId="3896A21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5D40F04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3350BFB5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15. REPORTED SIDE EFFECTS ANALYSIS</w:t>
      </w:r>
    </w:p>
    <w:p w14:paraId="3BD73F8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BACB71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Reported side effects were analyzed to determine the proportion of respondents who indicated experiencing side effects associated with herbal remedy use.</w:t>
      </w:r>
    </w:p>
    <w:p w14:paraId="3BF7FAA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3573BE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34A1A39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80EE60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</w:t>
      </w:r>
    </w:p>
    <w:p w14:paraId="2E9B572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spellStart"/>
      <w:r w:rsidRPr="00B32F65">
        <w:rPr>
          <w:color w:val="3A7C22" w:themeColor="accent6" w:themeShade="BF"/>
        </w:rPr>
        <w:t>Reported_Side_Effects</w:t>
      </w:r>
      <w:proofErr w:type="spellEnd"/>
      <w:r w:rsidRPr="00B32F65">
        <w:rPr>
          <w:color w:val="3A7C22" w:themeColor="accent6" w:themeShade="BF"/>
        </w:rPr>
        <w:t>,</w:t>
      </w:r>
    </w:p>
    <w:p w14:paraId="186B97B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</w:p>
    <w:p w14:paraId="72A7F67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</w:p>
    <w:p w14:paraId="30A6E27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GROUP BY </w:t>
      </w:r>
      <w:proofErr w:type="spellStart"/>
      <w:r w:rsidRPr="00B32F65">
        <w:rPr>
          <w:color w:val="3A7C22" w:themeColor="accent6" w:themeShade="BF"/>
        </w:rPr>
        <w:t>Reported_Side_Effects</w:t>
      </w:r>
      <w:proofErr w:type="spellEnd"/>
      <w:r w:rsidRPr="00B32F65">
        <w:rPr>
          <w:color w:val="3A7C22" w:themeColor="accent6" w:themeShade="BF"/>
        </w:rPr>
        <w:t>;</w:t>
      </w:r>
    </w:p>
    <w:p w14:paraId="0D49A6F3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5D967DF6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716B1D5B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16. REPORTED SIDE EFFECT RATE</w:t>
      </w:r>
    </w:p>
    <w:p w14:paraId="355227D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BCF3FA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validated proportion of respondents reporting side effects was:</w:t>
      </w:r>
    </w:p>
    <w:p w14:paraId="48C95CE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FFEF4F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36.67%</w:t>
      </w:r>
    </w:p>
    <w:p w14:paraId="2307C3A1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7BE8B78C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29D681AD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17. DEMOGRAPHIC ANALYSIS</w:t>
      </w:r>
    </w:p>
    <w:p w14:paraId="2539A19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EF8EC3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SQL grouping was used to examine survey responses across demographic categories.</w:t>
      </w:r>
    </w:p>
    <w:p w14:paraId="1E8B6D2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5E6285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analysis included:</w:t>
      </w:r>
    </w:p>
    <w:p w14:paraId="49A7330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E5E6D9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Gender</w:t>
      </w:r>
    </w:p>
    <w:p w14:paraId="779E001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377010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Age Group</w:t>
      </w:r>
    </w:p>
    <w:p w14:paraId="076E13C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4F9644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Location</w:t>
      </w:r>
    </w:p>
    <w:p w14:paraId="0E89C1D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5DEA6E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9B5DC8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30DA4DD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1E8CAF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</w:t>
      </w:r>
    </w:p>
    <w:p w14:paraId="1ABEE60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Gender,</w:t>
      </w:r>
    </w:p>
    <w:p w14:paraId="288B904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</w:p>
    <w:p w14:paraId="0D29F52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</w:p>
    <w:p w14:paraId="1DAF272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GROUP BY Gender</w:t>
      </w:r>
    </w:p>
    <w:p w14:paraId="637D9CF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ORDER BY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  <w:r w:rsidRPr="00B32F65">
        <w:rPr>
          <w:color w:val="3A7C22" w:themeColor="accent6" w:themeShade="BF"/>
        </w:rPr>
        <w:t xml:space="preserve"> DESC;</w:t>
      </w:r>
    </w:p>
    <w:p w14:paraId="64FAB5F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123E4EE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59123F46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18. AGE GROUP ANALYSIS</w:t>
      </w:r>
    </w:p>
    <w:p w14:paraId="2C123ED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3019E5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Age-group distributions were analyzed using SQL aggregation.</w:t>
      </w:r>
    </w:p>
    <w:p w14:paraId="0023459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431AC9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60B6E49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36B4A0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</w:t>
      </w:r>
    </w:p>
    <w:p w14:paraId="2603764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spellStart"/>
      <w:r w:rsidRPr="00B32F65">
        <w:rPr>
          <w:color w:val="3A7C22" w:themeColor="accent6" w:themeShade="BF"/>
        </w:rPr>
        <w:t>Age_Group</w:t>
      </w:r>
      <w:proofErr w:type="spellEnd"/>
      <w:r w:rsidRPr="00B32F65">
        <w:rPr>
          <w:color w:val="3A7C22" w:themeColor="accent6" w:themeShade="BF"/>
        </w:rPr>
        <w:t>,</w:t>
      </w:r>
    </w:p>
    <w:p w14:paraId="6DDCB70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</w:p>
    <w:p w14:paraId="4765E3A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</w:p>
    <w:p w14:paraId="2ADB575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GROUP BY </w:t>
      </w:r>
      <w:proofErr w:type="spellStart"/>
      <w:r w:rsidRPr="00B32F65">
        <w:rPr>
          <w:color w:val="3A7C22" w:themeColor="accent6" w:themeShade="BF"/>
        </w:rPr>
        <w:t>Age_Group</w:t>
      </w:r>
      <w:proofErr w:type="spellEnd"/>
    </w:p>
    <w:p w14:paraId="3BB3282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ORDER BY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  <w:r w:rsidRPr="00B32F65">
        <w:rPr>
          <w:color w:val="3A7C22" w:themeColor="accent6" w:themeShade="BF"/>
        </w:rPr>
        <w:t xml:space="preserve"> DESC;</w:t>
      </w:r>
    </w:p>
    <w:p w14:paraId="6318682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A60E0BC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319A5F18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19. LOCATION ANALYSIS</w:t>
      </w:r>
    </w:p>
    <w:p w14:paraId="0A3EEA8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AB8B3A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Location-level analysis was used to examine how respondent records were distributed geographically.</w:t>
      </w:r>
    </w:p>
    <w:p w14:paraId="0AD01F3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D4AB19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658BA63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973E32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</w:t>
      </w:r>
    </w:p>
    <w:p w14:paraId="2DDDDC8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Location,</w:t>
      </w:r>
    </w:p>
    <w:p w14:paraId="3361277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</w:p>
    <w:p w14:paraId="3132E71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</w:p>
    <w:p w14:paraId="08D7B99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GROUP BY Location</w:t>
      </w:r>
    </w:p>
    <w:p w14:paraId="56F8A39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ORDER BY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  <w:r w:rsidRPr="00B32F65">
        <w:rPr>
          <w:color w:val="3A7C22" w:themeColor="accent6" w:themeShade="BF"/>
        </w:rPr>
        <w:t xml:space="preserve"> DESC;</w:t>
      </w:r>
    </w:p>
    <w:p w14:paraId="1BA88C6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C1E4BB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14C7E1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20. USAGE FREQUENCY ANALYSIS</w:t>
      </w:r>
    </w:p>
    <w:p w14:paraId="0E8DBF1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EE9094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frequency with which respondents reported using herbal remedies was analyzed through grouped aggregation.</w:t>
      </w:r>
    </w:p>
    <w:p w14:paraId="7D15076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AC935B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041E4B6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93E8DE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</w:t>
      </w:r>
    </w:p>
    <w:p w14:paraId="0FD76DB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spellStart"/>
      <w:r w:rsidRPr="00B32F65">
        <w:rPr>
          <w:color w:val="3A7C22" w:themeColor="accent6" w:themeShade="BF"/>
        </w:rPr>
        <w:t>Usage_Frequency</w:t>
      </w:r>
      <w:proofErr w:type="spellEnd"/>
      <w:r w:rsidRPr="00B32F65">
        <w:rPr>
          <w:color w:val="3A7C22" w:themeColor="accent6" w:themeShade="BF"/>
        </w:rPr>
        <w:t>,</w:t>
      </w:r>
    </w:p>
    <w:p w14:paraId="56994DF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</w:p>
    <w:p w14:paraId="5251BF7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</w:p>
    <w:p w14:paraId="252A5EC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GROUP BY </w:t>
      </w:r>
      <w:proofErr w:type="spellStart"/>
      <w:r w:rsidRPr="00B32F65">
        <w:rPr>
          <w:color w:val="3A7C22" w:themeColor="accent6" w:themeShade="BF"/>
        </w:rPr>
        <w:t>Usage_Frequency</w:t>
      </w:r>
      <w:proofErr w:type="spellEnd"/>
    </w:p>
    <w:p w14:paraId="658263B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ORDER BY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  <w:r w:rsidRPr="00B32F65">
        <w:rPr>
          <w:color w:val="3A7C22" w:themeColor="accent6" w:themeShade="BF"/>
        </w:rPr>
        <w:t xml:space="preserve"> DESC;</w:t>
      </w:r>
    </w:p>
    <w:p w14:paraId="563732A6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1E9EF0BC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52861B63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21. REASON FOR USE ANALYSIS</w:t>
      </w:r>
    </w:p>
    <w:p w14:paraId="7DD57C8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2183A6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reported reasons for using herbal remedies were analyzed using categorical aggregation.</w:t>
      </w:r>
    </w:p>
    <w:p w14:paraId="7684C9E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F423F8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0B8C90E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A9F22B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</w:t>
      </w:r>
    </w:p>
    <w:p w14:paraId="3602AC0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spellStart"/>
      <w:r w:rsidRPr="00B32F65">
        <w:rPr>
          <w:color w:val="3A7C22" w:themeColor="accent6" w:themeShade="BF"/>
        </w:rPr>
        <w:t>Reason_For_Use</w:t>
      </w:r>
      <w:proofErr w:type="spellEnd"/>
      <w:r w:rsidRPr="00B32F65">
        <w:rPr>
          <w:color w:val="3A7C22" w:themeColor="accent6" w:themeShade="BF"/>
        </w:rPr>
        <w:t>,</w:t>
      </w:r>
    </w:p>
    <w:p w14:paraId="1F8F611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</w:p>
    <w:p w14:paraId="5A8B83B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</w:p>
    <w:p w14:paraId="3548182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GROUP BY </w:t>
      </w:r>
      <w:proofErr w:type="spellStart"/>
      <w:r w:rsidRPr="00B32F65">
        <w:rPr>
          <w:color w:val="3A7C22" w:themeColor="accent6" w:themeShade="BF"/>
        </w:rPr>
        <w:t>Reason_For_Use</w:t>
      </w:r>
      <w:proofErr w:type="spellEnd"/>
    </w:p>
    <w:p w14:paraId="29D498B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ORDER BY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  <w:r w:rsidRPr="00B32F65">
        <w:rPr>
          <w:color w:val="3A7C22" w:themeColor="accent6" w:themeShade="BF"/>
        </w:rPr>
        <w:t xml:space="preserve"> DESC;</w:t>
      </w:r>
    </w:p>
    <w:p w14:paraId="5BF395E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ACB58BA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561790D1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22. SOURCE OF HERBAL REMEDIES</w:t>
      </w:r>
    </w:p>
    <w:p w14:paraId="611B731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51A6EE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reported sources of herbal remedies were reviewed using grouped SQL queries.</w:t>
      </w:r>
    </w:p>
    <w:p w14:paraId="121C727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85F6EF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30317EC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5D9923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</w:t>
      </w:r>
    </w:p>
    <w:p w14:paraId="36CA9CA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spellStart"/>
      <w:r w:rsidRPr="00B32F65">
        <w:rPr>
          <w:color w:val="3A7C22" w:themeColor="accent6" w:themeShade="BF"/>
        </w:rPr>
        <w:t>Source_Of_Herbal_Remedy</w:t>
      </w:r>
      <w:proofErr w:type="spellEnd"/>
      <w:r w:rsidRPr="00B32F65">
        <w:rPr>
          <w:color w:val="3A7C22" w:themeColor="accent6" w:themeShade="BF"/>
        </w:rPr>
        <w:t>,</w:t>
      </w:r>
    </w:p>
    <w:p w14:paraId="15E94CE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</w:p>
    <w:p w14:paraId="3238DCC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</w:p>
    <w:p w14:paraId="4A7B102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GROUP BY </w:t>
      </w:r>
      <w:proofErr w:type="spellStart"/>
      <w:r w:rsidRPr="00B32F65">
        <w:rPr>
          <w:color w:val="3A7C22" w:themeColor="accent6" w:themeShade="BF"/>
        </w:rPr>
        <w:t>Source_Of_Herbal_Remedy</w:t>
      </w:r>
      <w:proofErr w:type="spellEnd"/>
    </w:p>
    <w:p w14:paraId="6E2812D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ORDER BY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  <w:r w:rsidRPr="00B32F65">
        <w:rPr>
          <w:color w:val="3A7C22" w:themeColor="accent6" w:themeShade="BF"/>
        </w:rPr>
        <w:t xml:space="preserve"> DESC;</w:t>
      </w:r>
    </w:p>
    <w:p w14:paraId="1267BE6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100A92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166CD7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23. TOP HERBAL REMEDIES</w:t>
      </w:r>
    </w:p>
    <w:p w14:paraId="5FE4DE7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A384B3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Herbal remedies were ranked according to the number of respondents reporting each remedy.</w:t>
      </w:r>
    </w:p>
    <w:p w14:paraId="0CAA27D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6C7390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53E4684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C828EB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 TOP 5</w:t>
      </w:r>
    </w:p>
    <w:p w14:paraId="37A9F18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spellStart"/>
      <w:r w:rsidRPr="00B32F65">
        <w:rPr>
          <w:color w:val="3A7C22" w:themeColor="accent6" w:themeShade="BF"/>
        </w:rPr>
        <w:t>Herbal_Remedy</w:t>
      </w:r>
      <w:proofErr w:type="spellEnd"/>
      <w:r w:rsidRPr="00B32F65">
        <w:rPr>
          <w:color w:val="3A7C22" w:themeColor="accent6" w:themeShade="BF"/>
        </w:rPr>
        <w:t>,</w:t>
      </w:r>
    </w:p>
    <w:p w14:paraId="0DA3830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</w:p>
    <w:p w14:paraId="54E5E20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</w:p>
    <w:p w14:paraId="121E165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GROUP BY </w:t>
      </w:r>
      <w:proofErr w:type="spellStart"/>
      <w:r w:rsidRPr="00B32F65">
        <w:rPr>
          <w:color w:val="3A7C22" w:themeColor="accent6" w:themeShade="BF"/>
        </w:rPr>
        <w:t>Herbal_Remedy</w:t>
      </w:r>
      <w:proofErr w:type="spellEnd"/>
    </w:p>
    <w:p w14:paraId="274CE17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ORDER BY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  <w:r w:rsidRPr="00B32F65">
        <w:rPr>
          <w:color w:val="3A7C22" w:themeColor="accent6" w:themeShade="BF"/>
        </w:rPr>
        <w:t xml:space="preserve"> DESC;</w:t>
      </w:r>
    </w:p>
    <w:p w14:paraId="4B72CA2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DC31DC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15A37A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resulting ranking supported the Top 5 Most Used Herbs visualization in the Power BI dashboard.</w:t>
      </w:r>
    </w:p>
    <w:p w14:paraId="4D16E6A0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029A6EDB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799B7C28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24. DATA SOURCE ANALYSIS</w:t>
      </w:r>
    </w:p>
    <w:p w14:paraId="5CF6F80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995174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The </w:t>
      </w:r>
      <w:proofErr w:type="spellStart"/>
      <w:r w:rsidRPr="00B32F65">
        <w:rPr>
          <w:color w:val="3A7C22" w:themeColor="accent6" w:themeShade="BF"/>
        </w:rPr>
        <w:t>DataSource</w:t>
      </w:r>
      <w:proofErr w:type="spellEnd"/>
      <w:r w:rsidRPr="00B32F65">
        <w:rPr>
          <w:color w:val="3A7C22" w:themeColor="accent6" w:themeShade="BF"/>
        </w:rPr>
        <w:t xml:space="preserve"> field was used to identify the original digital collection platform associated with each record.</w:t>
      </w:r>
    </w:p>
    <w:p w14:paraId="37ABD61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641FB0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Example:</w:t>
      </w:r>
    </w:p>
    <w:p w14:paraId="3C47922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0BFE4B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SELECT</w:t>
      </w:r>
    </w:p>
    <w:p w14:paraId="7CB66A4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spellStart"/>
      <w:r w:rsidRPr="00B32F65">
        <w:rPr>
          <w:color w:val="3A7C22" w:themeColor="accent6" w:themeShade="BF"/>
        </w:rPr>
        <w:t>DataSource</w:t>
      </w:r>
      <w:proofErr w:type="spellEnd"/>
      <w:r w:rsidRPr="00B32F65">
        <w:rPr>
          <w:color w:val="3A7C22" w:themeColor="accent6" w:themeShade="BF"/>
        </w:rPr>
        <w:t>,</w:t>
      </w:r>
    </w:p>
    <w:p w14:paraId="7D17A37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    </w:t>
      </w: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 xml:space="preserve">*) AS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</w:p>
    <w:p w14:paraId="0EE71AA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FROM </w:t>
      </w:r>
      <w:proofErr w:type="spellStart"/>
      <w:r w:rsidRPr="00B32F65">
        <w:rPr>
          <w:color w:val="3A7C22" w:themeColor="accent6" w:themeShade="BF"/>
        </w:rPr>
        <w:t>HerbalSurvey</w:t>
      </w:r>
      <w:proofErr w:type="spellEnd"/>
    </w:p>
    <w:p w14:paraId="52F6F78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GROUP BY </w:t>
      </w:r>
      <w:proofErr w:type="spellStart"/>
      <w:r w:rsidRPr="00B32F65">
        <w:rPr>
          <w:color w:val="3A7C22" w:themeColor="accent6" w:themeShade="BF"/>
        </w:rPr>
        <w:t>DataSource</w:t>
      </w:r>
      <w:proofErr w:type="spellEnd"/>
    </w:p>
    <w:p w14:paraId="6781BA1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 xml:space="preserve">ORDER BY </w:t>
      </w:r>
      <w:proofErr w:type="spellStart"/>
      <w:r w:rsidRPr="00B32F65">
        <w:rPr>
          <w:color w:val="3A7C22" w:themeColor="accent6" w:themeShade="BF"/>
        </w:rPr>
        <w:t>Respondent_Count</w:t>
      </w:r>
      <w:proofErr w:type="spellEnd"/>
      <w:r w:rsidRPr="00B32F65">
        <w:rPr>
          <w:color w:val="3A7C22" w:themeColor="accent6" w:themeShade="BF"/>
        </w:rPr>
        <w:t xml:space="preserve"> DESC;</w:t>
      </w:r>
    </w:p>
    <w:p w14:paraId="76CE222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D0246A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B5C7B8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expected source categories were:</w:t>
      </w:r>
    </w:p>
    <w:p w14:paraId="65FB0F1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B7E5ED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proofErr w:type="spellStart"/>
      <w:r w:rsidRPr="00B32F65">
        <w:rPr>
          <w:color w:val="3A7C22" w:themeColor="accent6" w:themeShade="BF"/>
        </w:rPr>
        <w:t>KoboToolbox</w:t>
      </w:r>
      <w:proofErr w:type="spellEnd"/>
    </w:p>
    <w:p w14:paraId="6A09192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A16A5B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proofErr w:type="spellStart"/>
      <w:r w:rsidRPr="00B32F65">
        <w:rPr>
          <w:color w:val="3A7C22" w:themeColor="accent6" w:themeShade="BF"/>
        </w:rPr>
        <w:t>CommCare</w:t>
      </w:r>
      <w:proofErr w:type="spellEnd"/>
    </w:p>
    <w:p w14:paraId="51E122D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501A02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Google Forms</w:t>
      </w:r>
    </w:p>
    <w:p w14:paraId="6A69545A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65D5E147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59303FCD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25. SQL AGGREGATION TECHNIQUES USED</w:t>
      </w:r>
    </w:p>
    <w:p w14:paraId="2B0C819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9D4BA8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SQL analysis made use of standard relational aggregation techniques including:</w:t>
      </w:r>
    </w:p>
    <w:p w14:paraId="11048EC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6E5676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proofErr w:type="gramStart"/>
      <w:r w:rsidRPr="00B32F65">
        <w:rPr>
          <w:color w:val="3A7C22" w:themeColor="accent6" w:themeShade="BF"/>
        </w:rPr>
        <w:t>COUNT(</w:t>
      </w:r>
      <w:proofErr w:type="gramEnd"/>
      <w:r w:rsidRPr="00B32F65">
        <w:rPr>
          <w:color w:val="3A7C22" w:themeColor="accent6" w:themeShade="BF"/>
        </w:rPr>
        <w:t>)</w:t>
      </w:r>
    </w:p>
    <w:p w14:paraId="59BD3D8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BEE2CC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proofErr w:type="gramStart"/>
      <w:r w:rsidRPr="00B32F65">
        <w:rPr>
          <w:color w:val="3A7C22" w:themeColor="accent6" w:themeShade="BF"/>
        </w:rPr>
        <w:t>SUM(</w:t>
      </w:r>
      <w:proofErr w:type="gramEnd"/>
      <w:r w:rsidRPr="00B32F65">
        <w:rPr>
          <w:color w:val="3A7C22" w:themeColor="accent6" w:themeShade="BF"/>
        </w:rPr>
        <w:t>)</w:t>
      </w:r>
    </w:p>
    <w:p w14:paraId="0B39764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67AAE4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CASE</w:t>
      </w:r>
    </w:p>
    <w:p w14:paraId="1B7B92C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EBAF21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GROUP BY</w:t>
      </w:r>
    </w:p>
    <w:p w14:paraId="14E5A09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84D904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ORDER BY</w:t>
      </w:r>
    </w:p>
    <w:p w14:paraId="62A3BC3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E78896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TOP</w:t>
      </w:r>
    </w:p>
    <w:p w14:paraId="313D400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5CE9BD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DISTINCT</w:t>
      </w:r>
    </w:p>
    <w:p w14:paraId="323E847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36D9E6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These operations were used to transform respondent-level records into meaningful analytical summaries.</w:t>
      </w:r>
    </w:p>
    <w:p w14:paraId="3F61C97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57A354B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5C5B4307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26. SQL QUALITY ASSURANCE</w:t>
      </w:r>
    </w:p>
    <w:p w14:paraId="34275A0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4B4B8D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SQL results were reviewed against the cleaned Excel dataset and the Power BI dashboard.</w:t>
      </w:r>
    </w:p>
    <w:p w14:paraId="04251B0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E8BABF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following were checked:</w:t>
      </w:r>
    </w:p>
    <w:p w14:paraId="6F5138A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9F796F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Total respondent count</w:t>
      </w:r>
    </w:p>
    <w:p w14:paraId="4A6861D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17D7D1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lastRenderedPageBreak/>
        <w:t>Herbal usage percentage</w:t>
      </w:r>
    </w:p>
    <w:p w14:paraId="6633F5D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26A9B2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Perceived effectiveness percentage</w:t>
      </w:r>
    </w:p>
    <w:p w14:paraId="7ECE4E6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BA1AFC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Recommendation percentage</w:t>
      </w:r>
    </w:p>
    <w:p w14:paraId="14E1960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D46370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Reported side-effect percentage</w:t>
      </w:r>
    </w:p>
    <w:p w14:paraId="79B909B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AB77279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Category distributions</w:t>
      </w:r>
    </w:p>
    <w:p w14:paraId="7AAF6B7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6BB8AF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Top herbal remedies</w:t>
      </w:r>
    </w:p>
    <w:p w14:paraId="53CE85E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4F327B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Demographic distributions</w:t>
      </w:r>
    </w:p>
    <w:p w14:paraId="6F48421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21B8029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341073A5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27. CROSS-TOOL VALIDATION</w:t>
      </w:r>
    </w:p>
    <w:p w14:paraId="7631571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DE7A2A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project used SQL, Excel, and Power BI as complementary analytical tools.</w:t>
      </w:r>
    </w:p>
    <w:p w14:paraId="1A58375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54FC77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SQL results were compared with Excel calculations and Power BI indicators to ensure consistency.</w:t>
      </w:r>
    </w:p>
    <w:p w14:paraId="20A314C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B6161F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final dashboard was validated against the underlying analytical dataset and calculated results.</w:t>
      </w:r>
    </w:p>
    <w:p w14:paraId="51F7759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D66817D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00826045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28. SQL ANALYTICAL OUTPUTS</w:t>
      </w:r>
    </w:p>
    <w:p w14:paraId="24B3F1F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6563B5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SQL stage supported the production and validation of:</w:t>
      </w:r>
    </w:p>
    <w:p w14:paraId="553051B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9BAA88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1. Total respondent count.</w:t>
      </w:r>
    </w:p>
    <w:p w14:paraId="48E07EF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773927C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2. Herbal remedy usage rate.</w:t>
      </w:r>
    </w:p>
    <w:p w14:paraId="57C7873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C9A757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3. Perceived effectiveness rate.</w:t>
      </w:r>
    </w:p>
    <w:p w14:paraId="6C980F3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08CC6C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4. Recommendation rate.</w:t>
      </w:r>
    </w:p>
    <w:p w14:paraId="53B2049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F665E2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5. Reported side-effect rate.</w:t>
      </w:r>
    </w:p>
    <w:p w14:paraId="45370DCE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C19799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6. Demographic distributions.</w:t>
      </w:r>
    </w:p>
    <w:p w14:paraId="285B7DD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8F65F1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7. Usage-frequency distributions.</w:t>
      </w:r>
    </w:p>
    <w:p w14:paraId="7EABD17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08FE50D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8. Reason-for-use summaries.</w:t>
      </w:r>
    </w:p>
    <w:p w14:paraId="4B52F25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827226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9. Herbal remedy rankings.</w:t>
      </w:r>
    </w:p>
    <w:p w14:paraId="205EE75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73DDB0F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10. Data-source distributions.</w:t>
      </w:r>
    </w:p>
    <w:p w14:paraId="1ADC0FEA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75B3F6E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529D1402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29. LIMITATIONS</w:t>
      </w:r>
    </w:p>
    <w:p w14:paraId="6F1581A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71B668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SQL analysis is descriptive and based on the final survey dataset available for the project.</w:t>
      </w:r>
    </w:p>
    <w:p w14:paraId="6138AC3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632D6A0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analysis should therefore be interpreted as a summary of the surveyed respondents rather than as a population-level estimate.</w:t>
      </w:r>
    </w:p>
    <w:p w14:paraId="7760978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FA138D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findings describe reported responses and perceptions and should not be interpreted as clinical evidence regarding the effectiveness or safety of individual herbal remedies.</w:t>
      </w:r>
    </w:p>
    <w:p w14:paraId="770E1EB7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73BD3C6D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3DC41BCE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30. CONCLUSION</w:t>
      </w:r>
    </w:p>
    <w:p w14:paraId="276B919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4BC387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SQL component provided a structured analytical layer for the Herbal Remedies Survey Project.</w:t>
      </w:r>
    </w:p>
    <w:p w14:paraId="23CE664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03664B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Through SQL Server, the prepared survey dataset was validated, queried, aggregated, and transformed into analytical summaries that supported Excel analysis and Power BI visualization.</w:t>
      </w:r>
    </w:p>
    <w:p w14:paraId="01C3BAA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CDC1BD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SQL workflow demonstrates practical application of relational data analysis, aggregation, categorical analysis, validation, and cross-tool quality assurance.</w:t>
      </w:r>
    </w:p>
    <w:p w14:paraId="3323EC88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435F27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The resulting analytical outputs contributed directly to the final dashboard and reporting materials.</w:t>
      </w:r>
    </w:p>
    <w:p w14:paraId="24A305D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1D23B757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</w:p>
    <w:p w14:paraId="7E3D3ADA" w14:textId="77777777" w:rsidR="00B32F65" w:rsidRPr="00B32F65" w:rsidRDefault="00B32F65" w:rsidP="00B32F65">
      <w:pPr>
        <w:spacing w:after="0" w:line="240" w:lineRule="auto"/>
        <w:rPr>
          <w:b/>
          <w:bCs/>
          <w:color w:val="3A7C22" w:themeColor="accent6" w:themeShade="BF"/>
        </w:rPr>
      </w:pPr>
      <w:r w:rsidRPr="00B32F65">
        <w:rPr>
          <w:b/>
          <w:bCs/>
          <w:color w:val="3A7C22" w:themeColor="accent6" w:themeShade="BF"/>
        </w:rPr>
        <w:t>31. SQL ANALYSIS STATUS</w:t>
      </w:r>
    </w:p>
    <w:p w14:paraId="0E07AA85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725646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Database Setup: COMPLETED</w:t>
      </w:r>
    </w:p>
    <w:p w14:paraId="5089336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A85156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Data Import: COMPLETED</w:t>
      </w:r>
    </w:p>
    <w:p w14:paraId="1E92483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6CE82F6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Table Validation: COMPLETED</w:t>
      </w:r>
    </w:p>
    <w:p w14:paraId="226E833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04ABB87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Record Count Validation: COMPLETED</w:t>
      </w:r>
    </w:p>
    <w:p w14:paraId="4AD0292F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EC8D142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Categorical Validation: COMPLETED</w:t>
      </w:r>
    </w:p>
    <w:p w14:paraId="69109B01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3D1760E3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Analytical Queries: COMPLETED</w:t>
      </w:r>
    </w:p>
    <w:p w14:paraId="44ECB10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4750BEE6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Cross-Tool Validation: COMPLETED</w:t>
      </w:r>
    </w:p>
    <w:p w14:paraId="7FB85777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5E006F3B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Power BI Validation: COMPLETED</w:t>
      </w:r>
    </w:p>
    <w:p w14:paraId="51B82624" w14:textId="77777777" w:rsidR="00B32F65" w:rsidRPr="00B32F65" w:rsidRDefault="00B32F65" w:rsidP="00B32F65">
      <w:pPr>
        <w:spacing w:after="0" w:line="240" w:lineRule="auto"/>
        <w:rPr>
          <w:color w:val="3A7C22" w:themeColor="accent6" w:themeShade="BF"/>
        </w:rPr>
      </w:pPr>
    </w:p>
    <w:p w14:paraId="27F2BE81" w14:textId="209C08A6" w:rsidR="00763206" w:rsidRPr="00B32F65" w:rsidRDefault="00B32F65" w:rsidP="00B32F65">
      <w:pPr>
        <w:spacing w:after="0" w:line="240" w:lineRule="auto"/>
        <w:rPr>
          <w:color w:val="3A7C22" w:themeColor="accent6" w:themeShade="BF"/>
        </w:rPr>
      </w:pPr>
      <w:r w:rsidRPr="00B32F65">
        <w:rPr>
          <w:color w:val="3A7C22" w:themeColor="accent6" w:themeShade="BF"/>
        </w:rPr>
        <w:t>Final SQL Documentation: COMPLETED</w:t>
      </w:r>
    </w:p>
    <w:sectPr w:rsidR="00763206" w:rsidRPr="00B32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45"/>
    <w:rsid w:val="003A3479"/>
    <w:rsid w:val="00763206"/>
    <w:rsid w:val="00B32F65"/>
    <w:rsid w:val="00BF6745"/>
    <w:rsid w:val="00C27C58"/>
    <w:rsid w:val="00F1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01371"/>
  <w15:chartTrackingRefBased/>
  <w15:docId w15:val="{518D9A2C-5651-4A48-A42C-E2DBA6FC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1592</Words>
  <Characters>9078</Characters>
  <Application>Microsoft Office Word</Application>
  <DocSecurity>0</DocSecurity>
  <Lines>75</Lines>
  <Paragraphs>21</Paragraphs>
  <ScaleCrop>false</ScaleCrop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musa isah</dc:creator>
  <cp:keywords/>
  <dc:description/>
  <cp:lastModifiedBy>umar musa isah</cp:lastModifiedBy>
  <cp:revision>2</cp:revision>
  <dcterms:created xsi:type="dcterms:W3CDTF">2026-08-12T14:15:00Z</dcterms:created>
  <dcterms:modified xsi:type="dcterms:W3CDTF">2026-08-12T14:15:00Z</dcterms:modified>
</cp:coreProperties>
</file>