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51CCC">
      <w:pPr>
        <w:rPr>
          <w:rFonts w:hint="default"/>
          <w:b/>
          <w:bCs/>
        </w:rPr>
      </w:pPr>
      <w:r>
        <w:rPr>
          <w:rFonts w:hint="default"/>
          <w:b/>
          <w:bCs/>
        </w:rPr>
        <w:t>III. SOXTA O‘QITUVCHILARNING PAYDO BO‘LISHINI BASHORAT QILISH (2-bob)</w:t>
      </w:r>
    </w:p>
    <w:p w14:paraId="6099243C">
      <w:pPr>
        <w:rPr>
          <w:rFonts w:hint="default"/>
          <w:b/>
          <w:bCs/>
        </w:rPr>
      </w:pPr>
    </w:p>
    <w:p w14:paraId="5FD482CA">
      <w:pPr>
        <w:rPr>
          <w:rFonts w:hint="default"/>
        </w:rPr>
      </w:pPr>
      <w:r>
        <w:rPr>
          <w:rFonts w:hint="default"/>
          <w:b/>
          <w:bCs/>
        </w:rPr>
        <w:t>2:1</w:t>
      </w:r>
      <w:r>
        <w:rPr>
          <w:rFonts w:hint="default"/>
        </w:rPr>
        <w:t xml:space="preserve"> 1-bobning oxirida Butrus Eski Ahddagi payg‘ambarlarni o‘z xohishlari bilan emas, balki Muqaddas Ruh boshchiligida so‘zlagan kishilar sifatida tilga olgan edi. Endi u Eski Ahd davrida haqiqiy payg‘ambarlar bilan bir qatorda soxta payg‘ambarlar ham bo‘lganini eslatmoqda. Xristianlik davrida ham ishonchli ustozlar va soxta o‘qituvchilar bo‘ladi.</w:t>
      </w:r>
    </w:p>
    <w:p w14:paraId="59ECCD96">
      <w:pPr>
        <w:rPr>
          <w:rFonts w:hint="default"/>
        </w:rPr>
      </w:pPr>
    </w:p>
    <w:p w14:paraId="153874FC">
      <w:pPr>
        <w:rPr>
          <w:rFonts w:hint="default"/>
        </w:rPr>
      </w:pPr>
      <w:r>
        <w:rPr>
          <w:rFonts w:hint="default"/>
        </w:rPr>
        <w:t>Bu soxta o‘qituvchilar cherkovga kirib kelmoqda. Ular o‘zlarini Injil xizmatchilari qilib ko‘rsatmoqdalar. Aynan shu narsa alohida xavf tug‘diradi. Agar ular ochiqchasiga ateist yoki agnostik ekanliklarini e’lon qilganlarida, odamlar hushyor bo‘lardi. Ammo ular yolg‘on ustalaridirlar. Ular Injilni ko‘tarib yurishadi va xristianlikdagi umumqabul qilingan iboralarni ishlatishadi, biroq ularga mutlaqo teskari ma’no yuklashadi. Liberal ilohiyot seminariyasi prezidenti bu strategiyani quyidagicha tasdiqlagan:</w:t>
      </w:r>
    </w:p>
    <w:p w14:paraId="6BF3100E">
      <w:pPr>
        <w:rPr>
          <w:rFonts w:hint="default"/>
        </w:rPr>
      </w:pPr>
    </w:p>
    <w:p w14:paraId="6D7B373A">
      <w:pPr>
        <w:rPr>
          <w:rFonts w:hint="default"/>
        </w:rPr>
      </w:pPr>
      <w:r>
        <w:rPr>
          <w:rFonts w:hint="default"/>
        </w:rPr>
        <w:t>"Cherkovlar ko‘pincha avvalgi nuqtai nazardan rasman voz kechmasdan e’tiqodlarini o‘zgartiradilar va ularning ilohiyotchilari odatda qayta talqin qilish yoki yangicha tushuntirish orqali o‘tmish bilan uzviylikni saqlash yo‘llarini topadilar."</w:t>
      </w:r>
    </w:p>
    <w:p w14:paraId="71D02734">
      <w:pPr>
        <w:rPr>
          <w:rFonts w:hint="default"/>
        </w:rPr>
      </w:pPr>
    </w:p>
    <w:p w14:paraId="23E7994F">
      <w:pPr>
        <w:rPr>
          <w:rFonts w:hint="default"/>
        </w:rPr>
      </w:pPr>
      <w:r>
        <w:rPr>
          <w:rFonts w:hint="default"/>
        </w:rPr>
        <w:t>V.A. Krisuell soxta o‘qituvchini shunday ta’riflaydi:</w:t>
      </w:r>
    </w:p>
    <w:p w14:paraId="411B9FE7">
      <w:pPr>
        <w:rPr>
          <w:rFonts w:hint="default"/>
        </w:rPr>
      </w:pPr>
    </w:p>
    <w:p w14:paraId="70F20390">
      <w:pPr>
        <w:rPr>
          <w:rFonts w:hint="default"/>
        </w:rPr>
      </w:pPr>
      <w:r>
        <w:rPr>
          <w:rFonts w:hint="default"/>
        </w:rPr>
        <w:t>"...Muloyim, xushmuomala, salobatli, o‘zini Masihning do‘sti deb da’vo qiluvchi olim kishi. U minbardan va’z aytadi, ilmiy kitoblar yozadi, diniy jurnallarda maqolalar chop ettiradi. U xristianlikka ichkaridan hujum qiladi. U cherkov va maktabni har qanday iflos va yovuz qushlarning uyasiga aylantiradi. U taomni sadduqiylar ta’limoti bilan achitatadi." (Wallie Amos Criswell, The Evangel, November 1949, 1-bet.)</w:t>
      </w:r>
    </w:p>
    <w:p w14:paraId="76948A7C">
      <w:pPr>
        <w:rPr>
          <w:rFonts w:hint="default"/>
        </w:rPr>
      </w:pPr>
    </w:p>
    <w:p w14:paraId="73E3E7EF">
      <w:pPr>
        <w:rPr>
          <w:rFonts w:hint="default"/>
        </w:rPr>
      </w:pPr>
      <w:r>
        <w:rPr>
          <w:rFonts w:hint="default"/>
        </w:rPr>
        <w:t>Bu soxta o‘qituvchilar qayerdan kelib chiqadi? Ehtimol, ularni topish qiyin bo‘lmagan eng aniq joylarni aytib o‘tish kerakdir:</w:t>
      </w:r>
    </w:p>
    <w:p w14:paraId="22A2DC7F">
      <w:pPr>
        <w:rPr>
          <w:rFonts w:hint="default"/>
        </w:rPr>
      </w:pPr>
      <w:r>
        <w:rPr>
          <w:rFonts w:hint="default"/>
        </w:rPr>
        <w:t>- liberal va neoortodoksal protestantizm;</w:t>
      </w:r>
    </w:p>
    <w:p w14:paraId="7BF8DD88">
      <w:pPr>
        <w:rPr>
          <w:rFonts w:hint="default"/>
        </w:rPr>
      </w:pPr>
      <w:r>
        <w:rPr>
          <w:rFonts w:hint="default"/>
        </w:rPr>
        <w:t>- liberal Rim katolitsizmi;</w:t>
      </w:r>
    </w:p>
    <w:p w14:paraId="236D398E">
      <w:pPr>
        <w:rPr>
          <w:rFonts w:hint="default"/>
        </w:rPr>
      </w:pPr>
      <w:r>
        <w:rPr>
          <w:rFonts w:hint="default"/>
        </w:rPr>
        <w:t>- unitarizm va universalizm;</w:t>
      </w:r>
    </w:p>
    <w:p w14:paraId="1985F8EC">
      <w:pPr>
        <w:rPr>
          <w:rFonts w:hint="default"/>
        </w:rPr>
      </w:pPr>
      <w:r>
        <w:rPr>
          <w:rFonts w:hint="default"/>
        </w:rPr>
        <w:t>- rasselizm (Iyegova shohidlari);</w:t>
      </w:r>
    </w:p>
    <w:p w14:paraId="02C473A4">
      <w:pPr>
        <w:rPr>
          <w:rFonts w:hint="default"/>
        </w:rPr>
      </w:pPr>
      <w:r>
        <w:rPr>
          <w:rFonts w:hint="default"/>
        </w:rPr>
        <w:t>- mormonizm;</w:t>
      </w:r>
    </w:p>
    <w:p w14:paraId="149B9DC1">
      <w:pPr>
        <w:rPr>
          <w:rFonts w:hint="default"/>
        </w:rPr>
      </w:pPr>
      <w:r>
        <w:rPr>
          <w:rFonts w:hint="default"/>
        </w:rPr>
        <w:t>- xristian fani;</w:t>
      </w:r>
    </w:p>
    <w:p w14:paraId="0F1CC4F0">
      <w:pPr>
        <w:rPr>
          <w:rFonts w:hint="default"/>
        </w:rPr>
      </w:pPr>
      <w:r>
        <w:rPr>
          <w:rFonts w:hint="default"/>
        </w:rPr>
        <w:t>- xristian birligi maktabi;</w:t>
      </w:r>
    </w:p>
    <w:p w14:paraId="12417FBF">
      <w:pPr>
        <w:rPr>
          <w:rFonts w:hint="default"/>
        </w:rPr>
      </w:pPr>
      <w:r>
        <w:rPr>
          <w:rFonts w:hint="default"/>
        </w:rPr>
        <w:t>- xristodelfianizm;</w:t>
      </w:r>
    </w:p>
    <w:p w14:paraId="5339476F">
      <w:pPr>
        <w:rPr>
          <w:rFonts w:hint="default"/>
        </w:rPr>
      </w:pPr>
      <w:r>
        <w:rPr>
          <w:rFonts w:hint="default"/>
        </w:rPr>
        <w:t>- armstrongizm ("Xudoning radiocherkovi").</w:t>
      </w:r>
    </w:p>
    <w:p w14:paraId="12CF866F">
      <w:pPr>
        <w:rPr>
          <w:rFonts w:hint="default"/>
        </w:rPr>
      </w:pPr>
    </w:p>
    <w:p w14:paraId="49576AEA">
      <w:pPr>
        <w:rPr>
          <w:rFonts w:hint="default"/>
        </w:rPr>
      </w:pPr>
      <w:r>
        <w:rPr>
          <w:rFonts w:hint="default"/>
        </w:rPr>
        <w:t>Ular to‘g‘rilik xizmatini niqob qilib, Muqaddas Kitobdagi haqiqiy ta’limot bilan birga, qalb uchun halokatli bo‘lgan bid’atlarni ham yashirincha kiritadilar. Bu ataylab chalg‘ituvchi yolg‘on va haqiqat aralashmasidir. Avvalo, ular inkor etish tizimlari bilan savdo qiladilar.</w:t>
      </w:r>
    </w:p>
    <w:p w14:paraId="12D33C68">
      <w:pPr>
        <w:rPr>
          <w:rFonts w:hint="default"/>
        </w:rPr>
      </w:pPr>
    </w:p>
    <w:p w14:paraId="1E7FBA7F">
      <w:pPr>
        <w:rPr>
          <w:rFonts w:hint="default"/>
        </w:rPr>
      </w:pPr>
      <w:r>
        <w:rPr>
          <w:rFonts w:hint="default"/>
        </w:rPr>
        <w:t>Quyida yuqoridagi guruhlarda uchraydigan inkor etishlarning ba’zilari keltirilgan.</w:t>
      </w:r>
    </w:p>
    <w:p w14:paraId="72F1EA91">
      <w:pPr>
        <w:rPr>
          <w:rFonts w:hint="default"/>
        </w:rPr>
      </w:pPr>
    </w:p>
    <w:p w14:paraId="11EF2D7A">
      <w:pPr>
        <w:rPr>
          <w:rFonts w:hint="default"/>
        </w:rPr>
      </w:pPr>
      <w:r>
        <w:rPr>
          <w:rFonts w:hint="default"/>
        </w:rPr>
        <w:t>Ular Muqaddas Kitobning so‘zma-so‘z, shubhasiz ilhom bilan yozilganligini, Uchlikni, Masihning Xudoligini, Uning bokira homiladorligini va gunohkorlar uchun qurbon bo‘lgan o‘limini rad etadilar. Ayniqsa, Uning to‘kilgan Qonining bebaholigini inkor etishda qattiq turishadi. Ular Masihning jismonan tirilishini, abadiy jazoni, Rabbimiz Iso Masihga ishonch orqali inoyat bilan najot topishni, Muqaddas Kitobdagi mo‘jizalarning haqiqiyligini inkor etadilar.</w:t>
      </w:r>
    </w:p>
    <w:p w14:paraId="5C35DA66">
      <w:pPr>
        <w:rPr>
          <w:rFonts w:hint="default"/>
        </w:rPr>
      </w:pPr>
    </w:p>
    <w:p w14:paraId="7DADFE96">
      <w:pPr>
        <w:rPr>
          <w:rFonts w:hint="default"/>
        </w:rPr>
      </w:pPr>
      <w:r>
        <w:rPr>
          <w:rFonts w:hint="default"/>
        </w:rPr>
        <w:t>Bugungi kunda keng tarqalgan boshqa soxta ta’limotlar: Kenosis nazariyasi yoki Xudoning o‘zini pasaytirishi - bu bid’atga ko‘ra, Masih yerga tushganda Xudolik xususiyatlaridan voz kechgan, ya’ni gunoh qilishi, adashishi mumkin bo‘lgan va hokazo; "Xudo o‘ldi" fantaziyasi, evolyutsiya, hammaning najot topishi, arof, marhumlar uchun ibodat va boshqalar.</w:t>
      </w:r>
    </w:p>
    <w:p w14:paraId="6B3E1497">
      <w:pPr>
        <w:rPr>
          <w:rFonts w:hint="default"/>
        </w:rPr>
      </w:pPr>
    </w:p>
    <w:p w14:paraId="533D3EDE">
      <w:pPr>
        <w:rPr>
          <w:rFonts w:hint="default"/>
        </w:rPr>
      </w:pPr>
      <w:r>
        <w:rPr>
          <w:rFonts w:hint="default"/>
        </w:rPr>
        <w:t>Soxta o‘qituvchilarning eng katta gunohi o‘zlarini qutqargan Rabbini rad etishlaridadir. Ular Iso haqida yaxshi gaplar aytishlari, Uning "samoviy kelib chiqishi", yuksak axloqi, a’lo namunasiga ishora qilishlari va shu bilan birga Uni Xudo va yagona Qutqaruvchi sifatida tan olmasliklari mumkin.</w:t>
      </w:r>
    </w:p>
    <w:p w14:paraId="3B1F0904">
      <w:pPr>
        <w:rPr>
          <w:rFonts w:hint="default"/>
        </w:rPr>
      </w:pPr>
    </w:p>
    <w:p w14:paraId="2F4D5F14">
      <w:pPr>
        <w:rPr>
          <w:rFonts w:hint="default"/>
        </w:rPr>
      </w:pPr>
      <w:r>
        <w:rPr>
          <w:rFonts w:hint="default"/>
        </w:rPr>
        <w:t>Nels Ferre shunday yozgan edi: "Iso hech qachon Xudo bo‘lmagan va Xudoga aylanmagan... Isoni Xudo deb atash - but o‘rniga Undagi Xudoning mujassamlanishini qo‘yish demakdir". (Nels Ferre, The Sun and the Umbrella, 35, 112-betlar.)</w:t>
      </w:r>
    </w:p>
    <w:p w14:paraId="61952B9C">
      <w:pPr>
        <w:rPr>
          <w:rFonts w:hint="default"/>
        </w:rPr>
      </w:pPr>
    </w:p>
    <w:p w14:paraId="46B3C50A">
      <w:pPr>
        <w:rPr>
          <w:rFonts w:hint="default"/>
        </w:rPr>
      </w:pPr>
      <w:r>
        <w:rPr>
          <w:rFonts w:hint="default"/>
        </w:rPr>
        <w:t>Metodist yepiskopi Jerald Kennedi bunga qo‘shilgan:</w:t>
      </w:r>
    </w:p>
    <w:p w14:paraId="0139FBB1">
      <w:pPr>
        <w:rPr>
          <w:rFonts w:hint="default"/>
        </w:rPr>
      </w:pPr>
    </w:p>
    <w:p w14:paraId="4D3E0E45">
      <w:pPr>
        <w:rPr>
          <w:rFonts w:hint="default"/>
        </w:rPr>
      </w:pPr>
      <w:r>
        <w:rPr>
          <w:rFonts w:hint="default"/>
        </w:rPr>
        <w:t>"Ochig‘ini tan olaman: (Masihning Xudo ekanligi to‘g‘risidagi) ta’kid menga yoqmaydi va qoniqarsiz tuyuladi. Men quyidagi ta’rifni afzal ko‘rardim: Xudo Masihda edi, chunki menimcha, Yangi Ahdning umumiy guvohligi Isoning ilohiyligi haqidagi ta’limotga qarshi qaratilgan, garchi u Isoning ilohiyligi haqida tengsiz guvohlik bersa ham." (Gerald Kennedy, God’s Good News, 125-bet.)</w:t>
      </w:r>
    </w:p>
    <w:p w14:paraId="07E5F108">
      <w:pPr>
        <w:rPr>
          <w:rFonts w:hint="default"/>
        </w:rPr>
      </w:pPr>
    </w:p>
    <w:p w14:paraId="414CC0F2">
      <w:pPr>
        <w:rPr>
          <w:rFonts w:hint="default"/>
        </w:rPr>
      </w:pPr>
      <w:r>
        <w:rPr>
          <w:rFonts w:hint="default"/>
        </w:rPr>
        <w:t>Bu va boshqa ko‘plab usullar bilan soxta ustozlar o‘zlarini qutqargan Parvardigorni inkor etadilar. Shu yerda to‘xtab, o‘zimizga eslatishimiz kerakki, Butrus yozgan bu soxta ta’lim beruvchilar Rabbimiz tomonidan qutqarilgan, lekin hech qachon sotib olinmagan yoki ozod qilinmagan. Yangi Ahd qutqarish va sotib olish, ozod qilish o‘rtasidagi farqni ko‘rsatadi. Hammasi qutqarilgan, lekin hammasi ham ozod qilinmagan. Ozodlik faqat Iso Masihni ular uchun qimmatbaho Qonini to‘kkan Rabb va Najotkor sifatida qabul qilganlarni kutmoqda (1Butrus 1:18−19).</w:t>
      </w:r>
    </w:p>
    <w:p w14:paraId="33BEDFC0">
      <w:pPr>
        <w:rPr>
          <w:rFonts w:hint="default"/>
        </w:rPr>
      </w:pPr>
    </w:p>
    <w:p w14:paraId="5C1B52FB">
      <w:pPr>
        <w:rPr>
          <w:rFonts w:hint="default"/>
        </w:rPr>
      </w:pPr>
      <w:r>
        <w:rPr>
          <w:rFonts w:hint="default"/>
        </w:rPr>
        <w:t>Matto 13:44-oyatida Iso Masih maydonni sotib olish uchun bor-budini sotgan odam sifatida tasvirlangan. Shu bobning 38-oyatida maydon aniq dunyo deb atalgan. Shunday qilib, Rabbimiz o‘zining xochdagi o‘limi bilan dunyoni va undagi barcha odamlarni qutqardi. Lekin U butun dunyoni sotib olmadi. Uning qurbonligi butun insoniyatni sotib olish uchun yetarli edi, ammo faqat gunohlaridan tavba qilib, iymon keltirib, Uni qabul qilganlar uchungina samaralidir.</w:t>
      </w:r>
    </w:p>
    <w:p w14:paraId="49F63E2C">
      <w:pPr>
        <w:rPr>
          <w:rFonts w:hint="default"/>
        </w:rPr>
      </w:pPr>
    </w:p>
    <w:p w14:paraId="31155BDC">
      <w:pPr>
        <w:rPr>
          <w:rFonts w:hint="default"/>
        </w:rPr>
      </w:pPr>
      <w:r>
        <w:rPr>
          <w:rFonts w:hint="default"/>
        </w:rPr>
        <w:t>Bu soxta ustozlar hech qachon yuqoridan qayta tug‘ilmagan va bu ularning taqdirida aks etadi. Ular o‘zlariga tezda halokatni keltirib chiqaradilar. Ularning halokati olovli ko‘ldagi abadiy jazodadir.</w:t>
      </w:r>
    </w:p>
    <w:p w14:paraId="369828E1">
      <w:pPr>
        <w:rPr>
          <w:rFonts w:hint="default"/>
        </w:rPr>
      </w:pPr>
    </w:p>
    <w:p w14:paraId="27BE94CC">
      <w:pPr>
        <w:rPr>
          <w:rFonts w:hint="default"/>
        </w:rPr>
      </w:pPr>
      <w:r>
        <w:rPr>
          <w:rFonts w:hint="default"/>
          <w:b/>
          <w:bCs/>
        </w:rPr>
        <w:t>2:2</w:t>
      </w:r>
      <w:r>
        <w:rPr>
          <w:rFonts w:hint="default"/>
        </w:rPr>
        <w:t xml:space="preserve"> Butrus ular ko‘plab izdoshlarni jalb qilishini bashorat qilgan. Ular bunga Muqaddas Kitobdagi axloq me’yorlarini oyoq osti qilib, shahvoniy istaklarni qo‘llab-quvvatlash orqali erishadilar. Mana ikkita misol. Angliya yepiskopi Jon A.T. Robinson shunday deb yozgan edi:</w:t>
      </w:r>
    </w:p>
    <w:p w14:paraId="1B16BB58">
      <w:pPr>
        <w:rPr>
          <w:rFonts w:hint="default"/>
        </w:rPr>
      </w:pPr>
    </w:p>
    <w:p w14:paraId="3FC684C9">
      <w:pPr>
        <w:rPr>
          <w:rFonts w:hint="default"/>
        </w:rPr>
      </w:pPr>
      <w:r>
        <w:rPr>
          <w:rFonts w:hint="default"/>
        </w:rPr>
        <w:t>"...Hech narsani doimo "noto‘g‘ri" deb tamg‘alab bo‘lmaydi. Masalan, nikohgacha bo‘lgan jinsiy aloqa yoki ajralish o‘z-o‘zidan noto‘g‘ri yoki gunoh deb da’vo qilib bo‘lmaydi. Ular 99 holatda yoki hatto 100 holatdan 100 tasida shunday bo‘lishi mumkin, ammo ular mohiyatan bunday emas, chunki ularga xos bo‘lgan yagona yovuzlik sevgining yo‘qligi yoki yetishmasligidir." (Robinson, Honest, p. 118.)</w:t>
      </w:r>
    </w:p>
    <w:p w14:paraId="69122D51">
      <w:pPr>
        <w:rPr>
          <w:rFonts w:hint="default"/>
        </w:rPr>
      </w:pPr>
    </w:p>
    <w:p w14:paraId="11953075">
      <w:pPr>
        <w:rPr>
          <w:rFonts w:hint="default"/>
        </w:rPr>
      </w:pPr>
      <w:r>
        <w:rPr>
          <w:rFonts w:hint="default"/>
        </w:rPr>
        <w:t>Milliy cherkovlar kengashi tomonidan nashr etilgan "Mas’uliyatli ozodlikka chaqirilganlar" kitobida yoshlarga quyidagilar tavsiya etiladi:</w:t>
      </w:r>
    </w:p>
    <w:p w14:paraId="1AE9D46C">
      <w:pPr>
        <w:rPr>
          <w:rFonts w:hint="default"/>
        </w:rPr>
      </w:pPr>
    </w:p>
    <w:p w14:paraId="2ADD0EAD">
      <w:pPr>
        <w:rPr>
          <w:rFonts w:hint="default"/>
        </w:rPr>
      </w:pPr>
      <w:r>
        <w:rPr>
          <w:rFonts w:hint="default"/>
        </w:rPr>
        <w:t>"Shaxsiy, individual ma’noda, odamlarning qonun oldidagi tashqi oilaviy holati emas, balki ularning bir-biriga nisbatan qalbidagi his-tuyg‘ulari jinsiylikni oqlaydi va muqaddaslashtiradi. Shu nuqtai nazardan yondashadigan bo‘lsak, "qo‘l ushlashib" turmush qurish juda noto‘g‘ri bo‘lishi mumkin, intim jinsiy o‘yin esa to‘g‘ri va yaxshi bo‘lishi mumkin." (NCC, "Mas’uliyatli erkinlikka chaqirilgan," p. 11.)</w:t>
      </w:r>
    </w:p>
    <w:p w14:paraId="3D62C378">
      <w:pPr>
        <w:rPr>
          <w:rFonts w:hint="default"/>
        </w:rPr>
      </w:pPr>
    </w:p>
    <w:p w14:paraId="7D8C7A16">
      <w:pPr>
        <w:rPr>
          <w:rFonts w:hint="default"/>
        </w:rPr>
      </w:pPr>
      <w:r>
        <w:rPr>
          <w:rFonts w:hint="default"/>
        </w:rPr>
        <w:t>Soxta muallimlar o‘rgatadigan va amalga oshiradigan bunday xulq-atvor natijasida haqiqat yo‘li xor bo‘lib qoladi. Imonsizlar nasroniylikka nisbatan chuqur nafratni his qiladilar.</w:t>
      </w:r>
    </w:p>
    <w:p w14:paraId="2016BD5D">
      <w:pPr>
        <w:rPr>
          <w:rFonts w:hint="default"/>
        </w:rPr>
      </w:pPr>
    </w:p>
    <w:p w14:paraId="3DA53E43">
      <w:pPr>
        <w:rPr>
          <w:rFonts w:hint="default"/>
        </w:rPr>
      </w:pPr>
      <w:r>
        <w:rPr>
          <w:rFonts w:hint="default"/>
          <w:b/>
          <w:bCs/>
        </w:rPr>
        <w:t>2:3</w:t>
      </w:r>
      <w:r>
        <w:rPr>
          <w:rFonts w:hint="default"/>
        </w:rPr>
        <w:t xml:space="preserve"> Bu soxta o‘qituvchilar ham jinsiy, ham moliyaviy sohalarda ochko‘zdir. Ular xizmatni daromadli kasb sifatida tanlashgan. Ularning asosiy maqsadi ko‘plab izdoshlarga ega bo‘lish va shu orqali daromadlarini oshirishdir.</w:t>
      </w:r>
    </w:p>
    <w:p w14:paraId="025C4E05">
      <w:pPr>
        <w:rPr>
          <w:rFonts w:hint="default"/>
        </w:rPr>
      </w:pPr>
    </w:p>
    <w:p w14:paraId="03F419BA">
      <w:pPr>
        <w:rPr>
          <w:rFonts w:hint="default"/>
        </w:rPr>
      </w:pPr>
      <w:r>
        <w:rPr>
          <w:rFonts w:hint="default"/>
        </w:rPr>
        <w:t>Ular xushomadgo‘y so‘zlar bilan odamlarni o‘zlariga og‘dirib oladilar. Darbi: "Injilni ko‘tarib yuruvchidan ko‘ra ko‘proq shaytoniy shayton yo‘q," degan. Qo‘lida Muqaddas Kitobni ushlagan bu odamlar o‘zlarini haqiqat xizmatchilari sifatida ko‘rsatishadi, mashhur xushxabar qo‘shiqlarini kuylashadi va Muqaddas Kitobdagi iboralardan foydalanishadi. Ammo bularning barchasi bid’at ta’limotlari va axloqsizlik uchun niqobdir.</w:t>
      </w:r>
    </w:p>
    <w:p w14:paraId="1C1BD608">
      <w:pPr>
        <w:rPr>
          <w:rFonts w:hint="default"/>
        </w:rPr>
      </w:pPr>
    </w:p>
    <w:p w14:paraId="10D58D97">
      <w:pPr>
        <w:rPr>
          <w:rFonts w:hint="default"/>
        </w:rPr>
      </w:pPr>
      <w:r>
        <w:rPr>
          <w:rFonts w:hint="default"/>
        </w:rPr>
        <w:t>Bu beshinchi ustun din vakillarini dahshatli qoralash kutmoqda. Ularning hukmi allaqachon tayyor; u qon to‘kish uchun qurollangan. Ularning halokati ham mudramaydi, u sergak, xuddi qoplon kabi hujumga shay turadi.</w:t>
      </w:r>
    </w:p>
    <w:p w14:paraId="45FF7C97">
      <w:pPr>
        <w:rPr>
          <w:rFonts w:hint="default"/>
        </w:rPr>
      </w:pPr>
    </w:p>
    <w:p w14:paraId="2E5A477C">
      <w:pPr>
        <w:rPr>
          <w:rFonts w:hint="default"/>
        </w:rPr>
      </w:pPr>
      <w:r>
        <w:rPr>
          <w:rFonts w:hint="default"/>
          <w:b/>
          <w:bCs/>
        </w:rPr>
        <w:t>2:4</w:t>
      </w:r>
      <w:r>
        <w:rPr>
          <w:rFonts w:hint="default"/>
        </w:rPr>
        <w:t xml:space="preserve"> 4−10-oyatlarda murtadlar - farishtalar, to‘fondan oldin yashagan odamlar hamda Sodom va Gomorra shaharlari ustidan Xudoning hukmidan uchta misol keltirilgan.</w:t>
      </w:r>
    </w:p>
    <w:p w14:paraId="664425ED">
      <w:pPr>
        <w:rPr>
          <w:rFonts w:hint="default"/>
        </w:rPr>
      </w:pPr>
    </w:p>
    <w:p w14:paraId="13B75EBB">
      <w:pPr>
        <w:rPr>
          <w:rFonts w:hint="default"/>
        </w:rPr>
      </w:pPr>
      <w:r>
        <w:rPr>
          <w:rFonts w:hint="default"/>
        </w:rPr>
        <w:t>Taxminimizcha, gunoh qilgan farishtalar Yahudo 1:6 da tilga olingan farishtalardir. U yerda biz quyidagilarni topamiz: ular o‘z qadr-qimmatlarini saqlab qolmaganlar; ular o‘z maskanlarini tark etganlar. Garchi asosli sabablar bo‘lmasa-da, ularni Ibtido 6:2 dagi "Xudoning o‘g‘illari" deb ayta olmaymiz: "Shunda Xudoning o‘g‘illari insonlarning qizlari go‘zal ekanligini ko‘rib, o‘zlari tanlagan har qanday qizga uylanishdi."</w:t>
      </w:r>
    </w:p>
    <w:p w14:paraId="05C0C376">
      <w:pPr>
        <w:rPr>
          <w:rFonts w:hint="default"/>
        </w:rPr>
      </w:pPr>
    </w:p>
    <w:p w14:paraId="0757D115">
      <w:pPr>
        <w:rPr>
          <w:rFonts w:hint="default"/>
        </w:rPr>
      </w:pPr>
      <w:r>
        <w:rPr>
          <w:rFonts w:hint="default"/>
        </w:rPr>
        <w:t>Ayub kitobida farishtalar Xudoning o‘g‘illari deb atalgan (1:6; 2:1). Ibtido 6 ga asoslanib, Xudoning bu o‘g‘illari farishtalik qadr-qimmatini saqlab qolmasdan, osmondagi maskanlarini tark etib, yerga tushib, u yerda odamlarning xotinlariga uylanishgan, deb taxmin qilinadi. Ulardan tug‘ilgan bolalar ulkan bo‘lib, "yiqilgan" degan ma’noni anglatardi (Ibtido 6:4). Ibtido 6:3 dan ko‘rinib turganidek, bunday jinsiy aloqa Xudoga yoqmagan.</w:t>
      </w:r>
    </w:p>
    <w:p w14:paraId="2A594224">
      <w:pPr>
        <w:rPr>
          <w:rFonts w:hint="default"/>
        </w:rPr>
      </w:pPr>
    </w:p>
    <w:p w14:paraId="6B5455BB">
      <w:pPr>
        <w:rPr>
          <w:rFonts w:hint="default"/>
        </w:rPr>
      </w:pPr>
      <w:r>
        <w:rPr>
          <w:rFonts w:hint="default"/>
        </w:rPr>
        <w:t>Bu nuqtai nazarga qarshi odatda quyidagi dalil keltiriladi: farishtalar jinssiz va shuning uchun nikohdan o‘ta olmaydilar. Ammo Muqaddas Kitobda bunday deyilmagan.</w:t>
      </w:r>
    </w:p>
    <w:p w14:paraId="14DDB7A4">
      <w:pPr>
        <w:rPr>
          <w:rFonts w:hint="default"/>
        </w:rPr>
      </w:pPr>
    </w:p>
    <w:p w14:paraId="3A3E7C5B">
      <w:pPr>
        <w:rPr>
          <w:rFonts w:hint="default"/>
        </w:rPr>
      </w:pPr>
      <w:r>
        <w:rPr>
          <w:rFonts w:hint="default"/>
        </w:rPr>
        <w:t>U faqat samoda ular turmush qurmasligini aytadi (Mq 12:25). Eski Ahdda farishtalar ko‘pincha inson qiyofasida namoyon bo‘lgan. Misol uchun, Lut Sado‘mga kelgan ikkita farishtani ko‘rgan (Ibtido 19:1); ular 5, 10, 12-oyatlarda erkaklar sifatida tasvirlangan. Ularning oyoqlari (2-oyat) va qo‘llari (10-oyat) bor edi; ular ovqatlanishlari mumkin edi (3-oyat); ular jismoniy kuchga ega edilar (10, 16-oyatlar). Sado‘mliklarning buzuq shahvatlari farishtalarning jinsiy jihatdan suiiste’mol qilish mumkin bo‘lgan tanalariga ega ekanligidan dalolat beradi (5-oyat).</w:t>
      </w:r>
    </w:p>
    <w:p w14:paraId="517EADD4">
      <w:pPr>
        <w:rPr>
          <w:rFonts w:hint="default"/>
        </w:rPr>
      </w:pPr>
    </w:p>
    <w:p w14:paraId="2B336F02">
      <w:pPr>
        <w:rPr>
          <w:rFonts w:hint="default"/>
        </w:rPr>
      </w:pPr>
      <w:r>
        <w:rPr>
          <w:rFonts w:hint="default"/>
        </w:rPr>
        <w:t>Xudo farishtalarning U o‘rnatgan tartibni qo‘pol ravishda buzganidan g‘azablandi. Ularni ayamadi, balki so‘nggi hukmgacha zulmat zanjirlar bilan bog‘lab, do‘zaxga tashladi.</w:t>
      </w:r>
    </w:p>
    <w:p w14:paraId="4B77D1C2">
      <w:pPr>
        <w:rPr>
          <w:rFonts w:hint="default"/>
        </w:rPr>
      </w:pPr>
    </w:p>
    <w:p w14:paraId="2DACEE5C">
      <w:pPr>
        <w:rPr>
          <w:rFonts w:hint="default"/>
        </w:rPr>
      </w:pPr>
      <w:r>
        <w:rPr>
          <w:rFonts w:hint="default"/>
          <w:b/>
          <w:bCs/>
        </w:rPr>
        <w:t>2:5</w:t>
      </w:r>
      <w:r>
        <w:rPr>
          <w:rFonts w:hint="default"/>
        </w:rPr>
        <w:t xml:space="preserve"> Xudoning to‘g‘ridan-to‘g‘ri aralashuvi va gunohlar uchun jazolashning ikkinchi misoli to‘fonda halok bo‘lgan odamlarga taalluqli. Ularning yovuzligi ulkan edi. Ularning barcha fikrlari va qalb niyatlari har doim yovuz edi (Ibtido 6:5). Yer Xudo oldida buzildi va yovuzlikka to‘lib ketdi (Ibtido 6:11−13).</w:t>
      </w:r>
    </w:p>
    <w:p w14:paraId="59B56945">
      <w:pPr>
        <w:rPr>
          <w:rFonts w:hint="default"/>
        </w:rPr>
      </w:pPr>
    </w:p>
    <w:p w14:paraId="036148E4">
      <w:pPr>
        <w:rPr>
          <w:rFonts w:hint="default"/>
        </w:rPr>
      </w:pPr>
      <w:r>
        <w:rPr>
          <w:rFonts w:hint="default"/>
        </w:rPr>
        <w:t>Xudo insonni yer yuzida yaratganiga afsus chekdi (Ibtido 6:6). U shu qadar xafa bo‘ldiki, hatto odamlarni yer yuzidan yo‘q qilishga qaror qildi (Ibtido 6:7). U birinchi dunyoni ayamadi, balki uning xudosiz aholisini yo‘q qilish uchun to‘fon yubordi.</w:t>
      </w:r>
    </w:p>
    <w:p w14:paraId="300B419F">
      <w:pPr>
        <w:rPr>
          <w:rFonts w:hint="default"/>
        </w:rPr>
      </w:pPr>
    </w:p>
    <w:p w14:paraId="41095192">
      <w:pPr>
        <w:rPr>
          <w:rFonts w:hint="default"/>
        </w:rPr>
      </w:pPr>
      <w:r>
        <w:rPr>
          <w:rFonts w:hint="default"/>
        </w:rPr>
        <w:t>Faqatgina Nuh va uning oilasi Parvardigorning nazarida marhamat topdi. Ular kemadan boshpana izlab topdilar va Xudoning g‘azab va qahr bo‘ronidan omon qoldilar.</w:t>
      </w:r>
    </w:p>
    <w:p w14:paraId="6225577A">
      <w:pPr>
        <w:rPr>
          <w:rFonts w:hint="default"/>
        </w:rPr>
      </w:pPr>
    </w:p>
    <w:p w14:paraId="7ABA3266">
      <w:pPr>
        <w:rPr>
          <w:rFonts w:hint="default"/>
        </w:rPr>
      </w:pPr>
      <w:r>
        <w:rPr>
          <w:rFonts w:hint="default"/>
        </w:rPr>
        <w:t>Nuh haqiqat voizi sifatida tasvirlangan. Shubhasiz, u kemani qurayotganda, uning bolg‘asining zarbalari masxaralovchi kuzatuvchilarni gunohdan yuz o‘girishga undagan, aks holda ular o‘z yovuzliklari uchun Xudoning adolatli jazosiga duchor bo‘lishlarini eslatgan.</w:t>
      </w:r>
    </w:p>
    <w:p w14:paraId="35D67B7A">
      <w:pPr>
        <w:rPr>
          <w:rFonts w:hint="default"/>
        </w:rPr>
      </w:pPr>
    </w:p>
    <w:p w14:paraId="49470009">
      <w:pPr>
        <w:rPr>
          <w:rFonts w:hint="default"/>
        </w:rPr>
      </w:pPr>
      <w:r>
        <w:rPr>
          <w:rFonts w:hint="default"/>
          <w:b/>
          <w:bCs/>
        </w:rPr>
        <w:t>2:6</w:t>
      </w:r>
      <w:r>
        <w:rPr>
          <w:rFonts w:hint="default"/>
        </w:rPr>
        <w:t xml:space="preserve"> Xudoning shafqatsiz hukmining uchinchi misoli Sado‘m va G‘amo‘ra shaharlarining vayron qilinishi bilan bog‘liq. Hozirgi O‘lik dengizning janubiy qismida joylashgan bu ikki shahar jinsiy buzuqlikning makoni edi. U yerdagi odamlar gomoseksualizmni hayotning oddiy hodisasi deb hisoblashgan. Shunga o‘xshash gunoh Rimliklarga 1:26-27 da tasvirlangan: "...ayollar tabiiy aloqani g‘ayritabiiy aloqa bilan almashtirdilar; xuddi shunday, erkaklar ham ayollar bilan tabiiy aloqani tark etib, bir-birlariga shahvat qo‘zg‘atdilar, erkaklar erkaklar bilan sharmandali ishlar qilib, o‘z adashishlari uchun munosib jazoni o‘zlarida oldilar."</w:t>
      </w:r>
    </w:p>
    <w:p w14:paraId="0571FDAC">
      <w:pPr>
        <w:rPr>
          <w:rFonts w:hint="default"/>
        </w:rPr>
      </w:pPr>
    </w:p>
    <w:p w14:paraId="4DC85F93">
      <w:pPr>
        <w:rPr>
          <w:rFonts w:hint="default"/>
        </w:rPr>
      </w:pPr>
      <w:r>
        <w:rPr>
          <w:rFonts w:hint="default"/>
        </w:rPr>
        <w:t>Xudo bunday tiyiqsiz buzuqlikni kasallik emas, gunoh deb bilardi. O‘zining gomoseksualizmga nisbatan alohida nafratini barcha keyingi avlodlarga ko‘rsatish uchun U Sado‘m va G‘amo‘raga oltingugurt va olovni yomg‘ir qilib yog‘dirdi (Ibtido 19:24), ularni kulga aylantirdi. Vayronagarchilik shu qadar to‘liq bo‘lganki, bugungi kunda shaharlarning aniq joylashuvi borasida katta shubhalar mavjud. Ular bu gunohni qonuniylashtirgan yoki uni kasallik sifatida qabul qilgan barchaga ibrat bo‘ladi.</w:t>
      </w:r>
    </w:p>
    <w:p w14:paraId="0C0210F2">
      <w:pPr>
        <w:rPr>
          <w:rFonts w:hint="default"/>
        </w:rPr>
      </w:pPr>
    </w:p>
    <w:p w14:paraId="64B2181A">
      <w:pPr>
        <w:rPr>
          <w:rFonts w:hint="default"/>
        </w:rPr>
      </w:pPr>
      <w:r>
        <w:rPr>
          <w:rFonts w:hint="default"/>
        </w:rPr>
        <w:t>Shuni ta’kidlash kerakki, bugungi kunda liberal ruhoniylar jinsiy buzuqlikni tobora ochiqdan-ochiq qo‘llab-quvvatlamoqdalar. "Ijtimoiy harakat" jurnalida Birlashgan Masih cherkovi amaldorlaridan biri cherkovlarga gomoseksuallarni seminariyaga qabul qilish, diniy martabalarga bag‘ishlash va cherkov xodimlari safiga qo‘shishda kamsitishni to‘xtatishni tavsiya qildi. Yaqinda to‘qsondan ortiq yepiskop ruhoniysi kelishgan kattalar o‘rtasidagi gomoseksual munosabatlar axloqiy jihatdan betaraf degan xulosaga keldi. Diniy soxta ustozlar bu gunohni qonuniylashtirish harakatining markazida turibdilar.</w:t>
      </w:r>
    </w:p>
    <w:p w14:paraId="2896C7A7">
      <w:pPr>
        <w:rPr>
          <w:rFonts w:hint="default"/>
        </w:rPr>
      </w:pPr>
    </w:p>
    <w:p w14:paraId="68F31445">
      <w:pPr>
        <w:rPr>
          <w:rFonts w:hint="default"/>
        </w:rPr>
      </w:pPr>
      <w:r>
        <w:rPr>
          <w:rFonts w:hint="default"/>
        </w:rPr>
        <w:t>Murtadlik bilan bog‘liq ushbu maktubda axloqsizlik haqida ko‘p gapirilgani bejiz emas, chunki bu ikki holat ko‘pincha yonma-yon yuradi. Murtadlik o‘z ildizlari bilan ko‘pincha axloqiy tanazzulga olib keladi.</w:t>
      </w:r>
    </w:p>
    <w:p w14:paraId="0391AB23">
      <w:pPr>
        <w:rPr>
          <w:rFonts w:hint="default"/>
        </w:rPr>
      </w:pPr>
    </w:p>
    <w:p w14:paraId="07161170">
      <w:pPr>
        <w:rPr>
          <w:rFonts w:hint="default"/>
        </w:rPr>
      </w:pPr>
      <w:r>
        <w:rPr>
          <w:rFonts w:hint="default"/>
        </w:rPr>
        <w:t>Masalan, inson jiddiy jinsiy gunohga qo‘l urishi mumkin. O‘z aybini tan olish va Masihning qoni bilan poklanish o‘rniga, u o‘z xatti-harakatlarini qoralaydigan Xudoning bilimini rad etib, Xudoni deyarli inkor etgan holda yashashga qaror qiladi. A. J. Pollok bir vaqtlar o‘zini ochiqdan-ochiq xristian deb hisoblagan, ammo endi shubha va e’tirozlarga to‘la bo‘lgan bir yigit bilan uchrashganini hikoya qiladi. Pollok undan so‘radi: "Do‘stim, so‘nggi paytlarda qanday gunohga yo‘l qo‘ydingiz?" Yigit boshini quyi solib, suhbatni tezda tugatdi-da, uyalib chiqib ketdi. (A. J. Pollock, Nima uchun men Muqaddas Kitobni Xudoning Kalomi deb ishonaman, 23-bet.)</w:t>
      </w:r>
    </w:p>
    <w:p w14:paraId="7EDA983A">
      <w:pPr>
        <w:rPr>
          <w:rFonts w:hint="default"/>
        </w:rPr>
      </w:pPr>
    </w:p>
    <w:p w14:paraId="21A2D1BC">
      <w:pPr>
        <w:rPr>
          <w:rFonts w:hint="default"/>
        </w:rPr>
      </w:pPr>
      <w:r>
        <w:rPr>
          <w:rFonts w:hint="default"/>
          <w:b/>
          <w:bCs/>
        </w:rPr>
        <w:t>2:7</w:t>
      </w:r>
      <w:r>
        <w:rPr>
          <w:rFonts w:hint="default"/>
        </w:rPr>
        <w:t xml:space="preserve"> Xuddi o‘sha, fosiqlarni yo‘q qiladigan Xudo, solihlarni qutqaradi. Butrus buni Lut misolida tushuntiradi. Agar bizda Lut haqidagi ma’lumotlar faqat Eski Ahddan bo‘lganida, uni haqiqiy mo‘min deb o‘ylamas edik. Ibtido kitobida u o‘zini qo‘yarga joy topolmaydigan, manfaat qidiradigan, dunyoda o‘z o‘rni va nomiga ega bo‘lish uchun gunoh va buzuqlikka barham berishni istaydigan inson sifatida tasvirlangan. Biroq, Xudodan ilhom olib yozgan Butrusning aytishicha, Lut axloqsiz odamlar bilan munosabatda bo‘lishdan charchagan solih inson bo‘lgan. Xudo Lutning haqiqiy imonga ega ekanini, adolatni sevishini va gunohdan nafratlanishini ko‘rgan.</w:t>
      </w:r>
    </w:p>
    <w:p w14:paraId="2D04A00B">
      <w:pPr>
        <w:rPr>
          <w:rFonts w:hint="default"/>
        </w:rPr>
      </w:pPr>
    </w:p>
    <w:p w14:paraId="4C05A429">
      <w:pPr>
        <w:rPr>
          <w:rFonts w:hint="default"/>
        </w:rPr>
      </w:pPr>
      <w:r>
        <w:rPr>
          <w:rFonts w:hint="default"/>
          <w:b/>
          <w:bCs/>
        </w:rPr>
        <w:t>2:8</w:t>
      </w:r>
      <w:r>
        <w:rPr>
          <w:rFonts w:hint="default"/>
        </w:rPr>
        <w:t xml:space="preserve"> Butrus, qarshiliklarga qaramay, Lutning haqiqatdan ham solih ekanini ta’kidlash maqsadida, uning ruhi Sadomdagi qonunsiz ishlarni ko‘rib va eshitib, har kuni azob chekkanini takrorlaydi. Odamlarning dahshatli axloqsizligi unga chuqur azob berardi.</w:t>
      </w:r>
    </w:p>
    <w:p w14:paraId="74495DD8">
      <w:pPr>
        <w:rPr>
          <w:rFonts w:hint="default"/>
        </w:rPr>
      </w:pPr>
    </w:p>
    <w:p w14:paraId="39D27FCB">
      <w:pPr>
        <w:rPr>
          <w:rFonts w:hint="default"/>
        </w:rPr>
      </w:pPr>
      <w:r>
        <w:rPr>
          <w:rFonts w:hint="default"/>
          <w:b/>
          <w:bCs/>
        </w:rPr>
        <w:t>2:9</w:t>
      </w:r>
      <w:r>
        <w:rPr>
          <w:rFonts w:hint="default"/>
        </w:rPr>
        <w:t xml:space="preserve"> Xulosa shunday: Xudo taqvodorlarni vasvasadan qanday qutqarishni va qonunbuzarlarni qanday jazolashni biladi. U O‘z bandalarini hukmdan xalos qilishi va ayni paytda, jazolash uchun qonunbuzarlarni qiyomat kunigacha saqlab qo‘yishi mumkin.</w:t>
      </w:r>
    </w:p>
    <w:p w14:paraId="3064E3D7">
      <w:pPr>
        <w:rPr>
          <w:rFonts w:hint="default"/>
        </w:rPr>
      </w:pPr>
    </w:p>
    <w:p w14:paraId="5BC69FE0">
      <w:pPr>
        <w:rPr>
          <w:rFonts w:hint="default"/>
        </w:rPr>
      </w:pPr>
      <w:r>
        <w:rPr>
          <w:rFonts w:hint="default"/>
        </w:rPr>
        <w:t>Gunohkorlar do‘zax uchun saqlanadi (9-oyat), do‘zax esa ular uchun (17-oyat). Bunga qarama-qarshi o‘laroq, imonlilar uchun meros saqlanadi va ular meros uchun saqlanadi (1Butrus 1:4-5).</w:t>
      </w:r>
    </w:p>
    <w:p w14:paraId="78557E18">
      <w:pPr>
        <w:rPr>
          <w:rFonts w:hint="default"/>
        </w:rPr>
      </w:pPr>
    </w:p>
    <w:p w14:paraId="2004773B">
      <w:pPr>
        <w:rPr>
          <w:rFonts w:hint="default"/>
        </w:rPr>
      </w:pPr>
      <w:r>
        <w:rPr>
          <w:rFonts w:hint="default"/>
          <w:b/>
          <w:bCs/>
        </w:rPr>
        <w:t>2:10</w:t>
      </w:r>
      <w:r>
        <w:rPr>
          <w:rFonts w:hint="default"/>
        </w:rPr>
        <w:t xml:space="preserve"> Xudoning gunohkorlarni oxirgi sudgacha qamoqda saqlash qobiliyati, ayniqsa ushbu bobda tasvirlangan bir guruh odamlarga - hayoti shahvoniy istaklar bilan bulg‘angan, hokimiyatga qarshi isyon ko‘targan va yuqori mansabdor shaxslarni haqorat qilishga jur’at etgan soxta ta’limot beruvchilarga nisbatan to‘g‘ridir.</w:t>
      </w:r>
    </w:p>
    <w:p w14:paraId="4605AF64">
      <w:pPr>
        <w:rPr>
          <w:rFonts w:hint="default"/>
        </w:rPr>
      </w:pPr>
    </w:p>
    <w:p w14:paraId="207F852D">
      <w:pPr>
        <w:rPr>
          <w:rFonts w:hint="default"/>
        </w:rPr>
      </w:pPr>
      <w:r>
        <w:rPr>
          <w:rFonts w:hint="default"/>
        </w:rPr>
        <w:t>Sir emaski, o‘zlarini Masihning xizmatkorlari qilib ko‘rsatadigan diniy soxta yetakchilarga ko‘pincha past axloqiy me’yorlar xosdir. Ular nafaqat noqonuniy jinsiy xatti-harakatlarga yo‘l qo‘yadilar, balki ochiqchasiga axloqsizlikni himoya qiladilar. Merilend shtatining Baltimor shahridagi qizlar maktabining yepiskop ruhoniysi shunday deb yozgan edi:</w:t>
      </w:r>
    </w:p>
    <w:p w14:paraId="7207E1D2">
      <w:pPr>
        <w:rPr>
          <w:rFonts w:hint="default"/>
        </w:rPr>
      </w:pPr>
    </w:p>
    <w:p w14:paraId="05B511C8">
      <w:pPr>
        <w:rPr>
          <w:rFonts w:hint="default"/>
        </w:rPr>
      </w:pPr>
      <w:r>
        <w:rPr>
          <w:rFonts w:hint="default"/>
        </w:rPr>
        <w:t>"Hammamiz bo‘shashishimiz va jinsiy xatti-harakatlarimiz, fikrlarimiz va istaklarimiz uchun aybdorlik hissini his qilishni to‘xtatishimiz kerak. Men quyidagilarni nazarda tutyapman: fikrlar qanday bo‘lishidan qat’i nazar - geteroseksual, gomoseksual yoki autoseksual... jinsiy aloqa - bu quvonch... demak, sizni biror narsa qilish yoki qilmaslikka majburlaydigan hech qanday qonun yo‘q. Aytish mumkinki, hech qanday o‘yin qoidasi yo‘q." (Pageant jurnali, 1965 yil oktyabr).</w:t>
      </w:r>
    </w:p>
    <w:p w14:paraId="6D5EA3D8">
      <w:pPr>
        <w:rPr>
          <w:rFonts w:hint="default"/>
        </w:rPr>
      </w:pPr>
    </w:p>
    <w:p w14:paraId="0723A382">
      <w:pPr>
        <w:rPr>
          <w:rFonts w:hint="default"/>
        </w:rPr>
      </w:pPr>
      <w:r>
        <w:rPr>
          <w:rFonts w:hint="default"/>
        </w:rPr>
        <w:t>Shunisi ham muhimki, liberal diniy yetakchilar odatda hukumatni zo‘ravonlik bilan ag‘darish uchun kurashayotgan harakatlarning markazida turadilar. Zamonaviy xizmatchilar ko‘pincha buzg‘unchi siyosiy harakatlarga qo‘shiladilar.</w:t>
      </w:r>
    </w:p>
    <w:p w14:paraId="5B4BB3EF">
      <w:pPr>
        <w:rPr>
          <w:rFonts w:hint="default"/>
        </w:rPr>
      </w:pPr>
    </w:p>
    <w:p w14:paraId="4025E66C">
      <w:pPr>
        <w:rPr>
          <w:rFonts w:hint="default"/>
        </w:rPr>
      </w:pPr>
      <w:r>
        <w:rPr>
          <w:rFonts w:hint="default"/>
        </w:rPr>
        <w:t>Filadelfiya presviteriyasining cherkov va jamoat ishlari bo‘yicha direktori shunday degan: "Agar barcha zo‘ravonliksiz usullar samarasiz bo‘lsa, kelajakda biz bunga (cherkovning bomba va granatalardan foydalanishiga) murojaat qilmaymiz deb o‘ylamayman."</w:t>
      </w:r>
    </w:p>
    <w:p w14:paraId="504E604A">
      <w:pPr>
        <w:rPr>
          <w:rFonts w:hint="default"/>
        </w:rPr>
      </w:pPr>
    </w:p>
    <w:p w14:paraId="1D4C0A27">
      <w:pPr>
        <w:rPr>
          <w:rFonts w:hint="default"/>
        </w:rPr>
      </w:pPr>
      <w:r>
        <w:rPr>
          <w:rFonts w:hint="default"/>
        </w:rPr>
        <w:t>Bu odamlar qo‘rs va o‘zboshimchadir. Ularning har qanday qonuniy hokimiyatni surbetlarcha inkor etishlari cheksizdir. Ular o‘z hukmdorlarini haqorat qilishda hech qanday so‘zdan tap tortmaydilar. Insoniy hukumatlar Xudo tomonidan o‘rnatilgani (Rimliklar 13:1) va ularni g‘iybat qilish taqiqlangani (Havoriylar 23:5) ular tomonidan eng kam e’tiborga olinadi. Go‘yoki ular o‘zlarining tajovuzkor ayblovlari bilan boshqalarni hayratda qoldirishdan zavq oladilar (yunoncha: "shon-shuhratli" yoki "ulug‘"). Bu umumlashtiruvchi atama bo‘lib, farishtalarni ham, Xudo tomonidan oliy hokimiyatga ega bo‘lgan insonlarni ham o‘z ichiga oladi. Bu yerda bu so‘z, ehtimol, inson hukmdorlarini anglatadi.</w:t>
      </w:r>
    </w:p>
    <w:p w14:paraId="7490BF4F">
      <w:pPr>
        <w:rPr>
          <w:rFonts w:hint="default"/>
        </w:rPr>
      </w:pPr>
    </w:p>
    <w:p w14:paraId="5E4D82FD">
      <w:pPr>
        <w:rPr>
          <w:rFonts w:hint="default"/>
        </w:rPr>
      </w:pPr>
      <w:r>
        <w:rPr>
          <w:rFonts w:hint="default"/>
          <w:b/>
          <w:bCs/>
        </w:rPr>
        <w:t>2:11</w:t>
      </w:r>
      <w:r>
        <w:rPr>
          <w:rFonts w:hint="default"/>
        </w:rPr>
        <w:t xml:space="preserve"> Bu din xodimlari deb ataluvchilarning surbetiligini hatto farishtalar jamoasida ham tengi yo‘q. Garchi farishtalar odamlardan kuch-qudratda ustun bo‘lsalar-da, Parvardigor huzurida boshliqlar ustidan malomatli hukm chiqarmaydilar. Bu yerda boshliqlar (yoki ulug‘lar)ga ishora qilish, chamasi, hokimiyatda bo‘lgan farishtalarni nazarda tutadi.</w:t>
      </w:r>
    </w:p>
    <w:p w14:paraId="0CC94B7E">
      <w:pPr>
        <w:rPr>
          <w:rFonts w:hint="default"/>
        </w:rPr>
      </w:pPr>
    </w:p>
    <w:p w14:paraId="4B482D6B">
      <w:pPr>
        <w:rPr>
          <w:rFonts w:hint="default"/>
        </w:rPr>
      </w:pPr>
      <w:r>
        <w:rPr>
          <w:rFonts w:hint="default"/>
        </w:rPr>
        <w:t>Farishtalarga bo‘lgan bu noaniq ishora Yahudodagiga o‘xshash deb hisoblash odatiy holdir (9-oyat): "Mixail bosh farishta Muso jasadi haqida bahslashib, shayton bilan gaplashganda, ta’nali hukmni aytishga jur’at etmadi, lekin "Parvardigor seni taqiqlasin," dedi." Muso alayhissalomning jasadi haqida nima uchun bahs bo‘lganini bilmaymiz. Biz uchun muhimi quyidagicha: Mixail ruhlar olamida shayton hokimiyatga ega ekanini bilardi va garchi u Mixail ustidan hech qanday hokimiyatga ega bo‘lmasa-da, u g‘iybat qilmasdi. Shu nuqtai nazardan, muqaddas farishtalar qilmaydigan ishlarni qilishga jur’at etgan odamlarning surbetligini o‘ylab ko‘ring! Bunday nomaqbul xatti-harakatlar uchun ularga munosib jazo beriladigan sud haqida o‘ylab ko‘ring!</w:t>
      </w:r>
    </w:p>
    <w:p w14:paraId="1566BEFB">
      <w:pPr>
        <w:rPr>
          <w:rFonts w:hint="default"/>
        </w:rPr>
      </w:pPr>
    </w:p>
    <w:p w14:paraId="02E8CCC7">
      <w:pPr>
        <w:rPr>
          <w:rFonts w:hint="default"/>
        </w:rPr>
      </w:pPr>
      <w:r>
        <w:rPr>
          <w:rFonts w:hint="default"/>
          <w:b/>
          <w:bCs/>
        </w:rPr>
        <w:t>2:12</w:t>
      </w:r>
      <w:r>
        <w:rPr>
          <w:rFonts w:hint="default"/>
        </w:rPr>
        <w:t xml:space="preserve"> Ular, dindan qaytgan din peshvolari, aqlsiz hayvonlarga o‘xshaydi. Ular o‘zlarini hayvondan ajratib turadigan mulohazalar mantiqidan foydalanish o‘rniga, go‘yo butun mavjudlik mohiyati shahvoniy hirslarni qondirishdan iboratdek yashaydilar. Ko‘plab hayvonlar uchun o‘ldirilish va azoblanishdan ko‘ra munosibroq taqdir yo‘qdek tuyuladi. Xuddi shunday soxta ustozlar ham o‘zlarining haqiqiy vazifasini - Xudoni ulug‘lash va Undan abadiy lazzatlanishni e’tiborsiz qoldirib, o‘z halokatlarini tezlashtiradilar.</w:t>
      </w:r>
    </w:p>
    <w:p w14:paraId="6AAE1CF6">
      <w:pPr>
        <w:rPr>
          <w:rFonts w:hint="default"/>
        </w:rPr>
      </w:pPr>
    </w:p>
    <w:p w14:paraId="773D1582">
      <w:pPr>
        <w:rPr>
          <w:rFonts w:hint="default"/>
        </w:rPr>
      </w:pPr>
      <w:r>
        <w:rPr>
          <w:rFonts w:hint="default"/>
        </w:rPr>
        <w:t>Ular tushunmaydigan narsalarini g‘iybat qiladilar. Ularning johilligi, ayniqsa Muqaddas Kitobni tanqid qilganda yaqqol namoyon bo‘ladi. Ular Ilohiy hayotdan mahrum, shuning uchun Xudoning so‘zlari, yo‘llari va ishlarini tushunishga mutlaqo qodir emaslar (1 Korinfliklarga 2:14).</w:t>
      </w:r>
    </w:p>
    <w:p w14:paraId="20C7DC4F">
      <w:pPr>
        <w:rPr>
          <w:rFonts w:hint="default"/>
        </w:rPr>
      </w:pPr>
    </w:p>
    <w:p w14:paraId="4C2DA0C9">
      <w:pPr>
        <w:rPr>
          <w:rFonts w:hint="default"/>
        </w:rPr>
      </w:pPr>
      <w:r>
        <w:rPr>
          <w:rFonts w:hint="default"/>
        </w:rPr>
        <w:t>Shunga qaramay, ular o‘zlarini ruhiyat sohasida mutaxassis qilib ko‘rsatishadi. Kamtar mo‘min banda oyoq uchida turganidan ko‘ra tizzada turganida ko‘proq narsani ko‘ra oladi.</w:t>
      </w:r>
    </w:p>
    <w:p w14:paraId="7FB8A139">
      <w:pPr>
        <w:rPr>
          <w:rFonts w:hint="default"/>
        </w:rPr>
      </w:pPr>
    </w:p>
    <w:p w14:paraId="27146BA7">
      <w:pPr>
        <w:rPr>
          <w:rFonts w:hint="default"/>
        </w:rPr>
      </w:pPr>
      <w:r>
        <w:rPr>
          <w:rFonts w:hint="default"/>
        </w:rPr>
        <w:t>Ular xuddi hayvonlar kabi halok bo‘ladilar. Ular hayvoniy hayotni tanladilar va xuddi shunday o‘ladilar. Ularning o‘limi yo‘q bo‘lish emas, balki sharmandali va umidsiz o‘limdir.</w:t>
      </w:r>
    </w:p>
    <w:p w14:paraId="69C3992F">
      <w:pPr>
        <w:rPr>
          <w:rFonts w:hint="default"/>
        </w:rPr>
      </w:pPr>
    </w:p>
    <w:p w14:paraId="458F83C0">
      <w:pPr>
        <w:rPr>
          <w:rFonts w:hint="default"/>
        </w:rPr>
      </w:pPr>
      <w:r>
        <w:rPr>
          <w:rFonts w:hint="default"/>
          <w:b/>
          <w:bCs/>
        </w:rPr>
        <w:t>2:13</w:t>
      </w:r>
      <w:r>
        <w:rPr>
          <w:rFonts w:hint="default"/>
        </w:rPr>
        <w:t xml:space="preserve"> O‘limdan so‘ng ular o‘z qonunbuzarliklari uchun azob chekadilar. Fillips buni quyidagicha ifodalagan: "Ularning yovuz ishlari o‘zlarining yomon oqibatlariga olib keldi va buning uchun to‘liq jazo oladilar."</w:t>
      </w:r>
    </w:p>
    <w:p w14:paraId="56D774AE">
      <w:pPr>
        <w:rPr>
          <w:rFonts w:hint="default"/>
        </w:rPr>
      </w:pPr>
    </w:p>
    <w:p w14:paraId="13D892FD">
      <w:pPr>
        <w:rPr>
          <w:rFonts w:hint="default"/>
        </w:rPr>
      </w:pPr>
      <w:r>
        <w:rPr>
          <w:rFonts w:hint="default"/>
        </w:rPr>
        <w:t>Bu odamlar shunchalik uyatsiz va axloqsizki, gunohli ishlarini kunduzi ham qilaveradilar. Ko‘pchilik odamlar tungi qorong‘ilikda, mayxona va fohishaxonalar chiroqlari yonganida mast bo‘lishadi (In 3:19). Soxta ustozlar esa gunohni zulmatda yashiradigan cheklovlarni chetga surib qo‘yishgan.</w:t>
      </w:r>
    </w:p>
    <w:p w14:paraId="1E870E35">
      <w:pPr>
        <w:rPr>
          <w:rFonts w:hint="default"/>
        </w:rPr>
      </w:pPr>
    </w:p>
    <w:p w14:paraId="09D07445">
      <w:pPr>
        <w:rPr>
          <w:rFonts w:hint="default"/>
        </w:rPr>
      </w:pPr>
      <w:r>
        <w:rPr>
          <w:rFonts w:hint="default"/>
        </w:rPr>
        <w:t>Ular nasroniylar bilan ovqatlanayotganda, xuddi uyatsizlar va haromxo‘rlar kabi, boshqalarning uylariga behayolarcha kirib, ko‘p yeb-ichishdan lazzatlanadilar. Bunday odamlar haqida Yahudo shunday deydi: "Ular sevgi ziyofatlaringizda dog‘ bo‘lishadi: sizlar bilan bazm qilib, qo‘rqmasdan o‘zlarini semiritadilar" (Yah 12). Ilk havoriylar cherkovida Qutlug‘ Kechlikka hamroh bo‘lgan sevgi ziyofatlariga kelgan soxta ta’limchilar o‘ta beodob va Kechlikning ma’naviy ahamiyatiga mutlaqo befarq bo‘lishgan.</w:t>
      </w:r>
    </w:p>
    <w:p w14:paraId="4C804944">
      <w:pPr>
        <w:rPr>
          <w:rFonts w:hint="default"/>
        </w:rPr>
      </w:pPr>
    </w:p>
    <w:p w14:paraId="6C9D4EF8">
      <w:pPr>
        <w:rPr>
          <w:rFonts w:hint="default"/>
        </w:rPr>
      </w:pPr>
      <w:r>
        <w:rPr>
          <w:rFonts w:hint="default"/>
        </w:rPr>
        <w:t>Sevgiga xos bo‘lgan boshqalar haqida qayg‘urish o‘rniga, ular xudbinlarcha faqat o‘zlari haqida o‘ylashgan.</w:t>
      </w:r>
    </w:p>
    <w:p w14:paraId="4D6A0DDA">
      <w:pPr>
        <w:rPr>
          <w:rFonts w:hint="default"/>
        </w:rPr>
      </w:pPr>
    </w:p>
    <w:p w14:paraId="445A2EDF">
      <w:pPr>
        <w:rPr>
          <w:rFonts w:hint="default"/>
        </w:rPr>
      </w:pPr>
      <w:r>
        <w:rPr>
          <w:rFonts w:hint="default"/>
          <w:b/>
          <w:bCs/>
        </w:rPr>
        <w:t>2:14</w:t>
      </w:r>
      <w:r>
        <w:rPr>
          <w:rFonts w:hint="default"/>
        </w:rPr>
        <w:t xml:space="preserve"> Yanada uyatlisi shuki, ularning ko‘zlari shahvat va to‘xtovsiz gunoh bilan to‘la. Bu yerda, ehtimol, diniy va’zlar aytadigan, farmoyishlar beradigan, jamoat a’zolariga yo‘l-yo‘riq ko‘rsatadigan odamlar tasvirlanmoqda; ayni paytda ularning ko‘zlari doim zino qilish mumkin bo‘lgan ayollarni izlaydi. Ularning buzuqlikka intilishi, balki xizmat "libosi" ostida yashiringandir.</w:t>
      </w:r>
    </w:p>
    <w:p w14:paraId="0BFF05C5">
      <w:pPr>
        <w:rPr>
          <w:rFonts w:hint="default"/>
        </w:rPr>
      </w:pPr>
    </w:p>
    <w:p w14:paraId="68A887AB">
      <w:pPr>
        <w:rPr>
          <w:rFonts w:hint="default"/>
        </w:rPr>
      </w:pPr>
      <w:r>
        <w:rPr>
          <w:rFonts w:hint="default"/>
        </w:rPr>
        <w:t>Ular mustahkam bo‘lmagan qalblarni yo‘ldan ozdiradi. Ehtimol, gunohni oqlash uchun Muqaddas Kitob oyatlarini noto‘g‘ri talqin qilishayotgandir. Yoki "yaxshi-yomonlik" masalasi ko‘p jihatdan madaniyatga bog‘liq, deb tushuntirishadi. Yoki aldanganlarni muhabbat bilan qilingan narsa noto‘g‘ri bo‘lishi mumkin emasligiga ishontirishadi. Mustahkam bo‘lmagan qalblar osongina shunday xulosaga keladi: agar bu diniy rahbar uchun to‘g‘ri bo‘lsa, demak, oddiy odam uchun ham normal bo‘lishi kerak.</w:t>
      </w:r>
    </w:p>
    <w:p w14:paraId="3288FE26">
      <w:pPr>
        <w:rPr>
          <w:rFonts w:hint="default"/>
        </w:rPr>
      </w:pPr>
    </w:p>
    <w:p w14:paraId="2423A0A2">
      <w:pPr>
        <w:rPr>
          <w:rFonts w:hint="default"/>
        </w:rPr>
      </w:pPr>
      <w:r>
        <w:rPr>
          <w:rFonts w:hint="default"/>
        </w:rPr>
        <w:t>Ularning qalblari ochko‘zlikka o‘rgangan. Ular oddiy havaskorlar emas, balki yo‘ldan urish san’atining ustalaridir.</w:t>
      </w:r>
    </w:p>
    <w:p w14:paraId="63C40CAF">
      <w:pPr>
        <w:rPr>
          <w:rFonts w:hint="default"/>
        </w:rPr>
      </w:pPr>
    </w:p>
    <w:p w14:paraId="4CC61E5E">
      <w:pPr>
        <w:rPr>
          <w:rFonts w:hint="default"/>
        </w:rPr>
      </w:pPr>
      <w:r>
        <w:rPr>
          <w:rFonts w:hint="default"/>
        </w:rPr>
        <w:t>"Ochko‘zlik" so‘zi har qanday haddan tashqari istakni anglatishi mumkin, ammo bu yerda kontekst jinsiy istaklarni nazarda tutmoqda.</w:t>
      </w:r>
    </w:p>
    <w:p w14:paraId="5EC986E1">
      <w:pPr>
        <w:rPr>
          <w:rFonts w:hint="default"/>
        </w:rPr>
      </w:pPr>
    </w:p>
    <w:p w14:paraId="16E61D95">
      <w:pPr>
        <w:rPr>
          <w:rFonts w:hint="default"/>
        </w:rPr>
      </w:pPr>
      <w:r>
        <w:rPr>
          <w:rFonts w:hint="default"/>
        </w:rPr>
        <w:t>Butrus bu dahshatli soxta nasroniylik haqida, o‘zlarini Masih nomi bilan bog‘lab, bu murtadlar qilayotgan gunoh haqida o‘ylab, xitob qiladi: bular la’nat o‘g‘illari! U ularni la’natlamaydi; faqat ularning Xudoning g‘azabli la’natiga duchor bo‘lishlarini oldindan ko‘radi, xolos.</w:t>
      </w:r>
    </w:p>
    <w:p w14:paraId="1997EE43">
      <w:pPr>
        <w:rPr>
          <w:rFonts w:hint="default"/>
        </w:rPr>
      </w:pPr>
    </w:p>
    <w:p w14:paraId="0AB334B6">
      <w:pPr>
        <w:rPr>
          <w:rFonts w:hint="default"/>
        </w:rPr>
      </w:pPr>
      <w:r>
        <w:rPr>
          <w:rFonts w:hint="default"/>
          <w:b/>
          <w:bCs/>
        </w:rPr>
        <w:t>2:15</w:t>
      </w:r>
      <w:r>
        <w:rPr>
          <w:rFonts w:hint="default"/>
        </w:rPr>
        <w:t xml:space="preserve"> Bu soxta ustozlar ko‘p jihatdan Vosorning o‘g‘li Valaam payg‘ambarga o‘xshaydi. Ular yolg‘ondan o‘zlarini Xudoning jarchilaridek ko‘rsatishadi (Son 22:38). Ular boshqalarni yo‘ldan ozdirishadi (Vahiy 2:14).</w:t>
      </w:r>
    </w:p>
    <w:p w14:paraId="4BBF867F">
      <w:pPr>
        <w:rPr>
          <w:rFonts w:hint="default"/>
        </w:rPr>
      </w:pPr>
    </w:p>
    <w:p w14:paraId="3FC41782">
      <w:pPr>
        <w:rPr>
          <w:rFonts w:hint="default"/>
        </w:rPr>
      </w:pPr>
      <w:r>
        <w:rPr>
          <w:rFonts w:hint="default"/>
        </w:rPr>
        <w:t>Ammo asosiy o‘xshashlik shundaki, ular xizmatdan moliyaviy foyda olish vositasi sifatida foydalanadilar. Valaam Midiyonlik payg‘ambar edi, uni Moav shohi Isroilni la’natlash uchun yollagan. Bu vazifani bajarishga pul sabab bo‘ldi.</w:t>
      </w:r>
    </w:p>
    <w:p w14:paraId="387A842F">
      <w:pPr>
        <w:rPr>
          <w:rFonts w:hint="default"/>
        </w:rPr>
      </w:pPr>
    </w:p>
    <w:p w14:paraId="5E374C18">
      <w:pPr>
        <w:rPr>
          <w:rFonts w:hint="default"/>
        </w:rPr>
      </w:pPr>
      <w:r>
        <w:rPr>
          <w:rFonts w:hint="default"/>
          <w:b/>
          <w:bCs/>
        </w:rPr>
        <w:t>2:16</w:t>
      </w:r>
      <w:r>
        <w:rPr>
          <w:rFonts w:hint="default"/>
        </w:rPr>
        <w:t xml:space="preserve"> Isroilni la’natlashga uringanida, Valaam va uning eshagi Xudovandning farishtasini (ya’ni Rabbimiz Isoning gavdalanishidan oldingi ko‘rinishlaridan birini) uchratdi. Eshak oldinga yurishdan qat’iyan bosh tortdi. Valaam uni kaltaklay boshlaganida, eshak unga inson ovozi bilan gapira boshladi (Son 22:15-34). Bu ajoyib hodisa edi: tilsiz eshak odam ovozi bilan gapirdi (o‘z egasidan ko‘ra aqlliroq chiqib!). Ammo mo‘jiza Valaamning telbaligini to‘xtata olmadi.</w:t>
      </w:r>
    </w:p>
    <w:p w14:paraId="7A5031C4">
      <w:pPr>
        <w:rPr>
          <w:rFonts w:hint="default"/>
        </w:rPr>
      </w:pPr>
    </w:p>
    <w:p w14:paraId="64164CBD">
      <w:pPr>
        <w:rPr>
          <w:rFonts w:hint="default"/>
        </w:rPr>
      </w:pPr>
      <w:r>
        <w:rPr>
          <w:rFonts w:hint="default"/>
        </w:rPr>
        <w:t>Lenski shunday deydi:</w:t>
      </w:r>
    </w:p>
    <w:p w14:paraId="0E6F7342">
      <w:pPr>
        <w:rPr>
          <w:rFonts w:hint="default"/>
        </w:rPr>
      </w:pPr>
    </w:p>
    <w:p w14:paraId="0EFDB34B">
      <w:pPr>
        <w:rPr>
          <w:rFonts w:hint="default"/>
        </w:rPr>
      </w:pPr>
      <w:r>
        <w:rPr>
          <w:rFonts w:hint="default"/>
        </w:rPr>
        <w:t>"Valaam ’payg‘ambarning‘ qo‘rqinchli misoli: Xudo unga nima qilmaslik kerakligini aytdi, Xudo uning gunoh yo‘liga to‘siqlar qo‘ydi, hatto tilsiz eshakka ham u bilan gaplashishga ruxsat berdi, lekin u baribir adolatsizlikdan olinishi mumkin bo‘lgan narsaga yashirin muhabbat qo‘ydi va shu sababli halok bo‘ldi." (Lenski, Interpretation, 326-327-betlar.)</w:t>
      </w:r>
    </w:p>
    <w:p w14:paraId="740DEB45">
      <w:pPr>
        <w:rPr>
          <w:rFonts w:hint="default"/>
        </w:rPr>
      </w:pPr>
    </w:p>
    <w:p w14:paraId="405A46C0">
      <w:pPr>
        <w:rPr>
          <w:rFonts w:hint="default"/>
        </w:rPr>
      </w:pPr>
      <w:r>
        <w:rPr>
          <w:rFonts w:hint="default"/>
        </w:rPr>
        <w:t>Bugun Xudo soxta ustozlarga tilsiz hayvonlar orqali murojaat qilmaydi. Ammo U ko‘pincha boshqa usullardan foydalanib, ularning telbaligi va aqlsizligini fosh qiladi hamda haqiqiy yo‘l bo‘lmish Masihga qaytaradi, deb o‘ylash uchun asoslar bor. Xudo ko‘pincha kamtar imondorning oddiy guvohligi orqali o‘zlarining oliy bilimlari va cherkovdagi mavqelari bilan maqtanadigan bu odamlarni uyaltiradi. Muqaddas Kitobdan iqtibos keltirib yoki o‘tkir savollar berib, Muqaddas Ruhga to‘lgan "oddiy odam" zamonaviy Valaamni xo‘rlik va g‘azabdan bukchaytirishga qodir.</w:t>
      </w:r>
    </w:p>
    <w:p w14:paraId="0844D619">
      <w:pPr>
        <w:rPr>
          <w:rFonts w:hint="default"/>
        </w:rPr>
      </w:pPr>
    </w:p>
    <w:p w14:paraId="2784C960">
      <w:pPr>
        <w:rPr>
          <w:rFonts w:hint="default"/>
        </w:rPr>
      </w:pPr>
      <w:r>
        <w:rPr>
          <w:rFonts w:hint="default"/>
          <w:b/>
          <w:bCs/>
        </w:rPr>
        <w:t>2:17</w:t>
      </w:r>
      <w:r>
        <w:rPr>
          <w:rFonts w:hint="default"/>
        </w:rPr>
        <w:t xml:space="preserve"> Butrus soxta ustozlarni suvsiz buloqlarga o‘xshatadi. Ehtiyojmand odamlar ma’naviy chanqoqlikni qondirish uchun ularga murojaat qilishadi, ammo umidsizlanib qaytishadi. Ular xuddi quruq quduqlarga o‘xshaydi.</w:t>
      </w:r>
    </w:p>
    <w:p w14:paraId="7598A3B4">
      <w:pPr>
        <w:rPr>
          <w:rFonts w:hint="default"/>
        </w:rPr>
      </w:pPr>
    </w:p>
    <w:p w14:paraId="0339F5AC">
      <w:pPr>
        <w:rPr>
          <w:rFonts w:hint="default"/>
        </w:rPr>
      </w:pPr>
      <w:r>
        <w:rPr>
          <w:rFonts w:hint="default"/>
        </w:rPr>
        <w:t>Ular bo‘ron haydayotgan bulut va tumanlarga o‘xshaydi. Bulutlar uzoq davom etgan qurg‘oqchilikdan azob chekayotgan yerga yomg‘ir va’da qiladi. Biroq, bo‘ron ko‘tarilib, bulutlarni uzoqlarga olib ketadi. Umidlar puchga chiqadi, qaqragan lablar namlanmaydi. Bunday diniy firibgarlar uchun abadiy zulmat tayyorlab qo‘yilgan. Injil xizmatchilari qiyofasiga kirib, aslida Xushxabar haqida hech narsa ayta olmaydilar. Odamlar ulardan non so‘rab kelishadi-yu, tosh olishadi. Bunday aldovning jazosi zulmatda abadiy qolishdir. (Bu yerda yunoncha matnda "abadiy" so‘zi tushirib qoldirilgan, ammo Yahudoda (13) bor.)</w:t>
      </w:r>
    </w:p>
    <w:p w14:paraId="1321D6D0">
      <w:pPr>
        <w:rPr>
          <w:rFonts w:hint="default"/>
        </w:rPr>
      </w:pPr>
    </w:p>
    <w:p w14:paraId="5C5A9993">
      <w:pPr>
        <w:rPr>
          <w:rFonts w:hint="default"/>
        </w:rPr>
      </w:pPr>
      <w:r>
        <w:rPr>
          <w:rFonts w:hint="default"/>
          <w:b/>
          <w:bCs/>
        </w:rPr>
        <w:t>2:18</w:t>
      </w:r>
      <w:r>
        <w:rPr>
          <w:rFonts w:hint="default"/>
        </w:rPr>
        <w:t xml:space="preserve"> Ular shishirilgan quruq gaplarni aytishadi yoki Knox tarjima qilganidek, "hech qanday ma’noga ega bo‘lmagan chiroyli iboralarni" ishlatishadi. Bu ko‘plab liberal va’zxonlar va soxta diniy guruhlar yetakchilarining so‘zlarining aniq tasviridir.</w:t>
      </w:r>
    </w:p>
    <w:p w14:paraId="352446F2">
      <w:pPr>
        <w:rPr>
          <w:rFonts w:hint="default"/>
        </w:rPr>
      </w:pPr>
    </w:p>
    <w:p w14:paraId="44B92754">
      <w:pPr>
        <w:rPr>
          <w:rFonts w:hint="default"/>
        </w:rPr>
      </w:pPr>
      <w:r>
        <w:rPr>
          <w:rFonts w:hint="default"/>
        </w:rPr>
        <w:t>Ular o‘zlarining dabdabali nutqlari bilan tinglovchilarni maftun etadigan professional notiqlardir. Boy so‘z boyligi farosatsiz odamlarni o‘ziga tortadi. Ma’ruzalaridagi mazmun yetishmovchiligini ishonarli bayon bilan to‘ldiradilar. Ammo gaplarini tugatgach, hech narsa aytmaganlik ma’lum bo‘ladi. Bunday samarasiz va’zga misol sifatida zamonamizning mashhur ilohiyotshunosidan iqtibos keltiramiz:</w:t>
      </w:r>
    </w:p>
    <w:p w14:paraId="268FAC66">
      <w:pPr>
        <w:rPr>
          <w:rFonts w:hint="default"/>
        </w:rPr>
      </w:pPr>
    </w:p>
    <w:p w14:paraId="160E7FD0">
      <w:pPr>
        <w:rPr>
          <w:rFonts w:hint="default"/>
        </w:rPr>
      </w:pPr>
      <w:r>
        <w:rPr>
          <w:rFonts w:hint="default"/>
        </w:rPr>
        <w:t>"Bu yerda gap paritet yoki tengsizlik munosabatlari haqida emas, balki o‘xshashlik haqida ketmoqda. Bu biz Xudoni haqiqiy bilish sifatida o‘ylaydigan va ifodalaydiganimizdir, garchi e’tiqodga ko‘ra, biz "o‘xshashlik" sifatida biladigan hamma narsa bu yerda nazarda tutilgan o‘xshashlik bilan bir xil emasligini hali ham bilamiz va eslaymiz. Shunga qaramay, biz bilamiz va eslaymiz - yana e’tiqodga ko‘ra - bu yerda nazarda tutilgan o‘xshashlik biz o‘xshashlik sifatida biladigan narsada aks etishi mumkin va uni shunday ataymizki, mulohazalarimiz va suhbatimizda o‘xshashlik Xudoning haqiqiy vahiysida o‘rnatilgan o‘xshashlikka o‘xshab qoladi (bu o‘z-o‘zidan o‘xshamaydi); va biz munosabatlarni o‘xshashliklardan biri sifatida tasvirlaganda yolg‘on emas, balki to‘g‘ri o‘ylaymiz va gapiramiz."</w:t>
      </w:r>
    </w:p>
    <w:p w14:paraId="51076D39">
      <w:pPr>
        <w:rPr>
          <w:rFonts w:hint="default"/>
        </w:rPr>
      </w:pPr>
    </w:p>
    <w:p w14:paraId="2456DA38">
      <w:pPr>
        <w:rPr>
          <w:rFonts w:hint="default"/>
        </w:rPr>
      </w:pPr>
      <w:r>
        <w:rPr>
          <w:rFonts w:hint="default"/>
        </w:rPr>
        <w:t>Soxta muallimlarning strategiyasi har qanday shahvat va ehtiroslarga cheksiz erkinlik va’da qilib, odamlarni aldashdan iborat. Ular shahvatlar bizga Xudo tomonidan berilgan, shuning uchun ularni cheklab bo‘lmaydi, deb o‘rgatishadi. Ularning aytishicha, ularni tiyish orqali odamlar o‘z shaxsiyatiga jiddiy zarar yetkazishi mumkin. Ular nikohdan oldingi jinsiy munosabatlarni himoya qiladi va oilaning axloqiy asoslarini zaiflashtiradi.</w:t>
      </w:r>
    </w:p>
    <w:p w14:paraId="2946A0C0">
      <w:pPr>
        <w:rPr>
          <w:rFonts w:hint="default"/>
        </w:rPr>
      </w:pPr>
    </w:p>
    <w:p w14:paraId="6C6F0F37">
      <w:pPr>
        <w:rPr>
          <w:rFonts w:hint="default"/>
        </w:rPr>
      </w:pPr>
      <w:r>
        <w:rPr>
          <w:rFonts w:hint="default"/>
        </w:rPr>
        <w:t>Ularning qurbonlari adashganlardan zo‘rg‘a qutulganlar bo‘ladi. (Yunoncha matnda: "zo‘rg‘a qochib ketishdi.") Bu najotsiz odamlar ilgari gunohli ishlarga berilgan edi, ammo keyinchalik ularning qarashlari o‘zgardi. Ular o‘zgarishga, yangi hayot boshlashga va cherkovga borishga qaror qilishdi. Muqaddas Kitob ta’limotlariga amal qiladigan cherkov o‘rniga, ular shunday soxta cho‘ponlardan biri hukmronlik qiladigan yig‘inlarga tushib qolishadi. Masihga ishonish orqali najot topish haqidagi Xushxabar o‘rniga, ular gunohga yo‘l qo‘yish va istaganini qilish haqida eshitadilar. Bu ular uchun kutilmagan hol edi; ular doimo gunoh yomon narsa, cherkov gunohga qarshi, deb o‘ylardilar. Endi esa din gunohni ma’qullashini bilib olishadi!</w:t>
      </w:r>
    </w:p>
    <w:p w14:paraId="120CB97C">
      <w:pPr>
        <w:rPr>
          <w:rFonts w:hint="default"/>
        </w:rPr>
      </w:pPr>
    </w:p>
    <w:p w14:paraId="58943F31">
      <w:pPr>
        <w:rPr>
          <w:rFonts w:hint="default"/>
        </w:rPr>
      </w:pPr>
      <w:r>
        <w:rPr>
          <w:rFonts w:hint="default"/>
          <w:b/>
          <w:bCs/>
        </w:rPr>
        <w:t>2:19</w:t>
      </w:r>
      <w:r>
        <w:rPr>
          <w:rFonts w:hint="default"/>
        </w:rPr>
        <w:t xml:space="preserve"> Murtad xizmatchilar erkinlik haqida ko‘p gapiradilar, bunda ular Ilohiy hokimiyatdan ozod bo‘lish va gunoh qilish erkinligini nazarda tutadilar. Aslida, bu erkinlik emas, balki qullikning eng yomon shaklidir. Ularning o‘zlari tubanlik bandalaridir. Yovuz istaklar va odatlar zanjiri bilan bog‘langan ular ozodlikka chiqishga ojizdir.</w:t>
      </w:r>
    </w:p>
    <w:p w14:paraId="2C68BFA5">
      <w:pPr>
        <w:rPr>
          <w:rFonts w:hint="default"/>
        </w:rPr>
      </w:pPr>
    </w:p>
    <w:p w14:paraId="603E3DC0">
      <w:pPr>
        <w:rPr>
          <w:rFonts w:hint="default"/>
        </w:rPr>
      </w:pPr>
      <w:r>
        <w:rPr>
          <w:rFonts w:hint="default"/>
          <w:b/>
          <w:bCs/>
          <w:sz w:val="21"/>
          <w:szCs w:val="21"/>
        </w:rPr>
        <w:t>2:20</w:t>
      </w:r>
      <w:r>
        <w:rPr>
          <w:rFonts w:hint="default"/>
        </w:rPr>
        <w:t xml:space="preserve"> 20−22-oyatlar soxta ustozlarga emas, ularning qurbonlariga murojaat qiladi. Bu odamlar yaxshi tomonga o‘zgargan, lekin yuqoridan tug‘ilmagan. Ular Masih va xristianlik tamoyillarini qisman bilish orqali gunohli hayotni rad etib, axloqan poklana boshlagandilar.</w:t>
      </w:r>
    </w:p>
    <w:p w14:paraId="1B386265">
      <w:pPr>
        <w:rPr>
          <w:rFonts w:hint="default"/>
        </w:rPr>
      </w:pPr>
    </w:p>
    <w:p w14:paraId="13D86165">
      <w:pPr>
        <w:rPr>
          <w:rFonts w:hint="default"/>
        </w:rPr>
      </w:pPr>
      <w:r>
        <w:rPr>
          <w:rFonts w:hint="default"/>
        </w:rPr>
        <w:t>Ammo keyin ular puritanlarning iffatini masxara qiladigan va axloqiy taqiqlardan ozod bo‘lish uchun kurashni himoya qiladigan soxta o‘qituvchilarning ta’siriga tushib qolishdi. Natijada vaqtincha qutilgan gunohlar ularni yana o‘ziga tortadi.</w:t>
      </w:r>
    </w:p>
    <w:p w14:paraId="3A98C911">
      <w:pPr>
        <w:rPr>
          <w:rFonts w:hint="default"/>
        </w:rPr>
      </w:pPr>
    </w:p>
    <w:p w14:paraId="3013D5A8">
      <w:pPr>
        <w:rPr>
          <w:rFonts w:hint="default"/>
        </w:rPr>
      </w:pPr>
      <w:r>
        <w:rPr>
          <w:rFonts w:hint="default"/>
        </w:rPr>
        <w:t>Aslida esa, ular unga avvalgidan ham chuqurroq botishadi, chunki endi, diniy cheklovlar olib tashlangach, ularni hech narsa to‘xtata olmaydi. Shuning uchun bunday odamlarning oxirgi ahvoli birinchisidan yomonroq bo‘lishi haqiqatdir.</w:t>
      </w:r>
    </w:p>
    <w:p w14:paraId="6AB496DC">
      <w:pPr>
        <w:rPr>
          <w:rFonts w:hint="default"/>
        </w:rPr>
      </w:pPr>
    </w:p>
    <w:p w14:paraId="7CD10954">
      <w:pPr>
        <w:rPr>
          <w:rFonts w:hint="default"/>
        </w:rPr>
      </w:pPr>
      <w:r>
        <w:rPr>
          <w:rFonts w:hint="default"/>
          <w:b/>
          <w:bCs/>
        </w:rPr>
        <w:t>2:21</w:t>
      </w:r>
      <w:r>
        <w:rPr>
          <w:rFonts w:hint="default"/>
        </w:rPr>
        <w:t xml:space="preserve"> Inson qanchalik katta imtiyozlarga ega bo‘lsa, shunchalik mas’uliyatli bo‘ladi. Inson xristianlik me’yorlari haqida qanchalik ko‘p bilsa, ularga shunchalik ko‘proq rioya qilishi kerak. Ular Xudoning muqaddas amrlarini bilib olgandan keyin yana dunyoning qabihliklariga qaytgandan ko‘ra, ularni hech qachon bilmaganlari ma’qul edi.</w:t>
      </w:r>
    </w:p>
    <w:p w14:paraId="0804AFEF">
      <w:pPr>
        <w:rPr>
          <w:rFonts w:hint="default"/>
        </w:rPr>
      </w:pPr>
    </w:p>
    <w:p w14:paraId="415F858D">
      <w:pPr>
        <w:rPr>
          <w:rFonts w:hint="default"/>
        </w:rPr>
      </w:pPr>
      <w:bookmarkStart w:id="0" w:name="_GoBack"/>
      <w:r>
        <w:rPr>
          <w:rFonts w:hint="default"/>
          <w:b/>
          <w:bCs/>
        </w:rPr>
        <w:t>2:22</w:t>
      </w:r>
      <w:bookmarkEnd w:id="0"/>
      <w:r>
        <w:rPr>
          <w:rFonts w:hint="default"/>
        </w:rPr>
        <w:t xml:space="preserve"> Bu odamlar o‘z qusug‘iga qaytgan it (Hikmatlar 26:11 ga qarang) va yuvilgan cho‘chqa balchiqqa ag‘anagani haqidagi maqolga mos kelishadi.</w:t>
      </w:r>
    </w:p>
    <w:p w14:paraId="5C27DA91">
      <w:pPr>
        <w:rPr>
          <w:rFonts w:hint="default"/>
        </w:rPr>
      </w:pPr>
    </w:p>
    <w:p w14:paraId="3F8A9AED">
      <w:pPr>
        <w:rPr>
          <w:rFonts w:hint="default"/>
        </w:rPr>
      </w:pPr>
      <w:r>
        <w:rPr>
          <w:rFonts w:hint="default"/>
        </w:rPr>
        <w:t>Pyotrning it va cho‘chqani misol qilib keltirishi ramziy ma’noga ega. Muso alayhissalom qonuniga ko‘ra, it va cho‘chqa harom hayvonlar hisoblangan. Maqolda ularning tabiatida o‘zgarish bo‘lgani haqida hech narsa aytilmagan. Ular qayt qilgan narsasi va balchiqdan tozalanguncha ham, unga qaytganlaridan keyin ham harom bo‘lib qolavergan.</w:t>
      </w:r>
    </w:p>
    <w:p w14:paraId="38CF7DA2">
      <w:pPr>
        <w:rPr>
          <w:rFonts w:hint="default"/>
        </w:rPr>
      </w:pPr>
    </w:p>
    <w:p w14:paraId="344CCB8D">
      <w:pPr>
        <w:rPr>
          <w:rFonts w:hint="default"/>
        </w:rPr>
      </w:pPr>
      <w:r>
        <w:rPr>
          <w:rFonts w:hint="default"/>
        </w:rPr>
        <w:t>Pyotr yozgan odamlarga ham xuddi shunday holat taalluqli. Ular axloqiy jihatdan yangilangan, ammo yangi tabiatga ega bo‘lmagan. Matto bayonidagi (12:43-45) til bilan aytganda, ularning uyi bo‘sh, supurilgan va tartibga keltirilgan, lekin ular Najotkorni unga taklif qilishmagan.</w:t>
      </w:r>
    </w:p>
    <w:p w14:paraId="0B9627C4">
      <w:pPr>
        <w:rPr>
          <w:rFonts w:hint="default"/>
        </w:rPr>
      </w:pPr>
    </w:p>
    <w:p w14:paraId="3BEA795B">
      <w:pPr>
        <w:rPr>
          <w:rFonts w:hint="default"/>
        </w:rPr>
      </w:pPr>
      <w:r>
        <w:rPr>
          <w:rFonts w:hint="default"/>
        </w:rPr>
        <w:t>U yerdan chiqqan yovuz ruh borib, o‘zidan ham yovuzroq yettita ruhni topgan va ular bo‘sh uyni egallab olishgan. O‘sha uyning so‘nggi ahvoli avvalgisidan ham yomonroq bo‘ladi.</w:t>
      </w:r>
    </w:p>
    <w:p w14:paraId="3D58D2AC">
      <w:pPr>
        <w:rPr>
          <w:rFonts w:hint="default"/>
        </w:rPr>
      </w:pPr>
    </w:p>
    <w:p w14:paraId="4C1BB642">
      <w:pPr>
        <w:rPr>
          <w:rFonts w:hint="default"/>
        </w:rPr>
      </w:pPr>
      <w:r>
        <w:rPr>
          <w:rFonts w:hint="default"/>
        </w:rPr>
        <w:t>Bu o‘rinni chin mo‘minlar inoyatdan mahrum bo‘lib, halok bo‘lishi mumkin, degan ta’limotni tasdiqlash uchun qo‘llash to‘g‘ri emas. Bu odamlar hech qachon chin mo‘min bo‘lmagan. Ular yangi tabiatga ega bo‘lmagan. O‘zlarining so‘nggi holati bilan tabiatlari hali ham nopok va yovuz ekanligini ko‘rsatmoqdalar. Albatta, bu yerda saboq shundaki, o‘zgarishlar nafaqat yetarli emas, balki xavfli hamdir, chunki ular soxta xavfsizlik tuyg‘usini uyg‘otib, odamni beparvo qilib qo‘yishi mumkin. Inson faqat yuqoridan tug‘ilgandagina yangi tabiatga ega bo‘lishi mumkin. U Xudo oldida tavba qilib, Rabbimiz Iso Masihga ishonib, yuqoridan tug‘iladi.</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CB9624"/>
    <w:rsid w:val="7DCB9624"/>
    <w:rsid w:val="A7FF9A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9</TotalTime>
  <ScaleCrop>false</ScaleCrop>
  <LinksUpToDate>false</LinksUpToDate>
  <CharactersWithSpaces>0</CharactersWithSpaces>
  <Application>WPS Office_6.13.1.8709_F1E327BC-269C-435d-A152-05C5408002CA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2026-02-18T00:09:00Z</dcterms:created>
  <dc:creator>SergZaxar</dc:creator>
  <cp:lastModifiedBy>SergZaxar</cp:lastModifiedBy>
  <dcterms:modified xsi:type="dcterms:W3CDTF">2026-02-24T17:42:44Z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1033-6.13.1.8709</vt:lpwstr>
  </property>
  <property fmtid="{D5CDD505-2E9C-101B-9397-08002B2CF9AE}" pid="3" name="ICV">
    <vt:lpwstr>12CAFC1F8002A97D88689469B729C49D_41</vt:lpwstr>
  </property>
</Properties>
</file>