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8DD8" w14:textId="77777777" w:rsidR="00B53364" w:rsidRDefault="00B53364">
      <w:pPr>
        <w:pStyle w:val="BodyText"/>
        <w:rPr>
          <w:rFonts w:ascii="Times New Roman"/>
          <w:sz w:val="20"/>
        </w:rPr>
      </w:pPr>
    </w:p>
    <w:p w14:paraId="7A145CB3" w14:textId="77777777" w:rsidR="00B53364" w:rsidRDefault="00B53364">
      <w:pPr>
        <w:pStyle w:val="BodyText"/>
        <w:rPr>
          <w:rFonts w:ascii="Times New Roman"/>
          <w:sz w:val="20"/>
        </w:rPr>
      </w:pPr>
    </w:p>
    <w:p w14:paraId="7A3538EF" w14:textId="77777777" w:rsidR="00B53364" w:rsidRDefault="00B53364">
      <w:pPr>
        <w:pStyle w:val="BodyText"/>
        <w:rPr>
          <w:rFonts w:ascii="Times New Roman"/>
          <w:sz w:val="20"/>
        </w:rPr>
      </w:pPr>
    </w:p>
    <w:p w14:paraId="66D6170B" w14:textId="77777777" w:rsidR="00B53364" w:rsidRDefault="00B53364">
      <w:pPr>
        <w:pStyle w:val="BodyText"/>
        <w:rPr>
          <w:rFonts w:ascii="Times New Roman"/>
          <w:sz w:val="20"/>
        </w:rPr>
      </w:pPr>
    </w:p>
    <w:p w14:paraId="3E3EE254" w14:textId="77777777" w:rsidR="00B53364" w:rsidRDefault="00B53364">
      <w:pPr>
        <w:pStyle w:val="BodyText"/>
        <w:rPr>
          <w:rFonts w:ascii="Times New Roman"/>
          <w:sz w:val="20"/>
        </w:rPr>
      </w:pPr>
    </w:p>
    <w:p w14:paraId="0D7D887C" w14:textId="77777777" w:rsidR="00B53364" w:rsidRDefault="00B53364">
      <w:pPr>
        <w:pStyle w:val="BodyText"/>
        <w:rPr>
          <w:rFonts w:ascii="Times New Roman"/>
          <w:sz w:val="20"/>
        </w:rPr>
      </w:pPr>
    </w:p>
    <w:p w14:paraId="23E9B9F7" w14:textId="77777777" w:rsidR="00B53364" w:rsidRDefault="00B53364">
      <w:pPr>
        <w:pStyle w:val="BodyText"/>
        <w:rPr>
          <w:rFonts w:ascii="Times New Roman"/>
          <w:sz w:val="20"/>
        </w:rPr>
      </w:pPr>
    </w:p>
    <w:p w14:paraId="5890060E" w14:textId="77777777" w:rsidR="00B53364" w:rsidRDefault="00B53364">
      <w:pPr>
        <w:pStyle w:val="BodyText"/>
        <w:rPr>
          <w:rFonts w:ascii="Times New Roman"/>
          <w:sz w:val="20"/>
        </w:rPr>
      </w:pPr>
    </w:p>
    <w:p w14:paraId="2845324F" w14:textId="77777777" w:rsidR="00B53364" w:rsidRDefault="00B53364">
      <w:pPr>
        <w:pStyle w:val="BodyText"/>
        <w:rPr>
          <w:rFonts w:ascii="Times New Roman"/>
          <w:sz w:val="20"/>
        </w:rPr>
      </w:pPr>
    </w:p>
    <w:p w14:paraId="01A7D7C5" w14:textId="77777777" w:rsidR="00B53364" w:rsidRDefault="00B53364">
      <w:pPr>
        <w:pStyle w:val="BodyText"/>
        <w:rPr>
          <w:rFonts w:ascii="Times New Roman"/>
          <w:sz w:val="20"/>
        </w:rPr>
      </w:pPr>
    </w:p>
    <w:p w14:paraId="1F0D5698" w14:textId="77777777" w:rsidR="00B53364" w:rsidRDefault="00B53364">
      <w:pPr>
        <w:pStyle w:val="BodyText"/>
        <w:rPr>
          <w:rFonts w:ascii="Times New Roman"/>
          <w:sz w:val="20"/>
        </w:rPr>
      </w:pPr>
    </w:p>
    <w:p w14:paraId="5DBFB745" w14:textId="77777777" w:rsidR="00B53364" w:rsidRDefault="00B53364">
      <w:pPr>
        <w:pStyle w:val="BodyText"/>
        <w:rPr>
          <w:rFonts w:ascii="Times New Roman"/>
          <w:sz w:val="20"/>
        </w:rPr>
      </w:pPr>
    </w:p>
    <w:p w14:paraId="1EE6C44C" w14:textId="77777777" w:rsidR="00B53364" w:rsidRDefault="00B53364">
      <w:pPr>
        <w:pStyle w:val="BodyText"/>
        <w:rPr>
          <w:rFonts w:ascii="Times New Roman"/>
          <w:sz w:val="20"/>
        </w:rPr>
      </w:pPr>
    </w:p>
    <w:p w14:paraId="16055AE6" w14:textId="77777777" w:rsidR="00B53364" w:rsidRDefault="00B53364">
      <w:pPr>
        <w:pStyle w:val="BodyText"/>
        <w:rPr>
          <w:rFonts w:ascii="Times New Roman"/>
          <w:sz w:val="20"/>
        </w:rPr>
      </w:pPr>
    </w:p>
    <w:p w14:paraId="667CE160" w14:textId="77777777" w:rsidR="00B53364" w:rsidRDefault="00B53364">
      <w:pPr>
        <w:pStyle w:val="BodyText"/>
        <w:rPr>
          <w:rFonts w:ascii="Times New Roman"/>
          <w:sz w:val="20"/>
        </w:rPr>
      </w:pPr>
    </w:p>
    <w:p w14:paraId="5FDF0613" w14:textId="77777777" w:rsidR="00B53364" w:rsidRDefault="00B53364">
      <w:pPr>
        <w:pStyle w:val="BodyText"/>
        <w:spacing w:before="6"/>
        <w:rPr>
          <w:rFonts w:ascii="Times New Roman"/>
          <w:sz w:val="19"/>
        </w:rPr>
      </w:pPr>
    </w:p>
    <w:p w14:paraId="09F8FDD1" w14:textId="17961652" w:rsidR="00B53364" w:rsidRDefault="005048F1">
      <w:pPr>
        <w:pStyle w:val="Title"/>
        <w:spacing w:line="400" w:lineRule="auto"/>
      </w:pPr>
      <w:r>
        <w:rPr>
          <w:color w:val="8EAADB"/>
          <w:spacing w:val="-5"/>
        </w:rPr>
        <w:t>High Level Design (HLD)</w:t>
      </w:r>
      <w:r>
        <w:rPr>
          <w:color w:val="8EAADB"/>
          <w:spacing w:val="-4"/>
        </w:rPr>
        <w:t xml:space="preserve"> </w:t>
      </w:r>
      <w:r w:rsidR="00A3344E" w:rsidRPr="00A3344E">
        <w:rPr>
          <w:color w:val="2E5395"/>
          <w:spacing w:val="-9"/>
          <w:sz w:val="48"/>
          <w:szCs w:val="48"/>
        </w:rPr>
        <w:t>Amazon</w:t>
      </w:r>
      <w:r w:rsidRPr="00A3344E">
        <w:rPr>
          <w:color w:val="2E5395"/>
          <w:spacing w:val="-22"/>
          <w:sz w:val="48"/>
          <w:szCs w:val="48"/>
        </w:rPr>
        <w:t xml:space="preserve"> </w:t>
      </w:r>
      <w:r w:rsidR="00A3344E" w:rsidRPr="00A3344E">
        <w:rPr>
          <w:color w:val="2E5395"/>
          <w:spacing w:val="-9"/>
          <w:sz w:val="48"/>
          <w:szCs w:val="48"/>
        </w:rPr>
        <w:t>Sales</w:t>
      </w:r>
      <w:r w:rsidRPr="00A3344E">
        <w:rPr>
          <w:color w:val="2E5395"/>
          <w:spacing w:val="-22"/>
          <w:sz w:val="48"/>
          <w:szCs w:val="48"/>
        </w:rPr>
        <w:t xml:space="preserve"> </w:t>
      </w:r>
      <w:r w:rsidRPr="00A3344E">
        <w:rPr>
          <w:color w:val="2E5395"/>
          <w:spacing w:val="-8"/>
          <w:sz w:val="48"/>
          <w:szCs w:val="48"/>
        </w:rPr>
        <w:t>Dat</w:t>
      </w:r>
      <w:r w:rsidR="00A3344E" w:rsidRPr="00A3344E">
        <w:rPr>
          <w:color w:val="2E5395"/>
          <w:spacing w:val="-8"/>
          <w:sz w:val="48"/>
          <w:szCs w:val="48"/>
        </w:rPr>
        <w:t>a Analysis</w:t>
      </w:r>
      <w:r>
        <w:rPr>
          <w:color w:val="2E5395"/>
          <w:spacing w:val="-53"/>
        </w:rPr>
        <w:t xml:space="preserve"> </w:t>
      </w:r>
    </w:p>
    <w:p w14:paraId="302DF885" w14:textId="77777777" w:rsidR="00B53364" w:rsidRDefault="00B53364">
      <w:pPr>
        <w:pStyle w:val="BodyText"/>
        <w:rPr>
          <w:sz w:val="62"/>
        </w:rPr>
      </w:pPr>
    </w:p>
    <w:p w14:paraId="6EA3C5A1" w14:textId="77777777" w:rsidR="00B53364" w:rsidRDefault="00B53364">
      <w:pPr>
        <w:pStyle w:val="BodyText"/>
        <w:rPr>
          <w:sz w:val="62"/>
        </w:rPr>
      </w:pPr>
    </w:p>
    <w:p w14:paraId="1BE19DFD" w14:textId="77777777" w:rsidR="00B53364" w:rsidRDefault="00B53364">
      <w:pPr>
        <w:pStyle w:val="BodyText"/>
        <w:rPr>
          <w:sz w:val="65"/>
        </w:rPr>
      </w:pPr>
    </w:p>
    <w:p w14:paraId="3976A6FC" w14:textId="77777777" w:rsidR="00B53364" w:rsidRDefault="005048F1">
      <w:pPr>
        <w:spacing w:line="412" w:lineRule="exact"/>
        <w:ind w:left="1477" w:right="1974"/>
        <w:jc w:val="center"/>
        <w:rPr>
          <w:sz w:val="36"/>
        </w:rPr>
      </w:pPr>
      <w:r>
        <w:rPr>
          <w:sz w:val="36"/>
        </w:rPr>
        <w:t>Revision</w:t>
      </w:r>
      <w:r>
        <w:rPr>
          <w:spacing w:val="-1"/>
          <w:sz w:val="36"/>
        </w:rPr>
        <w:t xml:space="preserve"> </w:t>
      </w:r>
      <w:r>
        <w:rPr>
          <w:sz w:val="36"/>
        </w:rPr>
        <w:t>Number: 1.0</w:t>
      </w:r>
    </w:p>
    <w:p w14:paraId="11E496BC" w14:textId="77777777" w:rsidR="00B53364" w:rsidRDefault="00B53364">
      <w:pPr>
        <w:pStyle w:val="BodyText"/>
        <w:spacing w:before="8"/>
        <w:rPr>
          <w:sz w:val="44"/>
        </w:rPr>
      </w:pPr>
    </w:p>
    <w:p w14:paraId="09775529" w14:textId="3AADDD91" w:rsidR="00B53364" w:rsidRPr="00C65CB3" w:rsidRDefault="00607660">
      <w:pPr>
        <w:spacing w:line="242" w:lineRule="auto"/>
        <w:ind w:left="3517" w:right="4015"/>
        <w:jc w:val="center"/>
      </w:pPr>
      <w:r w:rsidRPr="00C65CB3">
        <w:t xml:space="preserve">Sanjay B.Y </w:t>
      </w:r>
    </w:p>
    <w:p w14:paraId="3B19D9EB" w14:textId="34FBAB5B" w:rsidR="00607660" w:rsidRPr="00C65CB3" w:rsidRDefault="00607660">
      <w:pPr>
        <w:spacing w:line="242" w:lineRule="auto"/>
        <w:ind w:left="3517" w:right="4015"/>
        <w:jc w:val="center"/>
      </w:pPr>
      <w:r w:rsidRPr="00C65CB3">
        <w:t>Pavan Kumar Shetty</w:t>
      </w:r>
    </w:p>
    <w:p w14:paraId="35E97F5A" w14:textId="6AC7F48A" w:rsidR="00607660" w:rsidRPr="00C65CB3" w:rsidRDefault="00607660">
      <w:pPr>
        <w:spacing w:line="242" w:lineRule="auto"/>
        <w:ind w:left="3517" w:right="4015"/>
        <w:jc w:val="center"/>
      </w:pPr>
      <w:r w:rsidRPr="00C65CB3">
        <w:t>Umashankar</w:t>
      </w:r>
      <w:r w:rsidR="00C65CB3" w:rsidRPr="00C65CB3">
        <w:t xml:space="preserve"> K.H </w:t>
      </w:r>
    </w:p>
    <w:p w14:paraId="4C5F25A9" w14:textId="1E61629D" w:rsidR="00607660" w:rsidRPr="00C65CB3" w:rsidRDefault="00607660">
      <w:pPr>
        <w:spacing w:line="242" w:lineRule="auto"/>
        <w:ind w:left="3517" w:right="4015"/>
        <w:jc w:val="center"/>
      </w:pPr>
      <w:proofErr w:type="spellStart"/>
      <w:r w:rsidRPr="00C65CB3">
        <w:t>Reva</w:t>
      </w:r>
      <w:r w:rsidR="00C65CB3" w:rsidRPr="00C65CB3">
        <w:t>n</w:t>
      </w:r>
      <w:r w:rsidRPr="00C65CB3">
        <w:t>Siddha</w:t>
      </w:r>
      <w:proofErr w:type="spellEnd"/>
      <w:r w:rsidRPr="00C65CB3">
        <w:t xml:space="preserve"> </w:t>
      </w:r>
    </w:p>
    <w:p w14:paraId="420AB579" w14:textId="77777777" w:rsidR="00B53364" w:rsidRDefault="00B53364">
      <w:pPr>
        <w:spacing w:line="242" w:lineRule="auto"/>
        <w:jc w:val="center"/>
        <w:rPr>
          <w:sz w:val="32"/>
        </w:rPr>
        <w:sectPr w:rsidR="00B53364">
          <w:headerReference w:type="default" r:id="rId8"/>
          <w:footerReference w:type="default" r:id="rId9"/>
          <w:type w:val="continuous"/>
          <w:pgSz w:w="11910" w:h="16840"/>
          <w:pgMar w:top="1340" w:right="840" w:bottom="1460" w:left="1340" w:header="469" w:footer="1271" w:gutter="0"/>
          <w:pgNumType w:start="1"/>
          <w:cols w:space="720"/>
        </w:sectPr>
      </w:pPr>
    </w:p>
    <w:p w14:paraId="2FE0C9E9" w14:textId="77777777" w:rsidR="00B53364" w:rsidRDefault="005048F1">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14:paraId="5DAEB926" w14:textId="77777777" w:rsidR="00B53364" w:rsidRDefault="00B53364">
      <w:pPr>
        <w:pStyle w:val="BodyText"/>
        <w:rPr>
          <w:rFonts w:ascii="Arial"/>
          <w:b/>
          <w:sz w:val="20"/>
        </w:rPr>
      </w:pPr>
    </w:p>
    <w:p w14:paraId="1301C7EA" w14:textId="77777777" w:rsidR="00B53364" w:rsidRDefault="00B53364">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B53364" w14:paraId="0359D3B0" w14:textId="77777777">
        <w:trPr>
          <w:trHeight w:val="775"/>
        </w:trPr>
        <w:tc>
          <w:tcPr>
            <w:tcW w:w="1786" w:type="dxa"/>
            <w:tcBorders>
              <w:bottom w:val="single" w:sz="12" w:space="0" w:color="9CC2E4"/>
            </w:tcBorders>
          </w:tcPr>
          <w:p w14:paraId="465F1F12" w14:textId="77777777" w:rsidR="00B53364" w:rsidRDefault="005048F1">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1210" w:type="dxa"/>
            <w:tcBorders>
              <w:bottom w:val="single" w:sz="12" w:space="0" w:color="9CC2E4"/>
            </w:tcBorders>
          </w:tcPr>
          <w:p w14:paraId="4A37BED2" w14:textId="77777777" w:rsidR="00B53364" w:rsidRDefault="005048F1">
            <w:pPr>
              <w:pStyle w:val="TableParagraph"/>
              <w:spacing w:before="120"/>
              <w:ind w:left="110"/>
              <w:rPr>
                <w:b/>
                <w:sz w:val="24"/>
              </w:rPr>
            </w:pPr>
            <w:r>
              <w:rPr>
                <w:b/>
                <w:color w:val="404040"/>
                <w:sz w:val="24"/>
              </w:rPr>
              <w:t>Version</w:t>
            </w:r>
          </w:p>
        </w:tc>
        <w:tc>
          <w:tcPr>
            <w:tcW w:w="4141" w:type="dxa"/>
            <w:tcBorders>
              <w:bottom w:val="single" w:sz="12" w:space="0" w:color="9CC2E4"/>
            </w:tcBorders>
          </w:tcPr>
          <w:p w14:paraId="57A04A7D" w14:textId="77777777" w:rsidR="00B53364" w:rsidRDefault="005048F1">
            <w:pPr>
              <w:pStyle w:val="TableParagraph"/>
              <w:spacing w:before="120"/>
              <w:ind w:left="105"/>
              <w:rPr>
                <w:b/>
                <w:sz w:val="24"/>
              </w:rPr>
            </w:pPr>
            <w:r>
              <w:rPr>
                <w:b/>
                <w:color w:val="404040"/>
                <w:sz w:val="24"/>
              </w:rPr>
              <w:t>Description</w:t>
            </w:r>
          </w:p>
        </w:tc>
        <w:tc>
          <w:tcPr>
            <w:tcW w:w="1820" w:type="dxa"/>
            <w:tcBorders>
              <w:bottom w:val="single" w:sz="12" w:space="0" w:color="9CC2E4"/>
            </w:tcBorders>
          </w:tcPr>
          <w:p w14:paraId="3B569333" w14:textId="77777777" w:rsidR="00B53364" w:rsidRDefault="005048F1">
            <w:pPr>
              <w:pStyle w:val="TableParagraph"/>
              <w:spacing w:before="120"/>
              <w:ind w:left="105"/>
              <w:rPr>
                <w:b/>
                <w:sz w:val="24"/>
              </w:rPr>
            </w:pPr>
            <w:r>
              <w:rPr>
                <w:b/>
                <w:color w:val="404040"/>
                <w:sz w:val="24"/>
              </w:rPr>
              <w:t>Author</w:t>
            </w:r>
          </w:p>
        </w:tc>
      </w:tr>
      <w:tr w:rsidR="00B53364" w14:paraId="01A4A71D" w14:textId="77777777">
        <w:trPr>
          <w:trHeight w:val="665"/>
        </w:trPr>
        <w:tc>
          <w:tcPr>
            <w:tcW w:w="1786" w:type="dxa"/>
            <w:tcBorders>
              <w:top w:val="single" w:sz="12" w:space="0" w:color="9CC2E4"/>
            </w:tcBorders>
          </w:tcPr>
          <w:p w14:paraId="281AB758" w14:textId="372BBF54" w:rsidR="00B53364" w:rsidRDefault="005048F1">
            <w:pPr>
              <w:pStyle w:val="TableParagraph"/>
              <w:spacing w:before="63"/>
              <w:ind w:left="110"/>
              <w:rPr>
                <w:b/>
              </w:rPr>
            </w:pPr>
            <w:r>
              <w:rPr>
                <w:b/>
                <w:color w:val="675E46"/>
              </w:rPr>
              <w:t>01</w:t>
            </w:r>
            <w:r w:rsidR="00A3344E">
              <w:rPr>
                <w:b/>
                <w:color w:val="675E46"/>
                <w:vertAlign w:val="superscript"/>
              </w:rPr>
              <w:t>st</w:t>
            </w:r>
            <w:r>
              <w:rPr>
                <w:b/>
                <w:color w:val="675E46"/>
                <w:spacing w:val="-3"/>
              </w:rPr>
              <w:t xml:space="preserve"> </w:t>
            </w:r>
            <w:r>
              <w:rPr>
                <w:b/>
                <w:color w:val="675E46"/>
              </w:rPr>
              <w:t>J</w:t>
            </w:r>
            <w:r w:rsidR="00A3344E">
              <w:rPr>
                <w:b/>
                <w:color w:val="675E46"/>
              </w:rPr>
              <w:t>an</w:t>
            </w:r>
            <w:r>
              <w:rPr>
                <w:b/>
                <w:color w:val="675E46"/>
              </w:rPr>
              <w:t xml:space="preserve"> 202</w:t>
            </w:r>
            <w:r w:rsidR="00A3344E">
              <w:rPr>
                <w:b/>
                <w:color w:val="675E46"/>
              </w:rPr>
              <w:t>3</w:t>
            </w:r>
          </w:p>
        </w:tc>
        <w:tc>
          <w:tcPr>
            <w:tcW w:w="1210" w:type="dxa"/>
            <w:tcBorders>
              <w:top w:val="single" w:sz="12" w:space="0" w:color="9CC2E4"/>
            </w:tcBorders>
          </w:tcPr>
          <w:p w14:paraId="23F86B7C" w14:textId="77777777" w:rsidR="00B53364" w:rsidRDefault="005048F1">
            <w:pPr>
              <w:pStyle w:val="TableParagraph"/>
              <w:spacing w:before="63"/>
              <w:ind w:left="110"/>
              <w:rPr>
                <w:rFonts w:ascii="Arial MT"/>
              </w:rPr>
            </w:pPr>
            <w:r>
              <w:rPr>
                <w:rFonts w:ascii="Arial MT"/>
                <w:color w:val="675E46"/>
              </w:rPr>
              <w:t>1.0</w:t>
            </w:r>
          </w:p>
        </w:tc>
        <w:tc>
          <w:tcPr>
            <w:tcW w:w="4141" w:type="dxa"/>
            <w:tcBorders>
              <w:top w:val="single" w:sz="12" w:space="0" w:color="9CC2E4"/>
            </w:tcBorders>
          </w:tcPr>
          <w:p w14:paraId="0C403696" w14:textId="77777777" w:rsidR="00B53364" w:rsidRDefault="005048F1">
            <w:pPr>
              <w:pStyle w:val="TableParagraph"/>
              <w:spacing w:before="63"/>
              <w:ind w:left="105"/>
              <w:rPr>
                <w:rFonts w:ascii="Arial MT"/>
              </w:rPr>
            </w:pPr>
            <w:r>
              <w:rPr>
                <w:rFonts w:ascii="Arial MT"/>
                <w:color w:val="675E46"/>
              </w:rPr>
              <w:t>First</w:t>
            </w:r>
            <w:r>
              <w:rPr>
                <w:rFonts w:ascii="Arial MT"/>
                <w:color w:val="675E46"/>
                <w:spacing w:val="-4"/>
              </w:rPr>
              <w:t xml:space="preserve"> </w:t>
            </w:r>
            <w:r>
              <w:rPr>
                <w:rFonts w:ascii="Arial MT"/>
                <w:color w:val="675E46"/>
              </w:rPr>
              <w:t>Version of</w:t>
            </w:r>
            <w:r>
              <w:rPr>
                <w:rFonts w:ascii="Arial MT"/>
                <w:color w:val="675E46"/>
                <w:spacing w:val="-4"/>
              </w:rPr>
              <w:t xml:space="preserve"> </w:t>
            </w:r>
            <w:r>
              <w:rPr>
                <w:rFonts w:ascii="Arial MT"/>
                <w:color w:val="675E46"/>
              </w:rPr>
              <w:t>Complete HLD</w:t>
            </w:r>
          </w:p>
        </w:tc>
        <w:tc>
          <w:tcPr>
            <w:tcW w:w="1820" w:type="dxa"/>
            <w:tcBorders>
              <w:top w:val="single" w:sz="12" w:space="0" w:color="9CC2E4"/>
            </w:tcBorders>
          </w:tcPr>
          <w:p w14:paraId="511F36F0" w14:textId="77777777" w:rsidR="00B53364" w:rsidRPr="000F78D6" w:rsidRDefault="00A3344E">
            <w:pPr>
              <w:pStyle w:val="TableParagraph"/>
              <w:spacing w:before="63"/>
              <w:ind w:left="105"/>
              <w:rPr>
                <w:rFonts w:ascii="Arial MT"/>
                <w:color w:val="675E46"/>
                <w:sz w:val="18"/>
                <w:szCs w:val="18"/>
              </w:rPr>
            </w:pPr>
            <w:r w:rsidRPr="000F78D6">
              <w:rPr>
                <w:rFonts w:ascii="Arial MT"/>
                <w:color w:val="675E46"/>
                <w:sz w:val="18"/>
                <w:szCs w:val="18"/>
              </w:rPr>
              <w:t>Sanjay B.Y</w:t>
            </w:r>
          </w:p>
          <w:p w14:paraId="7583AF1C" w14:textId="77777777" w:rsidR="00A3344E" w:rsidRPr="000F78D6" w:rsidRDefault="00A3344E">
            <w:pPr>
              <w:pStyle w:val="TableParagraph"/>
              <w:spacing w:before="63"/>
              <w:ind w:left="105"/>
              <w:rPr>
                <w:rFonts w:ascii="Arial MT"/>
                <w:color w:val="675E46"/>
                <w:sz w:val="18"/>
                <w:szCs w:val="18"/>
              </w:rPr>
            </w:pPr>
            <w:r w:rsidRPr="000F78D6">
              <w:rPr>
                <w:rFonts w:ascii="Arial MT"/>
                <w:color w:val="675E46"/>
                <w:sz w:val="18"/>
                <w:szCs w:val="18"/>
              </w:rPr>
              <w:t>Umashankar K.H</w:t>
            </w:r>
          </w:p>
          <w:p w14:paraId="713D220B" w14:textId="187E1BEA" w:rsidR="00A3344E" w:rsidRPr="000F78D6" w:rsidRDefault="00A3344E">
            <w:pPr>
              <w:pStyle w:val="TableParagraph"/>
              <w:spacing w:before="63"/>
              <w:ind w:left="105"/>
              <w:rPr>
                <w:rFonts w:ascii="Arial MT"/>
                <w:color w:val="675E46"/>
                <w:sz w:val="18"/>
                <w:szCs w:val="18"/>
              </w:rPr>
            </w:pPr>
            <w:r w:rsidRPr="000F78D6">
              <w:rPr>
                <w:rFonts w:ascii="Arial MT"/>
                <w:color w:val="675E46"/>
                <w:sz w:val="18"/>
                <w:szCs w:val="18"/>
              </w:rPr>
              <w:t>Pavan Kumar Shetty</w:t>
            </w:r>
          </w:p>
          <w:p w14:paraId="167AD75C" w14:textId="5E3B000F" w:rsidR="00A3344E" w:rsidRPr="00A3344E" w:rsidRDefault="000F78D6">
            <w:pPr>
              <w:pStyle w:val="TableParagraph"/>
              <w:spacing w:before="63"/>
              <w:ind w:left="105"/>
              <w:rPr>
                <w:rFonts w:ascii="Arial MT"/>
              </w:rPr>
            </w:pPr>
            <w:r w:rsidRPr="000F78D6">
              <w:rPr>
                <w:rFonts w:ascii="Arial MT"/>
                <w:color w:val="675E46"/>
                <w:sz w:val="18"/>
                <w:szCs w:val="18"/>
              </w:rPr>
              <w:t>Revan Siddha</w:t>
            </w:r>
            <w:r w:rsidR="00A3344E">
              <w:rPr>
                <w:rFonts w:ascii="Arial MT"/>
                <w:color w:val="675E46"/>
              </w:rPr>
              <w:t xml:space="preserve"> </w:t>
            </w:r>
          </w:p>
        </w:tc>
      </w:tr>
      <w:tr w:rsidR="00B53364" w14:paraId="6EEE7917" w14:textId="77777777">
        <w:trPr>
          <w:trHeight w:val="665"/>
        </w:trPr>
        <w:tc>
          <w:tcPr>
            <w:tcW w:w="1786" w:type="dxa"/>
          </w:tcPr>
          <w:p w14:paraId="24ABA9FA" w14:textId="77777777" w:rsidR="00B53364" w:rsidRDefault="00B53364">
            <w:pPr>
              <w:pStyle w:val="TableParagraph"/>
              <w:rPr>
                <w:rFonts w:ascii="Times New Roman"/>
                <w:sz w:val="24"/>
              </w:rPr>
            </w:pPr>
          </w:p>
        </w:tc>
        <w:tc>
          <w:tcPr>
            <w:tcW w:w="1210" w:type="dxa"/>
          </w:tcPr>
          <w:p w14:paraId="68A49643" w14:textId="77777777" w:rsidR="00B53364" w:rsidRDefault="00B53364">
            <w:pPr>
              <w:pStyle w:val="TableParagraph"/>
              <w:rPr>
                <w:rFonts w:ascii="Times New Roman"/>
                <w:sz w:val="24"/>
              </w:rPr>
            </w:pPr>
          </w:p>
        </w:tc>
        <w:tc>
          <w:tcPr>
            <w:tcW w:w="4141" w:type="dxa"/>
          </w:tcPr>
          <w:p w14:paraId="0D2587C2" w14:textId="77777777" w:rsidR="00B53364" w:rsidRDefault="00B53364">
            <w:pPr>
              <w:pStyle w:val="TableParagraph"/>
              <w:rPr>
                <w:rFonts w:ascii="Times New Roman"/>
                <w:sz w:val="24"/>
              </w:rPr>
            </w:pPr>
          </w:p>
        </w:tc>
        <w:tc>
          <w:tcPr>
            <w:tcW w:w="1820" w:type="dxa"/>
          </w:tcPr>
          <w:p w14:paraId="73D5DF8F" w14:textId="77777777" w:rsidR="00B53364" w:rsidRDefault="00B53364">
            <w:pPr>
              <w:pStyle w:val="TableParagraph"/>
              <w:rPr>
                <w:rFonts w:ascii="Times New Roman"/>
                <w:sz w:val="24"/>
              </w:rPr>
            </w:pPr>
          </w:p>
        </w:tc>
      </w:tr>
      <w:tr w:rsidR="00B53364" w14:paraId="7EFA35C3" w14:textId="77777777">
        <w:trPr>
          <w:trHeight w:val="665"/>
        </w:trPr>
        <w:tc>
          <w:tcPr>
            <w:tcW w:w="1786" w:type="dxa"/>
          </w:tcPr>
          <w:p w14:paraId="4DA86935" w14:textId="77777777" w:rsidR="00B53364" w:rsidRDefault="00B53364">
            <w:pPr>
              <w:pStyle w:val="TableParagraph"/>
              <w:rPr>
                <w:rFonts w:ascii="Times New Roman"/>
                <w:sz w:val="24"/>
              </w:rPr>
            </w:pPr>
          </w:p>
        </w:tc>
        <w:tc>
          <w:tcPr>
            <w:tcW w:w="1210" w:type="dxa"/>
          </w:tcPr>
          <w:p w14:paraId="50D8E7DA" w14:textId="77777777" w:rsidR="00B53364" w:rsidRDefault="00B53364">
            <w:pPr>
              <w:pStyle w:val="TableParagraph"/>
              <w:rPr>
                <w:rFonts w:ascii="Times New Roman"/>
                <w:sz w:val="24"/>
              </w:rPr>
            </w:pPr>
          </w:p>
        </w:tc>
        <w:tc>
          <w:tcPr>
            <w:tcW w:w="4141" w:type="dxa"/>
          </w:tcPr>
          <w:p w14:paraId="2C43689E" w14:textId="77777777" w:rsidR="00B53364" w:rsidRDefault="00B53364">
            <w:pPr>
              <w:pStyle w:val="TableParagraph"/>
              <w:rPr>
                <w:rFonts w:ascii="Times New Roman"/>
                <w:sz w:val="24"/>
              </w:rPr>
            </w:pPr>
          </w:p>
        </w:tc>
        <w:tc>
          <w:tcPr>
            <w:tcW w:w="1820" w:type="dxa"/>
          </w:tcPr>
          <w:p w14:paraId="311147BF" w14:textId="77777777" w:rsidR="00B53364" w:rsidRDefault="00B53364">
            <w:pPr>
              <w:pStyle w:val="TableParagraph"/>
              <w:rPr>
                <w:rFonts w:ascii="Times New Roman"/>
                <w:sz w:val="24"/>
              </w:rPr>
            </w:pPr>
          </w:p>
        </w:tc>
      </w:tr>
      <w:tr w:rsidR="00B53364" w14:paraId="3CC795F6" w14:textId="77777777">
        <w:trPr>
          <w:trHeight w:val="665"/>
        </w:trPr>
        <w:tc>
          <w:tcPr>
            <w:tcW w:w="1786" w:type="dxa"/>
          </w:tcPr>
          <w:p w14:paraId="5FED6FB3" w14:textId="77777777" w:rsidR="00B53364" w:rsidRDefault="00B53364">
            <w:pPr>
              <w:pStyle w:val="TableParagraph"/>
              <w:rPr>
                <w:rFonts w:ascii="Times New Roman"/>
                <w:sz w:val="24"/>
              </w:rPr>
            </w:pPr>
          </w:p>
        </w:tc>
        <w:tc>
          <w:tcPr>
            <w:tcW w:w="1210" w:type="dxa"/>
          </w:tcPr>
          <w:p w14:paraId="32E31B97" w14:textId="77777777" w:rsidR="00B53364" w:rsidRDefault="00B53364">
            <w:pPr>
              <w:pStyle w:val="TableParagraph"/>
              <w:rPr>
                <w:rFonts w:ascii="Times New Roman"/>
                <w:sz w:val="24"/>
              </w:rPr>
            </w:pPr>
          </w:p>
        </w:tc>
        <w:tc>
          <w:tcPr>
            <w:tcW w:w="4141" w:type="dxa"/>
          </w:tcPr>
          <w:p w14:paraId="4DA64978" w14:textId="77777777" w:rsidR="00B53364" w:rsidRDefault="00B53364">
            <w:pPr>
              <w:pStyle w:val="TableParagraph"/>
              <w:rPr>
                <w:rFonts w:ascii="Times New Roman"/>
                <w:sz w:val="24"/>
              </w:rPr>
            </w:pPr>
          </w:p>
        </w:tc>
        <w:tc>
          <w:tcPr>
            <w:tcW w:w="1820" w:type="dxa"/>
          </w:tcPr>
          <w:p w14:paraId="7F5D63B8" w14:textId="77777777" w:rsidR="00B53364" w:rsidRDefault="00B53364">
            <w:pPr>
              <w:pStyle w:val="TableParagraph"/>
              <w:rPr>
                <w:rFonts w:ascii="Times New Roman"/>
                <w:sz w:val="24"/>
              </w:rPr>
            </w:pPr>
          </w:p>
        </w:tc>
      </w:tr>
      <w:tr w:rsidR="00B53364" w14:paraId="1064CEFB" w14:textId="77777777">
        <w:trPr>
          <w:trHeight w:val="665"/>
        </w:trPr>
        <w:tc>
          <w:tcPr>
            <w:tcW w:w="1786" w:type="dxa"/>
          </w:tcPr>
          <w:p w14:paraId="4FD0CB9E" w14:textId="77777777" w:rsidR="00B53364" w:rsidRDefault="00B53364">
            <w:pPr>
              <w:pStyle w:val="TableParagraph"/>
              <w:rPr>
                <w:rFonts w:ascii="Times New Roman"/>
                <w:sz w:val="24"/>
              </w:rPr>
            </w:pPr>
          </w:p>
        </w:tc>
        <w:tc>
          <w:tcPr>
            <w:tcW w:w="1210" w:type="dxa"/>
          </w:tcPr>
          <w:p w14:paraId="182050A8" w14:textId="77777777" w:rsidR="00B53364" w:rsidRDefault="00B53364">
            <w:pPr>
              <w:pStyle w:val="TableParagraph"/>
              <w:rPr>
                <w:rFonts w:ascii="Times New Roman"/>
                <w:sz w:val="24"/>
              </w:rPr>
            </w:pPr>
          </w:p>
        </w:tc>
        <w:tc>
          <w:tcPr>
            <w:tcW w:w="4141" w:type="dxa"/>
          </w:tcPr>
          <w:p w14:paraId="2AC2F1DB" w14:textId="77777777" w:rsidR="00B53364" w:rsidRDefault="00B53364">
            <w:pPr>
              <w:pStyle w:val="TableParagraph"/>
              <w:rPr>
                <w:rFonts w:ascii="Times New Roman"/>
                <w:sz w:val="24"/>
              </w:rPr>
            </w:pPr>
          </w:p>
        </w:tc>
        <w:tc>
          <w:tcPr>
            <w:tcW w:w="1820" w:type="dxa"/>
          </w:tcPr>
          <w:p w14:paraId="13C53A93" w14:textId="77777777" w:rsidR="00B53364" w:rsidRDefault="00B53364">
            <w:pPr>
              <w:pStyle w:val="TableParagraph"/>
              <w:rPr>
                <w:rFonts w:ascii="Times New Roman"/>
                <w:sz w:val="24"/>
              </w:rPr>
            </w:pPr>
          </w:p>
        </w:tc>
      </w:tr>
      <w:tr w:rsidR="00B53364" w14:paraId="5E402EAF" w14:textId="77777777">
        <w:trPr>
          <w:trHeight w:val="665"/>
        </w:trPr>
        <w:tc>
          <w:tcPr>
            <w:tcW w:w="1786" w:type="dxa"/>
          </w:tcPr>
          <w:p w14:paraId="066521CB" w14:textId="77777777" w:rsidR="00B53364" w:rsidRDefault="00B53364">
            <w:pPr>
              <w:pStyle w:val="TableParagraph"/>
              <w:rPr>
                <w:rFonts w:ascii="Times New Roman"/>
                <w:sz w:val="24"/>
              </w:rPr>
            </w:pPr>
          </w:p>
        </w:tc>
        <w:tc>
          <w:tcPr>
            <w:tcW w:w="1210" w:type="dxa"/>
          </w:tcPr>
          <w:p w14:paraId="70CE1B78" w14:textId="77777777" w:rsidR="00B53364" w:rsidRDefault="00B53364">
            <w:pPr>
              <w:pStyle w:val="TableParagraph"/>
              <w:rPr>
                <w:rFonts w:ascii="Times New Roman"/>
                <w:sz w:val="24"/>
              </w:rPr>
            </w:pPr>
          </w:p>
        </w:tc>
        <w:tc>
          <w:tcPr>
            <w:tcW w:w="4141" w:type="dxa"/>
          </w:tcPr>
          <w:p w14:paraId="2E00C9AC" w14:textId="77777777" w:rsidR="00B53364" w:rsidRDefault="00B53364">
            <w:pPr>
              <w:pStyle w:val="TableParagraph"/>
              <w:rPr>
                <w:rFonts w:ascii="Times New Roman"/>
                <w:sz w:val="24"/>
              </w:rPr>
            </w:pPr>
          </w:p>
        </w:tc>
        <w:tc>
          <w:tcPr>
            <w:tcW w:w="1820" w:type="dxa"/>
          </w:tcPr>
          <w:p w14:paraId="6F45A7B8" w14:textId="77777777" w:rsidR="00B53364" w:rsidRDefault="00B53364">
            <w:pPr>
              <w:pStyle w:val="TableParagraph"/>
              <w:rPr>
                <w:rFonts w:ascii="Times New Roman"/>
                <w:sz w:val="24"/>
              </w:rPr>
            </w:pPr>
          </w:p>
        </w:tc>
      </w:tr>
      <w:tr w:rsidR="00B53364" w14:paraId="17EF30E8" w14:textId="77777777">
        <w:trPr>
          <w:trHeight w:val="665"/>
        </w:trPr>
        <w:tc>
          <w:tcPr>
            <w:tcW w:w="1786" w:type="dxa"/>
          </w:tcPr>
          <w:p w14:paraId="5F4BDEB1" w14:textId="77777777" w:rsidR="00B53364" w:rsidRDefault="00B53364">
            <w:pPr>
              <w:pStyle w:val="TableParagraph"/>
              <w:rPr>
                <w:rFonts w:ascii="Times New Roman"/>
                <w:sz w:val="24"/>
              </w:rPr>
            </w:pPr>
          </w:p>
        </w:tc>
        <w:tc>
          <w:tcPr>
            <w:tcW w:w="1210" w:type="dxa"/>
          </w:tcPr>
          <w:p w14:paraId="7CAB1473" w14:textId="77777777" w:rsidR="00B53364" w:rsidRDefault="00B53364">
            <w:pPr>
              <w:pStyle w:val="TableParagraph"/>
              <w:rPr>
                <w:rFonts w:ascii="Times New Roman"/>
                <w:sz w:val="24"/>
              </w:rPr>
            </w:pPr>
          </w:p>
        </w:tc>
        <w:tc>
          <w:tcPr>
            <w:tcW w:w="4141" w:type="dxa"/>
          </w:tcPr>
          <w:p w14:paraId="4A3C6C0C" w14:textId="77777777" w:rsidR="00B53364" w:rsidRDefault="00B53364">
            <w:pPr>
              <w:pStyle w:val="TableParagraph"/>
              <w:rPr>
                <w:rFonts w:ascii="Times New Roman"/>
                <w:sz w:val="24"/>
              </w:rPr>
            </w:pPr>
          </w:p>
        </w:tc>
        <w:tc>
          <w:tcPr>
            <w:tcW w:w="1820" w:type="dxa"/>
          </w:tcPr>
          <w:p w14:paraId="0B09F456" w14:textId="77777777" w:rsidR="00B53364" w:rsidRDefault="00B53364">
            <w:pPr>
              <w:pStyle w:val="TableParagraph"/>
              <w:rPr>
                <w:rFonts w:ascii="Times New Roman"/>
                <w:sz w:val="24"/>
              </w:rPr>
            </w:pPr>
          </w:p>
        </w:tc>
      </w:tr>
    </w:tbl>
    <w:p w14:paraId="4E33E775" w14:textId="77777777" w:rsidR="00B53364" w:rsidRDefault="00B53364">
      <w:pPr>
        <w:rPr>
          <w:rFonts w:ascii="Times New Roman"/>
          <w:sz w:val="24"/>
        </w:rPr>
        <w:sectPr w:rsidR="00B53364">
          <w:headerReference w:type="default" r:id="rId10"/>
          <w:footerReference w:type="default" r:id="rId11"/>
          <w:pgSz w:w="11910" w:h="16840"/>
          <w:pgMar w:top="1340" w:right="840" w:bottom="1460" w:left="1340" w:header="469" w:footer="1271" w:gutter="0"/>
          <w:cols w:space="720"/>
        </w:sectPr>
      </w:pPr>
    </w:p>
    <w:p w14:paraId="66B1FA8F" w14:textId="77777777" w:rsidR="00A3344E" w:rsidRDefault="00A3344E">
      <w:pPr>
        <w:spacing w:before="81"/>
        <w:ind w:left="100"/>
        <w:rPr>
          <w:rFonts w:ascii="Arial"/>
          <w:b/>
          <w:color w:val="2E5395"/>
          <w:sz w:val="32"/>
        </w:rPr>
      </w:pPr>
    </w:p>
    <w:p w14:paraId="1ABD28F4" w14:textId="77777777" w:rsidR="00A3344E" w:rsidRDefault="00A3344E">
      <w:pPr>
        <w:spacing w:before="81"/>
        <w:ind w:left="100"/>
        <w:rPr>
          <w:rFonts w:ascii="Arial"/>
          <w:b/>
          <w:color w:val="2E5395"/>
          <w:sz w:val="32"/>
        </w:rPr>
      </w:pPr>
    </w:p>
    <w:p w14:paraId="38434FAB" w14:textId="54E61B96" w:rsidR="00B53364" w:rsidRDefault="005048F1">
      <w:pPr>
        <w:spacing w:before="81"/>
        <w:ind w:left="100"/>
        <w:rPr>
          <w:rFonts w:ascii="Arial"/>
          <w:b/>
          <w:sz w:val="32"/>
        </w:rPr>
      </w:pPr>
      <w:r>
        <w:rPr>
          <w:rFonts w:ascii="Arial"/>
          <w:b/>
          <w:color w:val="2E5395"/>
          <w:sz w:val="32"/>
        </w:rPr>
        <w:t>Contents</w:t>
      </w:r>
    </w:p>
    <w:sdt>
      <w:sdtPr>
        <w:id w:val="1404871449"/>
        <w:docPartObj>
          <w:docPartGallery w:val="Table of Contents"/>
          <w:docPartUnique/>
        </w:docPartObj>
      </w:sdtPr>
      <w:sdtEndPr/>
      <w:sdtContent>
        <w:p w14:paraId="095416A3" w14:textId="77777777" w:rsidR="00B53364" w:rsidRDefault="005048F1">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t>Control</w:t>
            </w:r>
            <w:r>
              <w:tab/>
              <w:t>2</w:t>
            </w:r>
          </w:hyperlink>
        </w:p>
        <w:p w14:paraId="79F51193" w14:textId="77777777" w:rsidR="00B53364" w:rsidRDefault="005048F1">
          <w:pPr>
            <w:pStyle w:val="TOC1"/>
            <w:tabs>
              <w:tab w:val="left" w:leader="dot" w:pos="8999"/>
            </w:tabs>
            <w:ind w:left="100" w:firstLine="0"/>
          </w:pPr>
          <w:hyperlink w:anchor="_bookmark1" w:history="1">
            <w:r>
              <w:t>Abstract</w:t>
            </w:r>
            <w:r>
              <w:tab/>
              <w:t>3</w:t>
            </w:r>
          </w:hyperlink>
        </w:p>
        <w:p w14:paraId="49B0349B" w14:textId="77777777" w:rsidR="00B53364" w:rsidRDefault="005048F1">
          <w:pPr>
            <w:pStyle w:val="TOC1"/>
            <w:numPr>
              <w:ilvl w:val="0"/>
              <w:numId w:val="4"/>
            </w:numPr>
            <w:tabs>
              <w:tab w:val="left" w:pos="286"/>
              <w:tab w:val="left" w:leader="dot" w:pos="8999"/>
            </w:tabs>
            <w:spacing w:before="123"/>
            <w:ind w:hanging="186"/>
          </w:pPr>
          <w:hyperlink w:anchor="_bookmark2" w:history="1">
            <w:r>
              <w:t>Introduction</w:t>
            </w:r>
            <w:r>
              <w:tab/>
              <w:t>5</w:t>
            </w:r>
          </w:hyperlink>
        </w:p>
        <w:p w14:paraId="07DEF00F" w14:textId="77777777" w:rsidR="00B53364" w:rsidRDefault="005048F1">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4"/>
              </w:rPr>
              <w:t xml:space="preserve"> </w:t>
            </w:r>
            <w:r>
              <w:t>High-Level</w:t>
            </w:r>
            <w:r>
              <w:rPr>
                <w:spacing w:val="-4"/>
              </w:rPr>
              <w:t xml:space="preserve"> </w:t>
            </w:r>
            <w:r>
              <w:t>Design</w:t>
            </w:r>
            <w:r>
              <w:rPr>
                <w:spacing w:val="-1"/>
              </w:rPr>
              <w:t xml:space="preserve"> </w:t>
            </w:r>
            <w:r>
              <w:t>Document?</w:t>
            </w:r>
            <w:r>
              <w:tab/>
              <w:t>5</w:t>
            </w:r>
          </w:hyperlink>
        </w:p>
        <w:p w14:paraId="0EAC2972" w14:textId="77777777" w:rsidR="00B53364" w:rsidRDefault="005048F1">
          <w:pPr>
            <w:pStyle w:val="TOC2"/>
            <w:numPr>
              <w:ilvl w:val="1"/>
              <w:numId w:val="4"/>
            </w:numPr>
            <w:tabs>
              <w:tab w:val="left" w:pos="691"/>
              <w:tab w:val="left" w:leader="dot" w:pos="8999"/>
            </w:tabs>
            <w:spacing w:before="122"/>
            <w:ind w:hanging="371"/>
          </w:pPr>
          <w:hyperlink w:anchor="_bookmark4" w:history="1">
            <w:r>
              <w:t>Scope</w:t>
            </w:r>
            <w:r>
              <w:tab/>
              <w:t>5</w:t>
            </w:r>
          </w:hyperlink>
        </w:p>
        <w:p w14:paraId="7DBEC484" w14:textId="77777777" w:rsidR="00B53364" w:rsidRDefault="005048F1">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t>Description</w:t>
            </w:r>
            <w:r>
              <w:tab/>
              <w:t>6</w:t>
            </w:r>
          </w:hyperlink>
        </w:p>
        <w:p w14:paraId="1A85EE72" w14:textId="77777777" w:rsidR="00B53364" w:rsidRDefault="005048F1">
          <w:pPr>
            <w:pStyle w:val="TOC2"/>
            <w:numPr>
              <w:ilvl w:val="1"/>
              <w:numId w:val="4"/>
            </w:numPr>
            <w:tabs>
              <w:tab w:val="left" w:pos="691"/>
              <w:tab w:val="left" w:leader="dot" w:pos="8999"/>
            </w:tabs>
            <w:spacing w:before="123"/>
            <w:ind w:hanging="371"/>
            <w:jc w:val="both"/>
          </w:pPr>
          <w:hyperlink w:anchor="_bookmark6" w:history="1">
            <w:r>
              <w:t>Product</w:t>
            </w:r>
            <w:r>
              <w:rPr>
                <w:spacing w:val="-6"/>
              </w:rPr>
              <w:t xml:space="preserve"> </w:t>
            </w:r>
            <w:r>
              <w:t>Perspective</w:t>
            </w:r>
            <w:r>
              <w:rPr>
                <w:spacing w:val="-2"/>
              </w:rPr>
              <w:t xml:space="preserve"> </w:t>
            </w:r>
            <w:r>
              <w:t>&amp;</w:t>
            </w:r>
            <w:r>
              <w:rPr>
                <w:spacing w:val="-5"/>
              </w:rPr>
              <w:t xml:space="preserve"> </w:t>
            </w:r>
            <w:r>
              <w:t>Problem</w:t>
            </w:r>
            <w:r>
              <w:rPr>
                <w:spacing w:val="-3"/>
              </w:rPr>
              <w:t xml:space="preserve"> </w:t>
            </w:r>
            <w:r>
              <w:t>Statement</w:t>
            </w:r>
            <w:r>
              <w:tab/>
              <w:t>6</w:t>
            </w:r>
          </w:hyperlink>
        </w:p>
        <w:p w14:paraId="1F1953DF" w14:textId="4465AB28" w:rsidR="00B53364" w:rsidRDefault="005048F1">
          <w:pPr>
            <w:pStyle w:val="TOC2"/>
            <w:tabs>
              <w:tab w:val="left" w:leader="dot" w:pos="8999"/>
            </w:tabs>
            <w:spacing w:before="122" w:line="259" w:lineRule="auto"/>
            <w:ind w:left="320" w:right="601" w:firstLine="0"/>
          </w:pPr>
          <w:hyperlink w:anchor="_bookmark7" w:history="1">
            <w:r w:rsidR="00D87AAD">
              <w:t>Sales management has gained importance to meet increasing competition and the need for improved methods of distribution to reduce cost and to reduce cost and to increase profits. Sales management today is the most important function in a commercial and business enterprise.</w:t>
            </w:r>
          </w:hyperlink>
          <w:hyperlink w:anchor="_bookmark7" w:history="1">
            <w:r>
              <w:tab/>
            </w:r>
            <w:r>
              <w:rPr>
                <w:spacing w:val="-1"/>
              </w:rPr>
              <w:t>6</w:t>
            </w:r>
          </w:hyperlink>
        </w:p>
        <w:p w14:paraId="29B35E4A" w14:textId="77777777" w:rsidR="00B53364" w:rsidRDefault="005048F1">
          <w:pPr>
            <w:pStyle w:val="TOC2"/>
            <w:numPr>
              <w:ilvl w:val="1"/>
              <w:numId w:val="4"/>
            </w:numPr>
            <w:tabs>
              <w:tab w:val="left" w:pos="691"/>
              <w:tab w:val="left" w:leader="dot" w:pos="8999"/>
            </w:tabs>
            <w:spacing w:before="95"/>
            <w:ind w:hanging="371"/>
            <w:jc w:val="both"/>
          </w:pPr>
          <w:hyperlink w:anchor="_bookmark8" w:history="1">
            <w:r>
              <w:t>Tools</w:t>
            </w:r>
            <w:r>
              <w:rPr>
                <w:spacing w:val="-3"/>
              </w:rPr>
              <w:t xml:space="preserve"> </w:t>
            </w:r>
            <w:r>
              <w:t>used</w:t>
            </w:r>
            <w:r>
              <w:tab/>
              <w:t>6</w:t>
            </w:r>
          </w:hyperlink>
        </w:p>
        <w:p w14:paraId="61351346" w14:textId="77777777" w:rsidR="00B53364" w:rsidRDefault="005048F1">
          <w:pPr>
            <w:pStyle w:val="TOC1"/>
            <w:numPr>
              <w:ilvl w:val="0"/>
              <w:numId w:val="4"/>
            </w:numPr>
            <w:tabs>
              <w:tab w:val="left" w:pos="286"/>
              <w:tab w:val="left" w:leader="dot" w:pos="8999"/>
            </w:tabs>
            <w:ind w:hanging="186"/>
            <w:jc w:val="both"/>
          </w:pPr>
          <w:hyperlink w:anchor="_bookmark9" w:history="1">
            <w:r>
              <w:t>Design</w:t>
            </w:r>
            <w:r>
              <w:rPr>
                <w:spacing w:val="-2"/>
              </w:rPr>
              <w:t xml:space="preserve"> </w:t>
            </w:r>
            <w:r>
              <w:t>Details</w:t>
            </w:r>
            <w:r>
              <w:tab/>
              <w:t>7</w:t>
            </w:r>
          </w:hyperlink>
        </w:p>
        <w:p w14:paraId="4C314ED4" w14:textId="77777777" w:rsidR="00B53364" w:rsidRDefault="005048F1">
          <w:pPr>
            <w:pStyle w:val="TOC2"/>
            <w:numPr>
              <w:ilvl w:val="1"/>
              <w:numId w:val="4"/>
            </w:numPr>
            <w:tabs>
              <w:tab w:val="left" w:pos="691"/>
              <w:tab w:val="left" w:leader="dot" w:pos="8999"/>
            </w:tabs>
            <w:spacing w:before="122"/>
            <w:ind w:hanging="371"/>
            <w:jc w:val="both"/>
          </w:pPr>
          <w:hyperlink w:anchor="_bookmark10" w:history="1">
            <w:r>
              <w:t>Functional</w:t>
            </w:r>
            <w:r>
              <w:rPr>
                <w:spacing w:val="-6"/>
              </w:rPr>
              <w:t xml:space="preserve"> </w:t>
            </w:r>
            <w:r>
              <w:t>Architecture</w:t>
            </w:r>
            <w:r>
              <w:tab/>
              <w:t>7</w:t>
            </w:r>
          </w:hyperlink>
        </w:p>
        <w:p w14:paraId="1AA9F229" w14:textId="77777777" w:rsidR="00B53364" w:rsidRDefault="005048F1">
          <w:pPr>
            <w:pStyle w:val="TOC2"/>
            <w:numPr>
              <w:ilvl w:val="1"/>
              <w:numId w:val="4"/>
            </w:numPr>
            <w:tabs>
              <w:tab w:val="left" w:pos="691"/>
              <w:tab w:val="left" w:leader="dot" w:pos="8999"/>
            </w:tabs>
            <w:ind w:hanging="371"/>
            <w:jc w:val="both"/>
          </w:pPr>
          <w:hyperlink w:anchor="_bookmark11" w:history="1">
            <w:r>
              <w:t>Optimization</w:t>
            </w:r>
            <w:r>
              <w:tab/>
              <w:t>8</w:t>
            </w:r>
          </w:hyperlink>
        </w:p>
        <w:p w14:paraId="04BBCBE4" w14:textId="77777777" w:rsidR="00B53364" w:rsidRDefault="005048F1">
          <w:pPr>
            <w:pStyle w:val="TOC1"/>
            <w:numPr>
              <w:ilvl w:val="0"/>
              <w:numId w:val="4"/>
            </w:numPr>
            <w:tabs>
              <w:tab w:val="left" w:pos="286"/>
              <w:tab w:val="left" w:leader="dot" w:pos="8999"/>
            </w:tabs>
            <w:ind w:hanging="186"/>
            <w:jc w:val="both"/>
          </w:pPr>
          <w:hyperlink w:anchor="_bookmark12" w:history="1">
            <w:r>
              <w:t>KPIs</w:t>
            </w:r>
            <w:r>
              <w:tab/>
              <w:t>9</w:t>
            </w:r>
          </w:hyperlink>
        </w:p>
        <w:p w14:paraId="338997C3" w14:textId="77777777" w:rsidR="00B53364" w:rsidRDefault="005048F1">
          <w:pPr>
            <w:pStyle w:val="TOC2"/>
            <w:numPr>
              <w:ilvl w:val="1"/>
              <w:numId w:val="4"/>
            </w:numPr>
            <w:tabs>
              <w:tab w:val="left" w:pos="691"/>
              <w:tab w:val="left" w:leader="dot" w:pos="8999"/>
            </w:tabs>
            <w:ind w:hanging="371"/>
            <w:jc w:val="both"/>
          </w:pPr>
          <w:hyperlink w:anchor="_bookmark13" w:history="1">
            <w:r>
              <w:t>KPIs</w:t>
            </w:r>
            <w:r>
              <w:rPr>
                <w:spacing w:val="-5"/>
              </w:rPr>
              <w:t xml:space="preserve"> </w:t>
            </w:r>
            <w:r>
              <w:t>(Key</w:t>
            </w:r>
            <w:r>
              <w:rPr>
                <w:spacing w:val="-5"/>
              </w:rPr>
              <w:t xml:space="preserve"> </w:t>
            </w:r>
            <w:r>
              <w:t>Performance</w:t>
            </w:r>
            <w:r>
              <w:rPr>
                <w:spacing w:val="-2"/>
              </w:rPr>
              <w:t xml:space="preserve"> </w:t>
            </w:r>
            <w:r>
              <w:t>Indicators)</w:t>
            </w:r>
            <w:r>
              <w:tab/>
              <w:t>9</w:t>
            </w:r>
          </w:hyperlink>
        </w:p>
        <w:p w14:paraId="408FD494" w14:textId="77777777" w:rsidR="00B53364" w:rsidRDefault="005048F1">
          <w:pPr>
            <w:pStyle w:val="TOC1"/>
            <w:numPr>
              <w:ilvl w:val="0"/>
              <w:numId w:val="4"/>
            </w:numPr>
            <w:tabs>
              <w:tab w:val="left" w:pos="286"/>
              <w:tab w:val="left" w:leader="dot" w:pos="8999"/>
            </w:tabs>
            <w:spacing w:before="123"/>
            <w:ind w:hanging="186"/>
            <w:jc w:val="both"/>
          </w:pPr>
          <w:hyperlink w:anchor="_bookmark14" w:history="1">
            <w:r>
              <w:t>Deployment</w:t>
            </w:r>
            <w:r>
              <w:tab/>
              <w:t>9</w:t>
            </w:r>
          </w:hyperlink>
        </w:p>
      </w:sdtContent>
    </w:sdt>
    <w:p w14:paraId="68DB0934" w14:textId="77777777" w:rsidR="00B53364" w:rsidRDefault="00B53364">
      <w:pPr>
        <w:pStyle w:val="BodyText"/>
        <w:rPr>
          <w:sz w:val="24"/>
        </w:rPr>
      </w:pPr>
    </w:p>
    <w:p w14:paraId="35FD0F1F" w14:textId="77777777" w:rsidR="00B53364" w:rsidRDefault="00B53364">
      <w:pPr>
        <w:pStyle w:val="BodyText"/>
        <w:rPr>
          <w:sz w:val="24"/>
        </w:rPr>
      </w:pPr>
    </w:p>
    <w:p w14:paraId="4839DC12" w14:textId="77777777" w:rsidR="00B53364" w:rsidRDefault="00B53364">
      <w:pPr>
        <w:pStyle w:val="BodyText"/>
        <w:rPr>
          <w:sz w:val="24"/>
        </w:rPr>
      </w:pPr>
    </w:p>
    <w:p w14:paraId="6EBC8723" w14:textId="77777777" w:rsidR="00B53364" w:rsidRDefault="00B53364">
      <w:pPr>
        <w:pStyle w:val="BodyText"/>
        <w:rPr>
          <w:sz w:val="24"/>
        </w:rPr>
      </w:pPr>
    </w:p>
    <w:p w14:paraId="5199396F" w14:textId="77777777" w:rsidR="00B53364" w:rsidRDefault="00B53364">
      <w:pPr>
        <w:pStyle w:val="BodyText"/>
        <w:rPr>
          <w:sz w:val="24"/>
        </w:rPr>
      </w:pPr>
    </w:p>
    <w:p w14:paraId="7E3D2A91" w14:textId="77777777" w:rsidR="00B53364" w:rsidRDefault="00B53364">
      <w:pPr>
        <w:pStyle w:val="BodyText"/>
        <w:rPr>
          <w:sz w:val="24"/>
        </w:rPr>
      </w:pPr>
    </w:p>
    <w:p w14:paraId="0B96F550" w14:textId="77777777" w:rsidR="00B53364" w:rsidRDefault="00B53364">
      <w:pPr>
        <w:pStyle w:val="BodyText"/>
        <w:rPr>
          <w:sz w:val="24"/>
        </w:rPr>
      </w:pPr>
    </w:p>
    <w:p w14:paraId="394DC29F" w14:textId="77777777" w:rsidR="00B53364" w:rsidRDefault="00B53364">
      <w:pPr>
        <w:pStyle w:val="BodyText"/>
        <w:rPr>
          <w:sz w:val="24"/>
        </w:rPr>
      </w:pPr>
    </w:p>
    <w:p w14:paraId="77302F51" w14:textId="77777777" w:rsidR="00B53364" w:rsidRDefault="00B53364">
      <w:pPr>
        <w:pStyle w:val="BodyText"/>
        <w:rPr>
          <w:sz w:val="24"/>
        </w:rPr>
      </w:pPr>
    </w:p>
    <w:p w14:paraId="0E94234D" w14:textId="77777777" w:rsidR="00B53364" w:rsidRDefault="00B53364">
      <w:pPr>
        <w:pStyle w:val="BodyText"/>
        <w:rPr>
          <w:sz w:val="24"/>
        </w:rPr>
      </w:pPr>
    </w:p>
    <w:p w14:paraId="641AF199" w14:textId="77777777" w:rsidR="00B53364" w:rsidRDefault="00B53364">
      <w:pPr>
        <w:pStyle w:val="BodyText"/>
        <w:rPr>
          <w:sz w:val="24"/>
        </w:rPr>
      </w:pPr>
    </w:p>
    <w:p w14:paraId="78B3765C" w14:textId="77777777" w:rsidR="00B53364" w:rsidRDefault="00B53364">
      <w:pPr>
        <w:pStyle w:val="BodyText"/>
        <w:rPr>
          <w:sz w:val="24"/>
        </w:rPr>
      </w:pPr>
    </w:p>
    <w:p w14:paraId="17D0AA53" w14:textId="77777777" w:rsidR="00B53364" w:rsidRDefault="00B53364">
      <w:pPr>
        <w:pStyle w:val="BodyText"/>
        <w:rPr>
          <w:sz w:val="24"/>
        </w:rPr>
      </w:pPr>
    </w:p>
    <w:p w14:paraId="3B22F237" w14:textId="77777777" w:rsidR="00B53364" w:rsidRDefault="00B53364">
      <w:pPr>
        <w:pStyle w:val="BodyText"/>
        <w:rPr>
          <w:sz w:val="24"/>
        </w:rPr>
      </w:pPr>
    </w:p>
    <w:p w14:paraId="46B30D6F" w14:textId="77777777" w:rsidR="00B53364" w:rsidRDefault="00B53364">
      <w:pPr>
        <w:pStyle w:val="BodyText"/>
        <w:rPr>
          <w:sz w:val="20"/>
        </w:rPr>
      </w:pPr>
    </w:p>
    <w:p w14:paraId="4B771169" w14:textId="77777777" w:rsidR="00A3344E" w:rsidRDefault="00A3344E">
      <w:pPr>
        <w:pStyle w:val="Heading1"/>
        <w:spacing w:before="0"/>
        <w:ind w:left="100" w:firstLine="0"/>
        <w:rPr>
          <w:color w:val="2E5395"/>
        </w:rPr>
      </w:pPr>
      <w:bookmarkStart w:id="2" w:name="Abstract"/>
      <w:bookmarkStart w:id="3" w:name="_bookmark1"/>
      <w:bookmarkEnd w:id="2"/>
      <w:bookmarkEnd w:id="3"/>
    </w:p>
    <w:p w14:paraId="0C3472C5" w14:textId="77777777" w:rsidR="00A3344E" w:rsidRDefault="00A3344E">
      <w:pPr>
        <w:pStyle w:val="Heading1"/>
        <w:spacing w:before="0"/>
        <w:ind w:left="100" w:firstLine="0"/>
        <w:rPr>
          <w:color w:val="2E5395"/>
        </w:rPr>
      </w:pPr>
    </w:p>
    <w:p w14:paraId="1B3DD722" w14:textId="77777777" w:rsidR="00A3344E" w:rsidRDefault="00A3344E">
      <w:pPr>
        <w:pStyle w:val="Heading1"/>
        <w:spacing w:before="0"/>
        <w:ind w:left="100" w:firstLine="0"/>
        <w:rPr>
          <w:color w:val="2E5395"/>
        </w:rPr>
      </w:pPr>
    </w:p>
    <w:p w14:paraId="0B9207B9" w14:textId="77777777" w:rsidR="00A3344E" w:rsidRDefault="00A3344E">
      <w:pPr>
        <w:pStyle w:val="Heading1"/>
        <w:spacing w:before="0"/>
        <w:ind w:left="100" w:firstLine="0"/>
        <w:rPr>
          <w:color w:val="2E5395"/>
        </w:rPr>
      </w:pPr>
    </w:p>
    <w:p w14:paraId="16438B2A" w14:textId="77777777" w:rsidR="00A3344E" w:rsidRDefault="00A3344E">
      <w:pPr>
        <w:pStyle w:val="Heading1"/>
        <w:spacing w:before="0"/>
        <w:ind w:left="100" w:firstLine="0"/>
        <w:rPr>
          <w:color w:val="2E5395"/>
        </w:rPr>
      </w:pPr>
    </w:p>
    <w:p w14:paraId="50D1E250" w14:textId="77777777" w:rsidR="00A3344E" w:rsidRDefault="00A3344E">
      <w:pPr>
        <w:pStyle w:val="Heading1"/>
        <w:spacing w:before="0"/>
        <w:ind w:left="100" w:firstLine="0"/>
        <w:rPr>
          <w:color w:val="2E5395"/>
        </w:rPr>
      </w:pPr>
    </w:p>
    <w:p w14:paraId="2A4FD793" w14:textId="77777777" w:rsidR="00A3344E" w:rsidRDefault="00A3344E">
      <w:pPr>
        <w:pStyle w:val="Heading1"/>
        <w:spacing w:before="0"/>
        <w:ind w:left="100" w:firstLine="0"/>
        <w:rPr>
          <w:color w:val="2E5395"/>
        </w:rPr>
      </w:pPr>
    </w:p>
    <w:p w14:paraId="5E1732EA" w14:textId="0557158C" w:rsidR="00B53364" w:rsidRDefault="005048F1">
      <w:pPr>
        <w:pStyle w:val="Heading1"/>
        <w:spacing w:before="0"/>
        <w:ind w:left="100" w:firstLine="0"/>
        <w:rPr>
          <w:color w:val="2E5395"/>
        </w:rPr>
      </w:pPr>
      <w:r>
        <w:rPr>
          <w:color w:val="2E5395"/>
        </w:rPr>
        <w:t>Abst</w:t>
      </w:r>
      <w:r>
        <w:rPr>
          <w:color w:val="2E5395"/>
        </w:rPr>
        <w:t>r</w:t>
      </w:r>
      <w:r>
        <w:rPr>
          <w:color w:val="2E5395"/>
        </w:rPr>
        <w:t>a</w:t>
      </w:r>
      <w:r>
        <w:rPr>
          <w:color w:val="2E5395"/>
        </w:rPr>
        <w:t>c</w:t>
      </w:r>
      <w:r>
        <w:rPr>
          <w:color w:val="2E5395"/>
        </w:rPr>
        <w:t>t</w:t>
      </w:r>
    </w:p>
    <w:p w14:paraId="78E244BB" w14:textId="77777777" w:rsidR="00E91444" w:rsidRDefault="00E91444">
      <w:pPr>
        <w:pStyle w:val="Heading1"/>
        <w:spacing w:before="0"/>
        <w:ind w:left="100" w:firstLine="0"/>
        <w:rPr>
          <w:color w:val="2E5395"/>
        </w:rPr>
      </w:pPr>
    </w:p>
    <w:p w14:paraId="33B5D4AF" w14:textId="2E44DD98" w:rsidR="00A3344E" w:rsidRDefault="00A3344E">
      <w:pPr>
        <w:pStyle w:val="Heading1"/>
        <w:spacing w:before="0"/>
        <w:ind w:left="100" w:firstLine="0"/>
        <w:rPr>
          <w:color w:val="2E5395"/>
        </w:rPr>
      </w:pPr>
    </w:p>
    <w:p w14:paraId="4811D30F" w14:textId="6FBBA2A9" w:rsidR="00A3344E" w:rsidRPr="00E91444" w:rsidRDefault="00E91444">
      <w:pPr>
        <w:pStyle w:val="Heading1"/>
        <w:spacing w:before="0"/>
        <w:ind w:left="100" w:firstLine="0"/>
        <w:rPr>
          <w:b w:val="0"/>
          <w:bCs w:val="0"/>
        </w:rPr>
      </w:pPr>
      <w:r w:rsidRPr="00E91444">
        <w:rPr>
          <w:rFonts w:ascii="Arial MT" w:hAnsi="Arial MT"/>
          <w:b w:val="0"/>
          <w:bCs w:val="0"/>
          <w:sz w:val="22"/>
          <w:szCs w:val="22"/>
        </w:rPr>
        <w:t>Sa</w:t>
      </w:r>
      <w:r>
        <w:rPr>
          <w:rFonts w:ascii="Arial MT" w:hAnsi="Arial MT"/>
          <w:b w:val="0"/>
          <w:bCs w:val="0"/>
          <w:sz w:val="22"/>
          <w:szCs w:val="22"/>
        </w:rPr>
        <w:t xml:space="preserve">les </w:t>
      </w:r>
      <w:r w:rsidR="005A10FA">
        <w:rPr>
          <w:rFonts w:ascii="Arial MT" w:hAnsi="Arial MT"/>
          <w:b w:val="0"/>
          <w:bCs w:val="0"/>
          <w:sz w:val="22"/>
          <w:szCs w:val="22"/>
        </w:rPr>
        <w:t xml:space="preserve">management has gained importance to meet increasing competition and the need </w:t>
      </w:r>
    </w:p>
    <w:p w14:paraId="07E6DA07" w14:textId="77777777" w:rsidR="00E91444" w:rsidRDefault="00E91444">
      <w:pPr>
        <w:pStyle w:val="BodyText"/>
        <w:spacing w:before="61" w:line="259" w:lineRule="auto"/>
        <w:ind w:left="100" w:right="596"/>
        <w:jc w:val="both"/>
      </w:pPr>
    </w:p>
    <w:p w14:paraId="6EDF4E06" w14:textId="5E39F2ED" w:rsidR="00904F8F" w:rsidRDefault="00607660" w:rsidP="00904F8F">
      <w:pPr>
        <w:pStyle w:val="BodyText"/>
        <w:spacing w:before="61" w:line="259" w:lineRule="auto"/>
        <w:ind w:left="100" w:right="596"/>
        <w:jc w:val="both"/>
      </w:pPr>
      <w:r>
        <w:t>The Amazon Web service has become a global platform for individual to re</w:t>
      </w:r>
      <w:r w:rsidR="00E91444">
        <w:t>li</w:t>
      </w:r>
      <w:r>
        <w:t>a</w:t>
      </w:r>
      <w:r w:rsidR="00E91444">
        <w:t>ble</w:t>
      </w:r>
      <w:r>
        <w:t xml:space="preserve"> to sell their products,</w:t>
      </w:r>
      <w:r w:rsidR="000F78D6">
        <w:t xml:space="preserve"> </w:t>
      </w:r>
      <w:proofErr w:type="gramStart"/>
      <w:r>
        <w:t>Through</w:t>
      </w:r>
      <w:proofErr w:type="gramEnd"/>
      <w:r>
        <w:t xml:space="preserve"> reliable, Scalable and robust Web service am</w:t>
      </w:r>
      <w:r w:rsidR="00E91444">
        <w:t>a</w:t>
      </w:r>
      <w:r>
        <w:t>z</w:t>
      </w:r>
      <w:r w:rsidR="00E91444">
        <w:t>on</w:t>
      </w:r>
      <w:r>
        <w:t xml:space="preserve"> creates a global domination</w:t>
      </w:r>
      <w:r w:rsidR="000F78D6">
        <w:t>.</w:t>
      </w:r>
      <w:r w:rsidR="00904F8F">
        <w:t xml:space="preserve"> </w:t>
      </w:r>
      <w:proofErr w:type="gramStart"/>
      <w:r w:rsidR="00E91444">
        <w:t>The</w:t>
      </w:r>
      <w:proofErr w:type="gramEnd"/>
      <w:r w:rsidR="00E91444">
        <w:t xml:space="preserve"> challenges of amazon .com web services are very prominent .Every second thousand of customers are searching .For products and ordering products ,the systems have to be fast and secured. For Tracking the fraudsters amazo</w:t>
      </w:r>
      <w:r w:rsidR="00904F8F">
        <w:t>n</w:t>
      </w:r>
      <w:r w:rsidR="00E91444">
        <w:t xml:space="preserve">.com built a system </w:t>
      </w:r>
      <w:proofErr w:type="spellStart"/>
      <w:r w:rsidR="00E91444">
        <w:t>know</w:t>
      </w:r>
      <w:proofErr w:type="spellEnd"/>
      <w:r w:rsidR="00E91444">
        <w:t xml:space="preserve"> as SNS (SMART Analysis Search).</w:t>
      </w:r>
    </w:p>
    <w:p w14:paraId="5A282156" w14:textId="5E61850B" w:rsidR="00E91444" w:rsidRDefault="00904F8F" w:rsidP="00904F8F">
      <w:pPr>
        <w:pStyle w:val="BodyText"/>
        <w:spacing w:before="61" w:line="259" w:lineRule="auto"/>
        <w:ind w:left="100" w:right="596"/>
        <w:jc w:val="both"/>
      </w:pPr>
      <w:r>
        <w:t xml:space="preserve">Sales Man </w:t>
      </w:r>
      <w:r w:rsidR="00E91444">
        <w:t xml:space="preserve"> </w:t>
      </w:r>
    </w:p>
    <w:p w14:paraId="50563248" w14:textId="77777777" w:rsidR="00E91444" w:rsidRDefault="00E91444">
      <w:pPr>
        <w:pStyle w:val="BodyText"/>
        <w:spacing w:before="61" w:line="259" w:lineRule="auto"/>
        <w:ind w:left="100" w:right="596"/>
        <w:jc w:val="both"/>
      </w:pPr>
    </w:p>
    <w:p w14:paraId="3B0921CF" w14:textId="407FE402" w:rsidR="00B53364" w:rsidRDefault="00E91444" w:rsidP="00E91444">
      <w:pPr>
        <w:pStyle w:val="BodyText"/>
        <w:spacing w:before="61" w:line="259" w:lineRule="auto"/>
        <w:ind w:left="100" w:right="596"/>
        <w:jc w:val="both"/>
      </w:pPr>
      <w:r>
        <w:t>In this Project we will be Using the KPI</w:t>
      </w:r>
      <w:r w:rsidR="000F78D6">
        <w:t xml:space="preserve">’s </w:t>
      </w:r>
      <w:r>
        <w:t>(Key Performance Indicator), as the Sales-trend</w:t>
      </w:r>
      <w:r>
        <w:sym w:font="Wingdings" w:char="F0E0"/>
      </w:r>
      <w:r>
        <w:t xml:space="preserve"> month wise, year wise, </w:t>
      </w:r>
      <w:r w:rsidR="00D87AAD">
        <w:t>yearly month</w:t>
      </w:r>
      <w:r w:rsidR="002D5A5D">
        <w:t xml:space="preserve"> </w:t>
      </w:r>
      <w:proofErr w:type="gramStart"/>
      <w:r>
        <w:t xml:space="preserve">Wise  </w:t>
      </w:r>
      <w:r w:rsidR="000F78D6">
        <w:t>.</w:t>
      </w:r>
      <w:proofErr w:type="gramEnd"/>
      <w:r w:rsidR="000F78D6">
        <w:t xml:space="preserve"> </w:t>
      </w:r>
      <w:r>
        <w:t xml:space="preserve"> </w:t>
      </w:r>
    </w:p>
    <w:p w14:paraId="34D6AF57" w14:textId="77777777" w:rsidR="00B53364" w:rsidRDefault="00B53364">
      <w:pPr>
        <w:spacing w:line="259" w:lineRule="auto"/>
        <w:jc w:val="both"/>
        <w:sectPr w:rsidR="00B53364">
          <w:headerReference w:type="default" r:id="rId12"/>
          <w:footerReference w:type="default" r:id="rId13"/>
          <w:pgSz w:w="11910" w:h="16840"/>
          <w:pgMar w:top="1340" w:right="840" w:bottom="1460" w:left="1340" w:header="469" w:footer="1271" w:gutter="0"/>
          <w:pgNumType w:start="3"/>
          <w:cols w:space="720"/>
        </w:sectPr>
      </w:pPr>
    </w:p>
    <w:p w14:paraId="2B115EEB" w14:textId="77777777" w:rsidR="00B53364" w:rsidRDefault="00B53364">
      <w:pPr>
        <w:pStyle w:val="BodyText"/>
        <w:spacing w:before="4"/>
        <w:rPr>
          <w:sz w:val="17"/>
        </w:rPr>
      </w:pPr>
    </w:p>
    <w:p w14:paraId="61ACD4B6" w14:textId="77777777" w:rsidR="00B53364" w:rsidRDefault="005048F1">
      <w:pPr>
        <w:pStyle w:val="Heading1"/>
        <w:numPr>
          <w:ilvl w:val="0"/>
          <w:numId w:val="3"/>
        </w:numPr>
        <w:tabs>
          <w:tab w:val="left" w:pos="370"/>
        </w:tabs>
        <w:jc w:val="both"/>
      </w:pPr>
      <w:bookmarkStart w:id="4" w:name="1_Introduction"/>
      <w:bookmarkStart w:id="5" w:name="_bookmark2"/>
      <w:bookmarkEnd w:id="4"/>
      <w:bookmarkEnd w:id="5"/>
      <w:r>
        <w:rPr>
          <w:color w:val="2E5395"/>
        </w:rPr>
        <w:t>In</w:t>
      </w:r>
      <w:r>
        <w:rPr>
          <w:color w:val="2E5395"/>
        </w:rPr>
        <w:t>troduction</w:t>
      </w:r>
    </w:p>
    <w:p w14:paraId="3E693C29" w14:textId="77777777" w:rsidR="00B53364" w:rsidRDefault="005048F1">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5"/>
        </w:rPr>
        <w:t xml:space="preserve"> </w:t>
      </w:r>
      <w:r>
        <w:rPr>
          <w:color w:val="4471C4"/>
        </w:rPr>
        <w:t>this</w:t>
      </w:r>
      <w:r>
        <w:rPr>
          <w:color w:val="4471C4"/>
          <w:spacing w:val="-9"/>
        </w:rPr>
        <w:t xml:space="preserve"> </w:t>
      </w:r>
      <w:r>
        <w:rPr>
          <w:color w:val="4471C4"/>
        </w:rPr>
        <w:t>High-Level</w:t>
      </w:r>
      <w:r>
        <w:rPr>
          <w:color w:val="4471C4"/>
          <w:spacing w:val="-2"/>
        </w:rPr>
        <w:t xml:space="preserve"> </w:t>
      </w:r>
      <w:r>
        <w:rPr>
          <w:color w:val="4471C4"/>
        </w:rPr>
        <w:t>Design</w:t>
      </w:r>
      <w:r>
        <w:rPr>
          <w:color w:val="4471C4"/>
          <w:spacing w:val="-5"/>
        </w:rPr>
        <w:t xml:space="preserve"> </w:t>
      </w:r>
      <w:r>
        <w:rPr>
          <w:color w:val="4471C4"/>
        </w:rPr>
        <w:t>Document?</w:t>
      </w:r>
    </w:p>
    <w:p w14:paraId="6635B5E7" w14:textId="77777777" w:rsidR="00B53364" w:rsidRDefault="005048F1">
      <w:pPr>
        <w:pStyle w:val="BodyText"/>
        <w:spacing w:before="44" w:line="276" w:lineRule="auto"/>
        <w:ind w:left="100" w:right="591"/>
        <w:jc w:val="both"/>
      </w:pPr>
      <w:r>
        <w:t>The purpose of this High-Level Design (HLD) Document is to add the necessary detail to the</w:t>
      </w:r>
      <w:r>
        <w:rPr>
          <w:spacing w:val="1"/>
        </w:rPr>
        <w:t xml:space="preserve"> </w:t>
      </w:r>
      <w:r>
        <w:t>current project description to represent a suitable model for coding. This document is also</w:t>
      </w:r>
      <w:r>
        <w:rPr>
          <w:spacing w:val="1"/>
        </w:rPr>
        <w:t xml:space="preserve"> </w:t>
      </w:r>
      <w:r>
        <w:t>intended</w:t>
      </w:r>
      <w:r>
        <w:rPr>
          <w:spacing w:val="-7"/>
        </w:rPr>
        <w:t xml:space="preserve"> </w:t>
      </w:r>
      <w:r>
        <w:t>to</w:t>
      </w:r>
      <w:r>
        <w:rPr>
          <w:spacing w:val="-11"/>
        </w:rPr>
        <w:t xml:space="preserve"> </w:t>
      </w:r>
      <w:r>
        <w:t>help</w:t>
      </w:r>
      <w:r>
        <w:rPr>
          <w:spacing w:val="-6"/>
        </w:rPr>
        <w:t xml:space="preserve"> </w:t>
      </w:r>
      <w:r>
        <w:t>detect</w:t>
      </w:r>
      <w:r>
        <w:rPr>
          <w:spacing w:val="-11"/>
        </w:rPr>
        <w:t xml:space="preserve"> </w:t>
      </w:r>
      <w:r>
        <w:t>c</w:t>
      </w:r>
      <w:r>
        <w:t>ontradictions</w:t>
      </w:r>
      <w:r>
        <w:rPr>
          <w:spacing w:val="-9"/>
        </w:rPr>
        <w:t xml:space="preserve"> </w:t>
      </w:r>
      <w:r>
        <w:t>prior</w:t>
      </w:r>
      <w:r>
        <w:rPr>
          <w:spacing w:val="-7"/>
        </w:rPr>
        <w:t xml:space="preserve"> </w:t>
      </w:r>
      <w:r>
        <w:t>to</w:t>
      </w:r>
      <w:r>
        <w:rPr>
          <w:spacing w:val="-7"/>
        </w:rPr>
        <w:t xml:space="preserve"> </w:t>
      </w:r>
      <w:r>
        <w:t>coding,</w:t>
      </w:r>
      <w:r>
        <w:rPr>
          <w:spacing w:val="-10"/>
        </w:rPr>
        <w:t xml:space="preserve"> </w:t>
      </w:r>
      <w:r>
        <w:t>and</w:t>
      </w:r>
      <w:r>
        <w:rPr>
          <w:spacing w:val="-6"/>
        </w:rPr>
        <w:t xml:space="preserve"> </w:t>
      </w:r>
      <w:r>
        <w:t>can</w:t>
      </w:r>
      <w:r>
        <w:rPr>
          <w:spacing w:val="-7"/>
        </w:rPr>
        <w:t xml:space="preserve"> </w:t>
      </w:r>
      <w:r>
        <w:t>be</w:t>
      </w:r>
      <w:r>
        <w:rPr>
          <w:spacing w:val="-6"/>
        </w:rPr>
        <w:t xml:space="preserve"> </w:t>
      </w:r>
      <w:r>
        <w:t>used</w:t>
      </w:r>
      <w:r>
        <w:rPr>
          <w:spacing w:val="-7"/>
        </w:rPr>
        <w:t xml:space="preserve"> </w:t>
      </w:r>
      <w:r>
        <w:t>as</w:t>
      </w:r>
      <w:r>
        <w:rPr>
          <w:spacing w:val="-14"/>
        </w:rPr>
        <w:t xml:space="preserve"> </w:t>
      </w:r>
      <w:r>
        <w:t>a</w:t>
      </w:r>
      <w:r>
        <w:rPr>
          <w:spacing w:val="-6"/>
        </w:rPr>
        <w:t xml:space="preserve"> </w:t>
      </w:r>
      <w:r>
        <w:t>reference</w:t>
      </w:r>
      <w:r>
        <w:rPr>
          <w:spacing w:val="8"/>
        </w:rPr>
        <w:t xml:space="preserve"> </w:t>
      </w:r>
      <w:r>
        <w:t>manual</w:t>
      </w:r>
      <w:r>
        <w:rPr>
          <w:spacing w:val="-59"/>
        </w:rPr>
        <w:t xml:space="preserve"> </w:t>
      </w:r>
      <w:r>
        <w:t>for</w:t>
      </w:r>
      <w:r>
        <w:rPr>
          <w:spacing w:val="-1"/>
        </w:rPr>
        <w:t xml:space="preserve"> </w:t>
      </w:r>
      <w:r>
        <w:t>how</w:t>
      </w:r>
      <w:r>
        <w:rPr>
          <w:spacing w:val="-1"/>
        </w:rPr>
        <w:t xml:space="preserve"> </w:t>
      </w:r>
      <w:r>
        <w:t>the</w:t>
      </w:r>
      <w:r>
        <w:rPr>
          <w:spacing w:val="1"/>
        </w:rPr>
        <w:t xml:space="preserve"> </w:t>
      </w:r>
      <w:r>
        <w:t>modules</w:t>
      </w:r>
      <w:r>
        <w:rPr>
          <w:spacing w:val="-2"/>
        </w:rPr>
        <w:t xml:space="preserve"> </w:t>
      </w:r>
      <w:r>
        <w:t>interact</w:t>
      </w:r>
      <w:r>
        <w:rPr>
          <w:spacing w:val="-8"/>
        </w:rPr>
        <w:t xml:space="preserve"> </w:t>
      </w:r>
      <w:r>
        <w:t>at</w:t>
      </w:r>
      <w:r>
        <w:rPr>
          <w:spacing w:val="-3"/>
        </w:rPr>
        <w:t xml:space="preserve"> </w:t>
      </w:r>
      <w:r>
        <w:t>a</w:t>
      </w:r>
      <w:r>
        <w:rPr>
          <w:spacing w:val="1"/>
        </w:rPr>
        <w:t xml:space="preserve"> </w:t>
      </w:r>
      <w:r>
        <w:t>high</w:t>
      </w:r>
      <w:r>
        <w:rPr>
          <w:spacing w:val="1"/>
        </w:rPr>
        <w:t xml:space="preserve"> </w:t>
      </w:r>
      <w:r>
        <w:t>level.</w:t>
      </w:r>
    </w:p>
    <w:p w14:paraId="359043EC" w14:textId="77777777" w:rsidR="00B53364" w:rsidRDefault="005048F1">
      <w:pPr>
        <w:pStyle w:val="BodyText"/>
        <w:spacing w:before="157"/>
        <w:ind w:left="100"/>
        <w:jc w:val="both"/>
      </w:pPr>
      <w:r>
        <w:rPr>
          <w:color w:val="2E5395"/>
        </w:rPr>
        <w:t>The</w:t>
      </w:r>
      <w:r>
        <w:rPr>
          <w:color w:val="2E5395"/>
          <w:spacing w:val="-1"/>
        </w:rPr>
        <w:t xml:space="preserve"> </w:t>
      </w:r>
      <w:r>
        <w:rPr>
          <w:color w:val="2E5395"/>
        </w:rPr>
        <w:t>HLD</w:t>
      </w:r>
      <w:r>
        <w:rPr>
          <w:color w:val="2E5395"/>
          <w:spacing w:val="-2"/>
        </w:rPr>
        <w:t xml:space="preserve"> </w:t>
      </w:r>
      <w:r>
        <w:rPr>
          <w:color w:val="2E5395"/>
        </w:rPr>
        <w:t>will:</w:t>
      </w:r>
    </w:p>
    <w:p w14:paraId="7A8A88E0" w14:textId="77777777" w:rsidR="00B53364" w:rsidRDefault="005048F1">
      <w:pPr>
        <w:pStyle w:val="ListParagraph"/>
        <w:numPr>
          <w:ilvl w:val="2"/>
          <w:numId w:val="3"/>
        </w:numPr>
        <w:tabs>
          <w:tab w:val="left" w:pos="820"/>
          <w:tab w:val="left" w:pos="821"/>
        </w:tabs>
        <w:spacing w:before="203"/>
        <w:ind w:hanging="361"/>
        <w:rPr>
          <w:rFonts w:ascii="Symbol" w:hAnsi="Symbol"/>
        </w:rPr>
      </w:pPr>
      <w:r>
        <w:t>Present</w:t>
      </w:r>
      <w:r>
        <w:rPr>
          <w:spacing w:val="-5"/>
        </w:rPr>
        <w:t xml:space="preserve"> </w:t>
      </w:r>
      <w:r>
        <w:t>all</w:t>
      </w:r>
      <w:r>
        <w:rPr>
          <w:spacing w:val="-2"/>
        </w:rPr>
        <w:t xml:space="preserve"> </w:t>
      </w:r>
      <w:r>
        <w:t>of</w:t>
      </w:r>
      <w:r>
        <w:rPr>
          <w:spacing w:val="-5"/>
        </w:rPr>
        <w:t xml:space="preserve"> </w:t>
      </w:r>
      <w:r>
        <w:t>the</w:t>
      </w:r>
      <w:r>
        <w:rPr>
          <w:spacing w:val="-1"/>
        </w:rPr>
        <w:t xml:space="preserve"> </w:t>
      </w:r>
      <w:r>
        <w:t>design 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6"/>
        </w:rPr>
        <w:t xml:space="preserve"> </w:t>
      </w:r>
      <w:r>
        <w:t>detail</w:t>
      </w:r>
    </w:p>
    <w:p w14:paraId="2FB1F8E7" w14:textId="77777777" w:rsidR="00B53364" w:rsidRDefault="005048F1">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3"/>
        </w:rPr>
        <w:t xml:space="preserve"> </w:t>
      </w:r>
      <w:r>
        <w:t>user</w:t>
      </w:r>
      <w:r>
        <w:rPr>
          <w:spacing w:val="-4"/>
        </w:rPr>
        <w:t xml:space="preserve"> </w:t>
      </w:r>
      <w:r>
        <w:t>interface</w:t>
      </w:r>
      <w:r>
        <w:rPr>
          <w:spacing w:val="-3"/>
        </w:rPr>
        <w:t xml:space="preserve"> </w:t>
      </w:r>
      <w:r>
        <w:t>being</w:t>
      </w:r>
      <w:r>
        <w:rPr>
          <w:spacing w:val="-7"/>
        </w:rPr>
        <w:t xml:space="preserve"> </w:t>
      </w:r>
      <w:r>
        <w:t>implemented</w:t>
      </w:r>
    </w:p>
    <w:p w14:paraId="59A695C0" w14:textId="77777777" w:rsidR="00B53364" w:rsidRDefault="005048F1">
      <w:pPr>
        <w:pStyle w:val="ListParagraph"/>
        <w:numPr>
          <w:ilvl w:val="2"/>
          <w:numId w:val="3"/>
        </w:numPr>
        <w:tabs>
          <w:tab w:val="left" w:pos="820"/>
          <w:tab w:val="left" w:pos="821"/>
        </w:tabs>
        <w:spacing w:before="36"/>
        <w:ind w:hanging="361"/>
        <w:rPr>
          <w:rFonts w:ascii="Symbol" w:hAnsi="Symbol"/>
        </w:rPr>
      </w:pPr>
      <w:r>
        <w:t>Describe</w:t>
      </w:r>
      <w:r>
        <w:rPr>
          <w:spacing w:val="-3"/>
        </w:rPr>
        <w:t xml:space="preserve"> </w:t>
      </w:r>
      <w:r>
        <w:t>the</w:t>
      </w:r>
      <w:r>
        <w:rPr>
          <w:spacing w:val="-3"/>
        </w:rPr>
        <w:t xml:space="preserve"> </w:t>
      </w:r>
      <w:r>
        <w:t>hardware</w:t>
      </w:r>
      <w:r>
        <w:rPr>
          <w:spacing w:val="-7"/>
        </w:rPr>
        <w:t xml:space="preserve"> </w:t>
      </w:r>
      <w:r>
        <w:t>and</w:t>
      </w:r>
      <w:r>
        <w:rPr>
          <w:spacing w:val="-3"/>
        </w:rPr>
        <w:t xml:space="preserve"> </w:t>
      </w:r>
      <w:r>
        <w:t>software</w:t>
      </w:r>
      <w:r>
        <w:rPr>
          <w:spacing w:val="-2"/>
        </w:rPr>
        <w:t xml:space="preserve"> </w:t>
      </w:r>
      <w:r>
        <w:t>interfaces</w:t>
      </w:r>
    </w:p>
    <w:p w14:paraId="66CBCCCD" w14:textId="77777777" w:rsidR="00B53364" w:rsidRDefault="005048F1">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t>requirements</w:t>
      </w:r>
    </w:p>
    <w:p w14:paraId="337CBD73" w14:textId="77777777" w:rsidR="00B53364" w:rsidRDefault="005048F1">
      <w:pPr>
        <w:pStyle w:val="ListParagraph"/>
        <w:numPr>
          <w:ilvl w:val="2"/>
          <w:numId w:val="3"/>
        </w:numPr>
        <w:tabs>
          <w:tab w:val="left" w:pos="820"/>
          <w:tab w:val="left" w:pos="821"/>
        </w:tabs>
        <w:spacing w:before="36"/>
        <w:ind w:hanging="361"/>
        <w:rPr>
          <w:rFonts w:ascii="Symbol" w:hAnsi="Symbol"/>
        </w:rPr>
      </w:pPr>
      <w:r>
        <w:t>Include</w:t>
      </w:r>
      <w:r>
        <w:rPr>
          <w:spacing w:val="-3"/>
        </w:rPr>
        <w:t xml:space="preserve"> </w:t>
      </w:r>
      <w:r>
        <w:t>design</w:t>
      </w:r>
      <w:r>
        <w:rPr>
          <w:spacing w:val="1"/>
        </w:rPr>
        <w:t xml:space="preserve"> </w:t>
      </w:r>
      <w:r>
        <w:t>features</w:t>
      </w:r>
      <w:r>
        <w:rPr>
          <w:spacing w:val="-6"/>
        </w:rPr>
        <w:t xml:space="preserve"> </w:t>
      </w:r>
      <w:r>
        <w:t>and</w:t>
      </w:r>
      <w:r>
        <w:rPr>
          <w:spacing w:val="-2"/>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w:t>
      </w:r>
      <w:r>
        <w:t>project</w:t>
      </w:r>
    </w:p>
    <w:p w14:paraId="537CAA9C" w14:textId="77777777" w:rsidR="00B53364" w:rsidRDefault="005048F1">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2"/>
        </w:rPr>
        <w:t xml:space="preserve"> </w:t>
      </w:r>
      <w:r>
        <w:t>the</w:t>
      </w:r>
      <w:r>
        <w:rPr>
          <w:spacing w:val="-1"/>
        </w:rPr>
        <w:t xml:space="preserve"> </w:t>
      </w:r>
      <w:r>
        <w:t>non-functional</w:t>
      </w:r>
      <w:r>
        <w:rPr>
          <w:spacing w:val="-8"/>
        </w:rPr>
        <w:t xml:space="preserve"> </w:t>
      </w:r>
      <w:r>
        <w:t>attributes</w:t>
      </w:r>
      <w:r>
        <w:rPr>
          <w:spacing w:val="-4"/>
        </w:rPr>
        <w:t xml:space="preserve"> </w:t>
      </w:r>
      <w:r>
        <w:t>like:</w:t>
      </w:r>
    </w:p>
    <w:p w14:paraId="70AA0799" w14:textId="77777777" w:rsidR="00B53364" w:rsidRDefault="005048F1">
      <w:pPr>
        <w:pStyle w:val="ListParagraph"/>
        <w:numPr>
          <w:ilvl w:val="3"/>
          <w:numId w:val="3"/>
        </w:numPr>
        <w:tabs>
          <w:tab w:val="left" w:pos="1541"/>
        </w:tabs>
        <w:spacing w:before="41"/>
        <w:rPr>
          <w:rFonts w:ascii="Courier New" w:hAnsi="Courier New"/>
        </w:rPr>
      </w:pPr>
      <w:r>
        <w:t>Security</w:t>
      </w:r>
    </w:p>
    <w:p w14:paraId="45F26C1F" w14:textId="77777777" w:rsidR="00B53364" w:rsidRDefault="005048F1">
      <w:pPr>
        <w:pStyle w:val="ListParagraph"/>
        <w:numPr>
          <w:ilvl w:val="3"/>
          <w:numId w:val="3"/>
        </w:numPr>
        <w:tabs>
          <w:tab w:val="left" w:pos="1541"/>
        </w:tabs>
        <w:spacing w:before="18"/>
        <w:rPr>
          <w:rFonts w:ascii="Courier New" w:hAnsi="Courier New"/>
        </w:rPr>
      </w:pPr>
      <w:r>
        <w:t>Reliability</w:t>
      </w:r>
    </w:p>
    <w:p w14:paraId="002ABEB4" w14:textId="77777777" w:rsidR="00B53364" w:rsidRDefault="005048F1">
      <w:pPr>
        <w:pStyle w:val="ListParagraph"/>
        <w:numPr>
          <w:ilvl w:val="3"/>
          <w:numId w:val="3"/>
        </w:numPr>
        <w:tabs>
          <w:tab w:val="left" w:pos="1541"/>
        </w:tabs>
        <w:spacing w:before="17"/>
        <w:rPr>
          <w:rFonts w:ascii="Courier New" w:hAnsi="Courier New"/>
        </w:rPr>
      </w:pPr>
      <w:r>
        <w:t>Maintainability</w:t>
      </w:r>
    </w:p>
    <w:p w14:paraId="02E29FEA" w14:textId="77777777" w:rsidR="00B53364" w:rsidRDefault="005048F1">
      <w:pPr>
        <w:pStyle w:val="ListParagraph"/>
        <w:numPr>
          <w:ilvl w:val="3"/>
          <w:numId w:val="3"/>
        </w:numPr>
        <w:tabs>
          <w:tab w:val="left" w:pos="1541"/>
        </w:tabs>
        <w:spacing w:before="18"/>
        <w:rPr>
          <w:rFonts w:ascii="Courier New" w:hAnsi="Courier New"/>
        </w:rPr>
      </w:pPr>
      <w:r>
        <w:t>Portability</w:t>
      </w:r>
    </w:p>
    <w:p w14:paraId="4B1D810A" w14:textId="77777777" w:rsidR="00B53364" w:rsidRDefault="005048F1">
      <w:pPr>
        <w:pStyle w:val="ListParagraph"/>
        <w:numPr>
          <w:ilvl w:val="3"/>
          <w:numId w:val="3"/>
        </w:numPr>
        <w:tabs>
          <w:tab w:val="left" w:pos="1541"/>
        </w:tabs>
        <w:spacing w:before="17"/>
        <w:rPr>
          <w:rFonts w:ascii="Courier New" w:hAnsi="Courier New"/>
        </w:rPr>
      </w:pPr>
      <w:r>
        <w:t>Reusability</w:t>
      </w:r>
    </w:p>
    <w:p w14:paraId="45EC4B37" w14:textId="77777777" w:rsidR="00B53364" w:rsidRDefault="005048F1">
      <w:pPr>
        <w:pStyle w:val="ListParagraph"/>
        <w:numPr>
          <w:ilvl w:val="3"/>
          <w:numId w:val="3"/>
        </w:numPr>
        <w:tabs>
          <w:tab w:val="left" w:pos="1541"/>
        </w:tabs>
        <w:spacing w:before="18"/>
        <w:rPr>
          <w:rFonts w:ascii="Courier New" w:hAnsi="Courier New"/>
        </w:rPr>
      </w:pPr>
      <w:r>
        <w:t>Applicatio</w:t>
      </w:r>
      <w:r>
        <w:t>n</w:t>
      </w:r>
      <w:r>
        <w:rPr>
          <w:spacing w:val="-7"/>
        </w:rPr>
        <w:t xml:space="preserve"> </w:t>
      </w:r>
      <w:r>
        <w:t>compatibility</w:t>
      </w:r>
    </w:p>
    <w:p w14:paraId="150E5ACB" w14:textId="77777777" w:rsidR="00B53364" w:rsidRDefault="005048F1">
      <w:pPr>
        <w:pStyle w:val="ListParagraph"/>
        <w:numPr>
          <w:ilvl w:val="3"/>
          <w:numId w:val="3"/>
        </w:numPr>
        <w:tabs>
          <w:tab w:val="left" w:pos="1541"/>
        </w:tabs>
        <w:spacing w:before="23"/>
        <w:rPr>
          <w:rFonts w:ascii="Courier New" w:hAnsi="Courier New"/>
        </w:rPr>
      </w:pPr>
      <w:r>
        <w:t>Resource</w:t>
      </w:r>
      <w:r>
        <w:rPr>
          <w:spacing w:val="-5"/>
        </w:rPr>
        <w:t xml:space="preserve"> </w:t>
      </w:r>
      <w:r>
        <w:t>utilization</w:t>
      </w:r>
    </w:p>
    <w:p w14:paraId="62BDE11B" w14:textId="77777777" w:rsidR="00B53364" w:rsidRDefault="005048F1">
      <w:pPr>
        <w:pStyle w:val="ListParagraph"/>
        <w:numPr>
          <w:ilvl w:val="3"/>
          <w:numId w:val="3"/>
        </w:numPr>
        <w:tabs>
          <w:tab w:val="left" w:pos="1541"/>
        </w:tabs>
        <w:spacing w:before="18"/>
        <w:rPr>
          <w:rFonts w:ascii="Courier New" w:hAnsi="Courier New"/>
        </w:rPr>
      </w:pPr>
      <w:r>
        <w:t>Serviceability</w:t>
      </w:r>
    </w:p>
    <w:p w14:paraId="2971ADF7" w14:textId="77777777" w:rsidR="00B53364" w:rsidRDefault="00B53364">
      <w:pPr>
        <w:pStyle w:val="BodyText"/>
        <w:rPr>
          <w:sz w:val="26"/>
        </w:rPr>
      </w:pPr>
    </w:p>
    <w:p w14:paraId="092B9874" w14:textId="77777777" w:rsidR="00B53364" w:rsidRDefault="00B53364">
      <w:pPr>
        <w:pStyle w:val="BodyText"/>
        <w:spacing w:before="10"/>
        <w:rPr>
          <w:sz w:val="28"/>
        </w:rPr>
      </w:pPr>
    </w:p>
    <w:p w14:paraId="688444B3" w14:textId="77777777" w:rsidR="00B53364" w:rsidRDefault="005048F1">
      <w:pPr>
        <w:pStyle w:val="Heading2"/>
        <w:numPr>
          <w:ilvl w:val="1"/>
          <w:numId w:val="3"/>
        </w:numPr>
        <w:tabs>
          <w:tab w:val="left" w:pos="570"/>
        </w:tabs>
      </w:pPr>
      <w:bookmarkStart w:id="8" w:name="1.2_Scope"/>
      <w:bookmarkStart w:id="9" w:name="_bookmark4"/>
      <w:bookmarkEnd w:id="8"/>
      <w:bookmarkEnd w:id="9"/>
      <w:r>
        <w:rPr>
          <w:color w:val="4471C4"/>
        </w:rPr>
        <w:t>Scope</w:t>
      </w:r>
    </w:p>
    <w:p w14:paraId="354C6776" w14:textId="77777777" w:rsidR="00B53364" w:rsidRDefault="005048F1">
      <w:pPr>
        <w:pStyle w:val="BodyText"/>
        <w:spacing w:before="45" w:line="276" w:lineRule="auto"/>
        <w:ind w:left="100" w:right="597"/>
        <w:jc w:val="both"/>
      </w:pPr>
      <w:r>
        <w:t>The</w:t>
      </w:r>
      <w:r>
        <w:rPr>
          <w:spacing w:val="1"/>
        </w:rPr>
        <w:t xml:space="preserve"> </w:t>
      </w:r>
      <w:r>
        <w:t>HLD</w:t>
      </w:r>
      <w:r>
        <w:rPr>
          <w:spacing w:val="1"/>
        </w:rPr>
        <w:t xml:space="preserve"> </w:t>
      </w:r>
      <w:r>
        <w:t>documentation</w:t>
      </w:r>
      <w:r>
        <w:rPr>
          <w:spacing w:val="1"/>
        </w:rPr>
        <w:t xml:space="preserve"> </w:t>
      </w:r>
      <w:r>
        <w:t>presents</w:t>
      </w:r>
      <w:r>
        <w:rPr>
          <w:spacing w:val="1"/>
        </w:rPr>
        <w:t xml:space="preserve"> </w:t>
      </w:r>
      <w:r>
        <w:t>the</w:t>
      </w:r>
      <w:r>
        <w:rPr>
          <w:spacing w:val="1"/>
        </w:rPr>
        <w:t xml:space="preserve"> </w:t>
      </w:r>
      <w:r>
        <w:t>structure</w:t>
      </w:r>
      <w:r>
        <w:rPr>
          <w:spacing w:val="1"/>
        </w:rPr>
        <w:t xml:space="preserve"> </w:t>
      </w:r>
      <w:r>
        <w:t>of</w:t>
      </w:r>
      <w:r>
        <w:rPr>
          <w:spacing w:val="1"/>
        </w:rPr>
        <w:t xml:space="preserve"> </w:t>
      </w:r>
      <w:r>
        <w:t>the</w:t>
      </w:r>
      <w:r>
        <w:rPr>
          <w:spacing w:val="1"/>
        </w:rPr>
        <w:t xml:space="preserve"> </w:t>
      </w:r>
      <w:r>
        <w:t>system,</w:t>
      </w:r>
      <w:r>
        <w:rPr>
          <w:spacing w:val="1"/>
        </w:rPr>
        <w:t xml:space="preserve"> </w:t>
      </w:r>
      <w:r>
        <w:t>such</w:t>
      </w:r>
      <w:r>
        <w:rPr>
          <w:spacing w:val="1"/>
        </w:rPr>
        <w:t xml:space="preserve"> </w:t>
      </w:r>
      <w:r>
        <w:t>as</w:t>
      </w:r>
      <w:r>
        <w:rPr>
          <w:spacing w:val="1"/>
        </w:rPr>
        <w:t xml:space="preserve"> </w:t>
      </w:r>
      <w:r>
        <w:t>the</w:t>
      </w:r>
      <w:r>
        <w:rPr>
          <w:spacing w:val="1"/>
        </w:rPr>
        <w:t xml:space="preserve"> </w:t>
      </w:r>
      <w:r>
        <w:t>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 to</w:t>
      </w:r>
      <w:r>
        <w:rPr>
          <w:spacing w:val="1"/>
        </w:rPr>
        <w:t xml:space="preserve"> </w:t>
      </w:r>
      <w:r>
        <w:t>the</w:t>
      </w:r>
      <w:r>
        <w:rPr>
          <w:spacing w:val="-4"/>
        </w:rPr>
        <w:t xml:space="preserve"> </w:t>
      </w:r>
      <w:r>
        <w:t>administrators</w:t>
      </w:r>
      <w:r>
        <w:rPr>
          <w:spacing w:val="-2"/>
        </w:rPr>
        <w:t xml:space="preserve"> </w:t>
      </w:r>
      <w:r>
        <w:t>of</w:t>
      </w:r>
      <w:r>
        <w:rPr>
          <w:spacing w:val="-4"/>
        </w:rPr>
        <w:t xml:space="preserve"> </w:t>
      </w:r>
      <w:r>
        <w:t>the</w:t>
      </w:r>
      <w:r>
        <w:rPr>
          <w:spacing w:val="1"/>
        </w:rPr>
        <w:t xml:space="preserve"> </w:t>
      </w:r>
      <w:r>
        <w:t>system.</w:t>
      </w:r>
    </w:p>
    <w:p w14:paraId="4F29EAF0" w14:textId="77777777" w:rsidR="00B53364" w:rsidRDefault="00B53364">
      <w:pPr>
        <w:spacing w:line="276" w:lineRule="auto"/>
        <w:jc w:val="both"/>
        <w:sectPr w:rsidR="00B53364">
          <w:headerReference w:type="default" r:id="rId14"/>
          <w:footerReference w:type="default" r:id="rId15"/>
          <w:pgSz w:w="11910" w:h="16840"/>
          <w:pgMar w:top="1340" w:right="840" w:bottom="1460" w:left="1340" w:header="469" w:footer="1271" w:gutter="0"/>
          <w:cols w:space="720"/>
        </w:sectPr>
      </w:pPr>
    </w:p>
    <w:p w14:paraId="1626E78F" w14:textId="77777777" w:rsidR="00B53364" w:rsidRDefault="005048F1">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12"/>
        </w:rPr>
        <w:t xml:space="preserve"> </w:t>
      </w:r>
      <w:r>
        <w:rPr>
          <w:color w:val="2E5395"/>
        </w:rPr>
        <w:t>Description</w:t>
      </w:r>
    </w:p>
    <w:p w14:paraId="6D8E21C7" w14:textId="77777777" w:rsidR="00B53364" w:rsidRDefault="00B53364">
      <w:pPr>
        <w:pStyle w:val="BodyText"/>
        <w:spacing w:before="6"/>
        <w:rPr>
          <w:rFonts w:ascii="Arial"/>
          <w:b/>
          <w:sz w:val="42"/>
        </w:rPr>
      </w:pPr>
    </w:p>
    <w:p w14:paraId="00B2BE6A" w14:textId="77777777" w:rsidR="00B53364" w:rsidRDefault="005048F1">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5"/>
        </w:rPr>
        <w:t xml:space="preserve"> </w:t>
      </w:r>
      <w:r>
        <w:rPr>
          <w:color w:val="4471C4"/>
        </w:rPr>
        <w:t>Perspective</w:t>
      </w:r>
      <w:r>
        <w:rPr>
          <w:color w:val="4471C4"/>
          <w:spacing w:val="-6"/>
        </w:rPr>
        <w:t xml:space="preserve"> </w:t>
      </w:r>
      <w:r>
        <w:rPr>
          <w:color w:val="4471C4"/>
        </w:rPr>
        <w:t>&amp;</w:t>
      </w:r>
      <w:r>
        <w:rPr>
          <w:color w:val="4471C4"/>
          <w:spacing w:val="-8"/>
        </w:rPr>
        <w:t xml:space="preserve"> </w:t>
      </w:r>
      <w:r>
        <w:rPr>
          <w:color w:val="4471C4"/>
        </w:rPr>
        <w:t>Problem</w:t>
      </w:r>
      <w:r>
        <w:rPr>
          <w:color w:val="4471C4"/>
          <w:spacing w:val="-4"/>
        </w:rPr>
        <w:t xml:space="preserve"> </w:t>
      </w:r>
      <w:r>
        <w:rPr>
          <w:color w:val="4471C4"/>
        </w:rPr>
        <w:t>Statement</w:t>
      </w:r>
    </w:p>
    <w:p w14:paraId="643FAA5E" w14:textId="2806D855" w:rsidR="00B53364" w:rsidRDefault="00904F8F">
      <w:pPr>
        <w:pStyle w:val="BodyText"/>
        <w:spacing w:before="84" w:line="278" w:lineRule="auto"/>
        <w:ind w:left="100" w:right="600"/>
        <w:jc w:val="both"/>
      </w:pPr>
      <w:bookmarkStart w:id="14" w:name="Housing_prices_are_an_important_reflecti"/>
      <w:bookmarkStart w:id="15" w:name="_bookmark7"/>
      <w:bookmarkEnd w:id="14"/>
      <w:bookmarkEnd w:id="15"/>
      <w:r>
        <w:t>Ps</w:t>
      </w:r>
      <w:r w:rsidR="005048F1">
        <w:t xml:space="preserve"> are an important reflection of the economy, and housing price ranges are of</w:t>
      </w:r>
      <w:r w:rsidR="005048F1">
        <w:rPr>
          <w:spacing w:val="1"/>
        </w:rPr>
        <w:t xml:space="preserve"> </w:t>
      </w:r>
      <w:r w:rsidR="005048F1">
        <w:t>great interest for both buyers and sellers.</w:t>
      </w:r>
      <w:r w:rsidR="005048F1">
        <w:t xml:space="preserve"> In this project, house prices will be predicted given</w:t>
      </w:r>
      <w:r w:rsidR="005048F1">
        <w:rPr>
          <w:spacing w:val="1"/>
        </w:rPr>
        <w:t xml:space="preserve"> </w:t>
      </w:r>
      <w:r w:rsidR="005048F1">
        <w:t>explanatory</w:t>
      </w:r>
      <w:r w:rsidR="005048F1">
        <w:rPr>
          <w:spacing w:val="-3"/>
        </w:rPr>
        <w:t xml:space="preserve"> </w:t>
      </w:r>
      <w:r w:rsidR="005048F1">
        <w:t>variables</w:t>
      </w:r>
      <w:r w:rsidR="005048F1">
        <w:rPr>
          <w:spacing w:val="-2"/>
        </w:rPr>
        <w:t xml:space="preserve"> </w:t>
      </w:r>
      <w:r w:rsidR="005048F1">
        <w:t>that</w:t>
      </w:r>
      <w:r w:rsidR="005048F1">
        <w:rPr>
          <w:spacing w:val="-3"/>
        </w:rPr>
        <w:t xml:space="preserve"> </w:t>
      </w:r>
      <w:r w:rsidR="005048F1">
        <w:t>cover</w:t>
      </w:r>
      <w:r w:rsidR="005048F1">
        <w:rPr>
          <w:spacing w:val="-1"/>
        </w:rPr>
        <w:t xml:space="preserve"> </w:t>
      </w:r>
      <w:r w:rsidR="005048F1">
        <w:t>many</w:t>
      </w:r>
      <w:r w:rsidR="005048F1">
        <w:rPr>
          <w:spacing w:val="-2"/>
        </w:rPr>
        <w:t xml:space="preserve"> </w:t>
      </w:r>
      <w:r w:rsidR="005048F1">
        <w:t>aspects</w:t>
      </w:r>
      <w:r w:rsidR="005048F1">
        <w:rPr>
          <w:spacing w:val="-2"/>
        </w:rPr>
        <w:t xml:space="preserve"> </w:t>
      </w:r>
      <w:r w:rsidR="005048F1">
        <w:t>of</w:t>
      </w:r>
      <w:r w:rsidR="005048F1">
        <w:rPr>
          <w:spacing w:val="-4"/>
        </w:rPr>
        <w:t xml:space="preserve"> </w:t>
      </w:r>
      <w:r w:rsidR="005048F1">
        <w:t>residential</w:t>
      </w:r>
      <w:r w:rsidR="005048F1">
        <w:rPr>
          <w:spacing w:val="-1"/>
        </w:rPr>
        <w:t xml:space="preserve"> </w:t>
      </w:r>
      <w:r w:rsidR="005048F1">
        <w:t>houses.</w:t>
      </w:r>
    </w:p>
    <w:p w14:paraId="7977CB63" w14:textId="77777777" w:rsidR="00B53364" w:rsidRDefault="005048F1">
      <w:pPr>
        <w:pStyle w:val="BodyText"/>
        <w:spacing w:line="259" w:lineRule="auto"/>
        <w:ind w:left="100" w:right="597"/>
        <w:jc w:val="both"/>
      </w:pPr>
      <w:r>
        <w:t>The objective of the project is to perform data visualization techniques to understand the</w:t>
      </w:r>
      <w:r>
        <w:rPr>
          <w:spacing w:val="1"/>
        </w:rPr>
        <w:t xml:space="preserve"> </w:t>
      </w:r>
      <w:r>
        <w:t>insight</w:t>
      </w:r>
      <w:r>
        <w:rPr>
          <w:spacing w:val="-18"/>
        </w:rPr>
        <w:t xml:space="preserve"> </w:t>
      </w:r>
      <w:r>
        <w:t>of</w:t>
      </w:r>
      <w:r>
        <w:rPr>
          <w:spacing w:val="-18"/>
        </w:rPr>
        <w:t xml:space="preserve"> </w:t>
      </w:r>
      <w:r>
        <w:t>the</w:t>
      </w:r>
      <w:r>
        <w:rPr>
          <w:spacing w:val="-13"/>
        </w:rPr>
        <w:t xml:space="preserve"> </w:t>
      </w:r>
      <w:r>
        <w:t>data.</w:t>
      </w:r>
      <w:r>
        <w:rPr>
          <w:spacing w:val="-18"/>
        </w:rPr>
        <w:t xml:space="preserve"> </w:t>
      </w:r>
      <w:r>
        <w:t>This</w:t>
      </w:r>
      <w:r>
        <w:rPr>
          <w:spacing w:val="-17"/>
        </w:rPr>
        <w:t xml:space="preserve"> </w:t>
      </w:r>
      <w:r>
        <w:t>project</w:t>
      </w:r>
      <w:r>
        <w:rPr>
          <w:spacing w:val="-17"/>
        </w:rPr>
        <w:t xml:space="preserve"> </w:t>
      </w:r>
      <w:r>
        <w:t>aims</w:t>
      </w:r>
      <w:r>
        <w:rPr>
          <w:spacing w:val="-17"/>
        </w:rPr>
        <w:t xml:space="preserve"> </w:t>
      </w:r>
      <w:r>
        <w:t>apply</w:t>
      </w:r>
      <w:r>
        <w:rPr>
          <w:spacing w:val="-17"/>
        </w:rPr>
        <w:t xml:space="preserve"> </w:t>
      </w:r>
      <w:r>
        <w:t>various</w:t>
      </w:r>
      <w:r>
        <w:rPr>
          <w:spacing w:val="-16"/>
        </w:rPr>
        <w:t xml:space="preserve"> </w:t>
      </w:r>
      <w:r>
        <w:t>Business</w:t>
      </w:r>
      <w:r>
        <w:rPr>
          <w:spacing w:val="-17"/>
        </w:rPr>
        <w:t xml:space="preserve"> </w:t>
      </w:r>
      <w:r>
        <w:t>Intelligence</w:t>
      </w:r>
      <w:r>
        <w:rPr>
          <w:spacing w:val="-13"/>
        </w:rPr>
        <w:t xml:space="preserve"> </w:t>
      </w:r>
      <w:r>
        <w:t>tools</w:t>
      </w:r>
      <w:r>
        <w:rPr>
          <w:spacing w:val="-17"/>
        </w:rPr>
        <w:t xml:space="preserve"> </w:t>
      </w:r>
      <w:r>
        <w:t>such</w:t>
      </w:r>
      <w:r>
        <w:rPr>
          <w:spacing w:val="-14"/>
        </w:rPr>
        <w:t xml:space="preserve"> </w:t>
      </w:r>
      <w:r>
        <w:t>as</w:t>
      </w:r>
      <w:r>
        <w:rPr>
          <w:spacing w:val="-16"/>
        </w:rPr>
        <w:t xml:space="preserve"> </w:t>
      </w:r>
      <w:r>
        <w:t>Tableau</w:t>
      </w:r>
      <w:r>
        <w:rPr>
          <w:spacing w:val="-59"/>
        </w:rPr>
        <w:t xml:space="preserve"> </w:t>
      </w:r>
      <w:r>
        <w:t>or</w:t>
      </w:r>
      <w:r>
        <w:rPr>
          <w:spacing w:val="-1"/>
        </w:rPr>
        <w:t xml:space="preserve"> </w:t>
      </w:r>
      <w:r>
        <w:t>Power BI</w:t>
      </w:r>
      <w:r>
        <w:rPr>
          <w:spacing w:val="-3"/>
        </w:rPr>
        <w:t xml:space="preserve"> </w:t>
      </w:r>
      <w:r>
        <w:t>to</w:t>
      </w:r>
      <w:r>
        <w:rPr>
          <w:spacing w:val="1"/>
        </w:rPr>
        <w:t xml:space="preserve"> </w:t>
      </w:r>
      <w:r>
        <w:t>get</w:t>
      </w:r>
      <w:r>
        <w:rPr>
          <w:spacing w:val="-3"/>
        </w:rPr>
        <w:t xml:space="preserve"> </w:t>
      </w:r>
      <w:r>
        <w:t>a</w:t>
      </w:r>
      <w:r>
        <w:rPr>
          <w:spacing w:val="1"/>
        </w:rPr>
        <w:t xml:space="preserve"> </w:t>
      </w:r>
      <w:r>
        <w:t>visual</w:t>
      </w:r>
      <w:r>
        <w:rPr>
          <w:spacing w:val="-6"/>
        </w:rPr>
        <w:t xml:space="preserve"> </w:t>
      </w:r>
      <w:r>
        <w:t>understanding</w:t>
      </w:r>
      <w:r>
        <w:rPr>
          <w:spacing w:val="-5"/>
        </w:rPr>
        <w:t xml:space="preserve"> </w:t>
      </w:r>
      <w:r>
        <w:t>of</w:t>
      </w:r>
      <w:r>
        <w:rPr>
          <w:spacing w:val="-3"/>
        </w:rPr>
        <w:t xml:space="preserve"> </w:t>
      </w:r>
      <w:r>
        <w:t>the</w:t>
      </w:r>
      <w:r>
        <w:rPr>
          <w:spacing w:val="1"/>
        </w:rPr>
        <w:t xml:space="preserve"> </w:t>
      </w:r>
      <w:r>
        <w:t>data.</w:t>
      </w:r>
    </w:p>
    <w:p w14:paraId="03C28835" w14:textId="77777777" w:rsidR="00B53364" w:rsidRDefault="00B53364">
      <w:pPr>
        <w:pStyle w:val="BodyText"/>
        <w:rPr>
          <w:sz w:val="24"/>
        </w:rPr>
      </w:pPr>
    </w:p>
    <w:p w14:paraId="58F01AD1" w14:textId="77777777" w:rsidR="00B53364" w:rsidRDefault="00B53364">
      <w:pPr>
        <w:pStyle w:val="BodyText"/>
        <w:spacing w:before="3"/>
        <w:rPr>
          <w:sz w:val="27"/>
        </w:rPr>
      </w:pPr>
    </w:p>
    <w:p w14:paraId="0E419B4C" w14:textId="77777777" w:rsidR="00B53364" w:rsidRDefault="005048F1">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9"/>
        </w:rPr>
        <w:t xml:space="preserve"> </w:t>
      </w:r>
      <w:r>
        <w:rPr>
          <w:color w:val="4471C4"/>
        </w:rPr>
        <w:t>used</w:t>
      </w:r>
    </w:p>
    <w:p w14:paraId="05EF5E26" w14:textId="1A4AB911" w:rsidR="00B53364" w:rsidRDefault="005048F1">
      <w:pPr>
        <w:pStyle w:val="BodyText"/>
        <w:spacing w:before="44" w:line="276" w:lineRule="auto"/>
        <w:ind w:left="100" w:right="416" w:firstLine="430"/>
      </w:pPr>
      <w:r>
        <w:t>Business</w:t>
      </w:r>
      <w:r>
        <w:rPr>
          <w:spacing w:val="1"/>
        </w:rPr>
        <w:t xml:space="preserve"> </w:t>
      </w:r>
      <w:r>
        <w:t>Intelligence</w:t>
      </w:r>
      <w:r>
        <w:rPr>
          <w:spacing w:val="1"/>
        </w:rPr>
        <w:t xml:space="preserve"> </w:t>
      </w:r>
      <w:r>
        <w:t>tools</w:t>
      </w:r>
      <w:r>
        <w:rPr>
          <w:spacing w:val="1"/>
        </w:rPr>
        <w:t xml:space="preserve"> </w:t>
      </w:r>
      <w:r>
        <w:t>and</w:t>
      </w:r>
      <w:r>
        <w:rPr>
          <w:spacing w:val="1"/>
        </w:rPr>
        <w:t xml:space="preserve"> </w:t>
      </w:r>
      <w:r>
        <w:t>libraries</w:t>
      </w:r>
      <w:r>
        <w:rPr>
          <w:spacing w:val="1"/>
        </w:rPr>
        <w:t xml:space="preserve"> </w:t>
      </w:r>
      <w:r>
        <w:t>works</w:t>
      </w:r>
      <w:r>
        <w:rPr>
          <w:spacing w:val="1"/>
        </w:rPr>
        <w:t xml:space="preserve"> </w:t>
      </w:r>
      <w:r>
        <w:t>such</w:t>
      </w:r>
      <w:r>
        <w:rPr>
          <w:spacing w:val="1"/>
        </w:rPr>
        <w:t xml:space="preserve"> </w:t>
      </w:r>
      <w:r>
        <w:t>as</w:t>
      </w:r>
      <w:r>
        <w:rPr>
          <w:spacing w:val="1"/>
        </w:rPr>
        <w:t xml:space="preserve"> </w:t>
      </w:r>
      <w:proofErr w:type="spellStart"/>
      <w:r>
        <w:t>Numpy</w:t>
      </w:r>
      <w:proofErr w:type="spellEnd"/>
      <w:r>
        <w:t>,</w:t>
      </w:r>
      <w:r>
        <w:rPr>
          <w:spacing w:val="1"/>
        </w:rPr>
        <w:t xml:space="preserve"> </w:t>
      </w:r>
      <w:r>
        <w:t>Pandas,</w:t>
      </w:r>
      <w:r>
        <w:rPr>
          <w:spacing w:val="1"/>
        </w:rPr>
        <w:t xml:space="preserve"> </w:t>
      </w:r>
      <w:r>
        <w:t>Excel,</w:t>
      </w:r>
      <w:r>
        <w:rPr>
          <w:spacing w:val="1"/>
        </w:rPr>
        <w:t xml:space="preserve"> </w:t>
      </w:r>
      <w:r>
        <w:t>R,</w:t>
      </w:r>
      <w:r>
        <w:rPr>
          <w:spacing w:val="-59"/>
        </w:rPr>
        <w:t xml:space="preserve"> </w:t>
      </w:r>
      <w:r>
        <w:t>Tab</w:t>
      </w:r>
      <w:r>
        <w:t>leau,</w:t>
      </w:r>
      <w:r>
        <w:rPr>
          <w:spacing w:val="-4"/>
        </w:rPr>
        <w:t xml:space="preserve"> </w:t>
      </w:r>
      <w:r>
        <w:t>Power BI</w:t>
      </w:r>
      <w:r w:rsidR="005A10FA">
        <w:t>, SQL (Structured Query Lan</w:t>
      </w:r>
      <w:r w:rsidR="00C65CB3">
        <w:t>guage)</w:t>
      </w:r>
      <w:r>
        <w:t xml:space="preserve"> are</w:t>
      </w:r>
      <w:r>
        <w:rPr>
          <w:spacing w:val="-5"/>
        </w:rPr>
        <w:t xml:space="preserve"> </w:t>
      </w:r>
      <w:r>
        <w:t>used</w:t>
      </w:r>
      <w:r>
        <w:rPr>
          <w:spacing w:val="1"/>
        </w:rPr>
        <w:t xml:space="preserve"> </w:t>
      </w:r>
      <w:r>
        <w:t>to</w:t>
      </w:r>
      <w:r>
        <w:rPr>
          <w:spacing w:val="1"/>
        </w:rPr>
        <w:t xml:space="preserve"> </w:t>
      </w:r>
      <w:r>
        <w:t>build the</w:t>
      </w:r>
      <w:r>
        <w:rPr>
          <w:spacing w:val="1"/>
        </w:rPr>
        <w:t xml:space="preserve"> </w:t>
      </w:r>
      <w:r>
        <w:t>whole</w:t>
      </w:r>
      <w:r>
        <w:rPr>
          <w:spacing w:val="5"/>
        </w:rPr>
        <w:t xml:space="preserve"> </w:t>
      </w:r>
      <w:r>
        <w:t>framework.</w:t>
      </w:r>
    </w:p>
    <w:p w14:paraId="4AFB795F" w14:textId="67DAF370" w:rsidR="00B53364" w:rsidRDefault="005048F1">
      <w:pPr>
        <w:pStyle w:val="BodyText"/>
        <w:spacing w:before="9"/>
        <w:rPr>
          <w:sz w:val="10"/>
        </w:rPr>
      </w:pPr>
      <w:r>
        <w:rPr>
          <w:noProof/>
        </w:rPr>
        <w:drawing>
          <wp:anchor distT="0" distB="0" distL="0" distR="0" simplePos="0" relativeHeight="251664384" behindDoc="0" locked="0" layoutInCell="1" allowOverlap="1" wp14:anchorId="008A1046" wp14:editId="62BD02D3">
            <wp:simplePos x="0" y="0"/>
            <wp:positionH relativeFrom="page">
              <wp:posOffset>852459</wp:posOffset>
            </wp:positionH>
            <wp:positionV relativeFrom="paragraph">
              <wp:posOffset>421928</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6"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70528" behindDoc="0" locked="0" layoutInCell="1" allowOverlap="1" wp14:anchorId="30511AAB" wp14:editId="3278DD6D">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7"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51650048" behindDoc="0" locked="0" layoutInCell="1" allowOverlap="1" wp14:anchorId="61D36720" wp14:editId="0628303D">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8"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251656192" behindDoc="0" locked="0" layoutInCell="1" allowOverlap="1" wp14:anchorId="4ECF4011" wp14:editId="4A5C46C9">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9" cstate="print"/>
                    <a:stretch>
                      <a:fillRect/>
                    </a:stretch>
                  </pic:blipFill>
                  <pic:spPr>
                    <a:xfrm>
                      <a:off x="0" y="0"/>
                      <a:ext cx="1453630" cy="745236"/>
                    </a:xfrm>
                    <a:prstGeom prst="rect">
                      <a:avLst/>
                    </a:prstGeom>
                  </pic:spPr>
                </pic:pic>
              </a:graphicData>
            </a:graphic>
          </wp:anchor>
        </w:drawing>
      </w:r>
    </w:p>
    <w:p w14:paraId="1DD3C21B" w14:textId="1040CD02" w:rsidR="00D87AAD" w:rsidRDefault="00D87AAD">
      <w:pPr>
        <w:pStyle w:val="BodyText"/>
        <w:spacing w:before="5"/>
        <w:rPr>
          <w:noProof/>
          <w:sz w:val="24"/>
        </w:rPr>
      </w:pPr>
    </w:p>
    <w:p w14:paraId="2C6C19BD" w14:textId="2C3F5872" w:rsidR="00B53364" w:rsidRDefault="000F78D6">
      <w:pPr>
        <w:pStyle w:val="BodyText"/>
        <w:spacing w:before="5"/>
        <w:rPr>
          <w:sz w:val="24"/>
        </w:rPr>
      </w:pPr>
      <w:r>
        <w:rPr>
          <w:noProof/>
          <w:sz w:val="24"/>
        </w:rPr>
        <w:drawing>
          <wp:inline distT="0" distB="0" distL="0" distR="0" wp14:anchorId="4D46D794" wp14:editId="0041BEA6">
            <wp:extent cx="1604645" cy="900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7195" cy="992145"/>
                    </a:xfrm>
                    <a:prstGeom prst="rect">
                      <a:avLst/>
                    </a:prstGeom>
                    <a:noFill/>
                  </pic:spPr>
                </pic:pic>
              </a:graphicData>
            </a:graphic>
          </wp:inline>
        </w:drawing>
      </w:r>
      <w:r w:rsidR="00F51E14">
        <w:rPr>
          <w:noProof/>
          <w:sz w:val="24"/>
        </w:rPr>
        <w:drawing>
          <wp:inline distT="0" distB="0" distL="0" distR="0" wp14:anchorId="1530DDAA" wp14:editId="0EB48AD8">
            <wp:extent cx="2683706" cy="78107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2108" cy="809717"/>
                    </a:xfrm>
                    <a:prstGeom prst="rect">
                      <a:avLst/>
                    </a:prstGeom>
                    <a:noFill/>
                  </pic:spPr>
                </pic:pic>
              </a:graphicData>
            </a:graphic>
          </wp:inline>
        </w:drawing>
      </w:r>
    </w:p>
    <w:p w14:paraId="4A243489" w14:textId="265ABB98" w:rsidR="00B53364" w:rsidRDefault="00B53364">
      <w:pPr>
        <w:rPr>
          <w:sz w:val="24"/>
        </w:rPr>
        <w:sectPr w:rsidR="00B53364">
          <w:headerReference w:type="default" r:id="rId22"/>
          <w:footerReference w:type="default" r:id="rId23"/>
          <w:pgSz w:w="11910" w:h="16840"/>
          <w:pgMar w:top="1340" w:right="840" w:bottom="1460" w:left="1340" w:header="469" w:footer="1271" w:gutter="0"/>
          <w:cols w:space="720"/>
        </w:sectPr>
      </w:pPr>
    </w:p>
    <w:p w14:paraId="6A00538B" w14:textId="77777777" w:rsidR="00B53364" w:rsidRDefault="005048F1">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12"/>
        </w:rPr>
        <w:t xml:space="preserve"> </w:t>
      </w:r>
      <w:r>
        <w:rPr>
          <w:color w:val="2E5395"/>
        </w:rPr>
        <w:t>Details</w:t>
      </w:r>
    </w:p>
    <w:p w14:paraId="2991EB4A" w14:textId="77777777" w:rsidR="00B53364" w:rsidRDefault="005048F1">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w:t>
      </w:r>
      <w:r>
        <w:rPr>
          <w:color w:val="4471C4"/>
        </w:rPr>
        <w:t>unctional</w:t>
      </w:r>
      <w:r>
        <w:rPr>
          <w:color w:val="4471C4"/>
          <w:spacing w:val="-13"/>
        </w:rPr>
        <w:t xml:space="preserve"> </w:t>
      </w:r>
      <w:r>
        <w:rPr>
          <w:color w:val="4471C4"/>
        </w:rPr>
        <w:t>Architecture</w:t>
      </w:r>
    </w:p>
    <w:p w14:paraId="5DFC5005" w14:textId="77777777" w:rsidR="00B53364" w:rsidRDefault="005048F1">
      <w:pPr>
        <w:pStyle w:val="BodyText"/>
        <w:spacing w:before="8"/>
        <w:rPr>
          <w:rFonts w:ascii="Arial"/>
          <w:b/>
          <w:sz w:val="28"/>
        </w:rPr>
      </w:pPr>
      <w:r>
        <w:rPr>
          <w:noProof/>
        </w:rPr>
        <w:drawing>
          <wp:anchor distT="0" distB="0" distL="0" distR="0" simplePos="0" relativeHeight="6" behindDoc="0" locked="0" layoutInCell="1" allowOverlap="1" wp14:anchorId="0F4E955C" wp14:editId="54C4A790">
            <wp:simplePos x="0" y="0"/>
            <wp:positionH relativeFrom="page">
              <wp:posOffset>1097866</wp:posOffset>
            </wp:positionH>
            <wp:positionV relativeFrom="paragraph">
              <wp:posOffset>234334</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4" cstate="print"/>
                    <a:stretch>
                      <a:fillRect/>
                    </a:stretch>
                  </pic:blipFill>
                  <pic:spPr>
                    <a:xfrm>
                      <a:off x="0" y="0"/>
                      <a:ext cx="5362943" cy="3366420"/>
                    </a:xfrm>
                    <a:prstGeom prst="rect">
                      <a:avLst/>
                    </a:prstGeom>
                  </pic:spPr>
                </pic:pic>
              </a:graphicData>
            </a:graphic>
          </wp:anchor>
        </w:drawing>
      </w:r>
    </w:p>
    <w:p w14:paraId="3396BD5D" w14:textId="77777777" w:rsidR="00B53364" w:rsidRDefault="00B53364">
      <w:pPr>
        <w:pStyle w:val="BodyText"/>
        <w:spacing w:before="3"/>
        <w:rPr>
          <w:rFonts w:ascii="Arial"/>
          <w:b/>
          <w:sz w:val="26"/>
        </w:rPr>
      </w:pPr>
    </w:p>
    <w:p w14:paraId="38EB61B1" w14:textId="77777777" w:rsidR="00B53364" w:rsidRDefault="005048F1">
      <w:pPr>
        <w:pStyle w:val="BodyText"/>
        <w:ind w:left="1993" w:right="1783"/>
        <w:jc w:val="center"/>
      </w:pPr>
      <w:r>
        <w:t>Figure</w:t>
      </w:r>
      <w:r>
        <w:rPr>
          <w:spacing w:val="-7"/>
        </w:rPr>
        <w:t xml:space="preserve"> </w:t>
      </w:r>
      <w:r>
        <w:t>1:</w:t>
      </w:r>
      <w:r>
        <w:rPr>
          <w:spacing w:val="-5"/>
        </w:rPr>
        <w:t xml:space="preserve"> </w:t>
      </w:r>
      <w:r>
        <w:t>Functional</w:t>
      </w:r>
      <w:r>
        <w:rPr>
          <w:spacing w:val="-4"/>
        </w:rPr>
        <w:t xml:space="preserve"> </w:t>
      </w:r>
      <w:r>
        <w:t>Architecture</w:t>
      </w:r>
      <w:r>
        <w:rPr>
          <w:spacing w:val="-1"/>
        </w:rPr>
        <w:t xml:space="preserve"> </w:t>
      </w:r>
      <w:r>
        <w:t>of</w:t>
      </w:r>
      <w:r>
        <w:rPr>
          <w:spacing w:val="-1"/>
        </w:rPr>
        <w:t xml:space="preserve"> </w:t>
      </w:r>
      <w:r>
        <w:t>Business</w:t>
      </w:r>
      <w:r>
        <w:rPr>
          <w:spacing w:val="-2"/>
        </w:rPr>
        <w:t xml:space="preserve"> </w:t>
      </w:r>
      <w:r>
        <w:t>Intelligence</w:t>
      </w:r>
    </w:p>
    <w:p w14:paraId="390F9306" w14:textId="77777777" w:rsidR="00B53364" w:rsidRDefault="00B53364">
      <w:pPr>
        <w:pStyle w:val="BodyText"/>
        <w:rPr>
          <w:sz w:val="20"/>
        </w:rPr>
      </w:pPr>
    </w:p>
    <w:p w14:paraId="25883136" w14:textId="089A3469" w:rsidR="00B53364" w:rsidRDefault="00B53364">
      <w:pPr>
        <w:pStyle w:val="BodyText"/>
        <w:spacing w:before="5"/>
        <w:rPr>
          <w:sz w:val="29"/>
        </w:rPr>
      </w:pPr>
      <w:bookmarkStart w:id="22" w:name="_Hlk125579364"/>
    </w:p>
    <w:bookmarkEnd w:id="22"/>
    <w:p w14:paraId="6F7128A1" w14:textId="77777777" w:rsidR="00B53364" w:rsidRDefault="00B53364">
      <w:pPr>
        <w:rPr>
          <w:sz w:val="29"/>
        </w:rPr>
      </w:pPr>
    </w:p>
    <w:p w14:paraId="223600CC" w14:textId="77777777" w:rsidR="00033E34" w:rsidRDefault="00033E34">
      <w:pPr>
        <w:rPr>
          <w:sz w:val="29"/>
        </w:rPr>
      </w:pPr>
    </w:p>
    <w:p w14:paraId="74D4AAE6" w14:textId="5F78E92B" w:rsidR="00033E34" w:rsidRDefault="00033E34">
      <w:pPr>
        <w:rPr>
          <w:sz w:val="29"/>
        </w:rPr>
        <w:sectPr w:rsidR="00033E34">
          <w:headerReference w:type="default" r:id="rId25"/>
          <w:footerReference w:type="default" r:id="rId26"/>
          <w:pgSz w:w="11910" w:h="16840"/>
          <w:pgMar w:top="1340" w:right="840" w:bottom="1460" w:left="1340" w:header="469" w:footer="1271" w:gutter="0"/>
          <w:cols w:space="720"/>
        </w:sectPr>
      </w:pPr>
      <w:r w:rsidRPr="00033E34">
        <w:rPr>
          <w:sz w:val="29"/>
        </w:rPr>
        <w:drawing>
          <wp:inline distT="0" distB="0" distL="0" distR="0" wp14:anchorId="3C960FA1" wp14:editId="099B128B">
            <wp:extent cx="6178550" cy="3182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8550" cy="3182620"/>
                    </a:xfrm>
                    <a:prstGeom prst="rect">
                      <a:avLst/>
                    </a:prstGeom>
                  </pic:spPr>
                </pic:pic>
              </a:graphicData>
            </a:graphic>
          </wp:inline>
        </w:drawing>
      </w:r>
    </w:p>
    <w:p w14:paraId="1DAD21EF" w14:textId="77777777" w:rsidR="00B53364" w:rsidRDefault="005048F1">
      <w:pPr>
        <w:pStyle w:val="Heading2"/>
        <w:numPr>
          <w:ilvl w:val="1"/>
          <w:numId w:val="3"/>
        </w:numPr>
        <w:tabs>
          <w:tab w:val="left" w:pos="570"/>
        </w:tabs>
        <w:spacing w:before="83"/>
      </w:pPr>
      <w:bookmarkStart w:id="23" w:name="3.2_Optimization"/>
      <w:bookmarkStart w:id="24" w:name="_bookmark11"/>
      <w:bookmarkEnd w:id="23"/>
      <w:bookmarkEnd w:id="24"/>
      <w:r>
        <w:rPr>
          <w:color w:val="4471C4"/>
        </w:rPr>
        <w:lastRenderedPageBreak/>
        <w:t>Optimization</w:t>
      </w:r>
    </w:p>
    <w:p w14:paraId="15FB825A" w14:textId="77777777" w:rsidR="00B53364" w:rsidRDefault="005048F1">
      <w:pPr>
        <w:pStyle w:val="Heading3"/>
        <w:spacing w:before="44"/>
      </w:pPr>
      <w:r>
        <w:t>Your</w:t>
      </w:r>
      <w:r>
        <w:rPr>
          <w:spacing w:val="-4"/>
        </w:rPr>
        <w:t xml:space="preserve"> </w:t>
      </w:r>
      <w:r>
        <w:t>data strategy</w:t>
      </w:r>
      <w:r>
        <w:rPr>
          <w:spacing w:val="-4"/>
        </w:rPr>
        <w:t xml:space="preserve"> </w:t>
      </w:r>
      <w:r>
        <w:t>drives</w:t>
      </w:r>
      <w:r>
        <w:rPr>
          <w:spacing w:val="-1"/>
        </w:rPr>
        <w:t xml:space="preserve"> </w:t>
      </w:r>
      <w:r>
        <w:t>performance</w:t>
      </w:r>
    </w:p>
    <w:p w14:paraId="6CC476D5" w14:textId="38ED529C" w:rsidR="00B53364" w:rsidRDefault="005048F1">
      <w:pPr>
        <w:pStyle w:val="ListParagraph"/>
        <w:numPr>
          <w:ilvl w:val="2"/>
          <w:numId w:val="3"/>
        </w:numPr>
        <w:tabs>
          <w:tab w:val="left" w:pos="820"/>
          <w:tab w:val="left" w:pos="821"/>
        </w:tabs>
        <w:spacing w:before="198"/>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sidR="00C65CB3">
        <w:t xml:space="preserve">Data </w:t>
      </w:r>
    </w:p>
    <w:p w14:paraId="480FB5CD" w14:textId="21D0DAC9" w:rsidR="00B53364" w:rsidRDefault="00C65CB3">
      <w:pPr>
        <w:pStyle w:val="ListParagraph"/>
        <w:numPr>
          <w:ilvl w:val="2"/>
          <w:numId w:val="3"/>
        </w:numPr>
        <w:tabs>
          <w:tab w:val="left" w:pos="820"/>
          <w:tab w:val="left" w:pos="821"/>
        </w:tabs>
        <w:spacing w:before="36"/>
        <w:ind w:hanging="361"/>
        <w:rPr>
          <w:rFonts w:ascii="Symbol" w:hAnsi="Symbol"/>
        </w:rPr>
      </w:pPr>
      <w:r>
        <w:t xml:space="preserve">Cleaning the Outliers </w:t>
      </w:r>
    </w:p>
    <w:p w14:paraId="1DBE4D05" w14:textId="1F502E5D" w:rsidR="00B53364" w:rsidRPr="00C65CB3" w:rsidRDefault="005048F1">
      <w:pPr>
        <w:pStyle w:val="ListParagraph"/>
        <w:numPr>
          <w:ilvl w:val="2"/>
          <w:numId w:val="3"/>
        </w:numPr>
        <w:tabs>
          <w:tab w:val="left" w:pos="820"/>
          <w:tab w:val="left" w:pos="821"/>
        </w:tabs>
        <w:spacing w:before="40" w:line="271" w:lineRule="auto"/>
        <w:ind w:right="606"/>
        <w:rPr>
          <w:rFonts w:ascii="Symbol" w:hAnsi="Symbol"/>
        </w:rPr>
      </w:pPr>
      <w:r>
        <w:t>Optimize</w:t>
      </w:r>
      <w:r>
        <w:rPr>
          <w:spacing w:val="13"/>
        </w:rPr>
        <w:t xml:space="preserve"> </w:t>
      </w:r>
      <w:r>
        <w:t>extracts</w:t>
      </w:r>
      <w:r>
        <w:rPr>
          <w:spacing w:val="11"/>
        </w:rPr>
        <w:t xml:space="preserve"> </w:t>
      </w:r>
      <w:r>
        <w:t>to</w:t>
      </w:r>
      <w:r>
        <w:rPr>
          <w:spacing w:val="13"/>
        </w:rPr>
        <w:t xml:space="preserve"> </w:t>
      </w:r>
      <w:r>
        <w:t>speed</w:t>
      </w:r>
      <w:r>
        <w:rPr>
          <w:spacing w:val="13"/>
        </w:rPr>
        <w:t xml:space="preserve"> </w:t>
      </w:r>
      <w:r>
        <w:t>up</w:t>
      </w:r>
      <w:r>
        <w:rPr>
          <w:spacing w:val="14"/>
        </w:rPr>
        <w:t xml:space="preserve"> </w:t>
      </w:r>
      <w:r>
        <w:t>future</w:t>
      </w:r>
      <w:r>
        <w:rPr>
          <w:spacing w:val="13"/>
        </w:rPr>
        <w:t xml:space="preserve"> </w:t>
      </w:r>
      <w:r>
        <w:t>queries</w:t>
      </w:r>
      <w:r>
        <w:rPr>
          <w:spacing w:val="11"/>
        </w:rPr>
        <w:t xml:space="preserve"> </w:t>
      </w:r>
      <w:r>
        <w:t>by</w:t>
      </w:r>
      <w:r>
        <w:rPr>
          <w:spacing w:val="11"/>
        </w:rPr>
        <w:t xml:space="preserve"> </w:t>
      </w:r>
      <w:r>
        <w:t>materializing</w:t>
      </w:r>
      <w:r>
        <w:rPr>
          <w:spacing w:val="8"/>
        </w:rPr>
        <w:t xml:space="preserve"> </w:t>
      </w:r>
      <w:r>
        <w:t>calculations,</w:t>
      </w:r>
      <w:r>
        <w:rPr>
          <w:spacing w:val="10"/>
        </w:rPr>
        <w:t xml:space="preserve"> </w:t>
      </w:r>
      <w:r>
        <w:t>removing</w:t>
      </w:r>
      <w:r>
        <w:rPr>
          <w:spacing w:val="-58"/>
        </w:rPr>
        <w:t xml:space="preserve"> </w:t>
      </w:r>
      <w:r>
        <w:t>columns</w:t>
      </w:r>
      <w:r>
        <w:rPr>
          <w:spacing w:val="-3"/>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accelerated views</w:t>
      </w:r>
    </w:p>
    <w:p w14:paraId="5CFA26CF" w14:textId="77777777" w:rsidR="00C65CB3" w:rsidRPr="00C65CB3" w:rsidRDefault="00C65CB3">
      <w:pPr>
        <w:pStyle w:val="ListParagraph"/>
        <w:numPr>
          <w:ilvl w:val="2"/>
          <w:numId w:val="3"/>
        </w:numPr>
        <w:tabs>
          <w:tab w:val="left" w:pos="820"/>
          <w:tab w:val="left" w:pos="821"/>
        </w:tabs>
        <w:spacing w:before="40" w:line="271" w:lineRule="auto"/>
        <w:ind w:right="606"/>
        <w:rPr>
          <w:rFonts w:ascii="Symbol" w:hAnsi="Symbol"/>
        </w:rPr>
      </w:pPr>
      <w:r>
        <w:t>We will Using the tableau for the data Visualization.</w:t>
      </w:r>
    </w:p>
    <w:p w14:paraId="620F78CE" w14:textId="0A477CBF" w:rsidR="00C65CB3" w:rsidRPr="00C65CB3" w:rsidRDefault="00C65CB3" w:rsidP="00C65CB3">
      <w:pPr>
        <w:pStyle w:val="ListParagraph"/>
        <w:numPr>
          <w:ilvl w:val="2"/>
          <w:numId w:val="3"/>
        </w:numPr>
        <w:tabs>
          <w:tab w:val="left" w:pos="820"/>
          <w:tab w:val="left" w:pos="821"/>
        </w:tabs>
        <w:spacing w:before="40" w:line="271" w:lineRule="auto"/>
        <w:ind w:right="606"/>
        <w:rPr>
          <w:rFonts w:ascii="Symbol" w:hAnsi="Symbol"/>
        </w:rPr>
      </w:pPr>
      <w:r>
        <w:t xml:space="preserve"> Grouping the </w:t>
      </w:r>
      <w:proofErr w:type="gramStart"/>
      <w:r>
        <w:t>data ,In</w:t>
      </w:r>
      <w:proofErr w:type="gramEnd"/>
      <w:r>
        <w:t xml:space="preserve"> the separate Table . </w:t>
      </w:r>
    </w:p>
    <w:p w14:paraId="289D8099" w14:textId="77777777" w:rsidR="00B53364" w:rsidRDefault="005048F1">
      <w:pPr>
        <w:pStyle w:val="Heading3"/>
        <w:spacing w:before="164"/>
      </w:pPr>
      <w:r>
        <w:t>R</w:t>
      </w:r>
      <w:r>
        <w:t>educe</w:t>
      </w:r>
      <w:r>
        <w:rPr>
          <w:spacing w:val="-2"/>
        </w:rPr>
        <w:t xml:space="preserve"> </w:t>
      </w:r>
      <w:r>
        <w:t>the</w:t>
      </w:r>
      <w:r>
        <w:rPr>
          <w:spacing w:val="-1"/>
        </w:rPr>
        <w:t xml:space="preserve"> </w:t>
      </w:r>
      <w:r>
        <w:t>marks</w:t>
      </w:r>
      <w:r>
        <w:rPr>
          <w:spacing w:val="-1"/>
        </w:rPr>
        <w:t xml:space="preserve"> </w:t>
      </w:r>
      <w:r>
        <w:t>(data</w:t>
      </w:r>
      <w:r>
        <w:rPr>
          <w:spacing w:val="-2"/>
        </w:rPr>
        <w:t xml:space="preserve"> </w:t>
      </w:r>
      <w:r>
        <w:t>points)</w:t>
      </w:r>
      <w:r>
        <w:rPr>
          <w:spacing w:val="-2"/>
        </w:rPr>
        <w:t xml:space="preserve"> </w:t>
      </w:r>
      <w:r>
        <w:t>in</w:t>
      </w:r>
      <w:r>
        <w:rPr>
          <w:spacing w:val="-2"/>
        </w:rPr>
        <w:t xml:space="preserve"> </w:t>
      </w:r>
      <w:r>
        <w:t>your</w:t>
      </w:r>
      <w:r>
        <w:rPr>
          <w:spacing w:val="-4"/>
        </w:rPr>
        <w:t xml:space="preserve"> </w:t>
      </w:r>
      <w:r>
        <w:t>view</w:t>
      </w:r>
    </w:p>
    <w:p w14:paraId="3D5B47DF" w14:textId="77777777" w:rsidR="00B53364" w:rsidRDefault="005048F1">
      <w:pPr>
        <w:pStyle w:val="ListParagraph"/>
        <w:numPr>
          <w:ilvl w:val="2"/>
          <w:numId w:val="3"/>
        </w:numPr>
        <w:tabs>
          <w:tab w:val="left" w:pos="821"/>
        </w:tabs>
        <w:spacing w:before="198" w:line="273" w:lineRule="auto"/>
        <w:ind w:right="602"/>
        <w:jc w:val="both"/>
        <w:rPr>
          <w:rFonts w:ascii="Symbol" w:hAnsi="Symbol"/>
        </w:rPr>
      </w:pPr>
      <w:r>
        <w:rPr>
          <w:spacing w:val="-1"/>
        </w:rPr>
        <w:t>Practice</w:t>
      </w:r>
      <w:r>
        <w:rPr>
          <w:spacing w:val="-9"/>
        </w:rPr>
        <w:t xml:space="preserve"> </w:t>
      </w:r>
      <w:r>
        <w:rPr>
          <w:spacing w:val="-1"/>
        </w:rPr>
        <w:t>guided</w:t>
      </w:r>
      <w:r>
        <w:rPr>
          <w:spacing w:val="-9"/>
        </w:rPr>
        <w:t xml:space="preserve"> </w:t>
      </w:r>
      <w:r>
        <w:rPr>
          <w:spacing w:val="-1"/>
        </w:rPr>
        <w:t>analytics.</w:t>
      </w:r>
      <w:r>
        <w:rPr>
          <w:spacing w:val="-13"/>
        </w:rPr>
        <w:t xml:space="preserve"> </w:t>
      </w:r>
      <w:r>
        <w:rPr>
          <w:spacing w:val="-1"/>
        </w:rPr>
        <w:t>There’s</w:t>
      </w:r>
      <w:r>
        <w:rPr>
          <w:spacing w:val="-16"/>
        </w:rPr>
        <w:t xml:space="preserve"> </w:t>
      </w:r>
      <w:r>
        <w:t>no</w:t>
      </w:r>
      <w:r>
        <w:rPr>
          <w:spacing w:val="-14"/>
        </w:rPr>
        <w:t xml:space="preserve"> </w:t>
      </w:r>
      <w:r>
        <w:t>need</w:t>
      </w:r>
      <w:r>
        <w:rPr>
          <w:spacing w:val="-9"/>
        </w:rPr>
        <w:t xml:space="preserve"> </w:t>
      </w:r>
      <w:r>
        <w:t>to</w:t>
      </w:r>
      <w:r>
        <w:rPr>
          <w:spacing w:val="-9"/>
        </w:rPr>
        <w:t xml:space="preserve"> </w:t>
      </w:r>
      <w:r>
        <w:t>fit</w:t>
      </w:r>
      <w:r>
        <w:rPr>
          <w:spacing w:val="-18"/>
        </w:rPr>
        <w:t xml:space="preserve"> </w:t>
      </w:r>
      <w:r>
        <w:t>everything</w:t>
      </w:r>
      <w:r>
        <w:rPr>
          <w:spacing w:val="-13"/>
        </w:rPr>
        <w:t xml:space="preserve"> </w:t>
      </w:r>
      <w:r>
        <w:t>you</w:t>
      </w:r>
      <w:r>
        <w:rPr>
          <w:spacing w:val="-9"/>
        </w:rPr>
        <w:t xml:space="preserve"> </w:t>
      </w:r>
      <w:r>
        <w:t>plan</w:t>
      </w:r>
      <w:r>
        <w:rPr>
          <w:spacing w:val="-9"/>
        </w:rPr>
        <w:t xml:space="preserve"> </w:t>
      </w:r>
      <w:r>
        <w:t>to</w:t>
      </w:r>
      <w:r>
        <w:rPr>
          <w:spacing w:val="-8"/>
        </w:rPr>
        <w:t xml:space="preserve"> </w:t>
      </w:r>
      <w:r>
        <w:t>show</w:t>
      </w:r>
      <w:r>
        <w:rPr>
          <w:spacing w:val="-11"/>
        </w:rPr>
        <w:t xml:space="preserve"> </w:t>
      </w:r>
      <w:r>
        <w:t>in</w:t>
      </w:r>
      <w:r>
        <w:rPr>
          <w:spacing w:val="-14"/>
        </w:rPr>
        <w:t xml:space="preserve"> </w:t>
      </w:r>
      <w:r>
        <w:t>a</w:t>
      </w:r>
      <w:r>
        <w:rPr>
          <w:spacing w:val="-9"/>
        </w:rPr>
        <w:t xml:space="preserve"> </w:t>
      </w:r>
      <w:r>
        <w:t>single</w:t>
      </w:r>
      <w:r>
        <w:rPr>
          <w:spacing w:val="-58"/>
        </w:rPr>
        <w:t xml:space="preserve"> </w:t>
      </w:r>
      <w:r>
        <w:rPr>
          <w:spacing w:val="-1"/>
        </w:rPr>
        <w:t>view.</w:t>
      </w:r>
      <w:r>
        <w:rPr>
          <w:spacing w:val="-18"/>
        </w:rPr>
        <w:t xml:space="preserve"> </w:t>
      </w:r>
      <w:r>
        <w:rPr>
          <w:spacing w:val="-1"/>
        </w:rPr>
        <w:t>Compile</w:t>
      </w:r>
      <w:r>
        <w:rPr>
          <w:spacing w:val="-14"/>
        </w:rPr>
        <w:t xml:space="preserve"> </w:t>
      </w:r>
      <w:r>
        <w:rPr>
          <w:spacing w:val="-1"/>
        </w:rPr>
        <w:t>related</w:t>
      </w:r>
      <w:r>
        <w:rPr>
          <w:spacing w:val="-13"/>
        </w:rPr>
        <w:t xml:space="preserve"> </w:t>
      </w:r>
      <w:r>
        <w:rPr>
          <w:spacing w:val="-1"/>
        </w:rPr>
        <w:t>views</w:t>
      </w:r>
      <w:r>
        <w:rPr>
          <w:spacing w:val="-17"/>
        </w:rPr>
        <w:t xml:space="preserve"> </w:t>
      </w:r>
      <w:r>
        <w:rPr>
          <w:spacing w:val="-1"/>
        </w:rPr>
        <w:t>and</w:t>
      </w:r>
      <w:r>
        <w:rPr>
          <w:spacing w:val="-13"/>
        </w:rPr>
        <w:t xml:space="preserve"> </w:t>
      </w:r>
      <w:r>
        <w:rPr>
          <w:spacing w:val="-1"/>
        </w:rPr>
        <w:t>connect</w:t>
      </w:r>
      <w:r>
        <w:rPr>
          <w:spacing w:val="-18"/>
        </w:rPr>
        <w:t xml:space="preserve"> </w:t>
      </w:r>
      <w:r>
        <w:t>them</w:t>
      </w:r>
      <w:r>
        <w:rPr>
          <w:spacing w:val="-15"/>
        </w:rPr>
        <w:t xml:space="preserve"> </w:t>
      </w:r>
      <w:r>
        <w:t>with</w:t>
      </w:r>
      <w:r>
        <w:rPr>
          <w:spacing w:val="-13"/>
        </w:rPr>
        <w:t xml:space="preserve"> </w:t>
      </w:r>
      <w:r>
        <w:t>action</w:t>
      </w:r>
      <w:r>
        <w:rPr>
          <w:spacing w:val="-14"/>
        </w:rPr>
        <w:t xml:space="preserve"> </w:t>
      </w:r>
      <w:r>
        <w:t>filters</w:t>
      </w:r>
      <w:r>
        <w:rPr>
          <w:spacing w:val="-16"/>
        </w:rPr>
        <w:t xml:space="preserve"> </w:t>
      </w:r>
      <w:r>
        <w:t>to</w:t>
      </w:r>
      <w:r>
        <w:rPr>
          <w:spacing w:val="-14"/>
        </w:rPr>
        <w:t xml:space="preserve"> </w:t>
      </w:r>
      <w:r>
        <w:t>travel</w:t>
      </w:r>
      <w:r>
        <w:rPr>
          <w:spacing w:val="-16"/>
        </w:rPr>
        <w:t xml:space="preserve"> </w:t>
      </w:r>
      <w:r>
        <w:t>from</w:t>
      </w:r>
      <w:r>
        <w:rPr>
          <w:spacing w:val="-14"/>
        </w:rPr>
        <w:t xml:space="preserve"> </w:t>
      </w:r>
      <w:r>
        <w:t>overview</w:t>
      </w:r>
      <w:r>
        <w:rPr>
          <w:spacing w:val="-59"/>
        </w:rPr>
        <w:t xml:space="preserve"> </w:t>
      </w:r>
      <w:r>
        <w:t>to highly-granular views</w:t>
      </w:r>
      <w:r>
        <w:rPr>
          <w:spacing w:val="-2"/>
        </w:rPr>
        <w:t xml:space="preserve"> </w:t>
      </w:r>
      <w:r>
        <w:t>at</w:t>
      </w:r>
      <w:r>
        <w:rPr>
          <w:spacing w:val="-3"/>
        </w:rPr>
        <w:t xml:space="preserve"> </w:t>
      </w:r>
      <w:r>
        <w:t>the speed</w:t>
      </w:r>
      <w:r>
        <w:rPr>
          <w:spacing w:val="-4"/>
        </w:rPr>
        <w:t xml:space="preserve"> </w:t>
      </w:r>
      <w:r>
        <w:t>of</w:t>
      </w:r>
      <w:r>
        <w:rPr>
          <w:spacing w:val="-3"/>
        </w:rPr>
        <w:t xml:space="preserve"> </w:t>
      </w:r>
      <w:r>
        <w:t>thought.</w:t>
      </w:r>
    </w:p>
    <w:p w14:paraId="71E10B21" w14:textId="77777777" w:rsidR="00B53364" w:rsidRDefault="005048F1">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5"/>
        </w:rPr>
        <w:t xml:space="preserve"> </w:t>
      </w:r>
      <w:r>
        <w:t>from</w:t>
      </w:r>
      <w:r>
        <w:rPr>
          <w:spacing w:val="-4"/>
        </w:rPr>
        <w:t xml:space="preserve"> </w:t>
      </w:r>
      <w:r>
        <w:t>the</w:t>
      </w:r>
      <w:r>
        <w:rPr>
          <w:spacing w:val="-2"/>
        </w:rPr>
        <w:t xml:space="preserve"> </w:t>
      </w:r>
      <w:r>
        <w:t>detail</w:t>
      </w:r>
      <w:r>
        <w:rPr>
          <w:spacing w:val="-4"/>
        </w:rPr>
        <w:t xml:space="preserve"> </w:t>
      </w:r>
      <w:r>
        <w:t>shelf.</w:t>
      </w:r>
    </w:p>
    <w:p w14:paraId="6174D803" w14:textId="77777777" w:rsidR="00B53364" w:rsidRDefault="005048F1">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3"/>
        </w:rPr>
        <w:t xml:space="preserve"> </w:t>
      </w:r>
      <w:r>
        <w:t>displaying</w:t>
      </w:r>
      <w:r>
        <w:rPr>
          <w:spacing w:val="-5"/>
        </w:rPr>
        <w:t xml:space="preserve"> </w:t>
      </w:r>
      <w:r>
        <w:t>your</w:t>
      </w:r>
      <w:r>
        <w:rPr>
          <w:spacing w:val="-1"/>
        </w:rPr>
        <w:t xml:space="preserve"> </w:t>
      </w:r>
      <w:r>
        <w:t>data</w:t>
      </w:r>
      <w:r>
        <w:rPr>
          <w:spacing w:val="-1"/>
        </w:rPr>
        <w:t xml:space="preserve"> </w:t>
      </w:r>
      <w:r>
        <w:t>in different</w:t>
      </w:r>
      <w:r>
        <w:rPr>
          <w:spacing w:val="-4"/>
        </w:rPr>
        <w:t xml:space="preserve"> </w:t>
      </w:r>
      <w:r>
        <w:t>types</w:t>
      </w:r>
      <w:r>
        <w:rPr>
          <w:spacing w:val="-3"/>
        </w:rPr>
        <w:t xml:space="preserve"> </w:t>
      </w:r>
      <w:r>
        <w:t>of</w:t>
      </w:r>
      <w:r>
        <w:rPr>
          <w:spacing w:val="-5"/>
        </w:rPr>
        <w:t xml:space="preserve"> </w:t>
      </w:r>
      <w:r>
        <w:t>views.</w:t>
      </w:r>
    </w:p>
    <w:p w14:paraId="5A8FE200" w14:textId="77777777" w:rsidR="00B53364" w:rsidRDefault="005048F1">
      <w:pPr>
        <w:pStyle w:val="Heading3"/>
        <w:spacing w:before="195"/>
      </w:pPr>
      <w:r>
        <w:t>Limit</w:t>
      </w:r>
      <w:r>
        <w:rPr>
          <w:spacing w:val="-1"/>
        </w:rPr>
        <w:t xml:space="preserve"> </w:t>
      </w:r>
      <w:r>
        <w:t>your</w:t>
      </w:r>
      <w:r>
        <w:rPr>
          <w:spacing w:val="-3"/>
        </w:rPr>
        <w:t xml:space="preserve"> </w:t>
      </w:r>
      <w:r>
        <w:t>filters</w:t>
      </w:r>
      <w:r>
        <w:rPr>
          <w:spacing w:val="-1"/>
        </w:rPr>
        <w:t xml:space="preserve"> </w:t>
      </w:r>
      <w:r>
        <w:t>by</w:t>
      </w:r>
      <w:r>
        <w:rPr>
          <w:spacing w:val="-4"/>
        </w:rPr>
        <w:t xml:space="preserve"> </w:t>
      </w:r>
      <w:r>
        <w:t>number</w:t>
      </w:r>
      <w:r>
        <w:rPr>
          <w:spacing w:val="-2"/>
        </w:rPr>
        <w:t xml:space="preserve"> </w:t>
      </w:r>
      <w:r>
        <w:t>and</w:t>
      </w:r>
      <w:r>
        <w:rPr>
          <w:spacing w:val="-2"/>
        </w:rPr>
        <w:t xml:space="preserve"> </w:t>
      </w:r>
      <w:r>
        <w:t>type</w:t>
      </w:r>
    </w:p>
    <w:p w14:paraId="5CDDFDF4" w14:textId="77777777" w:rsidR="00B53364" w:rsidRDefault="005048F1">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w:t>
      </w:r>
      <w:r>
        <w:rPr>
          <w:spacing w:val="1"/>
        </w:rPr>
        <w:t xml:space="preserve"> </w:t>
      </w:r>
      <w:r>
        <w:t>complex query, which takes longer to return results. Double-check your filters and</w:t>
      </w:r>
      <w:r>
        <w:rPr>
          <w:spacing w:val="1"/>
        </w:rPr>
        <w:t xml:space="preserve"> </w:t>
      </w:r>
      <w:r>
        <w:t>r</w:t>
      </w:r>
      <w:r>
        <w:t>emove</w:t>
      </w:r>
      <w:r>
        <w:rPr>
          <w:spacing w:val="-4"/>
        </w:rPr>
        <w:t xml:space="preserve"> </w:t>
      </w:r>
      <w:r>
        <w:t>any</w:t>
      </w:r>
      <w:r>
        <w:rPr>
          <w:spacing w:val="-2"/>
        </w:rPr>
        <w:t xml:space="preserve"> </w:t>
      </w:r>
      <w:r>
        <w:t>that</w:t>
      </w:r>
      <w:r>
        <w:rPr>
          <w:spacing w:val="-3"/>
        </w:rPr>
        <w:t xml:space="preserve"> </w:t>
      </w:r>
      <w:r>
        <w:t>aren’t</w:t>
      </w:r>
      <w:r>
        <w:rPr>
          <w:spacing w:val="-8"/>
        </w:rPr>
        <w:t xml:space="preserve"> </w:t>
      </w:r>
      <w:r>
        <w:t>necessary.</w:t>
      </w:r>
    </w:p>
    <w:p w14:paraId="4B645F51" w14:textId="77777777" w:rsidR="00B53364" w:rsidRDefault="005048F1">
      <w:pPr>
        <w:pStyle w:val="ListParagraph"/>
        <w:numPr>
          <w:ilvl w:val="2"/>
          <w:numId w:val="3"/>
        </w:numPr>
        <w:tabs>
          <w:tab w:val="left" w:pos="821"/>
        </w:tabs>
        <w:spacing w:before="163" w:line="276" w:lineRule="auto"/>
        <w:ind w:right="597"/>
        <w:jc w:val="both"/>
        <w:rPr>
          <w:rFonts w:ascii="Symbol" w:hAnsi="Symbol"/>
          <w:sz w:val="20"/>
        </w:rPr>
      </w:pPr>
      <w:r>
        <w:t>Use an include filter. Exclude filters load the entire domain of a dimension, while</w:t>
      </w:r>
      <w:r>
        <w:rPr>
          <w:spacing w:val="1"/>
        </w:rPr>
        <w:t xml:space="preserve"> </w:t>
      </w:r>
      <w:r>
        <w:rPr>
          <w:spacing w:val="-1"/>
        </w:rPr>
        <w:t>include</w:t>
      </w:r>
      <w:r>
        <w:rPr>
          <w:spacing w:val="-9"/>
        </w:rPr>
        <w:t xml:space="preserve"> </w:t>
      </w:r>
      <w:r>
        <w:rPr>
          <w:spacing w:val="-1"/>
        </w:rPr>
        <w:t>filters</w:t>
      </w:r>
      <w:r>
        <w:rPr>
          <w:spacing w:val="-17"/>
        </w:rPr>
        <w:t xml:space="preserve"> </w:t>
      </w:r>
      <w:r>
        <w:rPr>
          <w:spacing w:val="-1"/>
        </w:rPr>
        <w:t>do</w:t>
      </w:r>
      <w:r>
        <w:rPr>
          <w:spacing w:val="-9"/>
        </w:rPr>
        <w:t xml:space="preserve"> </w:t>
      </w:r>
      <w:r>
        <w:rPr>
          <w:spacing w:val="-1"/>
        </w:rPr>
        <w:t>not.</w:t>
      </w:r>
      <w:r>
        <w:rPr>
          <w:spacing w:val="-13"/>
        </w:rPr>
        <w:t xml:space="preserve"> </w:t>
      </w:r>
      <w:r>
        <w:rPr>
          <w:spacing w:val="-1"/>
        </w:rPr>
        <w:t>An</w:t>
      </w:r>
      <w:r>
        <w:rPr>
          <w:spacing w:val="-9"/>
        </w:rPr>
        <w:t xml:space="preserve"> </w:t>
      </w:r>
      <w:r>
        <w:rPr>
          <w:spacing w:val="-1"/>
        </w:rPr>
        <w:t>include</w:t>
      </w:r>
      <w:r>
        <w:rPr>
          <w:spacing w:val="-8"/>
        </w:rPr>
        <w:t xml:space="preserve"> </w:t>
      </w:r>
      <w:r>
        <w:rPr>
          <w:spacing w:val="-1"/>
        </w:rPr>
        <w:t>filter</w:t>
      </w:r>
      <w:r>
        <w:rPr>
          <w:spacing w:val="-10"/>
        </w:rPr>
        <w:t xml:space="preserve"> </w:t>
      </w:r>
      <w:r>
        <w:rPr>
          <w:spacing w:val="-1"/>
        </w:rPr>
        <w:t>runs</w:t>
      </w:r>
      <w:r>
        <w:rPr>
          <w:spacing w:val="-17"/>
        </w:rPr>
        <w:t xml:space="preserve"> </w:t>
      </w:r>
      <w:r>
        <w:rPr>
          <w:spacing w:val="-1"/>
        </w:rPr>
        <w:t>much</w:t>
      </w:r>
      <w:r>
        <w:rPr>
          <w:spacing w:val="-9"/>
        </w:rPr>
        <w:t xml:space="preserve"> </w:t>
      </w:r>
      <w:r>
        <w:rPr>
          <w:spacing w:val="-1"/>
        </w:rPr>
        <w:t>faster</w:t>
      </w:r>
      <w:r>
        <w:rPr>
          <w:spacing w:val="-10"/>
        </w:rPr>
        <w:t xml:space="preserve"> </w:t>
      </w:r>
      <w:r>
        <w:rPr>
          <w:spacing w:val="-1"/>
        </w:rPr>
        <w:t>than</w:t>
      </w:r>
      <w:r>
        <w:rPr>
          <w:spacing w:val="-8"/>
        </w:rPr>
        <w:t xml:space="preserve"> </w:t>
      </w:r>
      <w:r>
        <w:t>an</w:t>
      </w:r>
      <w:r>
        <w:rPr>
          <w:spacing w:val="-9"/>
        </w:rPr>
        <w:t xml:space="preserve"> </w:t>
      </w:r>
      <w:r>
        <w:t>exclude</w:t>
      </w:r>
      <w:r>
        <w:rPr>
          <w:spacing w:val="-9"/>
        </w:rPr>
        <w:t xml:space="preserve"> </w:t>
      </w:r>
      <w:r>
        <w:t>filter,</w:t>
      </w:r>
      <w:r>
        <w:rPr>
          <w:spacing w:val="-13"/>
        </w:rPr>
        <w:t xml:space="preserve"> </w:t>
      </w:r>
      <w:r>
        <w:t>especially</w:t>
      </w:r>
      <w:r>
        <w:rPr>
          <w:spacing w:val="-59"/>
        </w:rPr>
        <w:t xml:space="preserve"> </w:t>
      </w:r>
      <w:r>
        <w:t>for</w:t>
      </w:r>
      <w:r>
        <w:rPr>
          <w:spacing w:val="-1"/>
        </w:rPr>
        <w:t xml:space="preserve"> </w:t>
      </w:r>
      <w:r>
        <w:t>dimensions</w:t>
      </w:r>
      <w:r>
        <w:rPr>
          <w:spacing w:val="-2"/>
        </w:rPr>
        <w:t xml:space="preserve"> </w:t>
      </w:r>
      <w:r>
        <w:t>with</w:t>
      </w:r>
      <w:r>
        <w:rPr>
          <w:spacing w:val="-4"/>
        </w:rPr>
        <w:t xml:space="preserve"> </w:t>
      </w:r>
      <w:r>
        <w:t>many</w:t>
      </w:r>
      <w:r>
        <w:rPr>
          <w:spacing w:val="-2"/>
        </w:rPr>
        <w:t xml:space="preserve"> </w:t>
      </w:r>
      <w:r>
        <w:t>members.</w:t>
      </w:r>
    </w:p>
    <w:p w14:paraId="64A992EC" w14:textId="77777777" w:rsidR="00B53364" w:rsidRDefault="005048F1">
      <w:pPr>
        <w:pStyle w:val="ListParagraph"/>
        <w:numPr>
          <w:ilvl w:val="2"/>
          <w:numId w:val="3"/>
        </w:numPr>
        <w:tabs>
          <w:tab w:val="left" w:pos="821"/>
        </w:tabs>
        <w:spacing w:before="157" w:line="278" w:lineRule="auto"/>
        <w:ind w:right="592"/>
        <w:jc w:val="both"/>
        <w:rPr>
          <w:rFonts w:ascii="Symbol" w:hAnsi="Symbol"/>
          <w:sz w:val="20"/>
        </w:rPr>
      </w:pPr>
      <w:hyperlink r:id="rId28" w:anchor="filtering_add_dragfields_dates.html">
        <w:r>
          <w:rPr>
            <w:color w:val="0462C1"/>
            <w:u w:val="single" w:color="0462C1"/>
          </w:rPr>
          <w:t>Use a continuous date filter</w:t>
        </w:r>
      </w:hyperlink>
      <w:r>
        <w:t>. Continuous date filters (relative and range-of-date filters)</w:t>
      </w:r>
      <w:r>
        <w:rPr>
          <w:spacing w:val="-59"/>
        </w:rPr>
        <w:t xml:space="preserve"> </w:t>
      </w:r>
      <w:r>
        <w:t>can ta</w:t>
      </w:r>
      <w:r>
        <w:t>ke advantage of the indexing properties in your database and are faster than</w:t>
      </w:r>
      <w:r>
        <w:rPr>
          <w:spacing w:val="1"/>
        </w:rPr>
        <w:t xml:space="preserve"> </w:t>
      </w:r>
      <w:r>
        <w:t>discrete date</w:t>
      </w:r>
      <w:r>
        <w:rPr>
          <w:spacing w:val="1"/>
        </w:rPr>
        <w:t xml:space="preserve"> </w:t>
      </w:r>
      <w:r>
        <w:t>filters.</w:t>
      </w:r>
    </w:p>
    <w:p w14:paraId="5876422C" w14:textId="77777777" w:rsidR="00B53364" w:rsidRDefault="005048F1">
      <w:pPr>
        <w:pStyle w:val="ListParagraph"/>
        <w:numPr>
          <w:ilvl w:val="2"/>
          <w:numId w:val="3"/>
        </w:numPr>
        <w:tabs>
          <w:tab w:val="left" w:pos="821"/>
        </w:tabs>
        <w:spacing w:before="155" w:line="276" w:lineRule="auto"/>
        <w:ind w:right="601"/>
        <w:jc w:val="both"/>
        <w:rPr>
          <w:rFonts w:ascii="Symbol" w:hAnsi="Symbol"/>
          <w:sz w:val="20"/>
        </w:rPr>
      </w:pPr>
      <w:hyperlink r:id="rId29">
        <w:r>
          <w:rPr>
            <w:color w:val="0462C1"/>
            <w:u w:val="single" w:color="0462C1"/>
          </w:rPr>
          <w:t>Use Boolean or numeric filters</w:t>
        </w:r>
      </w:hyperlink>
      <w:r>
        <w:t>. C</w:t>
      </w:r>
      <w:r>
        <w:t>omputers process integers and Booleans (t/f) much</w:t>
      </w:r>
      <w:r>
        <w:rPr>
          <w:spacing w:val="1"/>
        </w:rPr>
        <w:t xml:space="preserve"> </w:t>
      </w:r>
      <w:r>
        <w:t>faster</w:t>
      </w:r>
      <w:r>
        <w:rPr>
          <w:spacing w:val="-1"/>
        </w:rPr>
        <w:t xml:space="preserve"> </w:t>
      </w:r>
      <w:r>
        <w:t>than</w:t>
      </w:r>
      <w:r>
        <w:rPr>
          <w:spacing w:val="1"/>
        </w:rPr>
        <w:t xml:space="preserve"> </w:t>
      </w:r>
      <w:r>
        <w:t>strings.</w:t>
      </w:r>
    </w:p>
    <w:p w14:paraId="4BD5750A" w14:textId="77777777" w:rsidR="00B53364" w:rsidRDefault="005048F1">
      <w:pPr>
        <w:pStyle w:val="ListParagraph"/>
        <w:numPr>
          <w:ilvl w:val="2"/>
          <w:numId w:val="3"/>
        </w:numPr>
        <w:tabs>
          <w:tab w:val="left" w:pos="821"/>
        </w:tabs>
        <w:spacing w:before="159" w:line="276" w:lineRule="auto"/>
        <w:ind w:right="598"/>
        <w:jc w:val="both"/>
        <w:rPr>
          <w:rFonts w:ascii="Symbol" w:hAnsi="Symbol"/>
          <w:sz w:val="20"/>
        </w:rPr>
      </w:pPr>
      <w:r>
        <w:t>Use</w:t>
      </w:r>
      <w:r>
        <w:rPr>
          <w:color w:val="0462C1"/>
          <w:spacing w:val="-2"/>
        </w:rPr>
        <w:t xml:space="preserve"> </w:t>
      </w:r>
      <w:hyperlink r:id="rId30" w:anchor="parameters.html">
        <w:r>
          <w:rPr>
            <w:color w:val="0462C1"/>
            <w:u w:val="single" w:color="0462C1"/>
          </w:rPr>
          <w:t>parameters</w:t>
        </w:r>
        <w:r>
          <w:rPr>
            <w:color w:val="0462C1"/>
            <w:spacing w:val="-2"/>
          </w:rPr>
          <w:t xml:space="preserve"> </w:t>
        </w:r>
      </w:hyperlink>
      <w:r>
        <w:t>and</w:t>
      </w:r>
      <w:r>
        <w:rPr>
          <w:color w:val="0462C1"/>
          <w:spacing w:val="-5"/>
        </w:rPr>
        <w:t xml:space="preserve"> </w:t>
      </w:r>
      <w:hyperlink r:id="rId31"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0"/>
        </w:rPr>
        <w:t xml:space="preserve"> </w:t>
      </w:r>
      <w:r>
        <w:t>These</w:t>
      </w:r>
      <w:r>
        <w:rPr>
          <w:spacing w:val="-12"/>
        </w:rPr>
        <w:t xml:space="preserve"> </w:t>
      </w:r>
      <w:r>
        <w:t>reduce</w:t>
      </w:r>
      <w:r>
        <w:rPr>
          <w:spacing w:val="-6"/>
        </w:rPr>
        <w:t xml:space="preserve"> </w:t>
      </w:r>
      <w:r>
        <w:t>the</w:t>
      </w:r>
      <w:r>
        <w:rPr>
          <w:spacing w:val="-11"/>
        </w:rPr>
        <w:t xml:space="preserve"> </w:t>
      </w:r>
      <w:r>
        <w:t>query</w:t>
      </w:r>
      <w:r>
        <w:rPr>
          <w:spacing w:val="-10"/>
        </w:rPr>
        <w:t xml:space="preserve"> </w:t>
      </w:r>
      <w:r>
        <w:t>load</w:t>
      </w:r>
      <w:r>
        <w:rPr>
          <w:spacing w:val="-6"/>
        </w:rPr>
        <w:t xml:space="preserve"> </w:t>
      </w:r>
      <w:r>
        <w:t>(and</w:t>
      </w:r>
      <w:r>
        <w:rPr>
          <w:spacing w:val="-7"/>
        </w:rPr>
        <w:t xml:space="preserve"> </w:t>
      </w:r>
      <w:r>
        <w:t>work</w:t>
      </w:r>
      <w:r>
        <w:rPr>
          <w:spacing w:val="-14"/>
        </w:rPr>
        <w:t xml:space="preserve"> </w:t>
      </w:r>
      <w:r>
        <w:t>across</w:t>
      </w:r>
      <w:r>
        <w:rPr>
          <w:spacing w:val="-14"/>
        </w:rPr>
        <w:t xml:space="preserve"> </w:t>
      </w:r>
      <w:r>
        <w:t>data</w:t>
      </w:r>
      <w:r>
        <w:rPr>
          <w:spacing w:val="-59"/>
        </w:rPr>
        <w:t xml:space="preserve"> </w:t>
      </w:r>
      <w:r>
        <w:t>sources).</w:t>
      </w:r>
    </w:p>
    <w:p w14:paraId="56F7DF6B" w14:textId="77777777" w:rsidR="00B53364" w:rsidRDefault="005048F1">
      <w:pPr>
        <w:pStyle w:val="Heading3"/>
        <w:spacing w:before="158"/>
      </w:pPr>
      <w:r>
        <w:t>Optimize</w:t>
      </w:r>
      <w:r>
        <w:rPr>
          <w:spacing w:val="-2"/>
        </w:rPr>
        <w:t xml:space="preserve"> </w:t>
      </w:r>
      <w:r>
        <w:t>and</w:t>
      </w:r>
      <w:r>
        <w:rPr>
          <w:spacing w:val="-4"/>
        </w:rPr>
        <w:t xml:space="preserve"> </w:t>
      </w:r>
      <w:r>
        <w:t>materialize</w:t>
      </w:r>
      <w:r>
        <w:rPr>
          <w:spacing w:val="-2"/>
        </w:rPr>
        <w:t xml:space="preserve"> </w:t>
      </w:r>
      <w:r>
        <w:t>your</w:t>
      </w:r>
      <w:r>
        <w:rPr>
          <w:spacing w:val="-5"/>
        </w:rPr>
        <w:t xml:space="preserve"> </w:t>
      </w:r>
      <w:r>
        <w:t>calculations</w:t>
      </w:r>
    </w:p>
    <w:p w14:paraId="7E42DD17" w14:textId="77777777" w:rsidR="00B53364" w:rsidRDefault="005048F1">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2"/>
        </w:rPr>
        <w:t xml:space="preserve"> </w:t>
      </w:r>
      <w:r>
        <w:t>the</w:t>
      </w:r>
      <w:r>
        <w:rPr>
          <w:spacing w:val="-2"/>
        </w:rPr>
        <w:t xml:space="preserve"> </w:t>
      </w:r>
      <w:r>
        <w:t>database</w:t>
      </w:r>
    </w:p>
    <w:p w14:paraId="6628B7A9" w14:textId="77777777" w:rsidR="00B53364" w:rsidRDefault="005048F1">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2"/>
        </w:rPr>
        <w:t xml:space="preserve"> </w:t>
      </w:r>
      <w:r>
        <w:t>number</w:t>
      </w:r>
      <w:r>
        <w:rPr>
          <w:spacing w:val="-3"/>
        </w:rPr>
        <w:t xml:space="preserve"> </w:t>
      </w:r>
      <w:r>
        <w:t>of</w:t>
      </w:r>
      <w:r>
        <w:rPr>
          <w:spacing w:val="-5"/>
        </w:rPr>
        <w:t xml:space="preserve"> </w:t>
      </w:r>
      <w:r>
        <w:t>nested</w:t>
      </w:r>
      <w:r>
        <w:rPr>
          <w:spacing w:val="-2"/>
        </w:rPr>
        <w:t xml:space="preserve"> </w:t>
      </w:r>
      <w:r>
        <w:t>calculations.</w:t>
      </w:r>
    </w:p>
    <w:p w14:paraId="431AB56C" w14:textId="77777777" w:rsidR="00B53364" w:rsidRDefault="00B53364">
      <w:pPr>
        <w:pStyle w:val="BodyText"/>
        <w:rPr>
          <w:sz w:val="28"/>
        </w:rPr>
      </w:pPr>
    </w:p>
    <w:p w14:paraId="72AEC0B4" w14:textId="77777777" w:rsidR="00B53364" w:rsidRDefault="005048F1">
      <w:pPr>
        <w:pStyle w:val="ListParagraph"/>
        <w:numPr>
          <w:ilvl w:val="2"/>
          <w:numId w:val="3"/>
        </w:numPr>
        <w:tabs>
          <w:tab w:val="left" w:pos="820"/>
          <w:tab w:val="left" w:pos="821"/>
        </w:tabs>
        <w:spacing w:line="237" w:lineRule="auto"/>
        <w:ind w:right="886"/>
        <w:rPr>
          <w:rFonts w:ascii="Symbol" w:hAnsi="Symbol"/>
          <w:sz w:val="20"/>
        </w:rPr>
      </w:pPr>
      <w:r>
        <w:t>Reduce the granularity of LOD or table calculations in the view. The more granular</w:t>
      </w:r>
      <w:r>
        <w:rPr>
          <w:spacing w:val="-59"/>
        </w:rPr>
        <w:t xml:space="preserve"> </w:t>
      </w:r>
      <w:r>
        <w:t>the calculation,</w:t>
      </w:r>
      <w:r>
        <w:rPr>
          <w:spacing w:val="-3"/>
        </w:rPr>
        <w:t xml:space="preserve"> </w:t>
      </w:r>
      <w:r>
        <w:t>the</w:t>
      </w:r>
      <w:r>
        <w:rPr>
          <w:spacing w:val="1"/>
        </w:rPr>
        <w:t xml:space="preserve"> </w:t>
      </w:r>
      <w:r>
        <w:t>longer it</w:t>
      </w:r>
      <w:r>
        <w:rPr>
          <w:spacing w:val="-3"/>
        </w:rPr>
        <w:t xml:space="preserve"> </w:t>
      </w:r>
      <w:r>
        <w:t>takes.</w:t>
      </w:r>
    </w:p>
    <w:p w14:paraId="3523BCBE" w14:textId="77777777" w:rsidR="00B53364" w:rsidRDefault="005048F1">
      <w:pPr>
        <w:pStyle w:val="ListParagraph"/>
        <w:numPr>
          <w:ilvl w:val="3"/>
          <w:numId w:val="3"/>
        </w:numPr>
        <w:tabs>
          <w:tab w:val="left" w:pos="1541"/>
        </w:tabs>
        <w:spacing w:before="168"/>
        <w:rPr>
          <w:rFonts w:ascii="Courier New" w:hAnsi="Courier New"/>
          <w:sz w:val="20"/>
        </w:rPr>
      </w:pPr>
      <w:r>
        <w:t>LODs</w:t>
      </w:r>
      <w:r>
        <w:rPr>
          <w:spacing w:val="-4"/>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t>calculation.</w:t>
      </w:r>
    </w:p>
    <w:p w14:paraId="370C8889" w14:textId="77777777" w:rsidR="00B53364" w:rsidRDefault="005048F1">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1"/>
        </w:rPr>
        <w:t xml:space="preserve"> </w:t>
      </w:r>
      <w:r>
        <w:t>-</w:t>
      </w:r>
      <w:r>
        <w:rPr>
          <w:spacing w:val="-2"/>
        </w:rPr>
        <w:t xml:space="preserve"> </w:t>
      </w:r>
      <w:r>
        <w:t>the</w:t>
      </w:r>
      <w:r>
        <w:rPr>
          <w:spacing w:val="-1"/>
        </w:rPr>
        <w:t xml:space="preserve"> </w:t>
      </w:r>
      <w:r>
        <w:t>more</w:t>
      </w:r>
      <w:r>
        <w:rPr>
          <w:spacing w:val="-2"/>
        </w:rPr>
        <w:t xml:space="preserve"> </w:t>
      </w:r>
      <w:r>
        <w:t>marks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6"/>
        </w:rPr>
        <w:t xml:space="preserve"> </w:t>
      </w:r>
      <w:r>
        <w:t>longer</w:t>
      </w:r>
      <w:r>
        <w:rPr>
          <w:spacing w:val="-3"/>
        </w:rPr>
        <w:t xml:space="preserve"> </w:t>
      </w:r>
      <w:r>
        <w:t>it</w:t>
      </w:r>
      <w:r>
        <w:rPr>
          <w:spacing w:val="-5"/>
        </w:rPr>
        <w:t xml:space="preserve"> </w:t>
      </w:r>
      <w:r>
        <w:t>will</w:t>
      </w:r>
      <w:r>
        <w:rPr>
          <w:spacing w:val="-3"/>
        </w:rPr>
        <w:t xml:space="preserve"> </w:t>
      </w:r>
      <w:r>
        <w:t>take</w:t>
      </w:r>
      <w:r>
        <w:rPr>
          <w:spacing w:val="-1"/>
        </w:rPr>
        <w:t xml:space="preserve"> </w:t>
      </w:r>
      <w:r>
        <w:t>to</w:t>
      </w:r>
      <w:r>
        <w:rPr>
          <w:spacing w:val="-58"/>
        </w:rPr>
        <w:t xml:space="preserve"> </w:t>
      </w:r>
      <w:r>
        <w:t>calculate.</w:t>
      </w:r>
    </w:p>
    <w:p w14:paraId="76DEBC7E" w14:textId="77777777" w:rsidR="00B53364" w:rsidRDefault="00B53364">
      <w:pPr>
        <w:pStyle w:val="BodyText"/>
        <w:spacing w:before="10"/>
        <w:rPr>
          <w:sz w:val="24"/>
        </w:rPr>
      </w:pPr>
    </w:p>
    <w:p w14:paraId="59F22DF9" w14:textId="77777777" w:rsidR="00B53364" w:rsidRDefault="005048F1">
      <w:pPr>
        <w:pStyle w:val="ListParagraph"/>
        <w:numPr>
          <w:ilvl w:val="2"/>
          <w:numId w:val="3"/>
        </w:numPr>
        <w:tabs>
          <w:tab w:val="left" w:pos="820"/>
          <w:tab w:val="left" w:pos="821"/>
        </w:tabs>
        <w:spacing w:line="237" w:lineRule="auto"/>
        <w:ind w:right="976"/>
        <w:rPr>
          <w:rFonts w:ascii="Symbol" w:hAnsi="Symbol"/>
          <w:sz w:val="20"/>
        </w:rPr>
      </w:pPr>
      <w:hyperlink r:id="rId32" w:anchor="calculations_aggregation.html">
        <w:r>
          <w:t>Where possible, use MIN or MAX instead of AVG</w:t>
        </w:r>
      </w:hyperlink>
      <w:r>
        <w:t>. AVG requires mo</w:t>
      </w:r>
      <w:r>
        <w:t>re processing</w:t>
      </w:r>
      <w:r>
        <w:rPr>
          <w:spacing w:val="-59"/>
        </w:rPr>
        <w:t xml:space="preserve"> </w:t>
      </w:r>
      <w:r>
        <w:t>than MIN or MAX. Often rows will be duplicated and display the same result with</w:t>
      </w:r>
      <w:r>
        <w:rPr>
          <w:spacing w:val="1"/>
        </w:rPr>
        <w:t xml:space="preserve"> </w:t>
      </w:r>
      <w:r>
        <w:t>MIN,</w:t>
      </w:r>
      <w:r>
        <w:rPr>
          <w:spacing w:val="-4"/>
        </w:rPr>
        <w:t xml:space="preserve"> </w:t>
      </w:r>
      <w:r>
        <w:t>MAX,</w:t>
      </w:r>
      <w:r>
        <w:rPr>
          <w:spacing w:val="-3"/>
        </w:rPr>
        <w:t xml:space="preserve"> </w:t>
      </w:r>
      <w:r>
        <w:t>or AVG.</w:t>
      </w:r>
    </w:p>
    <w:p w14:paraId="3ADAA191" w14:textId="77777777" w:rsidR="00B53364" w:rsidRDefault="00B53364">
      <w:pPr>
        <w:spacing w:line="237" w:lineRule="auto"/>
        <w:rPr>
          <w:rFonts w:ascii="Symbol" w:hAnsi="Symbol"/>
          <w:sz w:val="20"/>
        </w:rPr>
        <w:sectPr w:rsidR="00B53364">
          <w:headerReference w:type="default" r:id="rId33"/>
          <w:footerReference w:type="default" r:id="rId34"/>
          <w:pgSz w:w="11910" w:h="16840"/>
          <w:pgMar w:top="1340" w:right="840" w:bottom="1460" w:left="1340" w:header="469" w:footer="1271" w:gutter="0"/>
          <w:cols w:space="720"/>
        </w:sectPr>
      </w:pPr>
    </w:p>
    <w:p w14:paraId="70751808" w14:textId="77777777" w:rsidR="00B53364" w:rsidRDefault="005048F1">
      <w:pPr>
        <w:pStyle w:val="ListParagraph"/>
        <w:numPr>
          <w:ilvl w:val="2"/>
          <w:numId w:val="3"/>
        </w:numPr>
        <w:tabs>
          <w:tab w:val="left" w:pos="820"/>
          <w:tab w:val="left" w:pos="821"/>
        </w:tabs>
        <w:spacing w:before="86" w:line="237" w:lineRule="auto"/>
        <w:ind w:right="863"/>
        <w:rPr>
          <w:rFonts w:ascii="Symbol" w:hAnsi="Symbol"/>
          <w:sz w:val="20"/>
        </w:rPr>
      </w:pPr>
      <w:hyperlink r:id="rId35">
        <w:r>
          <w:t>Make groups with calculations</w:t>
        </w:r>
      </w:hyperlink>
      <w:r>
        <w:t>. Like include filters, calculated groups load only</w:t>
      </w:r>
      <w:r>
        <w:rPr>
          <w:spacing w:val="1"/>
        </w:rPr>
        <w:t xml:space="preserve"> </w:t>
      </w:r>
      <w:r>
        <w:t>named members of the domain, whereas Ta</w:t>
      </w:r>
      <w:r>
        <w:t>bleau’s group function loads the entire</w:t>
      </w:r>
      <w:r>
        <w:rPr>
          <w:spacing w:val="-59"/>
        </w:rPr>
        <w:t xml:space="preserve"> </w:t>
      </w:r>
      <w:r>
        <w:t>domain.</w:t>
      </w:r>
    </w:p>
    <w:p w14:paraId="5727DB5F" w14:textId="11F0AC71" w:rsidR="00B53364" w:rsidRDefault="005048F1">
      <w:pPr>
        <w:pStyle w:val="ListParagraph"/>
        <w:numPr>
          <w:ilvl w:val="2"/>
          <w:numId w:val="3"/>
        </w:numPr>
        <w:tabs>
          <w:tab w:val="left" w:pos="820"/>
          <w:tab w:val="left" w:pos="821"/>
        </w:tabs>
        <w:spacing w:before="172"/>
        <w:ind w:right="778"/>
        <w:rPr>
          <w:rFonts w:ascii="Symbol" w:hAnsi="Symbol"/>
          <w:sz w:val="20"/>
        </w:rPr>
      </w:pPr>
      <w:hyperlink r:id="rId36" w:anchor="functions_functions_string.html">
        <w:r>
          <w:rPr>
            <w:u w:val="single"/>
          </w:rPr>
          <w:t>Use Booleans or numeric calculations instead of string calculations</w:t>
        </w:r>
      </w:hyperlink>
      <w:r>
        <w:t>. Computers can</w:t>
      </w:r>
      <w:r>
        <w:rPr>
          <w:spacing w:val="-59"/>
        </w:rPr>
        <w:t xml:space="preserve"> </w:t>
      </w:r>
      <w:r>
        <w:t>process integers and Booleans (t/f) much faster than strings.</w:t>
      </w:r>
    </w:p>
    <w:p w14:paraId="2F17BE14" w14:textId="77777777" w:rsidR="00B53364" w:rsidRDefault="00B53364">
      <w:pPr>
        <w:pStyle w:val="BodyText"/>
        <w:rPr>
          <w:sz w:val="24"/>
        </w:rPr>
      </w:pPr>
    </w:p>
    <w:p w14:paraId="3CE3D4B1" w14:textId="77777777" w:rsidR="00B53364" w:rsidRDefault="00B53364">
      <w:pPr>
        <w:pStyle w:val="BodyText"/>
        <w:rPr>
          <w:sz w:val="24"/>
        </w:rPr>
      </w:pPr>
    </w:p>
    <w:p w14:paraId="0B635276" w14:textId="77777777" w:rsidR="00B53364" w:rsidRDefault="005048F1">
      <w:pPr>
        <w:pStyle w:val="Heading1"/>
        <w:numPr>
          <w:ilvl w:val="0"/>
          <w:numId w:val="3"/>
        </w:numPr>
        <w:tabs>
          <w:tab w:val="left" w:pos="370"/>
        </w:tabs>
        <w:spacing w:before="146"/>
        <w:jc w:val="both"/>
      </w:pPr>
      <w:bookmarkStart w:id="25" w:name="4_KPIs"/>
      <w:bookmarkStart w:id="26" w:name="_bookmark12"/>
      <w:bookmarkEnd w:id="25"/>
      <w:bookmarkEnd w:id="26"/>
      <w:r>
        <w:rPr>
          <w:color w:val="2E5395"/>
        </w:rPr>
        <w:t>KPIs</w:t>
      </w:r>
    </w:p>
    <w:p w14:paraId="7C5F2944" w14:textId="77777777" w:rsidR="00B53364" w:rsidRDefault="005048F1">
      <w:pPr>
        <w:pStyle w:val="BodyText"/>
        <w:spacing w:before="56" w:line="276" w:lineRule="auto"/>
        <w:ind w:left="100" w:right="608"/>
        <w:jc w:val="both"/>
      </w:pPr>
      <w:r>
        <w:t>Dashboards will be implemented to display and indicate certain KPIs and relevant indicators</w:t>
      </w:r>
      <w:r>
        <w:rPr>
          <w:spacing w:val="1"/>
        </w:rPr>
        <w:t xml:space="preserve"> </w:t>
      </w:r>
      <w:r>
        <w:t>for the</w:t>
      </w:r>
      <w:r>
        <w:rPr>
          <w:spacing w:val="-3"/>
        </w:rPr>
        <w:t xml:space="preserve"> </w:t>
      </w:r>
      <w:r>
        <w:t>disease.</w:t>
      </w:r>
    </w:p>
    <w:p w14:paraId="69BF22F1" w14:textId="7C95E18E" w:rsidR="00B53364" w:rsidRDefault="00033E34" w:rsidP="00033E34">
      <w:pPr>
        <w:pStyle w:val="BodyText"/>
        <w:spacing w:before="4"/>
        <w:jc w:val="center"/>
        <w:rPr>
          <w:sz w:val="10"/>
        </w:rPr>
      </w:pPr>
      <w:r>
        <w:rPr>
          <w:noProof/>
          <w:sz w:val="10"/>
        </w:rPr>
        <w:drawing>
          <wp:inline distT="0" distB="0" distL="0" distR="0" wp14:anchorId="669C0863" wp14:editId="24A5A76E">
            <wp:extent cx="1736231" cy="662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63326" cy="673286"/>
                    </a:xfrm>
                    <a:prstGeom prst="rect">
                      <a:avLst/>
                    </a:prstGeom>
                    <a:noFill/>
                  </pic:spPr>
                </pic:pic>
              </a:graphicData>
            </a:graphic>
          </wp:inline>
        </w:drawing>
      </w:r>
    </w:p>
    <w:p w14:paraId="64AC6086" w14:textId="77777777" w:rsidR="00B53364" w:rsidRDefault="005048F1">
      <w:pPr>
        <w:pStyle w:val="BodyText"/>
        <w:spacing w:before="178" w:line="276" w:lineRule="auto"/>
        <w:ind w:left="100" w:right="597"/>
        <w:jc w:val="both"/>
      </w:pPr>
      <w:r>
        <w:t>As</w:t>
      </w:r>
      <w:r>
        <w:rPr>
          <w:spacing w:val="1"/>
        </w:rPr>
        <w:t xml:space="preserve"> </w:t>
      </w:r>
      <w:r>
        <w:t>and</w:t>
      </w:r>
      <w:r>
        <w:rPr>
          <w:spacing w:val="1"/>
        </w:rPr>
        <w:t xml:space="preserve"> </w:t>
      </w:r>
      <w:r>
        <w:t>when,</w:t>
      </w:r>
      <w:r>
        <w:rPr>
          <w:spacing w:val="1"/>
        </w:rPr>
        <w:t xml:space="preserve"> </w:t>
      </w:r>
      <w:r>
        <w:t>the</w:t>
      </w:r>
      <w:r>
        <w:rPr>
          <w:spacing w:val="1"/>
        </w:rPr>
        <w:t xml:space="preserve"> </w:t>
      </w:r>
      <w:r>
        <w:t>system</w:t>
      </w:r>
      <w:r>
        <w:rPr>
          <w:spacing w:val="1"/>
        </w:rPr>
        <w:t xml:space="preserve"> </w:t>
      </w:r>
      <w:r>
        <w:t>starts</w:t>
      </w:r>
      <w:r>
        <w:rPr>
          <w:spacing w:val="1"/>
        </w:rPr>
        <w:t xml:space="preserve"> </w:t>
      </w:r>
      <w:r>
        <w:t>to</w:t>
      </w:r>
      <w:r>
        <w:rPr>
          <w:spacing w:val="1"/>
        </w:rPr>
        <w:t xml:space="preserve"> </w:t>
      </w:r>
      <w:r>
        <w:t>capture</w:t>
      </w:r>
      <w:r>
        <w:rPr>
          <w:spacing w:val="1"/>
        </w:rPr>
        <w:t xml:space="preserve"> </w:t>
      </w:r>
      <w:r>
        <w:t>the</w:t>
      </w:r>
      <w:r>
        <w:rPr>
          <w:spacing w:val="1"/>
        </w:rPr>
        <w:t xml:space="preserve"> </w:t>
      </w:r>
      <w:r>
        <w:t>historical/periodic data</w:t>
      </w:r>
      <w:r>
        <w:rPr>
          <w:spacing w:val="1"/>
        </w:rPr>
        <w:t xml:space="preserve"> </w:t>
      </w:r>
      <w:r>
        <w:t>for a</w:t>
      </w:r>
      <w:r>
        <w:rPr>
          <w:spacing w:val="1"/>
        </w:rPr>
        <w:t xml:space="preserve"> </w:t>
      </w:r>
      <w:r>
        <w:t>user,</w:t>
      </w:r>
      <w:r>
        <w:rPr>
          <w:spacing w:val="1"/>
        </w:rPr>
        <w:t xml:space="preserve"> </w:t>
      </w:r>
      <w:r>
        <w:t>the</w:t>
      </w:r>
      <w:r>
        <w:rPr>
          <w:spacing w:val="1"/>
        </w:rPr>
        <w:t xml:space="preserve"> </w:t>
      </w:r>
      <w:r>
        <w:t>dashboards will be included to display charts over time with progress on various indicators or</w:t>
      </w:r>
      <w:r>
        <w:rPr>
          <w:spacing w:val="-59"/>
        </w:rPr>
        <w:t xml:space="preserve"> </w:t>
      </w:r>
      <w:r>
        <w:t>factors</w:t>
      </w:r>
    </w:p>
    <w:p w14:paraId="43FFE0E0" w14:textId="77777777" w:rsidR="00B53364" w:rsidRDefault="00B53364">
      <w:pPr>
        <w:pStyle w:val="BodyText"/>
        <w:rPr>
          <w:sz w:val="24"/>
        </w:rPr>
      </w:pPr>
    </w:p>
    <w:p w14:paraId="4A62D64E" w14:textId="77777777" w:rsidR="00B53364" w:rsidRDefault="00B53364">
      <w:pPr>
        <w:pStyle w:val="BodyText"/>
        <w:spacing w:before="2"/>
        <w:rPr>
          <w:sz w:val="29"/>
        </w:rPr>
      </w:pPr>
    </w:p>
    <w:p w14:paraId="4CC43B83" w14:textId="77777777" w:rsidR="00B53364" w:rsidRDefault="005048F1">
      <w:pPr>
        <w:pStyle w:val="Heading2"/>
        <w:numPr>
          <w:ilvl w:val="1"/>
          <w:numId w:val="3"/>
        </w:numPr>
        <w:tabs>
          <w:tab w:val="left" w:pos="570"/>
        </w:tabs>
      </w:pPr>
      <w:bookmarkStart w:id="27" w:name="4.1_KPIs_(Key_Performance_Indicators)"/>
      <w:bookmarkStart w:id="28" w:name="_bookmark13"/>
      <w:bookmarkEnd w:id="27"/>
      <w:bookmarkEnd w:id="28"/>
      <w:r>
        <w:rPr>
          <w:color w:val="4471C4"/>
        </w:rPr>
        <w:t>KPIs</w:t>
      </w:r>
      <w:r>
        <w:rPr>
          <w:color w:val="4471C4"/>
          <w:spacing w:val="-5"/>
        </w:rPr>
        <w:t xml:space="preserve"> </w:t>
      </w:r>
      <w:r>
        <w:rPr>
          <w:color w:val="4471C4"/>
        </w:rPr>
        <w:t>(Key</w:t>
      </w:r>
      <w:r>
        <w:rPr>
          <w:color w:val="4471C4"/>
          <w:spacing w:val="-6"/>
        </w:rPr>
        <w:t xml:space="preserve"> </w:t>
      </w:r>
      <w:r>
        <w:rPr>
          <w:color w:val="4471C4"/>
        </w:rPr>
        <w:t>Performance</w:t>
      </w:r>
      <w:r>
        <w:rPr>
          <w:color w:val="4471C4"/>
          <w:spacing w:val="-5"/>
        </w:rPr>
        <w:t xml:space="preserve"> </w:t>
      </w:r>
      <w:r>
        <w:rPr>
          <w:color w:val="4471C4"/>
        </w:rPr>
        <w:t>Indicators)</w:t>
      </w:r>
    </w:p>
    <w:p w14:paraId="1F2BEDE1" w14:textId="77777777" w:rsidR="00B53364" w:rsidRDefault="005048F1">
      <w:pPr>
        <w:pStyle w:val="BodyText"/>
        <w:spacing w:before="44" w:line="280" w:lineRule="auto"/>
        <w:ind w:left="100" w:right="596"/>
        <w:jc w:val="both"/>
      </w:pPr>
      <w:r>
        <w:t>Key indicators displaying a summary of the Housing Price and its relationship with different</w:t>
      </w:r>
      <w:r>
        <w:rPr>
          <w:spacing w:val="1"/>
        </w:rPr>
        <w:t xml:space="preserve"> </w:t>
      </w:r>
      <w:r>
        <w:t>metrics</w:t>
      </w:r>
    </w:p>
    <w:p w14:paraId="1A1BDA37" w14:textId="67114E5C" w:rsidR="00B53364" w:rsidRDefault="005048F1" w:rsidP="00456E51">
      <w:pPr>
        <w:pStyle w:val="ListParagraph"/>
        <w:numPr>
          <w:ilvl w:val="0"/>
          <w:numId w:val="2"/>
        </w:numPr>
        <w:tabs>
          <w:tab w:val="left" w:pos="891"/>
        </w:tabs>
        <w:spacing w:before="153"/>
        <w:ind w:hanging="361"/>
      </w:pPr>
      <w:r>
        <w:t>Impact</w:t>
      </w:r>
      <w:r>
        <w:rPr>
          <w:spacing w:val="-6"/>
        </w:rPr>
        <w:t xml:space="preserve"> </w:t>
      </w:r>
      <w:r w:rsidR="00472BF5">
        <w:t>on the Sales of the Amazon in the product.</w:t>
      </w:r>
    </w:p>
    <w:p w14:paraId="398F2927" w14:textId="0C553685" w:rsidR="00B53364" w:rsidRDefault="005048F1">
      <w:pPr>
        <w:pStyle w:val="ListParagraph"/>
        <w:numPr>
          <w:ilvl w:val="0"/>
          <w:numId w:val="2"/>
        </w:numPr>
        <w:tabs>
          <w:tab w:val="left" w:pos="891"/>
        </w:tabs>
        <w:spacing w:before="38"/>
        <w:ind w:hanging="361"/>
      </w:pPr>
      <w:r>
        <w:t>I</w:t>
      </w:r>
      <w:r>
        <w:t>nflue</w:t>
      </w:r>
      <w:r w:rsidR="000F78D6">
        <w:t>nce in th</w:t>
      </w:r>
      <w:r w:rsidR="00456E51">
        <w:t xml:space="preserve">e </w:t>
      </w:r>
      <w:r w:rsidR="000F78D6">
        <w:t xml:space="preserve">mode of selling the </w:t>
      </w:r>
      <w:proofErr w:type="gramStart"/>
      <w:r w:rsidR="000F78D6">
        <w:t>order(</w:t>
      </w:r>
      <w:proofErr w:type="gramEnd"/>
      <w:r w:rsidR="000F78D6">
        <w:t xml:space="preserve">ONLINE / OFFLINE ) </w:t>
      </w:r>
    </w:p>
    <w:p w14:paraId="442A8759" w14:textId="2F6F0E46" w:rsidR="00B53364" w:rsidRDefault="005048F1">
      <w:pPr>
        <w:pStyle w:val="ListParagraph"/>
        <w:numPr>
          <w:ilvl w:val="0"/>
          <w:numId w:val="2"/>
        </w:numPr>
        <w:tabs>
          <w:tab w:val="left" w:pos="891"/>
        </w:tabs>
        <w:spacing w:before="37"/>
        <w:ind w:hanging="361"/>
      </w:pPr>
      <w:r>
        <w:t>Influence</w:t>
      </w:r>
      <w:r>
        <w:rPr>
          <w:spacing w:val="-8"/>
        </w:rPr>
        <w:t xml:space="preserve"> </w:t>
      </w:r>
      <w:r w:rsidR="00456E51">
        <w:t>in</w:t>
      </w:r>
      <w:r>
        <w:rPr>
          <w:spacing w:val="-6"/>
        </w:rPr>
        <w:t xml:space="preserve"> </w:t>
      </w:r>
      <w:r w:rsidR="00904F8F">
        <w:t xml:space="preserve">Region </w:t>
      </w:r>
      <w:r w:rsidR="00456E51">
        <w:t>of</w:t>
      </w:r>
      <w:r w:rsidR="00904F8F">
        <w:t xml:space="preserve"> Selling the </w:t>
      </w:r>
      <w:proofErr w:type="gramStart"/>
      <w:r w:rsidR="00904F8F">
        <w:t>Products .</w:t>
      </w:r>
      <w:proofErr w:type="gramEnd"/>
    </w:p>
    <w:p w14:paraId="2E97346E" w14:textId="355A61A9" w:rsidR="00B53364" w:rsidRDefault="00456E51">
      <w:pPr>
        <w:pStyle w:val="ListParagraph"/>
        <w:numPr>
          <w:ilvl w:val="0"/>
          <w:numId w:val="2"/>
        </w:numPr>
        <w:tabs>
          <w:tab w:val="left" w:pos="891"/>
        </w:tabs>
        <w:spacing w:before="37"/>
        <w:ind w:hanging="361"/>
      </w:pPr>
      <w:r>
        <w:t xml:space="preserve">Impact on the less revenue regions </w:t>
      </w:r>
    </w:p>
    <w:p w14:paraId="79C3244B" w14:textId="4D741786" w:rsidR="00B53364" w:rsidRDefault="005048F1">
      <w:pPr>
        <w:pStyle w:val="ListParagraph"/>
        <w:numPr>
          <w:ilvl w:val="0"/>
          <w:numId w:val="2"/>
        </w:numPr>
        <w:tabs>
          <w:tab w:val="left" w:pos="891"/>
        </w:tabs>
        <w:spacing w:before="42"/>
        <w:ind w:hanging="361"/>
      </w:pPr>
      <w:r>
        <w:t>I</w:t>
      </w:r>
      <w:r w:rsidR="00456E51">
        <w:t>mpac</w:t>
      </w:r>
      <w:r w:rsidR="00190B88">
        <w:t xml:space="preserve">t on unit sold per year </w:t>
      </w:r>
    </w:p>
    <w:p w14:paraId="07DCC15F" w14:textId="77777777" w:rsidR="00190B88" w:rsidRDefault="00190B88">
      <w:pPr>
        <w:pStyle w:val="ListParagraph"/>
        <w:numPr>
          <w:ilvl w:val="0"/>
          <w:numId w:val="2"/>
        </w:numPr>
        <w:tabs>
          <w:tab w:val="left" w:pos="891"/>
        </w:tabs>
        <w:spacing w:before="42"/>
        <w:ind w:hanging="361"/>
      </w:pPr>
      <w:r>
        <w:t>Impact on the order date and the shipment date</w:t>
      </w:r>
    </w:p>
    <w:p w14:paraId="2CE743C9" w14:textId="1F26E91E" w:rsidR="00190B88" w:rsidRDefault="00190B88">
      <w:pPr>
        <w:pStyle w:val="ListParagraph"/>
        <w:numPr>
          <w:ilvl w:val="0"/>
          <w:numId w:val="2"/>
        </w:numPr>
        <w:tabs>
          <w:tab w:val="left" w:pos="891"/>
        </w:tabs>
        <w:spacing w:before="42"/>
        <w:ind w:hanging="361"/>
      </w:pPr>
      <w:r>
        <w:t xml:space="preserve">Impact of item type which has been ordered the most  </w:t>
      </w:r>
    </w:p>
    <w:p w14:paraId="4E544443" w14:textId="77777777" w:rsidR="00B53364" w:rsidRDefault="00B53364">
      <w:pPr>
        <w:pStyle w:val="BodyText"/>
        <w:spacing w:before="2"/>
        <w:rPr>
          <w:sz w:val="24"/>
        </w:rPr>
      </w:pPr>
    </w:p>
    <w:p w14:paraId="11CB914A" w14:textId="77777777" w:rsidR="00B53364" w:rsidRDefault="005048F1">
      <w:pPr>
        <w:pStyle w:val="Heading1"/>
        <w:numPr>
          <w:ilvl w:val="0"/>
          <w:numId w:val="3"/>
        </w:numPr>
        <w:tabs>
          <w:tab w:val="left" w:pos="370"/>
        </w:tabs>
        <w:spacing w:before="0"/>
        <w:jc w:val="both"/>
      </w:pPr>
      <w:bookmarkStart w:id="29" w:name="5_Deployment"/>
      <w:bookmarkStart w:id="30" w:name="_bookmark14"/>
      <w:bookmarkEnd w:id="29"/>
      <w:bookmarkEnd w:id="30"/>
      <w:r>
        <w:rPr>
          <w:color w:val="2E5395"/>
        </w:rPr>
        <w:t>Deployment</w:t>
      </w:r>
    </w:p>
    <w:p w14:paraId="49917A48" w14:textId="77777777" w:rsidR="00B53364" w:rsidRDefault="005048F1">
      <w:pPr>
        <w:pStyle w:val="BodyText"/>
        <w:spacing w:before="57" w:line="259" w:lineRule="auto"/>
        <w:ind w:left="100" w:right="593"/>
        <w:jc w:val="both"/>
      </w:pPr>
      <w:r>
        <w:t>Prioritizing data and analytics couldn’t come at a better time. Your company, no matter what</w:t>
      </w:r>
      <w:r>
        <w:rPr>
          <w:spacing w:val="1"/>
        </w:rPr>
        <w:t xml:space="preserve"> </w:t>
      </w:r>
      <w:r>
        <w:t>size, is already collecting data and most likely analyzing just a portion of it to solve business</w:t>
      </w:r>
      <w:r>
        <w:rPr>
          <w:spacing w:val="1"/>
        </w:rPr>
        <w:t xml:space="preserve"> </w:t>
      </w:r>
      <w:r>
        <w:t>problems</w:t>
      </w:r>
      <w:r>
        <w:t>,</w:t>
      </w:r>
      <w:r>
        <w:rPr>
          <w:spacing w:val="1"/>
        </w:rPr>
        <w:t xml:space="preserve"> </w:t>
      </w:r>
      <w:r>
        <w:t>gain</w:t>
      </w:r>
      <w:r>
        <w:rPr>
          <w:spacing w:val="1"/>
        </w:rPr>
        <w:t xml:space="preserve"> </w:t>
      </w:r>
      <w:r>
        <w:t>competitive</w:t>
      </w:r>
      <w:r>
        <w:rPr>
          <w:spacing w:val="1"/>
        </w:rPr>
        <w:t xml:space="preserve"> </w:t>
      </w:r>
      <w:r>
        <w:t>advantages,</w:t>
      </w:r>
      <w:r>
        <w:rPr>
          <w:spacing w:val="1"/>
        </w:rPr>
        <w:t xml:space="preserve"> </w:t>
      </w:r>
      <w:r>
        <w:t>and</w:t>
      </w:r>
      <w:r>
        <w:rPr>
          <w:spacing w:val="1"/>
        </w:rPr>
        <w:t xml:space="preserve"> </w:t>
      </w:r>
      <w:r>
        <w:t>drive</w:t>
      </w:r>
      <w:r>
        <w:rPr>
          <w:spacing w:val="1"/>
        </w:rPr>
        <w:t xml:space="preserve"> </w:t>
      </w:r>
      <w:r>
        <w:t>enterprise</w:t>
      </w:r>
      <w:r>
        <w:rPr>
          <w:spacing w:val="1"/>
        </w:rPr>
        <w:t xml:space="preserve"> </w:t>
      </w:r>
      <w:r>
        <w:t>transformation.</w:t>
      </w:r>
      <w:r>
        <w:rPr>
          <w:spacing w:val="1"/>
        </w:rPr>
        <w:t xml:space="preserve"> </w:t>
      </w:r>
      <w:r>
        <w:t>With</w:t>
      </w:r>
      <w:r>
        <w:rPr>
          <w:spacing w:val="1"/>
        </w:rPr>
        <w:t xml:space="preserve"> </w:t>
      </w:r>
      <w:r>
        <w:t>the</w:t>
      </w:r>
      <w:r>
        <w:rPr>
          <w:spacing w:val="1"/>
        </w:rPr>
        <w:t xml:space="preserve"> </w:t>
      </w:r>
      <w:r>
        <w:t>explosive</w:t>
      </w:r>
      <w:r>
        <w:rPr>
          <w:spacing w:val="1"/>
        </w:rPr>
        <w:t xml:space="preserve"> </w:t>
      </w:r>
      <w:r>
        <w:t>growth</w:t>
      </w:r>
      <w:r>
        <w:rPr>
          <w:spacing w:val="1"/>
        </w:rPr>
        <w:t xml:space="preserve"> </w:t>
      </w:r>
      <w:r>
        <w:t>of</w:t>
      </w:r>
      <w:r>
        <w:rPr>
          <w:spacing w:val="1"/>
        </w:rPr>
        <w:t xml:space="preserve"> </w:t>
      </w:r>
      <w:r>
        <w:t>enterprise</w:t>
      </w:r>
      <w:r>
        <w:rPr>
          <w:spacing w:val="1"/>
        </w:rPr>
        <w:t xml:space="preserve"> </w:t>
      </w:r>
      <w:r>
        <w:t>data,</w:t>
      </w:r>
      <w:r>
        <w:rPr>
          <w:spacing w:val="1"/>
        </w:rPr>
        <w:t xml:space="preserve"> </w:t>
      </w:r>
      <w:r>
        <w:t>database</w:t>
      </w:r>
      <w:r>
        <w:rPr>
          <w:spacing w:val="1"/>
        </w:rPr>
        <w:t xml:space="preserve"> </w:t>
      </w:r>
      <w:r>
        <w:t>technologies,</w:t>
      </w:r>
      <w:r>
        <w:rPr>
          <w:spacing w:val="1"/>
        </w:rPr>
        <w:t xml:space="preserve"> </w:t>
      </w:r>
      <w:r>
        <w:t>and</w:t>
      </w:r>
      <w:r>
        <w:rPr>
          <w:spacing w:val="1"/>
        </w:rPr>
        <w:t xml:space="preserve"> </w:t>
      </w:r>
      <w:r>
        <w:t>the</w:t>
      </w:r>
      <w:r>
        <w:rPr>
          <w:spacing w:val="1"/>
        </w:rPr>
        <w:t xml:space="preserve"> </w:t>
      </w:r>
      <w:r>
        <w:t>high</w:t>
      </w:r>
      <w:r>
        <w:rPr>
          <w:spacing w:val="1"/>
        </w:rPr>
        <w:t xml:space="preserve"> </w:t>
      </w:r>
      <w:r>
        <w:t>demand</w:t>
      </w:r>
      <w:r>
        <w:rPr>
          <w:spacing w:val="1"/>
        </w:rPr>
        <w:t xml:space="preserve"> </w:t>
      </w:r>
      <w:r>
        <w:t>for</w:t>
      </w:r>
      <w:r>
        <w:rPr>
          <w:spacing w:val="1"/>
        </w:rPr>
        <w:t xml:space="preserve"> </w:t>
      </w:r>
      <w:r>
        <w:t>analytical skills, today’s most effective IT organizations have shifted their focus to enabling</w:t>
      </w:r>
      <w:r>
        <w:rPr>
          <w:spacing w:val="1"/>
        </w:rPr>
        <w:t xml:space="preserve"> </w:t>
      </w:r>
      <w:r>
        <w:t>self-service</w:t>
      </w:r>
      <w:r>
        <w:rPr>
          <w:spacing w:val="-6"/>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1"/>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3"/>
        </w:rPr>
        <w:t xml:space="preserve"> </w:t>
      </w:r>
      <w:r>
        <w:t>as</w:t>
      </w:r>
      <w:r>
        <w:rPr>
          <w:spacing w:val="-13"/>
        </w:rPr>
        <w:t xml:space="preserve"> </w:t>
      </w:r>
      <w:r>
        <w:t>organizing,</w:t>
      </w:r>
      <w:r>
        <w:rPr>
          <w:spacing w:val="-9"/>
        </w:rPr>
        <w:t xml:space="preserve"> </w:t>
      </w:r>
      <w:r>
        <w:t>orchestrating,</w:t>
      </w:r>
      <w:r>
        <w:rPr>
          <w:spacing w:val="-59"/>
        </w:rPr>
        <w:t xml:space="preserve"> </w:t>
      </w:r>
      <w:r>
        <w:t>and unifying disparate sources of data for business users and ex</w:t>
      </w:r>
      <w:r>
        <w:t>perts alike to author and</w:t>
      </w:r>
      <w:r>
        <w:rPr>
          <w:spacing w:val="1"/>
        </w:rPr>
        <w:t xml:space="preserve"> </w:t>
      </w:r>
      <w:r>
        <w:t>consume content.</w:t>
      </w:r>
    </w:p>
    <w:p w14:paraId="6D0CF10C" w14:textId="77777777" w:rsidR="00B53364" w:rsidRDefault="00B53364">
      <w:pPr>
        <w:spacing w:line="259" w:lineRule="auto"/>
        <w:jc w:val="both"/>
        <w:sectPr w:rsidR="00B53364">
          <w:headerReference w:type="default" r:id="rId38"/>
          <w:footerReference w:type="default" r:id="rId39"/>
          <w:pgSz w:w="11910" w:h="16840"/>
          <w:pgMar w:top="1340" w:right="840" w:bottom="1460" w:left="1340" w:header="469" w:footer="1271" w:gutter="0"/>
          <w:cols w:space="720"/>
        </w:sectPr>
      </w:pPr>
    </w:p>
    <w:p w14:paraId="248851D9" w14:textId="77777777" w:rsidR="00B53364" w:rsidRDefault="005048F1">
      <w:pPr>
        <w:pStyle w:val="BodyText"/>
        <w:spacing w:before="84" w:line="259" w:lineRule="auto"/>
        <w:ind w:left="100" w:right="593"/>
        <w:jc w:val="both"/>
      </w:pPr>
      <w:r>
        <w:lastRenderedPageBreak/>
        <w:t>Tableau prioritizes choice in flexibility to fit, rather than dictate, your enterprise architecture.</w:t>
      </w:r>
      <w:r>
        <w:rPr>
          <w:spacing w:val="1"/>
        </w:rPr>
        <w:t xml:space="preserve"> </w:t>
      </w:r>
      <w:r>
        <w:t>Tableau Server and Tableau Online leverage your existing technology investments and</w:t>
      </w:r>
      <w:r>
        <w:rPr>
          <w:spacing w:val="1"/>
        </w:rPr>
        <w:t xml:space="preserve"> </w:t>
      </w:r>
      <w:r>
        <w:rPr>
          <w:spacing w:val="-1"/>
        </w:rPr>
        <w:t>integrate</w:t>
      </w:r>
      <w:r>
        <w:rPr>
          <w:spacing w:val="-14"/>
        </w:rPr>
        <w:t xml:space="preserve"> </w:t>
      </w:r>
      <w:r>
        <w:rPr>
          <w:spacing w:val="-1"/>
        </w:rPr>
        <w:t>into</w:t>
      </w:r>
      <w:r>
        <w:rPr>
          <w:spacing w:val="-13"/>
        </w:rPr>
        <w:t xml:space="preserve"> </w:t>
      </w:r>
      <w:r>
        <w:rPr>
          <w:spacing w:val="-1"/>
        </w:rPr>
        <w:t>your</w:t>
      </w:r>
      <w:r>
        <w:rPr>
          <w:spacing w:val="-14"/>
        </w:rPr>
        <w:t xml:space="preserve"> </w:t>
      </w:r>
      <w:r>
        <w:rPr>
          <w:spacing w:val="-1"/>
        </w:rPr>
        <w:t>IT</w:t>
      </w:r>
      <w:r>
        <w:rPr>
          <w:spacing w:val="-16"/>
        </w:rPr>
        <w:t xml:space="preserve"> </w:t>
      </w:r>
      <w:r>
        <w:rPr>
          <w:spacing w:val="-1"/>
        </w:rPr>
        <w:t>infrastructure</w:t>
      </w:r>
      <w:r>
        <w:rPr>
          <w:spacing w:val="-13"/>
        </w:rPr>
        <w:t xml:space="preserve"> </w:t>
      </w:r>
      <w:r>
        <w:t>to</w:t>
      </w:r>
      <w:r>
        <w:rPr>
          <w:spacing w:val="-13"/>
        </w:rPr>
        <w:t xml:space="preserve"> </w:t>
      </w:r>
      <w:r>
        <w:t>provide</w:t>
      </w:r>
      <w:r>
        <w:rPr>
          <w:spacing w:val="-14"/>
        </w:rPr>
        <w:t xml:space="preserve"> </w:t>
      </w:r>
      <w:r>
        <w:t>a</w:t>
      </w:r>
      <w:r>
        <w:rPr>
          <w:spacing w:val="-13"/>
        </w:rPr>
        <w:t xml:space="preserve"> </w:t>
      </w:r>
      <w:r>
        <w:t>self-service,</w:t>
      </w:r>
      <w:r>
        <w:rPr>
          <w:spacing w:val="-17"/>
        </w:rPr>
        <w:t xml:space="preserve"> </w:t>
      </w:r>
      <w:r>
        <w:t>modern</w:t>
      </w:r>
      <w:r>
        <w:rPr>
          <w:spacing w:val="-13"/>
        </w:rPr>
        <w:t xml:space="preserve"> </w:t>
      </w:r>
      <w:r>
        <w:t>analytics</w:t>
      </w:r>
      <w:r>
        <w:rPr>
          <w:spacing w:val="-17"/>
        </w:rPr>
        <w:t xml:space="preserve"> </w:t>
      </w:r>
      <w:r>
        <w:t>platform</w:t>
      </w:r>
      <w:r>
        <w:rPr>
          <w:spacing w:val="-14"/>
        </w:rPr>
        <w:t xml:space="preserve"> </w:t>
      </w:r>
      <w:r>
        <w:t>for</w:t>
      </w:r>
      <w:r>
        <w:rPr>
          <w:spacing w:val="-14"/>
        </w:rPr>
        <w:t xml:space="preserve"> </w:t>
      </w:r>
      <w:r>
        <w:t>your</w:t>
      </w:r>
      <w:r>
        <w:rPr>
          <w:spacing w:val="-59"/>
        </w:rPr>
        <w:t xml:space="preserve"> </w:t>
      </w:r>
      <w:r>
        <w:t>users. With on-premises, cloud, and hosted options, there is a version of Tableau to match</w:t>
      </w:r>
      <w:r>
        <w:rPr>
          <w:spacing w:val="1"/>
        </w:rPr>
        <w:t xml:space="preserve"> </w:t>
      </w:r>
      <w:r>
        <w:t>your</w:t>
      </w:r>
      <w:r>
        <w:rPr>
          <w:spacing w:val="-6"/>
        </w:rPr>
        <w:t xml:space="preserve"> </w:t>
      </w:r>
      <w:r>
        <w:t>requirements.</w:t>
      </w:r>
      <w:r>
        <w:rPr>
          <w:spacing w:val="-3"/>
        </w:rPr>
        <w:t xml:space="preserve"> </w:t>
      </w:r>
      <w:r>
        <w:t>Below</w:t>
      </w:r>
      <w:r>
        <w:rPr>
          <w:spacing w:val="-1"/>
        </w:rPr>
        <w:t xml:space="preserve"> </w:t>
      </w:r>
      <w:r>
        <w:t>is</w:t>
      </w:r>
      <w:r>
        <w:rPr>
          <w:spacing w:val="-3"/>
        </w:rPr>
        <w:t xml:space="preserve"> </w:t>
      </w:r>
      <w:r>
        <w:t>a</w:t>
      </w:r>
      <w:r>
        <w:rPr>
          <w:spacing w:val="1"/>
        </w:rPr>
        <w:t xml:space="preserve"> </w:t>
      </w:r>
      <w:r>
        <w:t>comparison</w:t>
      </w:r>
      <w:r>
        <w:rPr>
          <w:spacing w:val="1"/>
        </w:rPr>
        <w:t xml:space="preserve"> </w:t>
      </w:r>
      <w:r>
        <w:t>of</w:t>
      </w:r>
      <w:r>
        <w:rPr>
          <w:spacing w:val="-4"/>
        </w:rPr>
        <w:t xml:space="preserve"> </w:t>
      </w:r>
      <w:r>
        <w:t>the</w:t>
      </w:r>
      <w:r>
        <w:rPr>
          <w:spacing w:val="1"/>
        </w:rPr>
        <w:t xml:space="preserve"> </w:t>
      </w:r>
      <w:r>
        <w:t>three</w:t>
      </w:r>
      <w:r>
        <w:rPr>
          <w:spacing w:val="1"/>
        </w:rPr>
        <w:t xml:space="preserve"> </w:t>
      </w:r>
      <w:r>
        <w:t>types:</w:t>
      </w:r>
    </w:p>
    <w:p w14:paraId="1CB8A84F" w14:textId="77777777" w:rsidR="00B53364" w:rsidRDefault="00B53364">
      <w:pPr>
        <w:pStyle w:val="BodyText"/>
        <w:rPr>
          <w:sz w:val="24"/>
        </w:rPr>
      </w:pPr>
    </w:p>
    <w:p w14:paraId="731D9432" w14:textId="77777777" w:rsidR="00B53364" w:rsidRDefault="00B53364">
      <w:pPr>
        <w:pStyle w:val="BodyText"/>
        <w:spacing w:before="8"/>
        <w:rPr>
          <w:sz w:val="27"/>
        </w:rPr>
      </w:pPr>
    </w:p>
    <w:p w14:paraId="50CB3687" w14:textId="0DBAFEC1" w:rsidR="00B53364" w:rsidRDefault="005048F1">
      <w:pPr>
        <w:pStyle w:val="BodyText"/>
        <w:ind w:left="100"/>
        <w:jc w:val="both"/>
      </w:pPr>
      <w:r>
        <w:t>TYPE</w:t>
      </w:r>
      <w:r>
        <w:rPr>
          <w:spacing w:val="22"/>
        </w:rPr>
        <w:t xml:space="preserve"> </w:t>
      </w:r>
      <w:proofErr w:type="gramStart"/>
      <w:r>
        <w:t>PROS</w:t>
      </w:r>
      <w:r w:rsidR="000F78D6">
        <w:rPr>
          <w:spacing w:val="34"/>
        </w:rPr>
        <w:t>,</w:t>
      </w:r>
      <w:r>
        <w:t>CONS</w:t>
      </w:r>
      <w:proofErr w:type="gramEnd"/>
    </w:p>
    <w:p w14:paraId="1EF7B655" w14:textId="77777777" w:rsidR="00B53364" w:rsidRDefault="005048F1">
      <w:pPr>
        <w:pStyle w:val="Heading3"/>
        <w:spacing w:before="177"/>
      </w:pPr>
      <w:r>
        <w:t>Tableau</w:t>
      </w:r>
      <w:r>
        <w:rPr>
          <w:spacing w:val="-1"/>
        </w:rPr>
        <w:t xml:space="preserve"> </w:t>
      </w:r>
      <w:r>
        <w:t>Server -</w:t>
      </w:r>
      <w:r>
        <w:rPr>
          <w:spacing w:val="-1"/>
        </w:rPr>
        <w:t xml:space="preserve"> </w:t>
      </w:r>
      <w:r>
        <w:t>On Premises</w:t>
      </w:r>
    </w:p>
    <w:p w14:paraId="201A93D4" w14:textId="77777777" w:rsidR="00B53364" w:rsidRDefault="005048F1">
      <w:pPr>
        <w:pStyle w:val="ListParagraph"/>
        <w:numPr>
          <w:ilvl w:val="0"/>
          <w:numId w:val="1"/>
        </w:numPr>
        <w:tabs>
          <w:tab w:val="left" w:pos="820"/>
          <w:tab w:val="left" w:pos="821"/>
        </w:tabs>
        <w:spacing w:before="183"/>
        <w:ind w:hanging="361"/>
      </w:pPr>
      <w:r>
        <w:t>Full</w:t>
      </w:r>
      <w:r>
        <w:rPr>
          <w:spacing w:val="-3"/>
        </w:rPr>
        <w:t xml:space="preserve"> </w:t>
      </w:r>
      <w:r>
        <w:t>control</w:t>
      </w:r>
      <w:r>
        <w:rPr>
          <w:spacing w:val="-3"/>
        </w:rPr>
        <w:t xml:space="preserve"> </w:t>
      </w:r>
      <w:r>
        <w:t>of</w:t>
      </w:r>
      <w:r>
        <w:rPr>
          <w:spacing w:val="-5"/>
        </w:rPr>
        <w:t xml:space="preserve"> </w:t>
      </w:r>
      <w:r>
        <w:t>hardware</w:t>
      </w:r>
      <w:r>
        <w:rPr>
          <w:spacing w:val="-5"/>
        </w:rPr>
        <w:t xml:space="preserve"> </w:t>
      </w:r>
      <w:r>
        <w:t>and</w:t>
      </w:r>
      <w:r>
        <w:rPr>
          <w:spacing w:val="-1"/>
        </w:rPr>
        <w:t xml:space="preserve"> </w:t>
      </w:r>
      <w:r>
        <w:t>software</w:t>
      </w:r>
    </w:p>
    <w:p w14:paraId="36A5E14A" w14:textId="77777777" w:rsidR="00B53364" w:rsidRDefault="005048F1">
      <w:pPr>
        <w:pStyle w:val="ListParagraph"/>
        <w:numPr>
          <w:ilvl w:val="0"/>
          <w:numId w:val="1"/>
        </w:numPr>
        <w:tabs>
          <w:tab w:val="left" w:pos="820"/>
          <w:tab w:val="left" w:pos="821"/>
        </w:tabs>
        <w:spacing w:before="16"/>
        <w:ind w:hanging="361"/>
      </w:pPr>
      <w:r>
        <w:t>Infrastructure</w:t>
      </w:r>
      <w:r>
        <w:rPr>
          <w:spacing w:val="-3"/>
        </w:rPr>
        <w:t xml:space="preserve"> </w:t>
      </w:r>
      <w:r>
        <w:t>and</w:t>
      </w:r>
      <w:r>
        <w:rPr>
          <w:spacing w:val="-3"/>
        </w:rPr>
        <w:t xml:space="preserve"> </w:t>
      </w:r>
      <w:r>
        <w:t>data</w:t>
      </w:r>
      <w:r>
        <w:rPr>
          <w:spacing w:val="-3"/>
        </w:rPr>
        <w:t xml:space="preserve"> </w:t>
      </w:r>
      <w:r>
        <w:t>remain</w:t>
      </w:r>
      <w:r>
        <w:rPr>
          <w:spacing w:val="-3"/>
        </w:rPr>
        <w:t xml:space="preserve"> </w:t>
      </w:r>
      <w:r>
        <w:t>behind</w:t>
      </w:r>
      <w:r>
        <w:rPr>
          <w:spacing w:val="-3"/>
        </w:rPr>
        <w:t xml:space="preserve"> </w:t>
      </w:r>
      <w:r>
        <w:t>your</w:t>
      </w:r>
      <w:r>
        <w:rPr>
          <w:spacing w:val="-4"/>
        </w:rPr>
        <w:t xml:space="preserve"> </w:t>
      </w:r>
      <w:r>
        <w:t>firewall</w:t>
      </w:r>
    </w:p>
    <w:p w14:paraId="14C0B358" w14:textId="77777777" w:rsidR="00B53364" w:rsidRDefault="005048F1">
      <w:pPr>
        <w:pStyle w:val="ListParagraph"/>
        <w:numPr>
          <w:ilvl w:val="0"/>
          <w:numId w:val="1"/>
        </w:numPr>
        <w:tabs>
          <w:tab w:val="left" w:pos="820"/>
          <w:tab w:val="left" w:pos="821"/>
        </w:tabs>
        <w:spacing w:before="20"/>
        <w:ind w:hanging="361"/>
      </w:pPr>
      <w:r>
        <w:t>Need</w:t>
      </w:r>
      <w:r>
        <w:rPr>
          <w:spacing w:val="-4"/>
        </w:rPr>
        <w:t xml:space="preserve"> </w:t>
      </w:r>
      <w:r>
        <w:t>dedicated</w:t>
      </w:r>
      <w:r>
        <w:rPr>
          <w:spacing w:val="-3"/>
        </w:rPr>
        <w:t xml:space="preserve"> </w:t>
      </w:r>
      <w:r>
        <w:t>administrators</w:t>
      </w:r>
      <w:r>
        <w:rPr>
          <w:spacing w:val="-5"/>
        </w:rPr>
        <w:t xml:space="preserve"> </w:t>
      </w:r>
      <w:r>
        <w:t>to</w:t>
      </w:r>
      <w:r>
        <w:rPr>
          <w:spacing w:val="-4"/>
        </w:rPr>
        <w:t xml:space="preserve"> </w:t>
      </w:r>
      <w:r>
        <w:t>manage</w:t>
      </w:r>
      <w:r>
        <w:rPr>
          <w:spacing w:val="3"/>
        </w:rPr>
        <w:t xml:space="preserve"> </w:t>
      </w:r>
      <w:r>
        <w:t>hardware</w:t>
      </w:r>
      <w:r>
        <w:rPr>
          <w:spacing w:val="-8"/>
        </w:rPr>
        <w:t xml:space="preserve"> </w:t>
      </w:r>
      <w:r>
        <w:t>and</w:t>
      </w:r>
      <w:r>
        <w:rPr>
          <w:spacing w:val="-3"/>
        </w:rPr>
        <w:t xml:space="preserve"> </w:t>
      </w:r>
      <w:r>
        <w:t>software</w:t>
      </w:r>
    </w:p>
    <w:p w14:paraId="3FACFA2E" w14:textId="77777777" w:rsidR="00B53364" w:rsidRDefault="005048F1">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3"/>
        </w:rPr>
        <w:t xml:space="preserve"> </w:t>
      </w:r>
      <w:r>
        <w:t>access</w:t>
      </w:r>
      <w:r>
        <w:rPr>
          <w:spacing w:val="-5"/>
        </w:rPr>
        <w:t xml:space="preserve"> </w:t>
      </w:r>
      <w:r>
        <w:t>off-network</w:t>
      </w:r>
      <w:r>
        <w:rPr>
          <w:spacing w:val="-5"/>
        </w:rPr>
        <w:t xml:space="preserve"> </w:t>
      </w:r>
      <w:r>
        <w:t>(mobile,</w:t>
      </w:r>
      <w:r>
        <w:rPr>
          <w:spacing w:val="-6"/>
        </w:rPr>
        <w:t xml:space="preserve"> </w:t>
      </w:r>
      <w:r>
        <w:t>external)</w:t>
      </w:r>
    </w:p>
    <w:p w14:paraId="6A068DED" w14:textId="77777777" w:rsidR="00B53364" w:rsidRDefault="00B53364">
      <w:pPr>
        <w:pStyle w:val="BodyText"/>
        <w:rPr>
          <w:sz w:val="26"/>
        </w:rPr>
      </w:pPr>
    </w:p>
    <w:p w14:paraId="187FA76C" w14:textId="77777777" w:rsidR="00B53364" w:rsidRDefault="00B53364">
      <w:pPr>
        <w:pStyle w:val="BodyText"/>
        <w:spacing w:before="1"/>
        <w:rPr>
          <w:sz w:val="27"/>
        </w:rPr>
      </w:pPr>
    </w:p>
    <w:p w14:paraId="7446AA68" w14:textId="77777777" w:rsidR="00B53364" w:rsidRDefault="005048F1">
      <w:pPr>
        <w:pStyle w:val="Heading3"/>
      </w:pPr>
      <w:r>
        <w:t>Tableau</w:t>
      </w:r>
      <w:r>
        <w:rPr>
          <w:spacing w:val="-2"/>
        </w:rPr>
        <w:t xml:space="preserve"> </w:t>
      </w:r>
      <w:r>
        <w:t>Server</w:t>
      </w:r>
      <w:r>
        <w:rPr>
          <w:spacing w:val="-1"/>
        </w:rPr>
        <w:t xml:space="preserve"> </w:t>
      </w:r>
      <w:r>
        <w:t>-</w:t>
      </w:r>
      <w:r>
        <w:rPr>
          <w:spacing w:val="-2"/>
        </w:rPr>
        <w:t xml:space="preserve"> </w:t>
      </w:r>
      <w:r>
        <w:t>Public Cloud</w:t>
      </w:r>
      <w:r>
        <w:rPr>
          <w:spacing w:val="-1"/>
        </w:rPr>
        <w:t xml:space="preserve"> </w:t>
      </w:r>
      <w:r>
        <w:t>(IaaS)</w:t>
      </w:r>
    </w:p>
    <w:p w14:paraId="56043F42" w14:textId="77777777" w:rsidR="00B53364" w:rsidRDefault="005048F1">
      <w:pPr>
        <w:pStyle w:val="ListParagraph"/>
        <w:numPr>
          <w:ilvl w:val="0"/>
          <w:numId w:val="1"/>
        </w:numPr>
        <w:tabs>
          <w:tab w:val="left" w:pos="820"/>
          <w:tab w:val="left" w:pos="821"/>
        </w:tabs>
        <w:spacing w:before="177"/>
        <w:ind w:hanging="361"/>
      </w:pPr>
      <w:r>
        <w:t>Full</w:t>
      </w:r>
      <w:r>
        <w:rPr>
          <w:spacing w:val="-4"/>
        </w:rPr>
        <w:t xml:space="preserve"> </w:t>
      </w:r>
      <w:r>
        <w:t>control</w:t>
      </w:r>
      <w:r>
        <w:rPr>
          <w:spacing w:val="-3"/>
        </w:rPr>
        <w:t xml:space="preserve"> </w:t>
      </w:r>
      <w:r>
        <w:t>of</w:t>
      </w:r>
      <w:r>
        <w:rPr>
          <w:spacing w:val="-5"/>
        </w:rPr>
        <w:t xml:space="preserve"> </w:t>
      </w:r>
      <w:r>
        <w:t>software</w:t>
      </w:r>
      <w:r>
        <w:rPr>
          <w:spacing w:val="-5"/>
        </w:rPr>
        <w:t xml:space="preserve"> </w:t>
      </w:r>
      <w:r>
        <w:t>on</w:t>
      </w:r>
      <w:r>
        <w:rPr>
          <w:spacing w:val="-2"/>
        </w:rPr>
        <w:t xml:space="preserve"> </w:t>
      </w:r>
      <w:r>
        <w:t>managed</w:t>
      </w:r>
      <w:r>
        <w:rPr>
          <w:spacing w:val="-1"/>
        </w:rPr>
        <w:t xml:space="preserve"> </w:t>
      </w:r>
      <w:r>
        <w:t>hardware</w:t>
      </w:r>
    </w:p>
    <w:p w14:paraId="7BFB9AF8" w14:textId="77777777" w:rsidR="00B53364" w:rsidRDefault="005048F1">
      <w:pPr>
        <w:pStyle w:val="ListParagraph"/>
        <w:numPr>
          <w:ilvl w:val="0"/>
          <w:numId w:val="1"/>
        </w:numPr>
        <w:tabs>
          <w:tab w:val="left" w:pos="820"/>
          <w:tab w:val="left" w:pos="821"/>
        </w:tabs>
        <w:spacing w:before="20"/>
        <w:ind w:hanging="361"/>
      </w:pPr>
      <w:r>
        <w:t>Puts</w:t>
      </w:r>
      <w:r>
        <w:rPr>
          <w:spacing w:val="-4"/>
        </w:rPr>
        <w:t xml:space="preserve"> </w:t>
      </w:r>
      <w:r>
        <w:t>infrastructure</w:t>
      </w:r>
      <w:r>
        <w:rPr>
          <w:spacing w:val="-1"/>
        </w:rPr>
        <w:t xml:space="preserve"> </w:t>
      </w:r>
      <w:r>
        <w:t>in</w:t>
      </w:r>
      <w:r>
        <w:rPr>
          <w:spacing w:val="-1"/>
        </w:rPr>
        <w:t xml:space="preserve"> </w:t>
      </w:r>
      <w:r>
        <w:t>same</w:t>
      </w:r>
      <w:r>
        <w:rPr>
          <w:spacing w:val="-1"/>
        </w:rPr>
        <w:t xml:space="preserve"> </w:t>
      </w:r>
      <w:r>
        <w:t>place</w:t>
      </w:r>
      <w:r>
        <w:rPr>
          <w:spacing w:val="-6"/>
        </w:rPr>
        <w:t xml:space="preserve"> </w:t>
      </w:r>
      <w:r>
        <w:t>as</w:t>
      </w:r>
      <w:r>
        <w:rPr>
          <w:spacing w:val="-4"/>
        </w:rPr>
        <w:t xml:space="preserve"> </w:t>
      </w:r>
      <w:r>
        <w:t>data</w:t>
      </w:r>
      <w:r>
        <w:rPr>
          <w:spacing w:val="-1"/>
        </w:rPr>
        <w:t xml:space="preserve"> </w:t>
      </w:r>
      <w:r>
        <w:t>(for</w:t>
      </w:r>
      <w:r>
        <w:rPr>
          <w:spacing w:val="-7"/>
        </w:rPr>
        <w:t xml:space="preserve"> </w:t>
      </w:r>
      <w:r>
        <w:t>migration</w:t>
      </w:r>
      <w:r>
        <w:rPr>
          <w:spacing w:val="-1"/>
        </w:rPr>
        <w:t xml:space="preserve"> </w:t>
      </w:r>
      <w:r>
        <w:t>to</w:t>
      </w:r>
      <w:r>
        <w:rPr>
          <w:spacing w:val="-1"/>
        </w:rPr>
        <w:t xml:space="preserve"> </w:t>
      </w:r>
      <w:r>
        <w:t>cloud)</w:t>
      </w:r>
    </w:p>
    <w:p w14:paraId="7E750DAE" w14:textId="77777777" w:rsidR="00B53364" w:rsidRDefault="005048F1">
      <w:pPr>
        <w:pStyle w:val="ListParagraph"/>
        <w:numPr>
          <w:ilvl w:val="0"/>
          <w:numId w:val="1"/>
        </w:numPr>
        <w:tabs>
          <w:tab w:val="left" w:pos="820"/>
          <w:tab w:val="left" w:pos="821"/>
        </w:tabs>
        <w:spacing w:before="16"/>
        <w:ind w:hanging="361"/>
      </w:pPr>
      <w:r>
        <w:t>Flexibility</w:t>
      </w:r>
      <w:r>
        <w:rPr>
          <w:spacing w:val="-4"/>
        </w:rPr>
        <w:t xml:space="preserve"> </w:t>
      </w:r>
      <w:r>
        <w:t>to</w:t>
      </w:r>
      <w:r>
        <w:rPr>
          <w:spacing w:val="-1"/>
        </w:rPr>
        <w:t xml:space="preserve"> </w:t>
      </w:r>
      <w:r>
        <w:t>spin</w:t>
      </w:r>
      <w:r>
        <w:rPr>
          <w:spacing w:val="-5"/>
        </w:rPr>
        <w:t xml:space="preserve"> </w:t>
      </w:r>
      <w:r>
        <w:t>up/down</w:t>
      </w:r>
      <w:r>
        <w:rPr>
          <w:spacing w:val="-1"/>
        </w:rPr>
        <w:t xml:space="preserve"> </w:t>
      </w:r>
      <w:r>
        <w:t>hardware as</w:t>
      </w:r>
      <w:r>
        <w:rPr>
          <w:spacing w:val="-9"/>
        </w:rPr>
        <w:t xml:space="preserve"> </w:t>
      </w:r>
      <w:r>
        <w:t>needed</w:t>
      </w:r>
    </w:p>
    <w:p w14:paraId="6B9ADA7F" w14:textId="77777777" w:rsidR="00B53364" w:rsidRDefault="005048F1">
      <w:pPr>
        <w:pStyle w:val="ListParagraph"/>
        <w:numPr>
          <w:ilvl w:val="0"/>
          <w:numId w:val="1"/>
        </w:numPr>
        <w:tabs>
          <w:tab w:val="left" w:pos="820"/>
          <w:tab w:val="left" w:pos="821"/>
        </w:tabs>
        <w:spacing w:before="20"/>
        <w:ind w:hanging="361"/>
      </w:pPr>
      <w:r>
        <w:t>Need</w:t>
      </w:r>
      <w:r>
        <w:rPr>
          <w:spacing w:val="-4"/>
        </w:rPr>
        <w:t xml:space="preserve"> </w:t>
      </w:r>
      <w:r>
        <w:t>dedicated</w:t>
      </w:r>
      <w:r>
        <w:rPr>
          <w:spacing w:val="-5"/>
        </w:rPr>
        <w:t xml:space="preserve"> </w:t>
      </w:r>
      <w:r>
        <w:t>administrators</w:t>
      </w:r>
      <w:r>
        <w:rPr>
          <w:spacing w:val="-6"/>
        </w:rPr>
        <w:t xml:space="preserve"> </w:t>
      </w:r>
      <w:r>
        <w:t>to</w:t>
      </w:r>
      <w:r>
        <w:rPr>
          <w:spacing w:val="-4"/>
        </w:rPr>
        <w:t xml:space="preserve"> </w:t>
      </w:r>
      <w:r>
        <w:t>manage</w:t>
      </w:r>
      <w:r>
        <w:rPr>
          <w:spacing w:val="-4"/>
        </w:rPr>
        <w:t xml:space="preserve"> </w:t>
      </w:r>
      <w:r>
        <w:t>software</w:t>
      </w:r>
    </w:p>
    <w:p w14:paraId="2EBD37F1" w14:textId="77777777" w:rsidR="00B53364" w:rsidRDefault="005048F1">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3"/>
        </w:rPr>
        <w:t xml:space="preserve"> </w:t>
      </w:r>
      <w:r>
        <w:t>access</w:t>
      </w:r>
      <w:r>
        <w:rPr>
          <w:spacing w:val="-5"/>
        </w:rPr>
        <w:t xml:space="preserve"> </w:t>
      </w:r>
      <w:r>
        <w:t>off-network</w:t>
      </w:r>
      <w:r>
        <w:rPr>
          <w:spacing w:val="-5"/>
        </w:rPr>
        <w:t xml:space="preserve"> </w:t>
      </w:r>
      <w:r>
        <w:t>(mobile,</w:t>
      </w:r>
      <w:r>
        <w:rPr>
          <w:spacing w:val="-6"/>
        </w:rPr>
        <w:t xml:space="preserve"> </w:t>
      </w:r>
      <w:r>
        <w:t>external)</w:t>
      </w:r>
    </w:p>
    <w:p w14:paraId="2C17F17E" w14:textId="77777777" w:rsidR="00B53364" w:rsidRDefault="00B53364">
      <w:pPr>
        <w:pStyle w:val="BodyText"/>
        <w:rPr>
          <w:sz w:val="26"/>
        </w:rPr>
      </w:pPr>
    </w:p>
    <w:p w14:paraId="2D98398E" w14:textId="77777777" w:rsidR="00B53364" w:rsidRDefault="00B53364">
      <w:pPr>
        <w:pStyle w:val="BodyText"/>
        <w:spacing w:before="1"/>
        <w:rPr>
          <w:sz w:val="27"/>
        </w:rPr>
      </w:pPr>
    </w:p>
    <w:p w14:paraId="43E4BAB4" w14:textId="77777777" w:rsidR="00B53364" w:rsidRDefault="005048F1">
      <w:pPr>
        <w:pStyle w:val="Heading3"/>
      </w:pPr>
      <w:r>
        <w:t>Tableau</w:t>
      </w:r>
      <w:r>
        <w:rPr>
          <w:spacing w:val="-1"/>
        </w:rPr>
        <w:t xml:space="preserve"> </w:t>
      </w:r>
      <w:r>
        <w:t>Online</w:t>
      </w:r>
      <w:r>
        <w:rPr>
          <w:spacing w:val="2"/>
        </w:rPr>
        <w:t xml:space="preserve"> </w:t>
      </w:r>
      <w:r>
        <w:t>(SaaS)</w:t>
      </w:r>
    </w:p>
    <w:p w14:paraId="38DB551F" w14:textId="77777777" w:rsidR="00B53364" w:rsidRDefault="005048F1">
      <w:pPr>
        <w:pStyle w:val="ListParagraph"/>
        <w:numPr>
          <w:ilvl w:val="0"/>
          <w:numId w:val="1"/>
        </w:numPr>
        <w:tabs>
          <w:tab w:val="left" w:pos="820"/>
          <w:tab w:val="left" w:pos="821"/>
        </w:tabs>
        <w:spacing w:before="177"/>
        <w:ind w:hanging="361"/>
      </w:pPr>
      <w:r>
        <w:t>Fully</w:t>
      </w:r>
      <w:r>
        <w:rPr>
          <w:spacing w:val="-6"/>
        </w:rPr>
        <w:t xml:space="preserve"> </w:t>
      </w:r>
      <w:r>
        <w:t>hosted</w:t>
      </w:r>
      <w:r>
        <w:rPr>
          <w:spacing w:val="-2"/>
        </w:rPr>
        <w:t xml:space="preserve"> </w:t>
      </w:r>
      <w:r>
        <w:t>solution</w:t>
      </w:r>
      <w:r>
        <w:rPr>
          <w:spacing w:val="-3"/>
        </w:rPr>
        <w:t xml:space="preserve"> </w:t>
      </w:r>
      <w:r>
        <w:t>(hardware,</w:t>
      </w:r>
      <w:r>
        <w:rPr>
          <w:spacing w:val="-6"/>
        </w:rPr>
        <w:t xml:space="preserve"> </w:t>
      </w:r>
      <w:r>
        <w:t>software</w:t>
      </w:r>
      <w:r>
        <w:rPr>
          <w:spacing w:val="-2"/>
        </w:rPr>
        <w:t xml:space="preserve"> </w:t>
      </w:r>
      <w:r>
        <w:t>upgrades)</w:t>
      </w:r>
    </w:p>
    <w:p w14:paraId="515D55E9" w14:textId="77777777" w:rsidR="00B53364" w:rsidRDefault="005048F1">
      <w:pPr>
        <w:pStyle w:val="ListParagraph"/>
        <w:numPr>
          <w:ilvl w:val="0"/>
          <w:numId w:val="1"/>
        </w:numPr>
        <w:tabs>
          <w:tab w:val="left" w:pos="820"/>
          <w:tab w:val="left" w:pos="821"/>
        </w:tabs>
        <w:spacing w:before="21"/>
        <w:ind w:hanging="361"/>
      </w:pPr>
      <w:r>
        <w:t>Fast</w:t>
      </w:r>
      <w:r>
        <w:rPr>
          <w:spacing w:val="-4"/>
        </w:rPr>
        <w:t xml:space="preserve"> </w:t>
      </w:r>
      <w:r>
        <w:t>to</w:t>
      </w:r>
      <w:r>
        <w:rPr>
          <w:spacing w:val="1"/>
        </w:rPr>
        <w:t xml:space="preserve"> </w:t>
      </w:r>
      <w:r>
        <w:t>deploy</w:t>
      </w:r>
    </w:p>
    <w:p w14:paraId="04B5A8B6" w14:textId="77777777" w:rsidR="00B53364" w:rsidRDefault="005048F1">
      <w:pPr>
        <w:pStyle w:val="ListParagraph"/>
        <w:numPr>
          <w:ilvl w:val="0"/>
          <w:numId w:val="1"/>
        </w:numPr>
        <w:tabs>
          <w:tab w:val="left" w:pos="820"/>
          <w:tab w:val="left" w:pos="821"/>
        </w:tabs>
        <w:spacing w:before="16"/>
        <w:ind w:hanging="361"/>
      </w:pPr>
      <w:r>
        <w:t>Easy</w:t>
      </w:r>
      <w:r>
        <w:rPr>
          <w:spacing w:val="-3"/>
        </w:rPr>
        <w:t xml:space="preserve"> </w:t>
      </w:r>
      <w:r>
        <w:t>for</w:t>
      </w:r>
      <w:r>
        <w:rPr>
          <w:spacing w:val="-2"/>
        </w:rPr>
        <w:t xml:space="preserve"> </w:t>
      </w:r>
      <w:r>
        <w:t>external</w:t>
      </w:r>
      <w:r>
        <w:rPr>
          <w:spacing w:val="-3"/>
        </w:rPr>
        <w:t xml:space="preserve"> </w:t>
      </w:r>
      <w:r>
        <w:t>audience</w:t>
      </w:r>
      <w:r>
        <w:rPr>
          <w:spacing w:val="-1"/>
        </w:rPr>
        <w:t xml:space="preserve"> </w:t>
      </w:r>
      <w:r>
        <w:t>to</w:t>
      </w:r>
      <w:r>
        <w:rPr>
          <w:spacing w:val="-2"/>
        </w:rPr>
        <w:t xml:space="preserve"> </w:t>
      </w:r>
      <w:r>
        <w:t>access</w:t>
      </w:r>
    </w:p>
    <w:p w14:paraId="4815F228" w14:textId="77777777" w:rsidR="00B53364" w:rsidRDefault="005048F1">
      <w:pPr>
        <w:pStyle w:val="ListParagraph"/>
        <w:numPr>
          <w:ilvl w:val="0"/>
          <w:numId w:val="1"/>
        </w:numPr>
        <w:tabs>
          <w:tab w:val="left" w:pos="820"/>
          <w:tab w:val="left" w:pos="821"/>
        </w:tabs>
        <w:spacing w:before="20"/>
        <w:ind w:hanging="361"/>
      </w:pPr>
      <w:r>
        <w:t>Single-site</w:t>
      </w:r>
      <w:r>
        <w:rPr>
          <w:spacing w:val="-4"/>
        </w:rPr>
        <w:t xml:space="preserve"> </w:t>
      </w:r>
      <w:r>
        <w:t>in</w:t>
      </w:r>
      <w:r>
        <w:rPr>
          <w:spacing w:val="-3"/>
        </w:rPr>
        <w:t xml:space="preserve"> </w:t>
      </w:r>
      <w:r>
        <w:t>multi-tenant</w:t>
      </w:r>
      <w:r>
        <w:rPr>
          <w:spacing w:val="-6"/>
        </w:rPr>
        <w:t xml:space="preserve"> </w:t>
      </w:r>
      <w:r>
        <w:t>environment</w:t>
      </w:r>
    </w:p>
    <w:p w14:paraId="0CF7D089" w14:textId="77777777" w:rsidR="00B53364" w:rsidRDefault="005048F1">
      <w:pPr>
        <w:pStyle w:val="ListParagraph"/>
        <w:numPr>
          <w:ilvl w:val="0"/>
          <w:numId w:val="1"/>
        </w:numPr>
        <w:tabs>
          <w:tab w:val="left" w:pos="820"/>
          <w:tab w:val="left" w:pos="821"/>
        </w:tabs>
        <w:spacing w:before="21"/>
        <w:ind w:hanging="361"/>
      </w:pPr>
      <w:r>
        <w:t>Cubes</w:t>
      </w:r>
      <w:r>
        <w:rPr>
          <w:spacing w:val="-4"/>
        </w:rPr>
        <w:t xml:space="preserve"> </w:t>
      </w:r>
      <w:r>
        <w:t>are</w:t>
      </w:r>
      <w:r>
        <w:rPr>
          <w:spacing w:val="-2"/>
        </w:rPr>
        <w:t xml:space="preserve"> </w:t>
      </w:r>
      <w:r>
        <w:t>not</w:t>
      </w:r>
      <w:r>
        <w:rPr>
          <w:spacing w:val="-4"/>
        </w:rPr>
        <w:t xml:space="preserve"> </w:t>
      </w:r>
      <w:r>
        <w:t>supported</w:t>
      </w:r>
    </w:p>
    <w:p w14:paraId="1A07CFBE" w14:textId="77777777" w:rsidR="00B53364" w:rsidRDefault="005048F1">
      <w:pPr>
        <w:pStyle w:val="ListParagraph"/>
        <w:numPr>
          <w:ilvl w:val="0"/>
          <w:numId w:val="1"/>
        </w:numPr>
        <w:tabs>
          <w:tab w:val="left" w:pos="820"/>
          <w:tab w:val="left" w:pos="821"/>
        </w:tabs>
        <w:spacing w:before="15"/>
        <w:ind w:hanging="361"/>
      </w:pPr>
      <w:r>
        <w:t>No</w:t>
      </w:r>
      <w:r>
        <w:rPr>
          <w:spacing w:val="1"/>
        </w:rPr>
        <w:t xml:space="preserve"> </w:t>
      </w:r>
      <w:r>
        <w:t>guest</w:t>
      </w:r>
      <w:r>
        <w:rPr>
          <w:spacing w:val="-3"/>
        </w:rPr>
        <w:t xml:space="preserve"> </w:t>
      </w:r>
      <w:r>
        <w:t>account</w:t>
      </w:r>
      <w:r>
        <w:rPr>
          <w:spacing w:val="-2"/>
        </w:rPr>
        <w:t xml:space="preserve"> </w:t>
      </w:r>
      <w:r>
        <w:t>access</w:t>
      </w:r>
    </w:p>
    <w:p w14:paraId="38B979CD" w14:textId="77777777" w:rsidR="00B53364" w:rsidRDefault="00B53364">
      <w:pPr>
        <w:pStyle w:val="BodyText"/>
        <w:rPr>
          <w:sz w:val="26"/>
        </w:rPr>
      </w:pPr>
    </w:p>
    <w:p w14:paraId="3E8275C7" w14:textId="77777777" w:rsidR="00B53364" w:rsidRDefault="00B53364">
      <w:pPr>
        <w:pStyle w:val="BodyText"/>
        <w:spacing w:before="1"/>
        <w:rPr>
          <w:sz w:val="27"/>
        </w:rPr>
      </w:pPr>
    </w:p>
    <w:p w14:paraId="2DED37FF" w14:textId="77777777" w:rsidR="00B53364" w:rsidRDefault="005048F1">
      <w:pPr>
        <w:pStyle w:val="BodyText"/>
        <w:spacing w:before="1" w:line="259" w:lineRule="auto"/>
        <w:ind w:left="100" w:right="597"/>
        <w:jc w:val="both"/>
      </w:pPr>
      <w:r>
        <w:t>Depending on</w:t>
      </w:r>
      <w:r>
        <w:rPr>
          <w:spacing w:val="1"/>
        </w:rPr>
        <w:t xml:space="preserve"> </w:t>
      </w:r>
      <w:r>
        <w:t>your</w:t>
      </w:r>
      <w:r>
        <w:rPr>
          <w:spacing w:val="1"/>
        </w:rPr>
        <w:t xml:space="preserve"> </w:t>
      </w:r>
      <w:r>
        <w:t>organizational</w:t>
      </w:r>
      <w:r>
        <w:rPr>
          <w:spacing w:val="1"/>
        </w:rPr>
        <w:t xml:space="preserve"> </w:t>
      </w:r>
      <w:r>
        <w:t>roles and</w:t>
      </w:r>
      <w:r>
        <w:rPr>
          <w:spacing w:val="1"/>
        </w:rPr>
        <w:t xml:space="preserve"> </w:t>
      </w:r>
      <w:r>
        <w:t>responsibilities, Tableau</w:t>
      </w:r>
      <w:r>
        <w:rPr>
          <w:spacing w:val="1"/>
        </w:rPr>
        <w:t xml:space="preserve"> </w:t>
      </w:r>
      <w:r>
        <w:t>Server</w:t>
      </w:r>
      <w:r>
        <w:rPr>
          <w:spacing w:val="1"/>
        </w:rPr>
        <w:t xml:space="preserve"> </w:t>
      </w:r>
      <w:r>
        <w:t>should</w:t>
      </w:r>
      <w:r>
        <w:rPr>
          <w:spacing w:val="1"/>
        </w:rPr>
        <w:t xml:space="preserve"> </w:t>
      </w:r>
      <w:r>
        <w:t>be</w:t>
      </w:r>
      <w:r>
        <w:rPr>
          <w:spacing w:val="1"/>
        </w:rPr>
        <w:t xml:space="preserve"> </w:t>
      </w:r>
      <w:r>
        <w:t>installed by a systems administrator and the designated Tableau Server Administrator in</w:t>
      </w:r>
      <w:r>
        <w:rPr>
          <w:spacing w:val="1"/>
        </w:rPr>
        <w:t xml:space="preserve"> </w:t>
      </w:r>
      <w:r>
        <w:t>coordination with the appropriate IT roles. For Tableau Online, you will integrate</w:t>
      </w:r>
      <w:r>
        <w:t xml:space="preserve"> with your</w:t>
      </w:r>
      <w:r>
        <w:rPr>
          <w:spacing w:val="1"/>
        </w:rPr>
        <w:t xml:space="preserve"> </w:t>
      </w:r>
      <w:r>
        <w:t>existing technology and configure the site settings. The Data &amp; Analytics Survey, completed</w:t>
      </w:r>
      <w:r>
        <w:rPr>
          <w:spacing w:val="1"/>
        </w:rPr>
        <w:t xml:space="preserve"> </w:t>
      </w:r>
      <w:r>
        <w:t>by business teams, identifies and prioritizes data use cases, audience size, and users. You</w:t>
      </w:r>
      <w:r>
        <w:rPr>
          <w:spacing w:val="1"/>
        </w:rPr>
        <w:t xml:space="preserve"> </w:t>
      </w:r>
      <w:r>
        <w:t>will use the information collected in both surveys to plan yo</w:t>
      </w:r>
      <w:r>
        <w:t>ur deployment strategy, including</w:t>
      </w:r>
      <w:r>
        <w:rPr>
          <w:spacing w:val="1"/>
        </w:rPr>
        <w:t xml:space="preserve"> </w:t>
      </w:r>
      <w:r>
        <w:t>sizing, installation, and configuration of your Tableau Server or integration and configuration</w:t>
      </w:r>
      <w:r>
        <w:rPr>
          <w:spacing w:val="1"/>
        </w:rPr>
        <w:t xml:space="preserve"> </w:t>
      </w:r>
      <w:r>
        <w:t>of Tableau Online. In addition to installing Tableau Server or configuring Tableau Online,</w:t>
      </w:r>
      <w:r>
        <w:rPr>
          <w:spacing w:val="1"/>
        </w:rPr>
        <w:t xml:space="preserve"> </w:t>
      </w:r>
      <w:r>
        <w:rPr>
          <w:spacing w:val="-1"/>
        </w:rPr>
        <w:t>administrators</w:t>
      </w:r>
      <w:r>
        <w:rPr>
          <w:spacing w:val="-12"/>
        </w:rPr>
        <w:t xml:space="preserve"> </w:t>
      </w:r>
      <w:r>
        <w:rPr>
          <w:spacing w:val="-1"/>
        </w:rPr>
        <w:t>will</w:t>
      </w:r>
      <w:r>
        <w:rPr>
          <w:spacing w:val="-15"/>
        </w:rPr>
        <w:t xml:space="preserve"> </w:t>
      </w:r>
      <w:r>
        <w:rPr>
          <w:spacing w:val="-1"/>
        </w:rPr>
        <w:t>also</w:t>
      </w:r>
      <w:r>
        <w:rPr>
          <w:spacing w:val="-8"/>
        </w:rPr>
        <w:t xml:space="preserve"> </w:t>
      </w:r>
      <w:r>
        <w:rPr>
          <w:spacing w:val="-1"/>
        </w:rPr>
        <w:t>need</w:t>
      </w:r>
      <w:r>
        <w:rPr>
          <w:spacing w:val="-9"/>
        </w:rPr>
        <w:t xml:space="preserve"> </w:t>
      </w:r>
      <w:r>
        <w:rPr>
          <w:spacing w:val="-1"/>
        </w:rPr>
        <w:t>to</w:t>
      </w:r>
      <w:r>
        <w:rPr>
          <w:spacing w:val="-8"/>
        </w:rPr>
        <w:t xml:space="preserve"> </w:t>
      </w:r>
      <w:r>
        <w:rPr>
          <w:spacing w:val="-1"/>
        </w:rPr>
        <w:t>pl</w:t>
      </w:r>
      <w:r>
        <w:rPr>
          <w:spacing w:val="-1"/>
        </w:rPr>
        <w:t>an</w:t>
      </w:r>
      <w:r>
        <w:rPr>
          <w:spacing w:val="-8"/>
        </w:rPr>
        <w:t xml:space="preserve"> </w:t>
      </w:r>
      <w:r>
        <w:rPr>
          <w:spacing w:val="-1"/>
        </w:rPr>
        <w:t>for</w:t>
      </w:r>
      <w:r>
        <w:rPr>
          <w:spacing w:val="-10"/>
        </w:rPr>
        <w:t xml:space="preserve"> </w:t>
      </w:r>
      <w:r>
        <w:rPr>
          <w:spacing w:val="-1"/>
        </w:rPr>
        <w:t>the</w:t>
      </w:r>
      <w:r>
        <w:rPr>
          <w:spacing w:val="-8"/>
        </w:rPr>
        <w:t xml:space="preserve"> </w:t>
      </w:r>
      <w:r>
        <w:rPr>
          <w:spacing w:val="-1"/>
        </w:rPr>
        <w:t>client</w:t>
      </w:r>
      <w:r>
        <w:rPr>
          <w:spacing w:val="-12"/>
        </w:rPr>
        <w:t xml:space="preserve"> </w:t>
      </w:r>
      <w:r>
        <w:rPr>
          <w:spacing w:val="-1"/>
        </w:rPr>
        <w:t>software</w:t>
      </w:r>
      <w:r>
        <w:rPr>
          <w:spacing w:val="-9"/>
        </w:rPr>
        <w:t xml:space="preserve"> </w:t>
      </w:r>
      <w:r>
        <w:rPr>
          <w:spacing w:val="-1"/>
        </w:rPr>
        <w:t>installation</w:t>
      </w:r>
      <w:r>
        <w:rPr>
          <w:spacing w:val="-8"/>
        </w:rPr>
        <w:t xml:space="preserve"> </w:t>
      </w:r>
      <w:r>
        <w:t>of</w:t>
      </w:r>
      <w:r>
        <w:rPr>
          <w:spacing w:val="-12"/>
        </w:rPr>
        <w:t xml:space="preserve"> </w:t>
      </w:r>
      <w:r>
        <w:t>Tableau</w:t>
      </w:r>
      <w:r>
        <w:rPr>
          <w:spacing w:val="-9"/>
        </w:rPr>
        <w:t xml:space="preserve"> </w:t>
      </w:r>
      <w:r>
        <w:t>Prep</w:t>
      </w:r>
      <w:r>
        <w:rPr>
          <w:spacing w:val="-8"/>
        </w:rPr>
        <w:t xml:space="preserve"> </w:t>
      </w:r>
      <w:r>
        <w:t>Builder,</w:t>
      </w:r>
      <w:r>
        <w:rPr>
          <w:spacing w:val="1"/>
        </w:rPr>
        <w:t xml:space="preserve"> </w:t>
      </w:r>
      <w:r>
        <w:t>Tableau</w:t>
      </w:r>
      <w:r>
        <w:rPr>
          <w:spacing w:val="-2"/>
        </w:rPr>
        <w:t xml:space="preserve"> </w:t>
      </w:r>
      <w:r>
        <w:t>Desktop,</w:t>
      </w:r>
      <w:r>
        <w:rPr>
          <w:spacing w:val="-5"/>
        </w:rPr>
        <w:t xml:space="preserve"> </w:t>
      </w:r>
      <w:r>
        <w:t>Tableau</w:t>
      </w:r>
      <w:r>
        <w:rPr>
          <w:spacing w:val="-1"/>
        </w:rPr>
        <w:t xml:space="preserve"> </w:t>
      </w:r>
      <w:r>
        <w:t>Mobile,</w:t>
      </w:r>
      <w:r>
        <w:rPr>
          <w:spacing w:val="-6"/>
        </w:rPr>
        <w:t xml:space="preserve"> </w:t>
      </w:r>
      <w:r>
        <w:t>and</w:t>
      </w:r>
      <w:r>
        <w:rPr>
          <w:spacing w:val="-1"/>
        </w:rPr>
        <w:t xml:space="preserve"> </w:t>
      </w:r>
      <w:r>
        <w:t>Tableau</w:t>
      </w:r>
      <w:r>
        <w:rPr>
          <w:spacing w:val="-1"/>
        </w:rPr>
        <w:t xml:space="preserve"> </w:t>
      </w:r>
      <w:r>
        <w:t>Bridge</w:t>
      </w:r>
      <w:r>
        <w:rPr>
          <w:spacing w:val="-2"/>
        </w:rPr>
        <w:t xml:space="preserve"> </w:t>
      </w:r>
      <w:r>
        <w:t>for</w:t>
      </w:r>
      <w:r>
        <w:rPr>
          <w:spacing w:val="-2"/>
        </w:rPr>
        <w:t xml:space="preserve"> </w:t>
      </w:r>
      <w:r>
        <w:t>Tableau</w:t>
      </w:r>
      <w:r>
        <w:rPr>
          <w:spacing w:val="-1"/>
        </w:rPr>
        <w:t xml:space="preserve"> </w:t>
      </w:r>
      <w:r>
        <w:t>Online</w:t>
      </w:r>
      <w:r>
        <w:rPr>
          <w:spacing w:val="-2"/>
        </w:rPr>
        <w:t xml:space="preserve"> </w:t>
      </w:r>
      <w:r>
        <w:t>where</w:t>
      </w:r>
      <w:r>
        <w:rPr>
          <w:spacing w:val="-1"/>
        </w:rPr>
        <w:t xml:space="preserve"> </w:t>
      </w:r>
      <w:r>
        <w:t>applicable.</w:t>
      </w:r>
    </w:p>
    <w:sectPr w:rsidR="00B53364">
      <w:headerReference w:type="default" r:id="rId40"/>
      <w:footerReference w:type="default" r:id="rId41"/>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5A54F" w14:textId="77777777" w:rsidR="00000000" w:rsidRDefault="005048F1">
      <w:r>
        <w:separator/>
      </w:r>
    </w:p>
  </w:endnote>
  <w:endnote w:type="continuationSeparator" w:id="0">
    <w:p w14:paraId="1B40B437" w14:textId="77777777" w:rsidR="00000000" w:rsidRDefault="0050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88BB2" w14:textId="77777777" w:rsidR="00B53364" w:rsidRDefault="005048F1">
    <w:pPr>
      <w:pStyle w:val="BodyText"/>
      <w:spacing w:line="14" w:lineRule="auto"/>
      <w:rPr>
        <w:sz w:val="20"/>
      </w:rPr>
    </w:pPr>
    <w:r>
      <w:pict w14:anchorId="0BD45BCA">
        <v:rect id="_x0000_s1053" style="position:absolute;margin-left:501pt;margin-top:768.45pt;width:22.5pt;height:24.25pt;z-index:-16018944;mso-position-horizontal-relative:page;mso-position-vertical-relative:page" fillcolor="#ec7c30" stroked="f">
          <w10:wrap anchorx="page" anchory="page"/>
        </v:rect>
      </w:pict>
    </w:r>
    <w:r>
      <w:pict w14:anchorId="6CD1FFB0">
        <v:shapetype id="_x0000_t202" coordsize="21600,21600" o:spt="202" path="m,l,21600r21600,l21600,xe">
          <v:stroke joinstyle="miter"/>
          <v:path gradientshapeok="t" o:connecttype="rect"/>
        </v:shapetype>
        <v:shape id="_x0000_s1052" type="#_x0000_t202" style="position:absolute;margin-left:506.25pt;margin-top:773.75pt;width:12.15pt;height:14.3pt;z-index:-16018432;mso-position-horizontal-relative:page;mso-position-vertical-relative:page" filled="f" stroked="f">
          <v:textbox inset="0,0,0,0">
            <w:txbxContent>
              <w:p w14:paraId="495172AC"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9303" w14:textId="77777777" w:rsidR="00B53364" w:rsidRDefault="005048F1">
    <w:pPr>
      <w:pStyle w:val="BodyText"/>
      <w:spacing w:line="14" w:lineRule="auto"/>
      <w:rPr>
        <w:sz w:val="20"/>
      </w:rPr>
    </w:pPr>
    <w:r>
      <w:pict w14:anchorId="1E40F3FB">
        <v:shape id="_x0000_s1050" style="position:absolute;margin-left:501pt;margin-top:768.45pt;width:22.5pt;height:24.25pt;z-index:-16016896;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3CDC9F27">
        <v:shapetype id="_x0000_t202" coordsize="21600,21600" o:spt="202" path="m,l,21600r21600,l21600,xe">
          <v:stroke joinstyle="miter"/>
          <v:path gradientshapeok="t" o:connecttype="rect"/>
        </v:shapetype>
        <v:shape id="_x0000_s1049" type="#_x0000_t202" style="position:absolute;margin-left:506.25pt;margin-top:773.75pt;width:12.15pt;height:14.3pt;z-index:-16016384;mso-position-horizontal-relative:page;mso-position-vertical-relative:page" filled="f" stroked="f">
          <v:textbox inset="0,0,0,0">
            <w:txbxContent>
              <w:p w14:paraId="4E6C652D"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4F95" w14:textId="77777777" w:rsidR="00B53364" w:rsidRDefault="005048F1">
    <w:pPr>
      <w:pStyle w:val="BodyText"/>
      <w:spacing w:line="14" w:lineRule="auto"/>
      <w:rPr>
        <w:sz w:val="20"/>
      </w:rPr>
    </w:pPr>
    <w:r>
      <w:pict w14:anchorId="49E81F71">
        <v:shape id="_x0000_s1047" style="position:absolute;margin-left:501pt;margin-top:768.45pt;width:22.5pt;height:24.25pt;z-index:-16014848;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690B1BFF">
        <v:shapetype id="_x0000_t202" coordsize="21600,21600" o:spt="202" path="m,l,21600r21600,l21600,xe">
          <v:stroke joinstyle="miter"/>
          <v:path gradientshapeok="t" o:connecttype="rect"/>
        </v:shapetype>
        <v:shape id="_x0000_s1046" type="#_x0000_t202" style="position:absolute;margin-left:506.25pt;margin-top:773.75pt;width:12.15pt;height:14.3pt;z-index:-16014336;mso-position-horizontal-relative:page;mso-position-vertical-relative:page" filled="f" stroked="f">
          <v:textbox style="mso-next-textbox:#_x0000_s1046" inset="0,0,0,0">
            <w:txbxContent>
              <w:p w14:paraId="520A850F"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927E" w14:textId="77777777" w:rsidR="00B53364" w:rsidRDefault="005048F1">
    <w:pPr>
      <w:pStyle w:val="BodyText"/>
      <w:spacing w:line="14" w:lineRule="auto"/>
      <w:rPr>
        <w:sz w:val="20"/>
      </w:rPr>
    </w:pPr>
    <w:r>
      <w:pict w14:anchorId="591F2463">
        <v:shape id="_x0000_s1041" style="position:absolute;margin-left:501pt;margin-top:768.45pt;width:22.5pt;height:24.25pt;z-index:-16010752;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1AC3C2AF">
        <v:shapetype id="_x0000_t202" coordsize="21600,21600" o:spt="202" path="m,l,21600r21600,l21600,xe">
          <v:stroke joinstyle="miter"/>
          <v:path gradientshapeok="t" o:connecttype="rect"/>
        </v:shapetype>
        <v:shape id="_x0000_s1040" type="#_x0000_t202" style="position:absolute;margin-left:506.25pt;margin-top:773.75pt;width:12.15pt;height:14.3pt;z-index:-16010240;mso-position-horizontal-relative:page;mso-position-vertical-relative:page" filled="f" stroked="f">
          <v:textbox inset="0,0,0,0">
            <w:txbxContent>
              <w:p w14:paraId="6DACD4FA"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F785F" w14:textId="77777777" w:rsidR="00B53364" w:rsidRDefault="005048F1">
    <w:pPr>
      <w:pStyle w:val="BodyText"/>
      <w:spacing w:line="14" w:lineRule="auto"/>
      <w:rPr>
        <w:sz w:val="20"/>
      </w:rPr>
    </w:pPr>
    <w:r>
      <w:pict w14:anchorId="0B426D59">
        <v:shape id="_x0000_s1038" style="position:absolute;margin-left:501pt;margin-top:768.45pt;width:22.5pt;height:24.25pt;z-index:-16008704;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0E69971F">
        <v:shapetype id="_x0000_t202" coordsize="21600,21600" o:spt="202" path="m,l,21600r21600,l21600,xe">
          <v:stroke joinstyle="miter"/>
          <v:path gradientshapeok="t" o:connecttype="rect"/>
        </v:shapetype>
        <v:shape id="_x0000_s1037" type="#_x0000_t202" style="position:absolute;margin-left:506.25pt;margin-top:773.75pt;width:12.15pt;height:14.3pt;z-index:-16008192;mso-position-horizontal-relative:page;mso-position-vertical-relative:page" filled="f" stroked="f">
          <v:textbox inset="0,0,0,0">
            <w:txbxContent>
              <w:p w14:paraId="7CAAD1A8"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8522" w14:textId="77777777" w:rsidR="00B53364" w:rsidRDefault="005048F1">
    <w:pPr>
      <w:pStyle w:val="BodyText"/>
      <w:spacing w:line="14" w:lineRule="auto"/>
      <w:rPr>
        <w:sz w:val="20"/>
      </w:rPr>
    </w:pPr>
    <w:r>
      <w:pict w14:anchorId="04704522">
        <v:shape id="_x0000_s1035" style="position:absolute;margin-left:501pt;margin-top:768.45pt;width:22.5pt;height:24.25pt;z-index:-16006656;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6218ED3C">
        <v:shapetype id="_x0000_t202" coordsize="21600,21600" o:spt="202" path="m,l,21600r21600,l21600,xe">
          <v:stroke joinstyle="miter"/>
          <v:path gradientshapeok="t" o:connecttype="rect"/>
        </v:shapetype>
        <v:shape id="_x0000_s1034" type="#_x0000_t202" style="position:absolute;margin-left:506.25pt;margin-top:773.75pt;width:12.15pt;height:14.3pt;z-index:-16006144;mso-position-horizontal-relative:page;mso-position-vertical-relative:page" filled="f" stroked="f">
          <v:textbox inset="0,0,0,0">
            <w:txbxContent>
              <w:p w14:paraId="1D82185F"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A1FD" w14:textId="77777777" w:rsidR="00B53364" w:rsidRDefault="005048F1">
    <w:pPr>
      <w:pStyle w:val="BodyText"/>
      <w:spacing w:line="14" w:lineRule="auto"/>
      <w:rPr>
        <w:sz w:val="20"/>
      </w:rPr>
    </w:pPr>
    <w:r>
      <w:pict w14:anchorId="479221A9">
        <v:shape id="_x0000_s1032" style="position:absolute;margin-left:501pt;margin-top:768.45pt;width:22.5pt;height:24.25pt;z-index:-16004608;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4C2231BA">
        <v:shapetype id="_x0000_t202" coordsize="21600,21600" o:spt="202" path="m,l,21600r21600,l21600,xe">
          <v:stroke joinstyle="miter"/>
          <v:path gradientshapeok="t" o:connecttype="rect"/>
        </v:shapetype>
        <v:shape id="_x0000_s1031" type="#_x0000_t202" style="position:absolute;margin-left:506.25pt;margin-top:773.75pt;width:12.15pt;height:14.3pt;z-index:-16004096;mso-position-horizontal-relative:page;mso-position-vertical-relative:page" filled="f" stroked="f">
          <v:textbox inset="0,0,0,0">
            <w:txbxContent>
              <w:p w14:paraId="35BAF6E1"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2D90" w14:textId="77777777" w:rsidR="00B53364" w:rsidRDefault="005048F1">
    <w:pPr>
      <w:pStyle w:val="BodyText"/>
      <w:spacing w:line="14" w:lineRule="auto"/>
      <w:rPr>
        <w:sz w:val="20"/>
      </w:rPr>
    </w:pPr>
    <w:r>
      <w:pict w14:anchorId="238B0E95">
        <v:shape id="_x0000_s1029" style="position:absolute;margin-left:501pt;margin-top:768.45pt;width:22.5pt;height:24.25pt;z-index:-16002560;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28BB4146">
        <v:shapetype id="_x0000_t202" coordsize="21600,21600" o:spt="202" path="m,l,21600r21600,l21600,xe">
          <v:stroke joinstyle="miter"/>
          <v:path gradientshapeok="t" o:connecttype="rect"/>
        </v:shapetype>
        <v:shape id="_x0000_s1028" type="#_x0000_t202" style="position:absolute;margin-left:506.25pt;margin-top:773.75pt;width:12.15pt;height:14.3pt;z-index:-16002048;mso-position-horizontal-relative:page;mso-position-vertical-relative:page" filled="f" stroked="f">
          <v:textbox inset="0,0,0,0">
            <w:txbxContent>
              <w:p w14:paraId="535D7EED" w14:textId="77777777" w:rsidR="00B53364" w:rsidRDefault="005048F1">
                <w:pPr>
                  <w:pStyle w:val="BodyText"/>
                  <w:spacing w:before="13"/>
                  <w:ind w:left="60"/>
                </w:pPr>
                <w:r>
                  <w:fldChar w:fldCharType="begin"/>
                </w:r>
                <w:r>
                  <w:rPr>
                    <w:color w:val="FFFFFF"/>
                    <w:w w:val="99"/>
                  </w:rPr>
                  <w:instrText xml:space="preserve"> PAGE </w:instrText>
                </w:r>
                <w:r>
                  <w:fldChar w:fldCharType="separate"/>
                </w:r>
                <w:r>
                  <w:t>9</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62B3" w14:textId="77777777" w:rsidR="00B53364" w:rsidRDefault="005048F1">
    <w:pPr>
      <w:pStyle w:val="BodyText"/>
      <w:spacing w:line="14" w:lineRule="auto"/>
      <w:rPr>
        <w:sz w:val="20"/>
      </w:rPr>
    </w:pPr>
    <w:r>
      <w:pict w14:anchorId="05F14AE3">
        <v:shape id="_x0000_s1026" style="position:absolute;margin-left:501pt;margin-top:768.45pt;width:22.5pt;height:24.25pt;z-index:-16000512;mso-position-horizontal-relative:page;mso-position-vertical-relative:page" coordorigin="10020,15369" coordsize="450,485" path="m10470,15369r-450,l10020,15484r,255l10020,15854r450,l10470,15739r,-255l10470,15369xe" fillcolor="#ec7c30" stroked="f">
          <v:path arrowok="t"/>
          <w10:wrap anchorx="page" anchory="page"/>
        </v:shape>
      </w:pict>
    </w:r>
    <w:r>
      <w:pict w14:anchorId="14D298F8">
        <v:shapetype id="_x0000_t202" coordsize="21600,21600" o:spt="202" path="m,l,21600r21600,l21600,xe">
          <v:stroke joinstyle="miter"/>
          <v:path gradientshapeok="t" o:connecttype="rect"/>
        </v:shapetype>
        <v:shape id="_x0000_s1025" type="#_x0000_t202" style="position:absolute;margin-left:503.7pt;margin-top:773.75pt;width:18.5pt;height:14.3pt;z-index:-16000000;mso-position-horizontal-relative:page;mso-position-vertical-relative:page" filled="f" stroked="f">
          <v:textbox inset="0,0,0,0">
            <w:txbxContent>
              <w:p w14:paraId="00E34CE5" w14:textId="77777777" w:rsidR="00B53364" w:rsidRDefault="005048F1">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4827" w14:textId="77777777" w:rsidR="00000000" w:rsidRDefault="005048F1">
      <w:r>
        <w:separator/>
      </w:r>
    </w:p>
  </w:footnote>
  <w:footnote w:type="continuationSeparator" w:id="0">
    <w:p w14:paraId="778A9185" w14:textId="77777777" w:rsidR="00000000" w:rsidRDefault="00504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7E99" w14:textId="77777777" w:rsidR="00B53364" w:rsidRDefault="005048F1">
    <w:pPr>
      <w:pStyle w:val="BodyText"/>
      <w:spacing w:line="14" w:lineRule="auto"/>
      <w:rPr>
        <w:sz w:val="20"/>
      </w:rPr>
    </w:pPr>
    <w:r>
      <w:rPr>
        <w:noProof/>
      </w:rPr>
      <w:drawing>
        <wp:anchor distT="0" distB="0" distL="0" distR="0" simplePos="0" relativeHeight="487296512" behindDoc="1" locked="0" layoutInCell="1" allowOverlap="1" wp14:anchorId="57E3E780" wp14:editId="5D35035F">
          <wp:simplePos x="0" y="0"/>
          <wp:positionH relativeFrom="page">
            <wp:posOffset>6193564</wp:posOffset>
          </wp:positionH>
          <wp:positionV relativeFrom="page">
            <wp:posOffset>297573</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55CF469A">
        <v:shapetype id="_x0000_t202" coordsize="21600,21600" o:spt="202" path="m,l,21600r21600,l21600,xe">
          <v:stroke joinstyle="miter"/>
          <v:path gradientshapeok="t" o:connecttype="rect"/>
        </v:shapetype>
        <v:shape id="_x0000_s1054" type="#_x0000_t202" style="position:absolute;margin-left:-1pt;margin-top:27.6pt;width:235.1pt;height:17.65pt;z-index:-16019456;mso-position-horizontal-relative:page;mso-position-vertical-relative:page" filled="f" stroked="f">
          <v:textbox inset="0,0,0,0">
            <w:txbxContent>
              <w:p w14:paraId="6E4325E7"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C0A5" w14:textId="77777777" w:rsidR="00B53364" w:rsidRDefault="005048F1">
    <w:pPr>
      <w:pStyle w:val="BodyText"/>
      <w:spacing w:line="14" w:lineRule="auto"/>
      <w:rPr>
        <w:sz w:val="20"/>
      </w:rPr>
    </w:pPr>
    <w:r>
      <w:rPr>
        <w:noProof/>
      </w:rPr>
      <w:drawing>
        <wp:anchor distT="0" distB="0" distL="0" distR="0" simplePos="0" relativeHeight="487298560" behindDoc="1" locked="0" layoutInCell="1" allowOverlap="1" wp14:anchorId="4F4B02B1" wp14:editId="0BB30E9B">
          <wp:simplePos x="0" y="0"/>
          <wp:positionH relativeFrom="page">
            <wp:posOffset>6193564</wp:posOffset>
          </wp:positionH>
          <wp:positionV relativeFrom="page">
            <wp:posOffset>297573</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6F43FCAA">
        <v:shapetype id="_x0000_t202" coordsize="21600,21600" o:spt="202" path="m,l,21600r21600,l21600,xe">
          <v:stroke joinstyle="miter"/>
          <v:path gradientshapeok="t" o:connecttype="rect"/>
        </v:shapetype>
        <v:shape id="_x0000_s1051" type="#_x0000_t202" style="position:absolute;margin-left:-1pt;margin-top:27.6pt;width:235.1pt;height:17.65pt;z-index:-16017408;mso-position-horizontal-relative:page;mso-position-vertical-relative:page" filled="f" stroked="f">
          <v:textbox inset="0,0,0,0">
            <w:txbxContent>
              <w:p w14:paraId="72FE0F55"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EBBE" w14:textId="77777777" w:rsidR="00B53364" w:rsidRDefault="005048F1">
    <w:pPr>
      <w:pStyle w:val="BodyText"/>
      <w:spacing w:line="14" w:lineRule="auto"/>
      <w:rPr>
        <w:sz w:val="20"/>
      </w:rPr>
    </w:pPr>
    <w:r>
      <w:rPr>
        <w:noProof/>
      </w:rPr>
      <w:drawing>
        <wp:anchor distT="0" distB="0" distL="0" distR="0" simplePos="0" relativeHeight="487300608" behindDoc="1" locked="0" layoutInCell="1" allowOverlap="1" wp14:anchorId="76D27321" wp14:editId="0297C2A3">
          <wp:simplePos x="0" y="0"/>
          <wp:positionH relativeFrom="page">
            <wp:posOffset>6193564</wp:posOffset>
          </wp:positionH>
          <wp:positionV relativeFrom="page">
            <wp:posOffset>297573</wp:posOffset>
          </wp:positionV>
          <wp:extent cx="1232448" cy="327402"/>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3128E41">
        <v:shapetype id="_x0000_t202" coordsize="21600,21600" o:spt="202" path="m,l,21600r21600,l21600,xe">
          <v:stroke joinstyle="miter"/>
          <v:path gradientshapeok="t" o:connecttype="rect"/>
        </v:shapetype>
        <v:shape id="_x0000_s1048" type="#_x0000_t202" style="position:absolute;margin-left:-1pt;margin-top:27.6pt;width:235.1pt;height:17.65pt;z-index:-16015360;mso-position-horizontal-relative:page;mso-position-vertical-relative:page" filled="f" stroked="f">
          <v:textbox style="mso-next-textbox:#_x0000_s1048" inset="0,0,0,0">
            <w:txbxContent>
              <w:p w14:paraId="4D4C352C"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3</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A24F" w14:textId="77777777" w:rsidR="00B53364" w:rsidRDefault="005048F1">
    <w:pPr>
      <w:pStyle w:val="BodyText"/>
      <w:spacing w:line="14" w:lineRule="auto"/>
      <w:rPr>
        <w:sz w:val="20"/>
      </w:rPr>
    </w:pPr>
    <w:r>
      <w:rPr>
        <w:noProof/>
      </w:rPr>
      <w:drawing>
        <wp:anchor distT="0" distB="0" distL="0" distR="0" simplePos="0" relativeHeight="487304704" behindDoc="1" locked="0" layoutInCell="1" allowOverlap="1" wp14:anchorId="2371D2B9" wp14:editId="60ADBD93">
          <wp:simplePos x="0" y="0"/>
          <wp:positionH relativeFrom="page">
            <wp:posOffset>6193564</wp:posOffset>
          </wp:positionH>
          <wp:positionV relativeFrom="page">
            <wp:posOffset>297573</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044EABBD">
        <v:shapetype id="_x0000_t202" coordsize="21600,21600" o:spt="202" path="m,l,21600r21600,l21600,xe">
          <v:stroke joinstyle="miter"/>
          <v:path gradientshapeok="t" o:connecttype="rect"/>
        </v:shapetype>
        <v:shape id="_x0000_s1042" type="#_x0000_t202" style="position:absolute;margin-left:-1pt;margin-top:27.6pt;width:235.1pt;height:17.65pt;z-index:-16011264;mso-position-horizontal-relative:page;mso-position-vertical-relative:page" filled="f" stroked="f">
          <v:textbox inset="0,0,0,0">
            <w:txbxContent>
              <w:p w14:paraId="16B7C869"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6E5E" w14:textId="77777777" w:rsidR="00B53364" w:rsidRDefault="005048F1">
    <w:pPr>
      <w:pStyle w:val="BodyText"/>
      <w:spacing w:line="14" w:lineRule="auto"/>
      <w:rPr>
        <w:sz w:val="20"/>
      </w:rPr>
    </w:pPr>
    <w:r>
      <w:rPr>
        <w:noProof/>
      </w:rPr>
      <w:drawing>
        <wp:anchor distT="0" distB="0" distL="0" distR="0" simplePos="0" relativeHeight="487306752" behindDoc="1" locked="0" layoutInCell="1" allowOverlap="1" wp14:anchorId="63106972" wp14:editId="07AA2B43">
          <wp:simplePos x="0" y="0"/>
          <wp:positionH relativeFrom="page">
            <wp:posOffset>6193564</wp:posOffset>
          </wp:positionH>
          <wp:positionV relativeFrom="page">
            <wp:posOffset>297573</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264A4B95">
        <v:shapetype id="_x0000_t202" coordsize="21600,21600" o:spt="202" path="m,l,21600r21600,l21600,xe">
          <v:stroke joinstyle="miter"/>
          <v:path gradientshapeok="t" o:connecttype="rect"/>
        </v:shapetype>
        <v:shape id="_x0000_s1039" type="#_x0000_t202" style="position:absolute;margin-left:-1pt;margin-top:27.6pt;width:235.1pt;height:17.65pt;z-index:-16009216;mso-position-horizontal-relative:page;mso-position-vertical-relative:page" filled="f" stroked="f">
          <v:textbox inset="0,0,0,0">
            <w:txbxContent>
              <w:p w14:paraId="5AA82DE9"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CAB8" w14:textId="77777777" w:rsidR="00B53364" w:rsidRDefault="005048F1">
    <w:pPr>
      <w:pStyle w:val="BodyText"/>
      <w:spacing w:line="14" w:lineRule="auto"/>
      <w:rPr>
        <w:sz w:val="20"/>
      </w:rPr>
    </w:pPr>
    <w:r>
      <w:rPr>
        <w:noProof/>
      </w:rPr>
      <w:drawing>
        <wp:anchor distT="0" distB="0" distL="0" distR="0" simplePos="0" relativeHeight="487308800" behindDoc="1" locked="0" layoutInCell="1" allowOverlap="1" wp14:anchorId="03D7450D" wp14:editId="7480AD74">
          <wp:simplePos x="0" y="0"/>
          <wp:positionH relativeFrom="page">
            <wp:posOffset>6193564</wp:posOffset>
          </wp:positionH>
          <wp:positionV relativeFrom="page">
            <wp:posOffset>297573</wp:posOffset>
          </wp:positionV>
          <wp:extent cx="1232448" cy="327402"/>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078B4204">
        <v:shapetype id="_x0000_t202" coordsize="21600,21600" o:spt="202" path="m,l,21600r21600,l21600,xe">
          <v:stroke joinstyle="miter"/>
          <v:path gradientshapeok="t" o:connecttype="rect"/>
        </v:shapetype>
        <v:shape id="_x0000_s1036" type="#_x0000_t202" style="position:absolute;margin-left:-1pt;margin-top:27.6pt;width:235.1pt;height:17.65pt;z-index:-16007168;mso-position-horizontal-relative:page;mso-position-vertical-relative:page" filled="f" stroked="f">
          <v:textbox inset="0,0,0,0">
            <w:txbxContent>
              <w:p w14:paraId="0DC00786"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B31C" w14:textId="77777777" w:rsidR="00B53364" w:rsidRDefault="005048F1">
    <w:pPr>
      <w:pStyle w:val="BodyText"/>
      <w:spacing w:line="14" w:lineRule="auto"/>
      <w:rPr>
        <w:sz w:val="20"/>
      </w:rPr>
    </w:pPr>
    <w:r>
      <w:rPr>
        <w:noProof/>
      </w:rPr>
      <w:drawing>
        <wp:anchor distT="0" distB="0" distL="0" distR="0" simplePos="0" relativeHeight="487310848" behindDoc="1" locked="0" layoutInCell="1" allowOverlap="1" wp14:anchorId="7152065D" wp14:editId="72CB0961">
          <wp:simplePos x="0" y="0"/>
          <wp:positionH relativeFrom="page">
            <wp:posOffset>6193564</wp:posOffset>
          </wp:positionH>
          <wp:positionV relativeFrom="page">
            <wp:posOffset>297573</wp:posOffset>
          </wp:positionV>
          <wp:extent cx="1232448" cy="327402"/>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7233C825">
        <v:shapetype id="_x0000_t202" coordsize="21600,21600" o:spt="202" path="m,l,21600r21600,l21600,xe">
          <v:stroke joinstyle="miter"/>
          <v:path gradientshapeok="t" o:connecttype="rect"/>
        </v:shapetype>
        <v:shape id="_x0000_s1033" type="#_x0000_t202" style="position:absolute;margin-left:-1pt;margin-top:27.6pt;width:235.1pt;height:17.65pt;z-index:-16005120;mso-position-horizontal-relative:page;mso-position-vertical-relative:page" filled="f" stroked="f">
          <v:textbox inset="0,0,0,0">
            <w:txbxContent>
              <w:p w14:paraId="1210498F"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2427" w14:textId="77777777" w:rsidR="00B53364" w:rsidRDefault="005048F1">
    <w:pPr>
      <w:pStyle w:val="BodyText"/>
      <w:spacing w:line="14" w:lineRule="auto"/>
      <w:rPr>
        <w:sz w:val="20"/>
      </w:rPr>
    </w:pPr>
    <w:r>
      <w:rPr>
        <w:noProof/>
      </w:rPr>
      <w:drawing>
        <wp:anchor distT="0" distB="0" distL="0" distR="0" simplePos="0" relativeHeight="487312896" behindDoc="1" locked="0" layoutInCell="1" allowOverlap="1" wp14:anchorId="56DA8489" wp14:editId="181B5F0D">
          <wp:simplePos x="0" y="0"/>
          <wp:positionH relativeFrom="page">
            <wp:posOffset>6193564</wp:posOffset>
          </wp:positionH>
          <wp:positionV relativeFrom="page">
            <wp:posOffset>297573</wp:posOffset>
          </wp:positionV>
          <wp:extent cx="1232448" cy="32740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6D1A430C">
        <v:shapetype id="_x0000_t202" coordsize="21600,21600" o:spt="202" path="m,l,21600r21600,l21600,xe">
          <v:stroke joinstyle="miter"/>
          <v:path gradientshapeok="t" o:connecttype="rect"/>
        </v:shapetype>
        <v:shape id="_x0000_s1030" type="#_x0000_t202" style="position:absolute;margin-left:-1pt;margin-top:27.6pt;width:235.1pt;height:17.65pt;z-index:-16003072;mso-position-horizontal-relative:page;mso-position-vertical-relative:page" filled="f" stroked="f">
          <v:textbox inset="0,0,0,0">
            <w:txbxContent>
              <w:p w14:paraId="24844362" w14:textId="77777777" w:rsidR="00B53364" w:rsidRDefault="005048F1">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AD7D1" w14:textId="77777777" w:rsidR="00B53364" w:rsidRDefault="005048F1">
    <w:pPr>
      <w:pStyle w:val="BodyText"/>
      <w:spacing w:line="14" w:lineRule="auto"/>
      <w:rPr>
        <w:sz w:val="20"/>
      </w:rPr>
    </w:pPr>
    <w:r>
      <w:rPr>
        <w:noProof/>
      </w:rPr>
      <w:drawing>
        <wp:anchor distT="0" distB="0" distL="0" distR="0" simplePos="0" relativeHeight="487314944" behindDoc="1" locked="0" layoutInCell="1" allowOverlap="1" wp14:anchorId="32C3D76C" wp14:editId="1E2C1E88">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D9C0826">
        <v:shapetype id="_x0000_t202" coordsize="21600,21600" o:spt="202" path="m,l,21600r21600,l21600,xe">
          <v:stroke joinstyle="miter"/>
          <v:path gradientshapeok="t" o:connecttype="rect"/>
        </v:shapetype>
        <v:shape id="_x0000_s1027" type="#_x0000_t202" style="position:absolute;margin-left:-1pt;margin-top:27.6pt;width:232.1pt;height:17.65pt;z-index:-16001024;mso-position-horizontal-relative:page;mso-position-vertical-relative:page" filled="f" stroked="f">
          <v:textbox inset="0,0,0,0">
            <w:txbxContent>
              <w:p w14:paraId="29C73FBE" w14:textId="77777777" w:rsidR="00B53364" w:rsidRDefault="005048F1">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C48"/>
    <w:multiLevelType w:val="multilevel"/>
    <w:tmpl w:val="617C46A4"/>
    <w:lvl w:ilvl="0">
      <w:start w:val="1"/>
      <w:numFmt w:val="decimal"/>
      <w:lvlText w:val="%1"/>
      <w:lvlJc w:val="left"/>
      <w:pPr>
        <w:ind w:left="369" w:hanging="27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1" w15:restartNumberingAfterBreak="0">
    <w:nsid w:val="3A90771B"/>
    <w:multiLevelType w:val="hybridMultilevel"/>
    <w:tmpl w:val="472E0F02"/>
    <w:lvl w:ilvl="0" w:tplc="24DEE588">
      <w:start w:val="1"/>
      <w:numFmt w:val="decimal"/>
      <w:lvlText w:val="%1."/>
      <w:lvlJc w:val="left"/>
      <w:pPr>
        <w:ind w:left="891" w:hanging="360"/>
        <w:jc w:val="left"/>
      </w:pPr>
      <w:rPr>
        <w:rFonts w:ascii="Arial MT" w:eastAsia="Arial MT" w:hAnsi="Arial MT" w:cs="Arial MT" w:hint="default"/>
        <w:spacing w:val="0"/>
        <w:w w:val="100"/>
        <w:sz w:val="22"/>
        <w:szCs w:val="22"/>
        <w:lang w:val="en-US" w:eastAsia="en-US" w:bidi="ar-SA"/>
      </w:rPr>
    </w:lvl>
    <w:lvl w:ilvl="1" w:tplc="53F66A04">
      <w:numFmt w:val="bullet"/>
      <w:lvlText w:val="•"/>
      <w:lvlJc w:val="left"/>
      <w:pPr>
        <w:ind w:left="1782" w:hanging="360"/>
      </w:pPr>
      <w:rPr>
        <w:rFonts w:hint="default"/>
        <w:lang w:val="en-US" w:eastAsia="en-US" w:bidi="ar-SA"/>
      </w:rPr>
    </w:lvl>
    <w:lvl w:ilvl="2" w:tplc="839A33DC">
      <w:numFmt w:val="bullet"/>
      <w:lvlText w:val="•"/>
      <w:lvlJc w:val="left"/>
      <w:pPr>
        <w:ind w:left="2665" w:hanging="360"/>
      </w:pPr>
      <w:rPr>
        <w:rFonts w:hint="default"/>
        <w:lang w:val="en-US" w:eastAsia="en-US" w:bidi="ar-SA"/>
      </w:rPr>
    </w:lvl>
    <w:lvl w:ilvl="3" w:tplc="E6CCD810">
      <w:numFmt w:val="bullet"/>
      <w:lvlText w:val="•"/>
      <w:lvlJc w:val="left"/>
      <w:pPr>
        <w:ind w:left="3547" w:hanging="360"/>
      </w:pPr>
      <w:rPr>
        <w:rFonts w:hint="default"/>
        <w:lang w:val="en-US" w:eastAsia="en-US" w:bidi="ar-SA"/>
      </w:rPr>
    </w:lvl>
    <w:lvl w:ilvl="4" w:tplc="9A345890">
      <w:numFmt w:val="bullet"/>
      <w:lvlText w:val="•"/>
      <w:lvlJc w:val="left"/>
      <w:pPr>
        <w:ind w:left="4430" w:hanging="360"/>
      </w:pPr>
      <w:rPr>
        <w:rFonts w:hint="default"/>
        <w:lang w:val="en-US" w:eastAsia="en-US" w:bidi="ar-SA"/>
      </w:rPr>
    </w:lvl>
    <w:lvl w:ilvl="5" w:tplc="1E12EC3C">
      <w:numFmt w:val="bullet"/>
      <w:lvlText w:val="•"/>
      <w:lvlJc w:val="left"/>
      <w:pPr>
        <w:ind w:left="5312" w:hanging="360"/>
      </w:pPr>
      <w:rPr>
        <w:rFonts w:hint="default"/>
        <w:lang w:val="en-US" w:eastAsia="en-US" w:bidi="ar-SA"/>
      </w:rPr>
    </w:lvl>
    <w:lvl w:ilvl="6" w:tplc="71EE301C">
      <w:numFmt w:val="bullet"/>
      <w:lvlText w:val="•"/>
      <w:lvlJc w:val="left"/>
      <w:pPr>
        <w:ind w:left="6195" w:hanging="360"/>
      </w:pPr>
      <w:rPr>
        <w:rFonts w:hint="default"/>
        <w:lang w:val="en-US" w:eastAsia="en-US" w:bidi="ar-SA"/>
      </w:rPr>
    </w:lvl>
    <w:lvl w:ilvl="7" w:tplc="0088CB9A">
      <w:numFmt w:val="bullet"/>
      <w:lvlText w:val="•"/>
      <w:lvlJc w:val="left"/>
      <w:pPr>
        <w:ind w:left="7077" w:hanging="360"/>
      </w:pPr>
      <w:rPr>
        <w:rFonts w:hint="default"/>
        <w:lang w:val="en-US" w:eastAsia="en-US" w:bidi="ar-SA"/>
      </w:rPr>
    </w:lvl>
    <w:lvl w:ilvl="8" w:tplc="56B0082A">
      <w:numFmt w:val="bullet"/>
      <w:lvlText w:val="•"/>
      <w:lvlJc w:val="left"/>
      <w:pPr>
        <w:ind w:left="7960" w:hanging="360"/>
      </w:pPr>
      <w:rPr>
        <w:rFonts w:hint="default"/>
        <w:lang w:val="en-US" w:eastAsia="en-US" w:bidi="ar-SA"/>
      </w:rPr>
    </w:lvl>
  </w:abstractNum>
  <w:abstractNum w:abstractNumId="2" w15:restartNumberingAfterBreak="0">
    <w:nsid w:val="47E7218D"/>
    <w:multiLevelType w:val="multilevel"/>
    <w:tmpl w:val="BB5EB8D6"/>
    <w:lvl w:ilvl="0">
      <w:start w:val="1"/>
      <w:numFmt w:val="decimal"/>
      <w:lvlText w:val="%1"/>
      <w:lvlJc w:val="left"/>
      <w:pPr>
        <w:ind w:left="285" w:hanging="185"/>
        <w:jc w:val="left"/>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jc w:val="left"/>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71E64DC9"/>
    <w:multiLevelType w:val="hybridMultilevel"/>
    <w:tmpl w:val="DA44E822"/>
    <w:lvl w:ilvl="0" w:tplc="26FA9FC2">
      <w:numFmt w:val="bullet"/>
      <w:lvlText w:val=""/>
      <w:lvlJc w:val="left"/>
      <w:pPr>
        <w:ind w:left="821" w:hanging="360"/>
      </w:pPr>
      <w:rPr>
        <w:rFonts w:ascii="Symbol" w:eastAsia="Symbol" w:hAnsi="Symbol" w:cs="Symbol" w:hint="default"/>
        <w:w w:val="100"/>
        <w:sz w:val="22"/>
        <w:szCs w:val="22"/>
        <w:lang w:val="en-US" w:eastAsia="en-US" w:bidi="ar-SA"/>
      </w:rPr>
    </w:lvl>
    <w:lvl w:ilvl="1" w:tplc="8618DFB0">
      <w:numFmt w:val="bullet"/>
      <w:lvlText w:val="•"/>
      <w:lvlJc w:val="left"/>
      <w:pPr>
        <w:ind w:left="1710" w:hanging="360"/>
      </w:pPr>
      <w:rPr>
        <w:rFonts w:hint="default"/>
        <w:lang w:val="en-US" w:eastAsia="en-US" w:bidi="ar-SA"/>
      </w:rPr>
    </w:lvl>
    <w:lvl w:ilvl="2" w:tplc="08AC282A">
      <w:numFmt w:val="bullet"/>
      <w:lvlText w:val="•"/>
      <w:lvlJc w:val="left"/>
      <w:pPr>
        <w:ind w:left="2601" w:hanging="360"/>
      </w:pPr>
      <w:rPr>
        <w:rFonts w:hint="default"/>
        <w:lang w:val="en-US" w:eastAsia="en-US" w:bidi="ar-SA"/>
      </w:rPr>
    </w:lvl>
    <w:lvl w:ilvl="3" w:tplc="1A488ED8">
      <w:numFmt w:val="bullet"/>
      <w:lvlText w:val="•"/>
      <w:lvlJc w:val="left"/>
      <w:pPr>
        <w:ind w:left="3491" w:hanging="360"/>
      </w:pPr>
      <w:rPr>
        <w:rFonts w:hint="default"/>
        <w:lang w:val="en-US" w:eastAsia="en-US" w:bidi="ar-SA"/>
      </w:rPr>
    </w:lvl>
    <w:lvl w:ilvl="4" w:tplc="7E1A3364">
      <w:numFmt w:val="bullet"/>
      <w:lvlText w:val="•"/>
      <w:lvlJc w:val="left"/>
      <w:pPr>
        <w:ind w:left="4382" w:hanging="360"/>
      </w:pPr>
      <w:rPr>
        <w:rFonts w:hint="default"/>
        <w:lang w:val="en-US" w:eastAsia="en-US" w:bidi="ar-SA"/>
      </w:rPr>
    </w:lvl>
    <w:lvl w:ilvl="5" w:tplc="F72A9832">
      <w:numFmt w:val="bullet"/>
      <w:lvlText w:val="•"/>
      <w:lvlJc w:val="left"/>
      <w:pPr>
        <w:ind w:left="5272" w:hanging="360"/>
      </w:pPr>
      <w:rPr>
        <w:rFonts w:hint="default"/>
        <w:lang w:val="en-US" w:eastAsia="en-US" w:bidi="ar-SA"/>
      </w:rPr>
    </w:lvl>
    <w:lvl w:ilvl="6" w:tplc="2E02508E">
      <w:numFmt w:val="bullet"/>
      <w:lvlText w:val="•"/>
      <w:lvlJc w:val="left"/>
      <w:pPr>
        <w:ind w:left="6163" w:hanging="360"/>
      </w:pPr>
      <w:rPr>
        <w:rFonts w:hint="default"/>
        <w:lang w:val="en-US" w:eastAsia="en-US" w:bidi="ar-SA"/>
      </w:rPr>
    </w:lvl>
    <w:lvl w:ilvl="7" w:tplc="BA108580">
      <w:numFmt w:val="bullet"/>
      <w:lvlText w:val="•"/>
      <w:lvlJc w:val="left"/>
      <w:pPr>
        <w:ind w:left="7053" w:hanging="360"/>
      </w:pPr>
      <w:rPr>
        <w:rFonts w:hint="default"/>
        <w:lang w:val="en-US" w:eastAsia="en-US" w:bidi="ar-SA"/>
      </w:rPr>
    </w:lvl>
    <w:lvl w:ilvl="8" w:tplc="27D6C234">
      <w:numFmt w:val="bullet"/>
      <w:lvlText w:val="•"/>
      <w:lvlJc w:val="left"/>
      <w:pPr>
        <w:ind w:left="7944" w:hanging="360"/>
      </w:pPr>
      <w:rPr>
        <w:rFonts w:hint="default"/>
        <w:lang w:val="en-US" w:eastAsia="en-US" w:bidi="ar-SA"/>
      </w:rPr>
    </w:lvl>
  </w:abstractNum>
  <w:num w:numId="1" w16cid:durableId="1255741979">
    <w:abstractNumId w:val="3"/>
  </w:num>
  <w:num w:numId="2" w16cid:durableId="145436189">
    <w:abstractNumId w:val="1"/>
  </w:num>
  <w:num w:numId="3" w16cid:durableId="282075579">
    <w:abstractNumId w:val="0"/>
  </w:num>
  <w:num w:numId="4" w16cid:durableId="2069256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53364"/>
    <w:rsid w:val="00033E34"/>
    <w:rsid w:val="000F78D6"/>
    <w:rsid w:val="00190B88"/>
    <w:rsid w:val="00212EA8"/>
    <w:rsid w:val="002D5A5D"/>
    <w:rsid w:val="00456E51"/>
    <w:rsid w:val="00472BF5"/>
    <w:rsid w:val="005048F1"/>
    <w:rsid w:val="005A10FA"/>
    <w:rsid w:val="00607660"/>
    <w:rsid w:val="00904F8F"/>
    <w:rsid w:val="00A3344E"/>
    <w:rsid w:val="00B53364"/>
    <w:rsid w:val="00C65CB3"/>
    <w:rsid w:val="00D87AAD"/>
    <w:rsid w:val="00E91444"/>
    <w:rsid w:val="00F51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68C3E6F5"/>
  <w15:docId w15:val="{812B55C6-3ECA-4835-A1D2-6B5F215E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6.xml"/><Relationship Id="rId39" Type="http://schemas.openxmlformats.org/officeDocument/2006/relationships/footer" Target="footer8.xml"/><Relationship Id="rId21" Type="http://schemas.openxmlformats.org/officeDocument/2006/relationships/image" Target="media/image7.png"/><Relationship Id="rId34" Type="http://schemas.openxmlformats.org/officeDocument/2006/relationships/footer" Target="foot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tableau.com/learn/tutorials/on-demand/logical-calculations" TargetMode="Externa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onlinehelp.tableau.com/current/pro/online/windows/en-us/help.htm" TargetMode="External"/><Relationship Id="rId37" Type="http://schemas.openxmlformats.org/officeDocument/2006/relationships/image" Target="media/image10.png"/><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28" Type="http://schemas.openxmlformats.org/officeDocument/2006/relationships/hyperlink" Target="http://onlinehelp.tableau.com/current/pro/online/mac/en-us/help.htm" TargetMode="External"/><Relationship Id="rId36" Type="http://schemas.openxmlformats.org/officeDocument/2006/relationships/hyperlink" Target="http://onlinehelp.tableau.com/current/pro/online/mac/en-us/help.htm"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onlinehelp.tableau.com/current/pro/online/en-us/help.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hyperlink" Target="http://onlinehelp.tableau.com/current/pro/online/en-us/help.htm" TargetMode="External"/><Relationship Id="rId35" Type="http://schemas.openxmlformats.org/officeDocument/2006/relationships/hyperlink" Target="http://kb.tableau.com/articles/knowledgebase/creating-groups-using-calculated-fields"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6.xml"/><Relationship Id="rId33" Type="http://schemas.openxmlformats.org/officeDocument/2006/relationships/header" Target="header7.xml"/><Relationship Id="rId38"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77E-3913-4F52-A025-80FADEF0A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Nandish B V</dc:creator>
  <cp:lastModifiedBy>Nandish B V</cp:lastModifiedBy>
  <cp:revision>2</cp:revision>
  <dcterms:created xsi:type="dcterms:W3CDTF">2023-01-25T17:27:00Z</dcterms:created>
  <dcterms:modified xsi:type="dcterms:W3CDTF">2023-01-25T17:27:00Z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2023-01-24T00:00:00Z</vt:filetime>
  </property>
</Properties>
</file>