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r w:rsidR="00825468">
        <w:t xml:space="preserve">  «</w:t>
      </w:r>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A90290" w:rsidRPr="00A90290" w:rsidRDefault="00A90290" w:rsidP="001A732E">
      <w:pPr>
        <w:ind w:left="5664"/>
        <w:rPr>
          <w:color w:val="000000" w:themeColor="text1"/>
        </w:rPr>
      </w:pPr>
      <w:r w:rsidRPr="00A90290">
        <w:rPr>
          <w:color w:val="000000" w:themeColor="text1"/>
        </w:rPr>
        <w:t>Выполнил студент</w:t>
      </w: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bookmarkStart w:id="0" w:name="_GoBack"/>
      <w:bookmarkEnd w:id="0"/>
    </w:p>
    <w:p w:rsidR="00E50146" w:rsidRPr="00C3444E" w:rsidRDefault="00E50146" w:rsidP="00C3444E">
      <w:pPr>
        <w:spacing w:after="160" w:line="259" w:lineRule="auto"/>
        <w:ind w:firstLine="0"/>
        <w:jc w:val="left"/>
        <w:rPr>
          <w:rFonts w:cs="Times New Roman"/>
          <w:szCs w:val="28"/>
        </w:rPr>
      </w:pPr>
    </w:p>
    <w:sdt>
      <w:sdtPr>
        <w:rPr>
          <w:rFonts w:cs="Times New Roman"/>
          <w:szCs w:val="28"/>
        </w:rPr>
        <w:id w:val="-1544053920"/>
        <w:docPartObj>
          <w:docPartGallery w:val="Table of Contents"/>
          <w:docPartUnique/>
        </w:docPartObj>
      </w:sdtPr>
      <w:sdtEndPr>
        <w:rPr>
          <w:bCs/>
        </w:rPr>
      </w:sdtEndPr>
      <w:sdtContent>
        <w:p w:rsidR="00E5447B" w:rsidRPr="004133BB" w:rsidRDefault="00E15876" w:rsidP="00C2739B">
          <w:pPr>
            <w:ind w:firstLine="0"/>
            <w:jc w:val="center"/>
            <w:rPr>
              <w:b/>
            </w:rPr>
          </w:pPr>
          <w:r w:rsidRPr="004133BB">
            <w:rPr>
              <w:b/>
            </w:rPr>
            <w:t>СОДЕРЖАНИЕ</w:t>
          </w:r>
        </w:p>
        <w:p w:rsidR="00AF23AD" w:rsidRPr="00AF23AD" w:rsidRDefault="00C3444E" w:rsidP="00AF23AD">
          <w:pPr>
            <w:pStyle w:val="11"/>
            <w:tabs>
              <w:tab w:val="right" w:leader="dot" w:pos="9345"/>
            </w:tabs>
            <w:ind w:firstLine="0"/>
            <w:jc w:val="left"/>
            <w:rPr>
              <w:rFonts w:asciiTheme="minorHAnsi" w:eastAsiaTheme="minorEastAsia" w:hAnsiTheme="minorHAnsi"/>
              <w:b/>
              <w:noProof/>
              <w:sz w:val="22"/>
              <w:lang w:eastAsia="ru-RU"/>
            </w:rPr>
          </w:pPr>
          <w:r w:rsidRPr="00AF23AD">
            <w:rPr>
              <w:rFonts w:cs="Times New Roman"/>
              <w:b/>
              <w:szCs w:val="28"/>
            </w:rPr>
            <w:fldChar w:fldCharType="begin"/>
          </w:r>
          <w:r w:rsidRPr="00AF23AD">
            <w:rPr>
              <w:rFonts w:cs="Times New Roman"/>
              <w:b/>
              <w:szCs w:val="28"/>
            </w:rPr>
            <w:instrText xml:space="preserve"> TOC \o "1-3" \h \z \u </w:instrText>
          </w:r>
          <w:r w:rsidRPr="00AF23AD">
            <w:rPr>
              <w:rFonts w:cs="Times New Roman"/>
              <w:b/>
              <w:szCs w:val="28"/>
            </w:rPr>
            <w:fldChar w:fldCharType="separate"/>
          </w:r>
          <w:hyperlink w:anchor="_Toc158238507" w:history="1">
            <w:r w:rsidR="00AF23AD" w:rsidRPr="00AF23AD">
              <w:rPr>
                <w:rStyle w:val="ae"/>
                <w:b/>
                <w:noProof/>
              </w:rPr>
              <w:t>ВВЕДЕНИЕ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_Toc158238507 \h </w:instrText>
            </w:r>
            <w:r w:rsidR="00AF23AD" w:rsidRPr="00AF23AD">
              <w:rPr>
                <w:b/>
                <w:noProof/>
                <w:webHidden/>
              </w:rPr>
            </w:r>
            <w:r w:rsidR="00AF23AD" w:rsidRPr="00AF23AD">
              <w:rPr>
                <w:b/>
                <w:noProof/>
                <w:webHidden/>
              </w:rPr>
              <w:fldChar w:fldCharType="separate"/>
            </w:r>
            <w:r w:rsidR="00AF23AD" w:rsidRPr="00AF23AD">
              <w:rPr>
                <w:b/>
                <w:noProof/>
                <w:webHidden/>
              </w:rPr>
              <w:t>4</w:t>
            </w:r>
            <w:r w:rsidR="00AF23AD" w:rsidRPr="00AF23AD">
              <w:rPr>
                <w:b/>
                <w:noProof/>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08" w:history="1">
            <w:r w:rsidRPr="00AF23AD">
              <w:rPr>
                <w:rStyle w:val="ae"/>
                <w:b/>
                <w:noProof/>
              </w:rPr>
              <w:t>1. ВИДЫ СТАБИЛИЗАТОРОВ НАПРЯЖЕНИЯ</w:t>
            </w:r>
            <w:r w:rsidRPr="00AF23AD">
              <w:rPr>
                <w:b/>
                <w:noProof/>
                <w:webHidden/>
              </w:rPr>
              <w:tab/>
            </w:r>
            <w:r w:rsidRPr="00AF23AD">
              <w:rPr>
                <w:b/>
                <w:noProof/>
                <w:webHidden/>
              </w:rPr>
              <w:fldChar w:fldCharType="begin"/>
            </w:r>
            <w:r w:rsidRPr="00AF23AD">
              <w:rPr>
                <w:b/>
                <w:noProof/>
                <w:webHidden/>
              </w:rPr>
              <w:instrText xml:space="preserve"> PAGEREF _Toc158238508 \h </w:instrText>
            </w:r>
            <w:r w:rsidRPr="00AF23AD">
              <w:rPr>
                <w:b/>
                <w:noProof/>
                <w:webHidden/>
              </w:rPr>
            </w:r>
            <w:r w:rsidRPr="00AF23AD">
              <w:rPr>
                <w:b/>
                <w:noProof/>
                <w:webHidden/>
              </w:rPr>
              <w:fldChar w:fldCharType="separate"/>
            </w:r>
            <w:r w:rsidRPr="00AF23AD">
              <w:rPr>
                <w:b/>
                <w:noProof/>
                <w:webHidden/>
              </w:rPr>
              <w:t>5</w:t>
            </w:r>
            <w:r w:rsidRPr="00AF23AD">
              <w:rPr>
                <w:b/>
                <w:noProof/>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09" w:history="1">
            <w:r w:rsidRPr="00AF23AD">
              <w:rPr>
                <w:rStyle w:val="ae"/>
                <w:b/>
              </w:rPr>
              <w:t>1.1 По типу</w:t>
            </w:r>
            <w:r w:rsidRPr="00AF23AD">
              <w:rPr>
                <w:b/>
                <w:webHidden/>
              </w:rPr>
              <w:tab/>
            </w:r>
            <w:r w:rsidRPr="00AF23AD">
              <w:rPr>
                <w:b/>
                <w:webHidden/>
              </w:rPr>
              <w:fldChar w:fldCharType="begin"/>
            </w:r>
            <w:r w:rsidRPr="00AF23AD">
              <w:rPr>
                <w:b/>
                <w:webHidden/>
              </w:rPr>
              <w:instrText xml:space="preserve"> PAGEREF _Toc158238509 \h </w:instrText>
            </w:r>
            <w:r w:rsidRPr="00AF23AD">
              <w:rPr>
                <w:b/>
                <w:webHidden/>
              </w:rPr>
            </w:r>
            <w:r w:rsidRPr="00AF23AD">
              <w:rPr>
                <w:b/>
                <w:webHidden/>
              </w:rPr>
              <w:fldChar w:fldCharType="separate"/>
            </w:r>
            <w:r w:rsidRPr="00AF23AD">
              <w:rPr>
                <w:b/>
                <w:webHidden/>
              </w:rPr>
              <w:t>5</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10" w:history="1">
            <w:r w:rsidRPr="00AF23AD">
              <w:rPr>
                <w:rStyle w:val="ae"/>
                <w:b/>
              </w:rPr>
              <w:t>1.2 По напряжению</w:t>
            </w:r>
            <w:r w:rsidRPr="00AF23AD">
              <w:rPr>
                <w:b/>
                <w:webHidden/>
              </w:rPr>
              <w:tab/>
            </w:r>
            <w:r w:rsidRPr="00AF23AD">
              <w:rPr>
                <w:b/>
                <w:webHidden/>
              </w:rPr>
              <w:fldChar w:fldCharType="begin"/>
            </w:r>
            <w:r w:rsidRPr="00AF23AD">
              <w:rPr>
                <w:b/>
                <w:webHidden/>
              </w:rPr>
              <w:instrText xml:space="preserve"> PAGEREF _Toc158238510 \h </w:instrText>
            </w:r>
            <w:r w:rsidRPr="00AF23AD">
              <w:rPr>
                <w:b/>
                <w:webHidden/>
              </w:rPr>
            </w:r>
            <w:r w:rsidRPr="00AF23AD">
              <w:rPr>
                <w:b/>
                <w:webHidden/>
              </w:rPr>
              <w:fldChar w:fldCharType="separate"/>
            </w:r>
            <w:r w:rsidRPr="00AF23AD">
              <w:rPr>
                <w:b/>
                <w:webHidden/>
              </w:rPr>
              <w:t>8</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11" w:history="1">
            <w:r w:rsidRPr="00AF23AD">
              <w:rPr>
                <w:rStyle w:val="ae"/>
                <w:b/>
              </w:rPr>
              <w:t>1.3 По способу установки</w:t>
            </w:r>
            <w:r w:rsidRPr="00AF23AD">
              <w:rPr>
                <w:b/>
                <w:webHidden/>
              </w:rPr>
              <w:tab/>
            </w:r>
            <w:r w:rsidRPr="00AF23AD">
              <w:rPr>
                <w:b/>
                <w:webHidden/>
              </w:rPr>
              <w:fldChar w:fldCharType="begin"/>
            </w:r>
            <w:r w:rsidRPr="00AF23AD">
              <w:rPr>
                <w:b/>
                <w:webHidden/>
              </w:rPr>
              <w:instrText xml:space="preserve"> PAGEREF _Toc158238511 \h </w:instrText>
            </w:r>
            <w:r w:rsidRPr="00AF23AD">
              <w:rPr>
                <w:b/>
                <w:webHidden/>
              </w:rPr>
            </w:r>
            <w:r w:rsidRPr="00AF23AD">
              <w:rPr>
                <w:b/>
                <w:webHidden/>
              </w:rPr>
              <w:fldChar w:fldCharType="separate"/>
            </w:r>
            <w:r w:rsidRPr="00AF23AD">
              <w:rPr>
                <w:b/>
                <w:webHidden/>
              </w:rPr>
              <w:t>9</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12" w:history="1">
            <w:r w:rsidRPr="00AF23AD">
              <w:rPr>
                <w:rStyle w:val="ae"/>
                <w:b/>
              </w:rPr>
              <w:t>1.4 По типу охлаждения</w:t>
            </w:r>
            <w:r w:rsidRPr="00AF23AD">
              <w:rPr>
                <w:b/>
                <w:webHidden/>
              </w:rPr>
              <w:tab/>
            </w:r>
            <w:r w:rsidRPr="00AF23AD">
              <w:rPr>
                <w:b/>
                <w:webHidden/>
              </w:rPr>
              <w:fldChar w:fldCharType="begin"/>
            </w:r>
            <w:r w:rsidRPr="00AF23AD">
              <w:rPr>
                <w:b/>
                <w:webHidden/>
              </w:rPr>
              <w:instrText xml:space="preserve"> PAGEREF _Toc158238512 \h </w:instrText>
            </w:r>
            <w:r w:rsidRPr="00AF23AD">
              <w:rPr>
                <w:b/>
                <w:webHidden/>
              </w:rPr>
            </w:r>
            <w:r w:rsidRPr="00AF23AD">
              <w:rPr>
                <w:b/>
                <w:webHidden/>
              </w:rPr>
              <w:fldChar w:fldCharType="separate"/>
            </w:r>
            <w:r w:rsidRPr="00AF23AD">
              <w:rPr>
                <w:b/>
                <w:webHidden/>
              </w:rPr>
              <w:t>10</w:t>
            </w:r>
            <w:r w:rsidRPr="00AF23AD">
              <w:rPr>
                <w:b/>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3" w:history="1">
            <w:r w:rsidRPr="00AF23AD">
              <w:rPr>
                <w:rStyle w:val="ae"/>
                <w:b/>
                <w:noProof/>
              </w:rPr>
              <w:t>2. ПОДБОР ПО МОЩНОСТИ</w:t>
            </w:r>
            <w:r w:rsidRPr="00AF23AD">
              <w:rPr>
                <w:b/>
                <w:noProof/>
                <w:webHidden/>
              </w:rPr>
              <w:tab/>
            </w:r>
            <w:r w:rsidRPr="00AF23AD">
              <w:rPr>
                <w:b/>
                <w:noProof/>
                <w:webHidden/>
              </w:rPr>
              <w:fldChar w:fldCharType="begin"/>
            </w:r>
            <w:r w:rsidRPr="00AF23AD">
              <w:rPr>
                <w:b/>
                <w:noProof/>
                <w:webHidden/>
              </w:rPr>
              <w:instrText xml:space="preserve"> PAGEREF _Toc158238513 \h </w:instrText>
            </w:r>
            <w:r w:rsidRPr="00AF23AD">
              <w:rPr>
                <w:b/>
                <w:noProof/>
                <w:webHidden/>
              </w:rPr>
            </w:r>
            <w:r w:rsidRPr="00AF23AD">
              <w:rPr>
                <w:b/>
                <w:noProof/>
                <w:webHidden/>
              </w:rPr>
              <w:fldChar w:fldCharType="separate"/>
            </w:r>
            <w:r w:rsidRPr="00AF23AD">
              <w:rPr>
                <w:b/>
                <w:noProof/>
                <w:webHidden/>
              </w:rPr>
              <w:t>12</w:t>
            </w:r>
            <w:r w:rsidRPr="00AF23AD">
              <w:rPr>
                <w:b/>
                <w:noProof/>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14" w:history="1">
            <w:r w:rsidRPr="00AF23AD">
              <w:rPr>
                <w:rStyle w:val="ae"/>
                <w:b/>
              </w:rPr>
              <w:t>2.1 Пусковые токи</w:t>
            </w:r>
            <w:r w:rsidRPr="00AF23AD">
              <w:rPr>
                <w:b/>
                <w:webHidden/>
              </w:rPr>
              <w:tab/>
            </w:r>
            <w:r w:rsidRPr="00AF23AD">
              <w:rPr>
                <w:b/>
                <w:webHidden/>
              </w:rPr>
              <w:fldChar w:fldCharType="begin"/>
            </w:r>
            <w:r w:rsidRPr="00AF23AD">
              <w:rPr>
                <w:b/>
                <w:webHidden/>
              </w:rPr>
              <w:instrText xml:space="preserve"> PAGEREF _Toc158238514 \h </w:instrText>
            </w:r>
            <w:r w:rsidRPr="00AF23AD">
              <w:rPr>
                <w:b/>
                <w:webHidden/>
              </w:rPr>
            </w:r>
            <w:r w:rsidRPr="00AF23AD">
              <w:rPr>
                <w:b/>
                <w:webHidden/>
              </w:rPr>
              <w:fldChar w:fldCharType="separate"/>
            </w:r>
            <w:r w:rsidRPr="00AF23AD">
              <w:rPr>
                <w:b/>
                <w:webHidden/>
              </w:rPr>
              <w:t>14</w:t>
            </w:r>
            <w:r w:rsidRPr="00AF23AD">
              <w:rPr>
                <w:b/>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5" w:history="1">
            <w:r w:rsidRPr="00AF23AD">
              <w:rPr>
                <w:rStyle w:val="ae"/>
                <w:b/>
                <w:noProof/>
              </w:rPr>
              <w:t>3. УСТАНОВКА И РЕГУЛИРОВКА СТАБИЛИЗАТОРА НАПРЯЖЕНИЯ</w:t>
            </w:r>
            <w:r w:rsidRPr="00AF23AD">
              <w:rPr>
                <w:b/>
                <w:noProof/>
                <w:webHidden/>
              </w:rPr>
              <w:tab/>
            </w:r>
            <w:r w:rsidRPr="00AF23AD">
              <w:rPr>
                <w:b/>
                <w:noProof/>
                <w:webHidden/>
              </w:rPr>
              <w:fldChar w:fldCharType="begin"/>
            </w:r>
            <w:r w:rsidRPr="00AF23AD">
              <w:rPr>
                <w:b/>
                <w:noProof/>
                <w:webHidden/>
              </w:rPr>
              <w:instrText xml:space="preserve"> PAGEREF _Toc158238515 \h </w:instrText>
            </w:r>
            <w:r w:rsidRPr="00AF23AD">
              <w:rPr>
                <w:b/>
                <w:noProof/>
                <w:webHidden/>
              </w:rPr>
            </w:r>
            <w:r w:rsidRPr="00AF23AD">
              <w:rPr>
                <w:b/>
                <w:noProof/>
                <w:webHidden/>
              </w:rPr>
              <w:fldChar w:fldCharType="separate"/>
            </w:r>
            <w:r w:rsidRPr="00AF23AD">
              <w:rPr>
                <w:b/>
                <w:noProof/>
                <w:webHidden/>
              </w:rPr>
              <w:t>16</w:t>
            </w:r>
            <w:r w:rsidRPr="00AF23AD">
              <w:rPr>
                <w:b/>
                <w:noProof/>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6" w:history="1">
            <w:r w:rsidRPr="00AF23AD">
              <w:rPr>
                <w:rStyle w:val="ae"/>
                <w:b/>
                <w:noProof/>
              </w:rPr>
              <w:t>4. ТИПОВЫЕ НЕИСПРАВНОСТИ</w:t>
            </w:r>
            <w:r w:rsidRPr="00AF23AD">
              <w:rPr>
                <w:b/>
                <w:noProof/>
                <w:webHidden/>
              </w:rPr>
              <w:tab/>
            </w:r>
            <w:r w:rsidRPr="00AF23AD">
              <w:rPr>
                <w:b/>
                <w:noProof/>
                <w:webHidden/>
              </w:rPr>
              <w:fldChar w:fldCharType="begin"/>
            </w:r>
            <w:r w:rsidRPr="00AF23AD">
              <w:rPr>
                <w:b/>
                <w:noProof/>
                <w:webHidden/>
              </w:rPr>
              <w:instrText xml:space="preserve"> PAGEREF _Toc158238516 \h </w:instrText>
            </w:r>
            <w:r w:rsidRPr="00AF23AD">
              <w:rPr>
                <w:b/>
                <w:noProof/>
                <w:webHidden/>
              </w:rPr>
            </w:r>
            <w:r w:rsidRPr="00AF23AD">
              <w:rPr>
                <w:b/>
                <w:noProof/>
                <w:webHidden/>
              </w:rPr>
              <w:fldChar w:fldCharType="separate"/>
            </w:r>
            <w:r w:rsidRPr="00AF23AD">
              <w:rPr>
                <w:b/>
                <w:noProof/>
                <w:webHidden/>
              </w:rPr>
              <w:t>18</w:t>
            </w:r>
            <w:r w:rsidRPr="00AF23AD">
              <w:rPr>
                <w:b/>
                <w:noProof/>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17" w:history="1">
            <w:r w:rsidRPr="00AF23AD">
              <w:rPr>
                <w:rStyle w:val="ae"/>
                <w:b/>
              </w:rPr>
              <w:t>4.1 Основные причины неполадок</w:t>
            </w:r>
            <w:r w:rsidRPr="00AF23AD">
              <w:rPr>
                <w:b/>
                <w:webHidden/>
              </w:rPr>
              <w:tab/>
            </w:r>
            <w:r w:rsidRPr="00AF23AD">
              <w:rPr>
                <w:b/>
                <w:webHidden/>
              </w:rPr>
              <w:fldChar w:fldCharType="begin"/>
            </w:r>
            <w:r w:rsidRPr="00AF23AD">
              <w:rPr>
                <w:b/>
                <w:webHidden/>
              </w:rPr>
              <w:instrText xml:space="preserve"> PAGEREF _Toc158238517 \h </w:instrText>
            </w:r>
            <w:r w:rsidRPr="00AF23AD">
              <w:rPr>
                <w:b/>
                <w:webHidden/>
              </w:rPr>
            </w:r>
            <w:r w:rsidRPr="00AF23AD">
              <w:rPr>
                <w:b/>
                <w:webHidden/>
              </w:rPr>
              <w:fldChar w:fldCharType="separate"/>
            </w:r>
            <w:r w:rsidRPr="00AF23AD">
              <w:rPr>
                <w:b/>
                <w:webHidden/>
              </w:rPr>
              <w:t>19</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18" w:history="1">
            <w:r w:rsidRPr="00AF23AD">
              <w:rPr>
                <w:rStyle w:val="ae"/>
                <w:b/>
              </w:rPr>
              <w:t>4.2 Диагностика</w:t>
            </w:r>
            <w:r w:rsidRPr="00AF23AD">
              <w:rPr>
                <w:b/>
                <w:webHidden/>
              </w:rPr>
              <w:tab/>
            </w:r>
            <w:r w:rsidRPr="00AF23AD">
              <w:rPr>
                <w:b/>
                <w:webHidden/>
              </w:rPr>
              <w:fldChar w:fldCharType="begin"/>
            </w:r>
            <w:r w:rsidRPr="00AF23AD">
              <w:rPr>
                <w:b/>
                <w:webHidden/>
              </w:rPr>
              <w:instrText xml:space="preserve"> PAGEREF _Toc158238518 \h </w:instrText>
            </w:r>
            <w:r w:rsidRPr="00AF23AD">
              <w:rPr>
                <w:b/>
                <w:webHidden/>
              </w:rPr>
            </w:r>
            <w:r w:rsidRPr="00AF23AD">
              <w:rPr>
                <w:b/>
                <w:webHidden/>
              </w:rPr>
              <w:fldChar w:fldCharType="separate"/>
            </w:r>
            <w:r w:rsidRPr="00AF23AD">
              <w:rPr>
                <w:b/>
                <w:webHidden/>
              </w:rPr>
              <w:t>21</w:t>
            </w:r>
            <w:r w:rsidRPr="00AF23AD">
              <w:rPr>
                <w:b/>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9" w:history="1">
            <w:r w:rsidRPr="00AF23AD">
              <w:rPr>
                <w:rStyle w:val="ae"/>
                <w:b/>
                <w:noProof/>
              </w:rPr>
              <w:t>5. ЭКОНОМИЧЕСКИЙ РАСЧЕТ РЕМОНТА СТАБИЛИЗАТОРА НАПРЯЖЕНИЯ</w:t>
            </w:r>
            <w:r w:rsidRPr="00AF23AD">
              <w:rPr>
                <w:b/>
                <w:noProof/>
                <w:webHidden/>
              </w:rPr>
              <w:tab/>
            </w:r>
            <w:r w:rsidRPr="00AF23AD">
              <w:rPr>
                <w:b/>
                <w:noProof/>
                <w:webHidden/>
              </w:rPr>
              <w:fldChar w:fldCharType="begin"/>
            </w:r>
            <w:r w:rsidRPr="00AF23AD">
              <w:rPr>
                <w:b/>
                <w:noProof/>
                <w:webHidden/>
              </w:rPr>
              <w:instrText xml:space="preserve"> PAGEREF _Toc158238519 \h </w:instrText>
            </w:r>
            <w:r w:rsidRPr="00AF23AD">
              <w:rPr>
                <w:b/>
                <w:noProof/>
                <w:webHidden/>
              </w:rPr>
            </w:r>
            <w:r w:rsidRPr="00AF23AD">
              <w:rPr>
                <w:b/>
                <w:noProof/>
                <w:webHidden/>
              </w:rPr>
              <w:fldChar w:fldCharType="separate"/>
            </w:r>
            <w:r w:rsidRPr="00AF23AD">
              <w:rPr>
                <w:b/>
                <w:noProof/>
                <w:webHidden/>
              </w:rPr>
              <w:t>28</w:t>
            </w:r>
            <w:r w:rsidRPr="00AF23AD">
              <w:rPr>
                <w:b/>
                <w:noProof/>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0" w:history="1">
            <w:r w:rsidRPr="00AF23AD">
              <w:rPr>
                <w:rStyle w:val="ae"/>
                <w:b/>
              </w:rPr>
              <w:t>5.1 Расчёт стоимости деталей, потраченных на одно изделие</w:t>
            </w:r>
            <w:r w:rsidRPr="00AF23AD">
              <w:rPr>
                <w:b/>
                <w:webHidden/>
              </w:rPr>
              <w:tab/>
            </w:r>
            <w:r w:rsidRPr="00AF23AD">
              <w:rPr>
                <w:b/>
                <w:webHidden/>
              </w:rPr>
              <w:fldChar w:fldCharType="begin"/>
            </w:r>
            <w:r w:rsidRPr="00AF23AD">
              <w:rPr>
                <w:b/>
                <w:webHidden/>
              </w:rPr>
              <w:instrText xml:space="preserve"> PAGEREF _Toc158238520 \h </w:instrText>
            </w:r>
            <w:r w:rsidRPr="00AF23AD">
              <w:rPr>
                <w:b/>
                <w:webHidden/>
              </w:rPr>
            </w:r>
            <w:r w:rsidRPr="00AF23AD">
              <w:rPr>
                <w:b/>
                <w:webHidden/>
              </w:rPr>
              <w:fldChar w:fldCharType="separate"/>
            </w:r>
            <w:r w:rsidRPr="00AF23AD">
              <w:rPr>
                <w:b/>
                <w:webHidden/>
              </w:rPr>
              <w:t>29</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1" w:history="1">
            <w:r w:rsidRPr="00AF23AD">
              <w:rPr>
                <w:rStyle w:val="ae"/>
                <w:b/>
              </w:rPr>
              <w:t>5.2 Расчёт стоимости материалов, потраченных на одно изделие</w:t>
            </w:r>
            <w:r w:rsidRPr="00AF23AD">
              <w:rPr>
                <w:b/>
                <w:webHidden/>
              </w:rPr>
              <w:tab/>
            </w:r>
            <w:r w:rsidRPr="00AF23AD">
              <w:rPr>
                <w:b/>
                <w:webHidden/>
              </w:rPr>
              <w:fldChar w:fldCharType="begin"/>
            </w:r>
            <w:r w:rsidRPr="00AF23AD">
              <w:rPr>
                <w:b/>
                <w:webHidden/>
              </w:rPr>
              <w:instrText xml:space="preserve"> PAGEREF _Toc158238521 \h </w:instrText>
            </w:r>
            <w:r w:rsidRPr="00AF23AD">
              <w:rPr>
                <w:b/>
                <w:webHidden/>
              </w:rPr>
            </w:r>
            <w:r w:rsidRPr="00AF23AD">
              <w:rPr>
                <w:b/>
                <w:webHidden/>
              </w:rPr>
              <w:fldChar w:fldCharType="separate"/>
            </w:r>
            <w:r w:rsidRPr="00AF23AD">
              <w:rPr>
                <w:b/>
                <w:webHidden/>
              </w:rPr>
              <w:t>30</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2" w:history="1">
            <w:r w:rsidRPr="00AF23AD">
              <w:rPr>
                <w:rStyle w:val="ae"/>
                <w:b/>
              </w:rPr>
              <w:t>5.3 Расчёт стоимости рабочего места</w:t>
            </w:r>
            <w:r w:rsidRPr="00AF23AD">
              <w:rPr>
                <w:b/>
                <w:webHidden/>
              </w:rPr>
              <w:tab/>
            </w:r>
            <w:r w:rsidRPr="00AF23AD">
              <w:rPr>
                <w:b/>
                <w:webHidden/>
              </w:rPr>
              <w:fldChar w:fldCharType="begin"/>
            </w:r>
            <w:r w:rsidRPr="00AF23AD">
              <w:rPr>
                <w:b/>
                <w:webHidden/>
              </w:rPr>
              <w:instrText xml:space="preserve"> PAGEREF _Toc158238522 \h </w:instrText>
            </w:r>
            <w:r w:rsidRPr="00AF23AD">
              <w:rPr>
                <w:b/>
                <w:webHidden/>
              </w:rPr>
            </w:r>
            <w:r w:rsidRPr="00AF23AD">
              <w:rPr>
                <w:b/>
                <w:webHidden/>
              </w:rPr>
              <w:fldChar w:fldCharType="separate"/>
            </w:r>
            <w:r w:rsidRPr="00AF23AD">
              <w:rPr>
                <w:b/>
                <w:webHidden/>
              </w:rPr>
              <w:t>30</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3" w:history="1">
            <w:r w:rsidRPr="00AF23AD">
              <w:rPr>
                <w:rStyle w:val="ae"/>
                <w:b/>
              </w:rPr>
              <w:t>5.4 Расчёт расходов на амортизацию</w:t>
            </w:r>
            <w:r w:rsidRPr="00AF23AD">
              <w:rPr>
                <w:b/>
                <w:webHidden/>
              </w:rPr>
              <w:tab/>
            </w:r>
            <w:r w:rsidRPr="00AF23AD">
              <w:rPr>
                <w:b/>
                <w:webHidden/>
              </w:rPr>
              <w:fldChar w:fldCharType="begin"/>
            </w:r>
            <w:r w:rsidRPr="00AF23AD">
              <w:rPr>
                <w:b/>
                <w:webHidden/>
              </w:rPr>
              <w:instrText xml:space="preserve"> PAGEREF _Toc158238523 \h </w:instrText>
            </w:r>
            <w:r w:rsidRPr="00AF23AD">
              <w:rPr>
                <w:b/>
                <w:webHidden/>
              </w:rPr>
            </w:r>
            <w:r w:rsidRPr="00AF23AD">
              <w:rPr>
                <w:b/>
                <w:webHidden/>
              </w:rPr>
              <w:fldChar w:fldCharType="separate"/>
            </w:r>
            <w:r w:rsidRPr="00AF23AD">
              <w:rPr>
                <w:b/>
                <w:webHidden/>
              </w:rPr>
              <w:t>32</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4" w:history="1">
            <w:r w:rsidRPr="00AF23AD">
              <w:rPr>
                <w:rStyle w:val="ae"/>
                <w:b/>
              </w:rPr>
              <w:t>5.5 Расчёт расходов на электроэнергию</w:t>
            </w:r>
            <w:r w:rsidRPr="00AF23AD">
              <w:rPr>
                <w:b/>
                <w:webHidden/>
              </w:rPr>
              <w:tab/>
            </w:r>
            <w:r w:rsidRPr="00AF23AD">
              <w:rPr>
                <w:b/>
                <w:webHidden/>
              </w:rPr>
              <w:fldChar w:fldCharType="begin"/>
            </w:r>
            <w:r w:rsidRPr="00AF23AD">
              <w:rPr>
                <w:b/>
                <w:webHidden/>
              </w:rPr>
              <w:instrText xml:space="preserve"> PAGEREF _Toc158238524 \h </w:instrText>
            </w:r>
            <w:r w:rsidRPr="00AF23AD">
              <w:rPr>
                <w:b/>
                <w:webHidden/>
              </w:rPr>
            </w:r>
            <w:r w:rsidRPr="00AF23AD">
              <w:rPr>
                <w:b/>
                <w:webHidden/>
              </w:rPr>
              <w:fldChar w:fldCharType="separate"/>
            </w:r>
            <w:r w:rsidRPr="00AF23AD">
              <w:rPr>
                <w:b/>
                <w:webHidden/>
              </w:rPr>
              <w:t>35</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5" w:history="1">
            <w:r w:rsidRPr="00AF23AD">
              <w:rPr>
                <w:rStyle w:val="ae"/>
                <w:b/>
              </w:rPr>
              <w:t>5.6 Расчёт итоговой стоимости продукции</w:t>
            </w:r>
            <w:r w:rsidRPr="00AF23AD">
              <w:rPr>
                <w:b/>
                <w:webHidden/>
              </w:rPr>
              <w:tab/>
            </w:r>
            <w:r w:rsidRPr="00AF23AD">
              <w:rPr>
                <w:b/>
                <w:webHidden/>
              </w:rPr>
              <w:fldChar w:fldCharType="begin"/>
            </w:r>
            <w:r w:rsidRPr="00AF23AD">
              <w:rPr>
                <w:b/>
                <w:webHidden/>
              </w:rPr>
              <w:instrText xml:space="preserve"> PAGEREF _Toc158238525 \h </w:instrText>
            </w:r>
            <w:r w:rsidRPr="00AF23AD">
              <w:rPr>
                <w:b/>
                <w:webHidden/>
              </w:rPr>
            </w:r>
            <w:r w:rsidRPr="00AF23AD">
              <w:rPr>
                <w:b/>
                <w:webHidden/>
              </w:rPr>
              <w:fldChar w:fldCharType="separate"/>
            </w:r>
            <w:r w:rsidRPr="00AF23AD">
              <w:rPr>
                <w:b/>
                <w:webHidden/>
              </w:rPr>
              <w:t>39</w:t>
            </w:r>
            <w:r w:rsidRPr="00AF23AD">
              <w:rPr>
                <w:b/>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6" w:history="1">
            <w:r w:rsidRPr="00AF23AD">
              <w:rPr>
                <w:rStyle w:val="ae"/>
                <w:b/>
                <w:noProof/>
              </w:rPr>
              <w:t>6. ОХРАНА ТРУДА</w:t>
            </w:r>
            <w:r w:rsidRPr="00AF23AD">
              <w:rPr>
                <w:b/>
                <w:noProof/>
                <w:webHidden/>
              </w:rPr>
              <w:tab/>
            </w:r>
            <w:r w:rsidRPr="00AF23AD">
              <w:rPr>
                <w:b/>
                <w:noProof/>
                <w:webHidden/>
              </w:rPr>
              <w:fldChar w:fldCharType="begin"/>
            </w:r>
            <w:r w:rsidRPr="00AF23AD">
              <w:rPr>
                <w:b/>
                <w:noProof/>
                <w:webHidden/>
              </w:rPr>
              <w:instrText xml:space="preserve"> PAGEREF _Toc158238526 \h </w:instrText>
            </w:r>
            <w:r w:rsidRPr="00AF23AD">
              <w:rPr>
                <w:b/>
                <w:noProof/>
                <w:webHidden/>
              </w:rPr>
            </w:r>
            <w:r w:rsidRPr="00AF23AD">
              <w:rPr>
                <w:b/>
                <w:noProof/>
                <w:webHidden/>
              </w:rPr>
              <w:fldChar w:fldCharType="separate"/>
            </w:r>
            <w:r w:rsidRPr="00AF23AD">
              <w:rPr>
                <w:b/>
                <w:noProof/>
                <w:webHidden/>
              </w:rPr>
              <w:t>41</w:t>
            </w:r>
            <w:r w:rsidRPr="00AF23AD">
              <w:rPr>
                <w:b/>
                <w:noProof/>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7" w:history="1">
            <w:r w:rsidRPr="00AF23AD">
              <w:rPr>
                <w:rStyle w:val="ae"/>
                <w:b/>
              </w:rPr>
              <w:t>6.1 Охрана окружающей среды</w:t>
            </w:r>
            <w:r w:rsidRPr="00AF23AD">
              <w:rPr>
                <w:b/>
                <w:webHidden/>
              </w:rPr>
              <w:tab/>
            </w:r>
            <w:r w:rsidRPr="00AF23AD">
              <w:rPr>
                <w:b/>
                <w:webHidden/>
              </w:rPr>
              <w:fldChar w:fldCharType="begin"/>
            </w:r>
            <w:r w:rsidRPr="00AF23AD">
              <w:rPr>
                <w:b/>
                <w:webHidden/>
              </w:rPr>
              <w:instrText xml:space="preserve"> PAGEREF _Toc158238527 \h </w:instrText>
            </w:r>
            <w:r w:rsidRPr="00AF23AD">
              <w:rPr>
                <w:b/>
                <w:webHidden/>
              </w:rPr>
            </w:r>
            <w:r w:rsidRPr="00AF23AD">
              <w:rPr>
                <w:b/>
                <w:webHidden/>
              </w:rPr>
              <w:fldChar w:fldCharType="separate"/>
            </w:r>
            <w:r w:rsidRPr="00AF23AD">
              <w:rPr>
                <w:b/>
                <w:webHidden/>
              </w:rPr>
              <w:t>41</w:t>
            </w:r>
            <w:r w:rsidRPr="00AF23AD">
              <w:rPr>
                <w:b/>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28" w:history="1">
            <w:r w:rsidRPr="00AF23AD">
              <w:rPr>
                <w:rStyle w:val="ae"/>
                <w:b/>
              </w:rPr>
              <w:t>6.2 Защита в чрезвычайных ситуациях</w:t>
            </w:r>
            <w:r w:rsidRPr="00AF23AD">
              <w:rPr>
                <w:b/>
                <w:webHidden/>
              </w:rPr>
              <w:tab/>
            </w:r>
            <w:r w:rsidRPr="00AF23AD">
              <w:rPr>
                <w:b/>
                <w:webHidden/>
              </w:rPr>
              <w:fldChar w:fldCharType="begin"/>
            </w:r>
            <w:r w:rsidRPr="00AF23AD">
              <w:rPr>
                <w:b/>
                <w:webHidden/>
              </w:rPr>
              <w:instrText xml:space="preserve"> PAGEREF _Toc158238528 \h </w:instrText>
            </w:r>
            <w:r w:rsidRPr="00AF23AD">
              <w:rPr>
                <w:b/>
                <w:webHidden/>
              </w:rPr>
            </w:r>
            <w:r w:rsidRPr="00AF23AD">
              <w:rPr>
                <w:b/>
                <w:webHidden/>
              </w:rPr>
              <w:fldChar w:fldCharType="separate"/>
            </w:r>
            <w:r w:rsidRPr="00AF23AD">
              <w:rPr>
                <w:b/>
                <w:webHidden/>
              </w:rPr>
              <w:t>43</w:t>
            </w:r>
            <w:r w:rsidRPr="00AF23AD">
              <w:rPr>
                <w:b/>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9" w:history="1">
            <w:r w:rsidRPr="00AF23AD">
              <w:rPr>
                <w:rStyle w:val="ae"/>
                <w:b/>
                <w:noProof/>
              </w:rPr>
              <w:t>ГЛАВА 7. ТЕХНИКА БЕЗОПАСНОСТИ</w:t>
            </w:r>
            <w:r w:rsidRPr="00AF23AD">
              <w:rPr>
                <w:b/>
                <w:noProof/>
                <w:webHidden/>
              </w:rPr>
              <w:tab/>
            </w:r>
            <w:r w:rsidRPr="00AF23AD">
              <w:rPr>
                <w:b/>
                <w:noProof/>
                <w:webHidden/>
              </w:rPr>
              <w:fldChar w:fldCharType="begin"/>
            </w:r>
            <w:r w:rsidRPr="00AF23AD">
              <w:rPr>
                <w:b/>
                <w:noProof/>
                <w:webHidden/>
              </w:rPr>
              <w:instrText xml:space="preserve"> PAGEREF _Toc158238529 \h </w:instrText>
            </w:r>
            <w:r w:rsidRPr="00AF23AD">
              <w:rPr>
                <w:b/>
                <w:noProof/>
                <w:webHidden/>
              </w:rPr>
            </w:r>
            <w:r w:rsidRPr="00AF23AD">
              <w:rPr>
                <w:b/>
                <w:noProof/>
                <w:webHidden/>
              </w:rPr>
              <w:fldChar w:fldCharType="separate"/>
            </w:r>
            <w:r w:rsidRPr="00AF23AD">
              <w:rPr>
                <w:b/>
                <w:noProof/>
                <w:webHidden/>
              </w:rPr>
              <w:t>45</w:t>
            </w:r>
            <w:r w:rsidRPr="00AF23AD">
              <w:rPr>
                <w:b/>
                <w:noProof/>
                <w:webHidden/>
              </w:rPr>
              <w:fldChar w:fldCharType="end"/>
            </w:r>
          </w:hyperlink>
        </w:p>
        <w:p w:rsidR="00AF23AD" w:rsidRPr="00AF23AD" w:rsidRDefault="00AF23AD" w:rsidP="00AF23AD">
          <w:pPr>
            <w:pStyle w:val="21"/>
            <w:ind w:firstLine="0"/>
            <w:jc w:val="left"/>
            <w:rPr>
              <w:rFonts w:asciiTheme="minorHAnsi" w:eastAsiaTheme="minorEastAsia" w:hAnsiTheme="minorHAnsi" w:cstheme="minorBidi"/>
              <w:b/>
              <w:sz w:val="22"/>
              <w:szCs w:val="22"/>
              <w:lang w:eastAsia="ru-RU"/>
            </w:rPr>
          </w:pPr>
          <w:hyperlink w:anchor="_Toc158238530" w:history="1">
            <w:r w:rsidRPr="00AF23AD">
              <w:rPr>
                <w:rStyle w:val="ae"/>
                <w:b/>
              </w:rPr>
              <w:t>7.1 Выделение</w:t>
            </w:r>
            <w:r w:rsidRPr="00AF23AD">
              <w:rPr>
                <w:rStyle w:val="ae"/>
                <w:b/>
                <w:spacing w:val="-7"/>
              </w:rPr>
              <w:t xml:space="preserve"> </w:t>
            </w:r>
            <w:r w:rsidRPr="00AF23AD">
              <w:rPr>
                <w:rStyle w:val="ae"/>
                <w:b/>
              </w:rPr>
              <w:t>вредных</w:t>
            </w:r>
            <w:r w:rsidRPr="00AF23AD">
              <w:rPr>
                <w:rStyle w:val="ae"/>
                <w:b/>
                <w:spacing w:val="-6"/>
              </w:rPr>
              <w:t xml:space="preserve"> </w:t>
            </w:r>
            <w:r w:rsidRPr="00AF23AD">
              <w:rPr>
                <w:rStyle w:val="ae"/>
                <w:b/>
                <w:spacing w:val="-2"/>
              </w:rPr>
              <w:t>веществ</w:t>
            </w:r>
            <w:r w:rsidRPr="00AF23AD">
              <w:rPr>
                <w:b/>
                <w:webHidden/>
              </w:rPr>
              <w:tab/>
            </w:r>
            <w:r w:rsidRPr="00AF23AD">
              <w:rPr>
                <w:b/>
                <w:webHidden/>
              </w:rPr>
              <w:fldChar w:fldCharType="begin"/>
            </w:r>
            <w:r w:rsidRPr="00AF23AD">
              <w:rPr>
                <w:b/>
                <w:webHidden/>
              </w:rPr>
              <w:instrText xml:space="preserve"> PAGEREF _Toc158238530 \h </w:instrText>
            </w:r>
            <w:r w:rsidRPr="00AF23AD">
              <w:rPr>
                <w:b/>
                <w:webHidden/>
              </w:rPr>
            </w:r>
            <w:r w:rsidRPr="00AF23AD">
              <w:rPr>
                <w:b/>
                <w:webHidden/>
              </w:rPr>
              <w:fldChar w:fldCharType="separate"/>
            </w:r>
            <w:r w:rsidRPr="00AF23AD">
              <w:rPr>
                <w:b/>
                <w:webHidden/>
              </w:rPr>
              <w:t>46</w:t>
            </w:r>
            <w:r w:rsidRPr="00AF23AD">
              <w:rPr>
                <w:b/>
                <w:webHidden/>
              </w:rPr>
              <w:fldChar w:fldCharType="end"/>
            </w:r>
          </w:hyperlink>
        </w:p>
        <w:p w:rsidR="00AF23AD" w:rsidRPr="00AF23AD" w:rsidRDefault="00AF23AD" w:rsidP="00AF23AD">
          <w:pPr>
            <w:pStyle w:val="21"/>
            <w:tabs>
              <w:tab w:val="left" w:pos="1760"/>
            </w:tabs>
            <w:ind w:firstLine="0"/>
            <w:jc w:val="left"/>
            <w:rPr>
              <w:rFonts w:asciiTheme="minorHAnsi" w:eastAsiaTheme="minorEastAsia" w:hAnsiTheme="minorHAnsi" w:cstheme="minorBidi"/>
              <w:b/>
              <w:sz w:val="22"/>
              <w:szCs w:val="22"/>
              <w:lang w:eastAsia="ru-RU"/>
            </w:rPr>
          </w:pPr>
          <w:hyperlink w:anchor="_Toc158238531" w:history="1">
            <w:r w:rsidRPr="00AF23AD">
              <w:rPr>
                <w:rStyle w:val="ae"/>
                <w:b/>
              </w:rPr>
              <w:t>7.2Электробезопасность</w:t>
            </w:r>
            <w:r w:rsidRPr="00AF23AD">
              <w:rPr>
                <w:b/>
                <w:webHidden/>
              </w:rPr>
              <w:tab/>
            </w:r>
            <w:r w:rsidRPr="00AF23AD">
              <w:rPr>
                <w:b/>
                <w:webHidden/>
              </w:rPr>
              <w:fldChar w:fldCharType="begin"/>
            </w:r>
            <w:r w:rsidRPr="00AF23AD">
              <w:rPr>
                <w:b/>
                <w:webHidden/>
              </w:rPr>
              <w:instrText xml:space="preserve"> PAGEREF _Toc158238531 \h </w:instrText>
            </w:r>
            <w:r w:rsidRPr="00AF23AD">
              <w:rPr>
                <w:b/>
                <w:webHidden/>
              </w:rPr>
            </w:r>
            <w:r w:rsidRPr="00AF23AD">
              <w:rPr>
                <w:b/>
                <w:webHidden/>
              </w:rPr>
              <w:fldChar w:fldCharType="separate"/>
            </w:r>
            <w:r w:rsidRPr="00AF23AD">
              <w:rPr>
                <w:b/>
                <w:webHidden/>
              </w:rPr>
              <w:t>47</w:t>
            </w:r>
            <w:r w:rsidRPr="00AF23AD">
              <w:rPr>
                <w:b/>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2" w:history="1">
            <w:r w:rsidRPr="00AF23AD">
              <w:rPr>
                <w:rStyle w:val="ae"/>
                <w:b/>
                <w:noProof/>
              </w:rPr>
              <w:t>ЗАКЛЮЧЕНИЕ</w:t>
            </w:r>
            <w:r w:rsidRPr="00AF23AD">
              <w:rPr>
                <w:b/>
                <w:noProof/>
                <w:webHidden/>
              </w:rPr>
              <w:tab/>
            </w:r>
            <w:r w:rsidRPr="00AF23AD">
              <w:rPr>
                <w:b/>
                <w:noProof/>
                <w:webHidden/>
              </w:rPr>
              <w:fldChar w:fldCharType="begin"/>
            </w:r>
            <w:r w:rsidRPr="00AF23AD">
              <w:rPr>
                <w:b/>
                <w:noProof/>
                <w:webHidden/>
              </w:rPr>
              <w:instrText xml:space="preserve"> PAGEREF _Toc158238532 \h </w:instrText>
            </w:r>
            <w:r w:rsidRPr="00AF23AD">
              <w:rPr>
                <w:b/>
                <w:noProof/>
                <w:webHidden/>
              </w:rPr>
            </w:r>
            <w:r w:rsidRPr="00AF23AD">
              <w:rPr>
                <w:b/>
                <w:noProof/>
                <w:webHidden/>
              </w:rPr>
              <w:fldChar w:fldCharType="separate"/>
            </w:r>
            <w:r w:rsidRPr="00AF23AD">
              <w:rPr>
                <w:b/>
                <w:noProof/>
                <w:webHidden/>
              </w:rPr>
              <w:t>49</w:t>
            </w:r>
            <w:r w:rsidRPr="00AF23AD">
              <w:rPr>
                <w:b/>
                <w:noProof/>
                <w:webHidden/>
              </w:rPr>
              <w:fldChar w:fldCharType="end"/>
            </w:r>
          </w:hyperlink>
        </w:p>
        <w:p w:rsidR="00AF23AD" w:rsidRPr="00AF23AD" w:rsidRDefault="00AF23AD"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3" w:history="1">
            <w:r w:rsidRPr="00AF23AD">
              <w:rPr>
                <w:rStyle w:val="ae"/>
                <w:b/>
                <w:noProof/>
              </w:rPr>
              <w:t>СПИСОК ИСПОЛЬЗОВАННЫХ ИСТОЧНИКОВ</w:t>
            </w:r>
            <w:r w:rsidRPr="00AF23AD">
              <w:rPr>
                <w:b/>
                <w:noProof/>
                <w:webHidden/>
              </w:rPr>
              <w:tab/>
            </w:r>
            <w:r w:rsidRPr="00AF23AD">
              <w:rPr>
                <w:b/>
                <w:noProof/>
                <w:webHidden/>
              </w:rPr>
              <w:fldChar w:fldCharType="begin"/>
            </w:r>
            <w:r w:rsidRPr="00AF23AD">
              <w:rPr>
                <w:b/>
                <w:noProof/>
                <w:webHidden/>
              </w:rPr>
              <w:instrText xml:space="preserve"> PAGEREF _Toc158238533 \h </w:instrText>
            </w:r>
            <w:r w:rsidRPr="00AF23AD">
              <w:rPr>
                <w:b/>
                <w:noProof/>
                <w:webHidden/>
              </w:rPr>
            </w:r>
            <w:r w:rsidRPr="00AF23AD">
              <w:rPr>
                <w:b/>
                <w:noProof/>
                <w:webHidden/>
              </w:rPr>
              <w:fldChar w:fldCharType="separate"/>
            </w:r>
            <w:r w:rsidRPr="00AF23AD">
              <w:rPr>
                <w:b/>
                <w:noProof/>
                <w:webHidden/>
              </w:rPr>
              <w:t>50</w:t>
            </w:r>
            <w:r w:rsidRPr="00AF23AD">
              <w:rPr>
                <w:b/>
                <w:noProof/>
                <w:webHidden/>
              </w:rPr>
              <w:fldChar w:fldCharType="end"/>
            </w:r>
          </w:hyperlink>
        </w:p>
        <w:p w:rsidR="00C3444E" w:rsidRPr="00C3444E" w:rsidRDefault="00C3444E" w:rsidP="00AF23AD">
          <w:pPr>
            <w:ind w:firstLine="0"/>
            <w:jc w:val="left"/>
            <w:rPr>
              <w:rFonts w:cs="Times New Roman"/>
              <w:szCs w:val="28"/>
            </w:rPr>
          </w:pPr>
          <w:r w:rsidRPr="00AF23AD">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E15876" w:rsidP="00AF23AD">
      <w:pPr>
        <w:pStyle w:val="1"/>
        <w:ind w:firstLine="0"/>
        <w:jc w:val="center"/>
      </w:pPr>
      <w:bookmarkStart w:id="1" w:name="_Toc158238507"/>
      <w:r>
        <w:rPr>
          <w:caps w:val="0"/>
        </w:rPr>
        <w:lastRenderedPageBreak/>
        <w:t>ВВЕДЕНИЕ</w:t>
      </w:r>
      <w:bookmarkEnd w:id="1"/>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E15876" w:rsidP="00E5447B">
      <w:pPr>
        <w:pStyle w:val="1"/>
        <w:jc w:val="center"/>
      </w:pPr>
      <w:bookmarkStart w:id="2" w:name="_Toc158238508"/>
      <w:r>
        <w:rPr>
          <w:caps w:val="0"/>
        </w:rPr>
        <w:lastRenderedPageBreak/>
        <w:t>1. ВИДЫ СТАБИЛИЗАТОРОВ НАПРЯЖЕНИЯ</w:t>
      </w:r>
      <w:bookmarkEnd w:id="2"/>
    </w:p>
    <w:p w:rsidR="00A11A4F" w:rsidRPr="00C2739B" w:rsidRDefault="004828B4" w:rsidP="002109F6">
      <w:pPr>
        <w:pStyle w:val="2"/>
      </w:pPr>
      <w:bookmarkStart w:id="3" w:name="_Toc158238509"/>
      <w:r w:rsidRPr="00C2739B">
        <w:t xml:space="preserve">1.1 </w:t>
      </w:r>
      <w:r w:rsidR="007711FC" w:rsidRPr="00C2739B">
        <w:t>По типу</w:t>
      </w:r>
      <w:bookmarkEnd w:id="3"/>
    </w:p>
    <w:p w:rsidR="00DD6422" w:rsidRDefault="00DD6422" w:rsidP="00022BE3">
      <w:pPr>
        <w:pStyle w:val="af"/>
        <w:numPr>
          <w:ilvl w:val="0"/>
          <w:numId w:val="5"/>
        </w:numPr>
        <w:spacing w:after="240"/>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022BE3" w:rsidRPr="00AF23AD" w:rsidRDefault="00DD6422" w:rsidP="00022BE3">
      <w:pPr>
        <w:spacing w:after="240"/>
        <w:rPr>
          <w:lang w:val="en-US"/>
        </w:rPr>
      </w:pPr>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r w:rsidR="00AF23AD">
        <w:rPr>
          <w:lang w:val="en-US"/>
        </w:rPr>
        <w:t xml:space="preserve"> [14]</w:t>
      </w:r>
    </w:p>
    <w:p w:rsidR="00A874A4" w:rsidRDefault="00A874A4" w:rsidP="00022BE3">
      <w:pPr>
        <w:spacing w:after="240"/>
      </w:pPr>
    </w:p>
    <w:p w:rsidR="00A874A4" w:rsidRDefault="00A874A4" w:rsidP="00022BE3">
      <w:pPr>
        <w:spacing w:after="240"/>
      </w:pPr>
    </w:p>
    <w:p w:rsidR="009C3051" w:rsidRDefault="009C3051" w:rsidP="00022BE3">
      <w:pPr>
        <w:pStyle w:val="af"/>
        <w:numPr>
          <w:ilvl w:val="0"/>
          <w:numId w:val="4"/>
        </w:numPr>
        <w:spacing w:after="240"/>
      </w:pPr>
      <w:r>
        <w:lastRenderedPageBreak/>
        <w:t>Электромеханические</w:t>
      </w:r>
    </w:p>
    <w:p w:rsidR="009C3051" w:rsidRDefault="009C3051" w:rsidP="009C3051">
      <w:r>
        <w:t>Регулируют напряжение путем механического перемещения контакта по обмотке трансформатора. Это осуществляется с помощью специального электродвигателя – сервопривода, поэтому также такие стабилизаторы называют сервоприводными.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Из минусов можно отметить низкую скорость реагирования, необходимость периодической замены щеточного контакта, пожароопасность,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A90290"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022BE3">
      <w:pPr>
        <w:pStyle w:val="af"/>
        <w:numPr>
          <w:ilvl w:val="0"/>
          <w:numId w:val="4"/>
        </w:numPr>
        <w:spacing w:before="240" w:after="240"/>
      </w:pPr>
      <w:r>
        <w:t>Симисторные</w:t>
      </w:r>
    </w:p>
    <w:p w:rsidR="00A874A4" w:rsidRDefault="009C3051" w:rsidP="00A874A4">
      <w:r>
        <w:t>Имеют схожий с релейными тип работы, основанный на выборе ступеней стабилизации. Но если в релейных устройствах за процесс отвечает электронное реле, в симисторных моделях задача выполняется при помощи полупро</w:t>
      </w:r>
      <w:r w:rsidR="00A874A4">
        <w:t>водниковых ключей – симисторов.</w:t>
      </w:r>
      <w:r w:rsidR="00A874A4">
        <w:br w:type="page"/>
      </w:r>
    </w:p>
    <w:p w:rsidR="009C3051" w:rsidRDefault="009C3051" w:rsidP="009C3051">
      <w:r>
        <w:lastRenderedPageBreak/>
        <w:t>Здесь есть плюс – в отличие от реле, симисторы служат долго и не требуют замены. Такие приборы отлично подходят для сетей с неустойчивыми параметрами тока.</w:t>
      </w:r>
    </w:p>
    <w:p w:rsidR="009C3051" w:rsidRDefault="009C3051" w:rsidP="009C3051">
      <w:r w:rsidRPr="00022BE3">
        <w:t>Основные достоинства приборов этого типа: долгий срок службы, бесшумная работа, высокая скорость реакции и точность регулирования напряжения.</w:t>
      </w:r>
      <w:r>
        <w:t xml:space="preserve"> Также симисторные стабилизаторы имеют широкий диапазон входного напряжения и могут работать при низкой температуре.</w:t>
      </w:r>
    </w:p>
    <w:p w:rsidR="00A11A4F" w:rsidRDefault="009C3051" w:rsidP="00A11A4F">
      <w:r>
        <w:t>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симисторные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A874A4">
      <w:pPr>
        <w:pStyle w:val="af"/>
        <w:numPr>
          <w:ilvl w:val="0"/>
          <w:numId w:val="4"/>
        </w:numPr>
        <w:spacing w:before="240" w:after="240"/>
        <w:rPr>
          <w:rFonts w:cs="Times New Roman"/>
        </w:rPr>
      </w:pPr>
      <w:r w:rsidRPr="009C3051">
        <w:rPr>
          <w:rFonts w:cs="Times New Roman"/>
        </w:rPr>
        <w:t>Инверторные (бесступенчатые, бестрансформаторные,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мс).</w:t>
      </w:r>
    </w:p>
    <w:p w:rsidR="00A11A4F" w:rsidRDefault="009C3051" w:rsidP="009C3051">
      <w:r w:rsidRPr="009C3051">
        <w:lastRenderedPageBreak/>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A11A4F" w:rsidRPr="00A11A4F" w:rsidRDefault="004828B4" w:rsidP="002109F6">
      <w:pPr>
        <w:pStyle w:val="2"/>
      </w:pPr>
      <w:bookmarkStart w:id="4" w:name="_Toc158238510"/>
      <w:r>
        <w:t xml:space="preserve">1.2 </w:t>
      </w:r>
      <w:r w:rsidR="00A11A4F" w:rsidRPr="00A11A4F">
        <w:t>По напряжению</w:t>
      </w:r>
      <w:bookmarkEnd w:id="4"/>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e"/>
            <w:rFonts w:cs="Times New Roman"/>
            <w:color w:val="auto"/>
            <w:szCs w:val="28"/>
            <w:u w:val="none"/>
          </w:rPr>
          <w:t>однофазные</w:t>
        </w:r>
      </w:hyperlink>
      <w:r w:rsidRPr="00A11A4F">
        <w:rPr>
          <w:rFonts w:cs="Times New Roman"/>
          <w:szCs w:val="28"/>
        </w:rPr>
        <w:t> и </w:t>
      </w:r>
      <w:hyperlink r:id="rId13" w:tgtFrame="_blank" w:history="1">
        <w:r w:rsidRPr="00A11A4F">
          <w:rPr>
            <w:rStyle w:val="ae"/>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874A4">
      <w:pPr>
        <w:pStyle w:val="af"/>
        <w:numPr>
          <w:ilvl w:val="0"/>
          <w:numId w:val="4"/>
        </w:numPr>
        <w:spacing w:before="240" w:after="240"/>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874A4">
      <w:pPr>
        <w:pStyle w:val="af"/>
        <w:numPr>
          <w:ilvl w:val="0"/>
          <w:numId w:val="4"/>
        </w:numPr>
        <w:spacing w:before="240" w:after="240"/>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В при входном 280-430 В (220-230 В по фазе). Часто их используют на производстве, с системами кондиционирования, </w:t>
      </w:r>
      <w:r w:rsidRPr="00A11A4F">
        <w:rPr>
          <w:szCs w:val="28"/>
        </w:rPr>
        <w:lastRenderedPageBreak/>
        <w:t>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t>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В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A11A4F" w:rsidRPr="00A11A4F" w:rsidRDefault="004828B4" w:rsidP="002109F6">
      <w:pPr>
        <w:pStyle w:val="2"/>
      </w:pPr>
      <w:bookmarkStart w:id="5" w:name="_Toc158238511"/>
      <w:r>
        <w:t xml:space="preserve">1.3 </w:t>
      </w:r>
      <w:r w:rsidR="00A11A4F" w:rsidRPr="00A11A4F">
        <w:t>По способу установки</w:t>
      </w:r>
      <w:bookmarkEnd w:id="5"/>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874A4">
      <w:pPr>
        <w:pStyle w:val="af"/>
        <w:numPr>
          <w:ilvl w:val="0"/>
          <w:numId w:val="4"/>
        </w:numPr>
        <w:spacing w:before="240" w:after="240"/>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e"/>
            <w:rFonts w:cs="Times New Roman"/>
            <w:color w:val="auto"/>
            <w:szCs w:val="28"/>
            <w:u w:val="none"/>
          </w:rPr>
          <w:t>Стабилизаторы с креплением на стену</w:t>
        </w:r>
      </w:hyperlink>
      <w:r w:rsidRPr="00A11A4F">
        <w:t> обычно имеют небольшую выходную мощность (350 ВА-2 кВА)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E5447B" w:rsidRDefault="00A11A4F" w:rsidP="00E5447B">
      <w:r w:rsidRPr="00A11A4F">
        <w:t xml:space="preserve">Прибор можно повесить на стену в жилом или специально предусмотренном помещении. Часто их устанавливают в непосредственной </w:t>
      </w:r>
      <w:r w:rsidRPr="00A11A4F">
        <w:lastRenderedPageBreak/>
        <w:t>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874A4" w:rsidRPr="00A11A4F" w:rsidRDefault="00A874A4" w:rsidP="00E5447B"/>
    <w:p w:rsidR="00A11A4F" w:rsidRPr="00A11A4F" w:rsidRDefault="00A11A4F" w:rsidP="00A874A4">
      <w:pPr>
        <w:pStyle w:val="af"/>
        <w:numPr>
          <w:ilvl w:val="0"/>
          <w:numId w:val="4"/>
        </w:numPr>
        <w:spacing w:before="240" w:after="240"/>
        <w:rPr>
          <w:szCs w:val="28"/>
        </w:rPr>
      </w:pPr>
      <w:r w:rsidRPr="00A11A4F">
        <w:rPr>
          <w:szCs w:val="28"/>
        </w:rPr>
        <w:t>Напольные</w:t>
      </w:r>
    </w:p>
    <w:p w:rsidR="00A11A4F" w:rsidRPr="00A11A4F" w:rsidRDefault="00A11A4F" w:rsidP="00A11A4F">
      <w:r w:rsidRPr="00A11A4F">
        <w:t>Стабилизаторы с напольным корпусом самые распространенные. Их габариты и вес больше, чем у настенных версий, а выходная мощность достигает 1-20 кВА.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e"/>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A11A4F" w:rsidRPr="00A11A4F" w:rsidRDefault="004828B4" w:rsidP="002109F6">
      <w:pPr>
        <w:pStyle w:val="2"/>
      </w:pPr>
      <w:bookmarkStart w:id="6" w:name="_Toc158238512"/>
      <w:r>
        <w:t xml:space="preserve">1.4 </w:t>
      </w:r>
      <w:r w:rsidR="00A11A4F" w:rsidRPr="00A11A4F">
        <w:t>По типу охлаждения</w:t>
      </w:r>
      <w:bookmarkEnd w:id="6"/>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lastRenderedPageBreak/>
        <w:t>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65213D" w:rsidP="00E5447B">
      <w:pPr>
        <w:pStyle w:val="1"/>
        <w:jc w:val="center"/>
        <w:rPr>
          <w:caps w:val="0"/>
        </w:rPr>
      </w:pPr>
      <w:bookmarkStart w:id="7" w:name="_Toc158238513"/>
      <w:r>
        <w:lastRenderedPageBreak/>
        <w:t>2</w:t>
      </w:r>
      <w:r w:rsidR="000B62D5">
        <w:t xml:space="preserve">. </w:t>
      </w:r>
      <w:r w:rsidR="000B62D5">
        <w:rPr>
          <w:caps w:val="0"/>
        </w:rPr>
        <w:t>ПОДБОР ПО МОЩНОСТИ</w:t>
      </w:r>
      <w:bookmarkEnd w:id="7"/>
    </w:p>
    <w:p w:rsidR="00E9321C" w:rsidRPr="00AF23AD" w:rsidRDefault="00CC18B9" w:rsidP="00E9321C">
      <w:pPr>
        <w:rPr>
          <w:lang w:val="en-US"/>
        </w:rPr>
      </w:pPr>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r w:rsidR="00AF23AD" w:rsidRPr="00AF23AD">
        <w:t xml:space="preserve"> </w:t>
      </w:r>
      <w:r w:rsidR="00AF23AD">
        <w:rPr>
          <w:lang w:val="en-US"/>
        </w:rPr>
        <w:t>[1]</w:t>
      </w:r>
    </w:p>
    <w:p w:rsidR="00E9321C" w:rsidRDefault="00E9321C" w:rsidP="00A874A4">
      <w:pPr>
        <w:pStyle w:val="af"/>
        <w:numPr>
          <w:ilvl w:val="0"/>
          <w:numId w:val="4"/>
        </w:numPr>
        <w:spacing w:before="240" w:after="240"/>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на объекте (дом/дача и тд</w:t>
      </w:r>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A874A4">
      <w:pPr>
        <w:pStyle w:val="af"/>
        <w:numPr>
          <w:ilvl w:val="0"/>
          <w:numId w:val="4"/>
        </w:numPr>
        <w:spacing w:before="240" w:after="240"/>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874A4">
      <w:pPr>
        <w:pStyle w:val="af"/>
        <w:numPr>
          <w:ilvl w:val="0"/>
          <w:numId w:val="4"/>
        </w:numPr>
        <w:spacing w:before="240" w:after="240"/>
      </w:pPr>
      <w:r>
        <w:t>При возможности, замерить напряжение в сети.</w:t>
      </w:r>
    </w:p>
    <w:p w:rsidR="00A51243" w:rsidRDefault="00A51243" w:rsidP="00A51243">
      <w:pPr>
        <w:pStyle w:val="af"/>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2"/>
        <w:tblpPr w:leftFromText="180" w:rightFromText="180" w:vertAnchor="text" w:horzAnchor="margin" w:tblpXSpec="center" w:tblpY="431"/>
        <w:tblW w:w="0" w:type="auto"/>
        <w:tblLook w:val="04A0" w:firstRow="1" w:lastRow="0" w:firstColumn="1" w:lastColumn="0" w:noHBand="0" w:noVBand="1"/>
      </w:tblPr>
      <w:tblGrid>
        <w:gridCol w:w="3244"/>
        <w:gridCol w:w="1302"/>
        <w:gridCol w:w="3497"/>
        <w:gridCol w:w="1302"/>
      </w:tblGrid>
      <w:tr w:rsidR="00A51243" w:rsidTr="000F045C">
        <w:trPr>
          <w:trHeight w:val="20"/>
        </w:trPr>
        <w:tc>
          <w:tcPr>
            <w:tcW w:w="4531"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потребитель</w:t>
            </w:r>
          </w:p>
        </w:tc>
        <w:tc>
          <w:tcPr>
            <w:tcW w:w="1275" w:type="dxa"/>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потребитель</w:t>
            </w:r>
          </w:p>
        </w:tc>
        <w:tc>
          <w:tcPr>
            <w:tcW w:w="1302"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фен для волос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дрель</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утюг</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перфоратор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электроплита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электроточило</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тостер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дисковая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кофеварка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электрорубанок</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обогреватель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электролобзик</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гриль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шлифовальная машина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пылесос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радио</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компрессор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телевизор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водяной насос</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холодильник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циркулярная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духовка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кондиционер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СВЧ - печь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электромоторы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компьютер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вентиляторы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электрочайник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сенокосилка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электролампы</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насос выс. давления</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бойлер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3512" w:type="dxa"/>
            <w:vAlign w:val="center"/>
          </w:tcPr>
          <w:p w:rsidR="00A51243" w:rsidRPr="000B62D5" w:rsidRDefault="00A51243" w:rsidP="00A51243">
            <w:pPr>
              <w:spacing w:after="160" w:line="259" w:lineRule="auto"/>
              <w:ind w:firstLine="0"/>
              <w:jc w:val="left"/>
              <w:rPr>
                <w:rFonts w:cs="Times New Roman"/>
                <w:sz w:val="24"/>
                <w:szCs w:val="24"/>
              </w:rPr>
            </w:pP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w:lastRenderedPageBreak/>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2109F6">
      <w:pPr>
        <w:pStyle w:val="2"/>
      </w:pPr>
      <w:bookmarkStart w:id="8" w:name="_Toc158238514"/>
      <w:r>
        <w:t>2</w:t>
      </w:r>
      <w:r w:rsidR="004828B4">
        <w:t>.1 Пусковые токи</w:t>
      </w:r>
      <w:bookmarkEnd w:id="8"/>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C2739B">
        <w:t>тном режиме, в т</w:t>
      </w:r>
      <w:r w:rsidR="003075E9">
        <w:t>аблице 2 приведены средние пусковые токи на электроприборы</w:t>
      </w:r>
      <w:r w:rsidR="00C2739B">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2"/>
        <w:tblW w:w="0" w:type="auto"/>
        <w:tblLook w:val="04A0" w:firstRow="1" w:lastRow="0" w:firstColumn="1" w:lastColumn="0" w:noHBand="0" w:noVBand="1"/>
      </w:tblPr>
      <w:tblGrid>
        <w:gridCol w:w="5058"/>
        <w:gridCol w:w="1277"/>
        <w:gridCol w:w="3010"/>
      </w:tblGrid>
      <w:tr w:rsidR="003075E9" w:rsidTr="000F045C">
        <w:tc>
          <w:tcPr>
            <w:tcW w:w="5240"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990"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311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Лампы накаливания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5..13</w:t>
            </w:r>
          </w:p>
        </w:tc>
        <w:tc>
          <w:tcPr>
            <w:tcW w:w="311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Электронагревательные приборы из сплавов: нихром, фехраль, хромаль</w:t>
            </w:r>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Люминесцентные лампы с пусковыми устройствами</w:t>
            </w:r>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0F045C">
        <w:tc>
          <w:tcPr>
            <w:tcW w:w="5240" w:type="dxa"/>
            <w:vAlign w:val="center"/>
          </w:tcPr>
          <w:p w:rsidR="003075E9" w:rsidRPr="006E2BCE" w:rsidRDefault="003075E9" w:rsidP="00AF23AD">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5..10</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до 3</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990" w:type="dxa"/>
            <w:vAlign w:val="center"/>
          </w:tcPr>
          <w:p w:rsidR="003075E9" w:rsidRPr="006E2BCE" w:rsidRDefault="006E2BCE" w:rsidP="001B2C79">
            <w:pPr>
              <w:ind w:firstLine="0"/>
              <w:jc w:val="center"/>
              <w:rPr>
                <w:sz w:val="24"/>
                <w:szCs w:val="24"/>
              </w:rPr>
            </w:pPr>
            <w:r w:rsidRPr="006E2BCE">
              <w:rPr>
                <w:sz w:val="24"/>
                <w:szCs w:val="24"/>
              </w:rPr>
              <w:t>3..7</w:t>
            </w:r>
          </w:p>
        </w:tc>
        <w:tc>
          <w:tcPr>
            <w:tcW w:w="311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 xml:space="preserve">ст=1250+(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r>
          <m:rPr>
            <m:sty m:val="p"/>
          </m:rPr>
          <w:rPr>
            <w:rFonts w:ascii="Cambria Math" w:hAnsi="Cambria Math" w:cs="Times New Roman"/>
          </w:rPr>
          <m:t>)</m:t>
        </m:r>
      </m:oMath>
      <w:r w:rsidRPr="0074757F">
        <w:rPr>
          <w:rFonts w:cs="Times New Roman"/>
        </w:rPr>
        <w:t xml:space="preserve"> = 4107,14Вт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9" w:name="_Toc158238515"/>
      <w:r>
        <w:rPr>
          <w:caps w:val="0"/>
        </w:rPr>
        <w:lastRenderedPageBreak/>
        <w:t>3. УСТАНОВКА И РЕГУЛИРОВКА СТАБИЛИЗАТОРА НАПРЯЖЕНИЯ</w:t>
      </w:r>
      <w:bookmarkEnd w:id="9"/>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A874A4" w:rsidRDefault="00A874A4">
      <w:pPr>
        <w:spacing w:after="160" w:line="259" w:lineRule="auto"/>
        <w:ind w:firstLine="0"/>
        <w:jc w:val="left"/>
      </w:pPr>
      <w:r>
        <w:br w:type="page"/>
      </w:r>
    </w:p>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5"/>
          <w:i w:val="0"/>
          <w:color w:val="auto"/>
        </w:rPr>
      </w:pPr>
      <w:r w:rsidRPr="00825468">
        <w:rPr>
          <w:rStyle w:val="af5"/>
          <w:i w:val="0"/>
          <w:color w:val="auto"/>
        </w:rPr>
        <w:t>П</w:t>
      </w:r>
      <w:r>
        <w:rPr>
          <w:rStyle w:val="af5"/>
          <w:i w:val="0"/>
          <w:color w:val="auto"/>
        </w:rPr>
        <w:t>одаём питание 14 Вольт на плату управления,</w:t>
      </w:r>
      <w:r w:rsidRPr="00825468">
        <w:rPr>
          <w:rStyle w:val="af5"/>
          <w:i w:val="0"/>
          <w:color w:val="auto"/>
        </w:rPr>
        <w:t xml:space="preserve"> и че</w:t>
      </w:r>
      <w:r>
        <w:rPr>
          <w:rStyle w:val="af5"/>
          <w:i w:val="0"/>
          <w:color w:val="auto"/>
        </w:rPr>
        <w:t>рез ЛАТР переменное напряжение к входной цепи устройства</w:t>
      </w:r>
      <w:r w:rsidRPr="00825468">
        <w:rPr>
          <w:rStyle w:val="af5"/>
          <w:i w:val="0"/>
          <w:color w:val="auto"/>
        </w:rPr>
        <w:t>.</w:t>
      </w:r>
      <w:r w:rsidRPr="00825468">
        <w:rPr>
          <w:rStyle w:val="af5"/>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5"/>
          <w:i w:val="0"/>
          <w:color w:val="auto"/>
        </w:rPr>
      </w:pPr>
      <w:r w:rsidRPr="00825468">
        <w:rPr>
          <w:rStyle w:val="af5"/>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5"/>
          <w:i w:val="0"/>
          <w:color w:val="auto"/>
        </w:rPr>
      </w:pPr>
      <w:r>
        <w:rPr>
          <w:rStyle w:val="af5"/>
          <w:i w:val="0"/>
          <w:color w:val="auto"/>
        </w:rPr>
        <w:br w:type="page"/>
      </w:r>
    </w:p>
    <w:p w:rsidR="001B58B6" w:rsidRDefault="00E15876" w:rsidP="00E5447B">
      <w:pPr>
        <w:pStyle w:val="1"/>
        <w:jc w:val="center"/>
      </w:pPr>
      <w:bookmarkStart w:id="10" w:name="_Toc158238516"/>
      <w:r>
        <w:rPr>
          <w:caps w:val="0"/>
        </w:rPr>
        <w:lastRenderedPageBreak/>
        <w:t>4. ТИПОВЫЕ НЕИСПРАВНОСТИ</w:t>
      </w:r>
      <w:bookmarkEnd w:id="10"/>
    </w:p>
    <w:p w:rsidR="00A874A4" w:rsidRPr="00CF7744" w:rsidRDefault="001B58B6" w:rsidP="00A874A4">
      <w:pPr>
        <w:rPr>
          <w:lang w:val="en-US"/>
        </w:rPr>
      </w:pPr>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r w:rsidR="00CF7744">
        <w:rPr>
          <w:lang w:val="en-US"/>
        </w:rPr>
        <w:t>[17]</w:t>
      </w:r>
    </w:p>
    <w:p w:rsidR="001B58B6" w:rsidRDefault="001B58B6" w:rsidP="00A90290">
      <w:pPr>
        <w:pStyle w:val="af"/>
        <w:numPr>
          <w:ilvl w:val="0"/>
          <w:numId w:val="28"/>
        </w:numPr>
        <w:spacing w:before="240" w:after="240"/>
      </w:pPr>
      <w:r w:rsidRPr="001B58B6">
        <w:t xml:space="preserve">Пониженная эффективность стабилизации </w:t>
      </w:r>
    </w:p>
    <w:p w:rsidR="001B58B6" w:rsidRDefault="001B58B6" w:rsidP="00A90290">
      <w:pPr>
        <w:pStyle w:val="af"/>
        <w:spacing w:before="240"/>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A90290">
      <w:pPr>
        <w:pStyle w:val="af"/>
        <w:numPr>
          <w:ilvl w:val="0"/>
          <w:numId w:val="28"/>
        </w:numPr>
      </w:pPr>
      <w:r w:rsidRPr="001B58B6">
        <w:t xml:space="preserve">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A90290">
      <w:pPr>
        <w:pStyle w:val="af"/>
        <w:numPr>
          <w:ilvl w:val="0"/>
          <w:numId w:val="28"/>
        </w:numPr>
      </w:pPr>
      <w:r w:rsidRPr="001B58B6">
        <w:t xml:space="preserve">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A90290" w:rsidRDefault="00A90290">
      <w:pPr>
        <w:spacing w:after="160" w:line="259" w:lineRule="auto"/>
        <w:ind w:firstLine="0"/>
        <w:jc w:val="left"/>
      </w:pPr>
      <w:r>
        <w:br w:type="page"/>
      </w:r>
    </w:p>
    <w:p w:rsidR="001B58B6" w:rsidRPr="003F0DF8" w:rsidRDefault="001B58B6" w:rsidP="00A90290">
      <w:pPr>
        <w:pStyle w:val="af"/>
        <w:numPr>
          <w:ilvl w:val="0"/>
          <w:numId w:val="28"/>
        </w:numPr>
      </w:pPr>
      <w:r w:rsidRPr="003F0DF8">
        <w:lastRenderedPageBreak/>
        <w:t>Перегрев и перегрузки</w:t>
      </w:r>
    </w:p>
    <w:p w:rsidR="001B58B6" w:rsidRDefault="001B58B6" w:rsidP="001B58B6">
      <w:pPr>
        <w:ind w:left="1414" w:firstLine="0"/>
      </w:pPr>
      <w:r w:rsidRPr="003F0DF8">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A90290">
      <w:pPr>
        <w:pStyle w:val="af"/>
        <w:numPr>
          <w:ilvl w:val="0"/>
          <w:numId w:val="28"/>
        </w:numPr>
      </w:pPr>
      <w:r w:rsidRPr="001B58B6">
        <w:t xml:space="preserve">Неисправности в электронных компонентах </w:t>
      </w:r>
    </w:p>
    <w:p w:rsidR="0077780F" w:rsidRPr="00CF7744"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77780F" w:rsidRDefault="00A27973" w:rsidP="002109F6">
      <w:pPr>
        <w:pStyle w:val="2"/>
      </w:pPr>
      <w:bookmarkStart w:id="11" w:name="_Toc158238517"/>
      <w:r>
        <w:t>4.1</w:t>
      </w:r>
      <w:r w:rsidR="00952753">
        <w:t xml:space="preserve"> Основные причины неполадок</w:t>
      </w:r>
      <w:bookmarkEnd w:id="11"/>
      <w:r w:rsidR="00952753">
        <w:t xml:space="preserve"> </w:t>
      </w:r>
    </w:p>
    <w:p w:rsidR="00952753" w:rsidRPr="00952753" w:rsidRDefault="00952753" w:rsidP="002109F6">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2109F6">
      <w:r w:rsidRPr="00952753">
        <w:t>Вот основные причины, лежащие в основе возникновения неисправностей.</w:t>
      </w:r>
    </w:p>
    <w:p w:rsidR="00952753" w:rsidRDefault="00952753" w:rsidP="002109F6">
      <w:pPr>
        <w:pStyle w:val="af"/>
        <w:numPr>
          <w:ilvl w:val="0"/>
          <w:numId w:val="4"/>
        </w:numPr>
        <w:spacing w:before="240" w:after="240"/>
      </w:pPr>
      <w:r w:rsidRPr="00952753">
        <w:t xml:space="preserve">Качество электропитания: скачки и искажения </w:t>
      </w:r>
    </w:p>
    <w:p w:rsidR="00A90290" w:rsidRDefault="00952753" w:rsidP="002109F6">
      <w:r w:rsidRPr="00952753">
        <w:t>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электропотребителей.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A90290" w:rsidRDefault="00A90290" w:rsidP="002109F6">
      <w:r>
        <w:br w:type="page"/>
      </w:r>
    </w:p>
    <w:p w:rsidR="00952753" w:rsidRDefault="00952753" w:rsidP="002109F6">
      <w:pPr>
        <w:pStyle w:val="af"/>
        <w:numPr>
          <w:ilvl w:val="0"/>
          <w:numId w:val="29"/>
        </w:numPr>
        <w:spacing w:before="240" w:after="240"/>
      </w:pPr>
      <w:r w:rsidRPr="00952753">
        <w:lastRenderedPageBreak/>
        <w:t xml:space="preserve">Перегрузки сети и возможные короткое замыкания </w:t>
      </w:r>
    </w:p>
    <w:p w:rsidR="00952753" w:rsidRDefault="00952753" w:rsidP="002109F6">
      <w:r w:rsidRPr="00952753">
        <w:t>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2109F6">
      <w:pPr>
        <w:pStyle w:val="af"/>
        <w:numPr>
          <w:ilvl w:val="0"/>
          <w:numId w:val="29"/>
        </w:numPr>
        <w:spacing w:before="240" w:after="240"/>
      </w:pPr>
      <w:r w:rsidRPr="00952753">
        <w:t xml:space="preserve">Плохая вентиляция и перегрев </w:t>
      </w:r>
    </w:p>
    <w:p w:rsidR="00952753" w:rsidRDefault="00952753" w:rsidP="002109F6">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2109F6">
      <w:pPr>
        <w:pStyle w:val="af"/>
        <w:numPr>
          <w:ilvl w:val="0"/>
          <w:numId w:val="29"/>
        </w:numPr>
        <w:spacing w:before="240" w:after="240"/>
      </w:pPr>
      <w:r w:rsidRPr="00952753">
        <w:t xml:space="preserve">Износ компонентов из-за длительной эксплуатации </w:t>
      </w:r>
    </w:p>
    <w:p w:rsidR="00A90290" w:rsidRDefault="00952753" w:rsidP="002109F6">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A90290" w:rsidP="002109F6">
      <w:r>
        <w:br w:type="page"/>
      </w:r>
    </w:p>
    <w:p w:rsidR="00952753" w:rsidRDefault="00952753" w:rsidP="002109F6">
      <w:pPr>
        <w:pStyle w:val="a"/>
      </w:pPr>
      <w:r w:rsidRPr="00952753">
        <w:lastRenderedPageBreak/>
        <w:t xml:space="preserve">Неправильная установка и обслуживание </w:t>
      </w:r>
    </w:p>
    <w:p w:rsidR="00952753" w:rsidRDefault="00952753" w:rsidP="002109F6">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77780F" w:rsidRPr="002109F6" w:rsidRDefault="00A27973" w:rsidP="002109F6">
      <w:pPr>
        <w:pStyle w:val="2"/>
      </w:pPr>
      <w:bookmarkStart w:id="12" w:name="_Toc158238518"/>
      <w:r w:rsidRPr="002109F6">
        <w:t>4.2 Диагностика</w:t>
      </w:r>
      <w:bookmarkEnd w:id="12"/>
    </w:p>
    <w:p w:rsidR="00A27973" w:rsidRPr="00A27973" w:rsidRDefault="00A27973" w:rsidP="002109F6">
      <w:pPr>
        <w:pStyle w:val="a"/>
        <w:rPr>
          <w:lang w:eastAsia="ru-RU"/>
        </w:rPr>
      </w:pPr>
      <w:r w:rsidRPr="00A27973">
        <w:rPr>
          <w:lang w:eastAsia="ru-RU"/>
        </w:rPr>
        <w:t>Стабилизатор напряжения не включается </w:t>
      </w:r>
    </w:p>
    <w:p w:rsidR="00A27973" w:rsidRPr="00A27973" w:rsidRDefault="00A27973" w:rsidP="002109F6">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2109F6">
      <w:pPr>
        <w:pStyle w:val="a"/>
        <w:rPr>
          <w:lang w:eastAsia="ru-RU"/>
        </w:rPr>
      </w:pPr>
      <w:r w:rsidRPr="00A27973">
        <w:rPr>
          <w:lang w:eastAsia="ru-RU"/>
        </w:rPr>
        <w:t>Сильно</w:t>
      </w:r>
      <w:r w:rsidR="00A90290">
        <w:rPr>
          <w:lang w:eastAsia="ru-RU"/>
        </w:rPr>
        <w:t xml:space="preserve"> </w:t>
      </w:r>
      <w:r w:rsidRPr="00A27973">
        <w:rPr>
          <w:lang w:eastAsia="ru-RU"/>
        </w:rPr>
        <w:t xml:space="preserve">гудит стабилизатор напряжения. </w:t>
      </w:r>
    </w:p>
    <w:p w:rsidR="00A27973" w:rsidRPr="00A27973" w:rsidRDefault="00A27973" w:rsidP="002109F6">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2109F6">
      <w:p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2109F6">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фазировку при подключении к сети. Кроме того, свою роль может сыграть качество заземления (или его отсутствие), </w:t>
      </w:r>
      <w:r w:rsidRPr="00A27973">
        <w:rPr>
          <w:lang w:eastAsia="ru-RU"/>
        </w:rPr>
        <w:lastRenderedPageBreak/>
        <w:t>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2109F6">
      <w:pPr>
        <w:pStyle w:val="a"/>
        <w:rPr>
          <w:lang w:eastAsia="ru-RU"/>
        </w:rPr>
      </w:pPr>
      <w:r>
        <w:rPr>
          <w:lang w:eastAsia="ru-RU"/>
        </w:rPr>
        <w:t>С</w:t>
      </w:r>
      <w:r w:rsidR="00A27973" w:rsidRPr="00A27973">
        <w:rPr>
          <w:lang w:eastAsia="ru-RU"/>
        </w:rPr>
        <w:t>табилизатор напряжения щелкает</w:t>
      </w:r>
    </w:p>
    <w:p w:rsidR="00A27973" w:rsidRPr="00A27973" w:rsidRDefault="00A27973" w:rsidP="002109F6">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2109F6">
      <w:pPr>
        <w:pStyle w:val="a"/>
        <w:rPr>
          <w:lang w:eastAsia="ru-RU"/>
        </w:rPr>
      </w:pPr>
      <w:r w:rsidRPr="00A27973">
        <w:rPr>
          <w:lang w:eastAsia="ru-RU"/>
        </w:rPr>
        <w:t xml:space="preserve">Наблюдается значительное падение напряжения стабилизатора. </w:t>
      </w:r>
    </w:p>
    <w:p w:rsidR="00E5447B" w:rsidRPr="00AF23AD" w:rsidRDefault="00A27973" w:rsidP="002109F6">
      <w:pPr>
        <w:rPr>
          <w:lang w:eastAsia="ru-RU"/>
        </w:rPr>
      </w:pPr>
      <w:r w:rsidRPr="00A27973">
        <w:rPr>
          <w:lang w:eastAsia="ru-RU"/>
        </w:rPr>
        <w:t>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управления.</w:t>
      </w:r>
      <w:r w:rsidR="00CF7744" w:rsidRPr="00AF23AD">
        <w:rPr>
          <w:lang w:eastAsia="ru-RU"/>
        </w:rPr>
        <w:t>[19]</w:t>
      </w:r>
    </w:p>
    <w:p w:rsidR="00A27973" w:rsidRPr="00E5447B" w:rsidRDefault="00A27973" w:rsidP="002109F6">
      <w:pPr>
        <w:pStyle w:val="a"/>
        <w:rPr>
          <w:shd w:val="clear" w:color="auto" w:fill="FFFFFF"/>
        </w:rPr>
      </w:pPr>
      <w:r w:rsidRPr="00E5447B">
        <w:rPr>
          <w:shd w:val="clear" w:color="auto" w:fill="FFFFFF"/>
        </w:rPr>
        <w:t xml:space="preserve">Стабилизатор отключается. </w:t>
      </w:r>
    </w:p>
    <w:p w:rsidR="00A27973" w:rsidRDefault="00A27973" w:rsidP="002109F6">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w:t>
      </w:r>
      <w:r>
        <w:rPr>
          <w:shd w:val="clear" w:color="auto" w:fill="FFFFFF"/>
        </w:rPr>
        <w:lastRenderedPageBreak/>
        <w:t>отключение стабилизатора. Кроме того, выключится стабилизатор может при сработке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2109F6" w:rsidRDefault="00E5447B" w:rsidP="002109F6">
      <w:pPr>
        <w:pStyle w:val="a"/>
        <w:rPr>
          <w:shd w:val="clear" w:color="auto" w:fill="FFFFFF"/>
        </w:rPr>
      </w:pPr>
      <w:r w:rsidRPr="002109F6">
        <w:rPr>
          <w:shd w:val="clear" w:color="auto" w:fill="FFFFFF"/>
        </w:rPr>
        <w:t xml:space="preserve">Выбивает автомат при включении стабилизатора. </w:t>
      </w:r>
    </w:p>
    <w:p w:rsidR="002109F6" w:rsidRDefault="00E5447B" w:rsidP="002109F6">
      <w:pPr>
        <w:rPr>
          <w:shd w:val="clear" w:color="auto" w:fill="FFFFFF"/>
        </w:rPr>
      </w:pPr>
      <w:r w:rsidRPr="002109F6">
        <w:rPr>
          <w:shd w:val="clear" w:color="auto" w:fill="FFFFFF"/>
        </w:rPr>
        <w:t>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не выход и скорее всего устройство придется ремонтировать.</w:t>
      </w:r>
    </w:p>
    <w:p w:rsidR="002109F6" w:rsidRDefault="002109F6" w:rsidP="002109F6">
      <w:pPr>
        <w:rPr>
          <w:shd w:val="clear" w:color="auto" w:fill="FFFFFF"/>
        </w:rPr>
      </w:pPr>
      <w:r>
        <w:rPr>
          <w:shd w:val="clear" w:color="auto" w:fill="FFFFFF"/>
        </w:rPr>
        <w:br w:type="page"/>
      </w:r>
    </w:p>
    <w:p w:rsidR="00E5447B" w:rsidRPr="00E5447B" w:rsidRDefault="00E5447B" w:rsidP="002109F6">
      <w:pPr>
        <w:pStyle w:val="a"/>
        <w:rPr>
          <w:shd w:val="clear" w:color="auto" w:fill="FFFFFF"/>
        </w:rPr>
      </w:pPr>
      <w:r w:rsidRPr="00E5447B">
        <w:rPr>
          <w:shd w:val="clear" w:color="auto" w:fill="FFFFFF"/>
        </w:rPr>
        <w:lastRenderedPageBreak/>
        <w:t>Греется трансформатор стабилизатора (без нагрузки)</w:t>
      </w:r>
    </w:p>
    <w:p w:rsidR="00E5447B" w:rsidRDefault="00E5447B" w:rsidP="002109F6">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симисторном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залипаний. Симисторные или тиристорные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сервоприводных стабилизаторах, силовых ключей нет, но трансформатор может перегреваться из-за забившихся в пространство между 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2109F6">
      <w:pPr>
        <w:pStyle w:val="a"/>
        <w:rPr>
          <w:shd w:val="clear" w:color="auto" w:fill="FFFFFF"/>
        </w:rPr>
      </w:pPr>
      <w:r w:rsidRPr="00E5447B">
        <w:rPr>
          <w:shd w:val="clear" w:color="auto" w:fill="FFFFFF"/>
        </w:rPr>
        <w:t>Поломка двигателя сервопривода</w:t>
      </w:r>
    </w:p>
    <w:p w:rsidR="00E5447B" w:rsidRDefault="00E5447B" w:rsidP="002109F6">
      <w:pPr>
        <w:rPr>
          <w:shd w:val="clear" w:color="auto" w:fill="FFFFFF"/>
        </w:rPr>
      </w:pPr>
      <w:r>
        <w:rPr>
          <w:shd w:val="clear" w:color="auto" w:fill="FFFFFF"/>
        </w:rPr>
        <w:t xml:space="preserve"> </w:t>
      </w:r>
      <w:r w:rsidRPr="002109F6">
        <w:t>Или некорректная его работа, сюда же можно и причесть и обгорание, и износ рабочей щетки что будет сопровождаться чрезмерным искрообразованием. В сетях с частыми скачками напряжения двигатель 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w:t>
      </w:r>
      <w:r>
        <w:rPr>
          <w:shd w:val="clear" w:color="auto" w:fill="FFFFFF"/>
        </w:rPr>
        <w:t xml:space="preserve"> перегорают. В </w:t>
      </w:r>
      <w:r>
        <w:rPr>
          <w:shd w:val="clear" w:color="auto" w:fill="FFFFFF"/>
        </w:rPr>
        <w:lastRenderedPageBreak/>
        <w:t>некоторых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сервоприводного стабилизатора.</w:t>
      </w:r>
    </w:p>
    <w:p w:rsidR="00E5447B" w:rsidRPr="00E5447B" w:rsidRDefault="00E5447B" w:rsidP="002109F6">
      <w:pPr>
        <w:pStyle w:val="a"/>
        <w:rPr>
          <w:shd w:val="clear" w:color="auto" w:fill="FFFFFF"/>
        </w:rPr>
      </w:pPr>
      <w:r w:rsidRPr="00E5447B">
        <w:rPr>
          <w:shd w:val="clear" w:color="auto" w:fill="FFFFFF"/>
        </w:rPr>
        <w:t>Выход из строя реле.</w:t>
      </w:r>
    </w:p>
    <w:p w:rsidR="00E5447B" w:rsidRDefault="00E5447B" w:rsidP="002109F6">
      <w:pPr>
        <w:rPr>
          <w:shd w:val="clear" w:color="auto" w:fill="FFFFFF"/>
        </w:rPr>
      </w:pPr>
      <w:r>
        <w:rPr>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"нулевочной"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2109F6">
      <w:pPr>
        <w:pStyle w:val="a"/>
        <w:rPr>
          <w:shd w:val="clear" w:color="auto" w:fill="FFFFFF"/>
        </w:rPr>
      </w:pPr>
      <w:r w:rsidRPr="00E5447B">
        <w:rPr>
          <w:shd w:val="clear" w:color="auto" w:fill="FFFFFF"/>
        </w:rPr>
        <w:t>Дисплей</w:t>
      </w:r>
    </w:p>
    <w:p w:rsidR="00E5447B" w:rsidRDefault="00E5447B" w:rsidP="002109F6">
      <w:pPr>
        <w:rPr>
          <w:shd w:val="clear" w:color="auto" w:fill="FFFFFF"/>
        </w:rPr>
      </w:pPr>
      <w:r>
        <w:rPr>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пропайке индикаторов и элементов платы. Элементы следует осмотреть на качество пайки, особое внимание уделив </w:t>
      </w:r>
      <w:r>
        <w:rPr>
          <w:shd w:val="clear" w:color="auto" w:fill="FFFFFF"/>
        </w:rPr>
        <w:lastRenderedPageBreak/>
        <w:t>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2109F6">
      <w:pPr>
        <w:pStyle w:val="a"/>
        <w:rPr>
          <w:shd w:val="clear" w:color="auto" w:fill="FFFFFF"/>
        </w:rPr>
      </w:pPr>
      <w:r w:rsidRPr="00E5447B">
        <w:rPr>
          <w:shd w:val="clear" w:color="auto" w:fill="FFFFFF"/>
        </w:rPr>
        <w:t xml:space="preserve">Поломка платы управления. </w:t>
      </w:r>
    </w:p>
    <w:p w:rsidR="002109F6" w:rsidRDefault="00E5447B" w:rsidP="002109F6">
      <w:pPr>
        <w:rPr>
          <w:shd w:val="clear" w:color="auto" w:fill="FFFFFF"/>
        </w:rPr>
      </w:pPr>
      <w:r>
        <w:rPr>
          <w:shd w:val="clear" w:color="auto" w:fill="FFFFFF"/>
        </w:rPr>
        <w:t>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пропайки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Кроме того на плате можно выявить изменения оттенка радиоелементов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испорченных элементов и требует добавочной ревизии разных компонент при помощи особого оборудования. Поэтому, в случае если прозвонка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2109F6">
      <w:pPr>
        <w:pStyle w:val="a"/>
        <w:rPr>
          <w:lang w:val="en-US"/>
        </w:rPr>
      </w:pPr>
      <w:r w:rsidRPr="00E5447B">
        <w:rPr>
          <w:shd w:val="clear" w:color="auto" w:fill="FFFFFF"/>
        </w:rPr>
        <w:t xml:space="preserve">Стабилизатор гудит (шумит). </w:t>
      </w:r>
    </w:p>
    <w:p w:rsidR="000534CE" w:rsidRDefault="00E5447B" w:rsidP="002109F6">
      <w:pPr>
        <w:rPr>
          <w:shd w:val="clear" w:color="auto" w:fill="FFFFFF"/>
        </w:rPr>
      </w:pPr>
      <w:r w:rsidRPr="00E5447B">
        <w:rPr>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сервоприводные стабилизаторы, постоянное включения реверсивного двигателя и его шум при движение графитового ползунка по обмоткам </w:t>
      </w:r>
      <w:r w:rsidRPr="00E5447B">
        <w:rPr>
          <w:shd w:val="clear" w:color="auto" w:fill="FFFFFF"/>
        </w:rPr>
        <w:lastRenderedPageBreak/>
        <w:t>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симисторные и тиристорные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сервоприводного стабилизатора.</w:t>
      </w:r>
    </w:p>
    <w:p w:rsidR="00E5447B" w:rsidRPr="00E5447B" w:rsidRDefault="00E5447B" w:rsidP="002109F6">
      <w:pPr>
        <w:pStyle w:val="a"/>
        <w:rPr>
          <w:shd w:val="clear" w:color="auto" w:fill="FFFFFF"/>
        </w:rPr>
      </w:pPr>
      <w:r w:rsidRPr="00E5447B">
        <w:rPr>
          <w:shd w:val="clear" w:color="auto" w:fill="FFFFFF"/>
        </w:rPr>
        <w:t>Стабилизатор пищит.</w:t>
      </w:r>
    </w:p>
    <w:p w:rsidR="000534CE" w:rsidRDefault="00E5447B" w:rsidP="002109F6">
      <w:pPr>
        <w:rPr>
          <w:shd w:val="clear" w:color="auto" w:fill="FFFFFF"/>
        </w:rPr>
      </w:pPr>
      <w:r w:rsidRPr="00E5447B">
        <w:rPr>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ето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3" w:name="_Toc158238519"/>
      <w:r w:rsidRPr="005811B9">
        <w:lastRenderedPageBreak/>
        <w:t>5. ЭКОНОМИЧЕСКИЙ РАСЧЕТ РЕМОНТА СТАБИЛИЗАТОРА НАПРЯЖЕНИЯ</w:t>
      </w:r>
      <w:bookmarkEnd w:id="13"/>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6036D" w:rsidRDefault="00B874B7" w:rsidP="002109F6">
      <w:pPr>
        <w:pStyle w:val="2"/>
      </w:pPr>
      <w:r>
        <w:br w:type="page"/>
      </w:r>
    </w:p>
    <w:p w:rsidR="0046036D" w:rsidRPr="002E3841" w:rsidRDefault="00D87738" w:rsidP="002109F6">
      <w:pPr>
        <w:pStyle w:val="2"/>
      </w:pPr>
      <w:bookmarkStart w:id="14" w:name="_Toc158238520"/>
      <w:r>
        <w:lastRenderedPageBreak/>
        <w:t>5</w:t>
      </w:r>
      <w:r w:rsidR="0046036D" w:rsidRPr="002E3841">
        <w:t>.1 Расчёт стоимости деталей, потраченных на одно изделие</w:t>
      </w:r>
      <w:bookmarkEnd w:id="14"/>
    </w:p>
    <w:p w:rsidR="0046036D" w:rsidRPr="002E3841" w:rsidRDefault="0046036D" w:rsidP="0046036D">
      <w:pPr>
        <w:rPr>
          <w:rFonts w:cs="Times New Roman"/>
          <w:szCs w:val="28"/>
        </w:rPr>
      </w:pPr>
      <w:r w:rsidRPr="002E3841">
        <w:rPr>
          <w:rFonts w:cs="Times New Roman"/>
          <w:szCs w:val="28"/>
        </w:rPr>
        <w:t>Таблица 1.1 Суммарная стоимость деталей на единицу изделия</w:t>
      </w:r>
    </w:p>
    <w:tbl>
      <w:tblPr>
        <w:tblpPr w:leftFromText="180" w:rightFromText="180" w:vertAnchor="text" w:tblpXSpec="center" w:tblpY="1"/>
        <w:tblOverlap w:val="never"/>
        <w:tblW w:w="9681" w:type="dxa"/>
        <w:tblLayout w:type="fixed"/>
        <w:tblCellMar>
          <w:top w:w="15" w:type="dxa"/>
        </w:tblCellMar>
        <w:tblLook w:val="00A0" w:firstRow="1" w:lastRow="0" w:firstColumn="1" w:lastColumn="0" w:noHBand="0" w:noVBand="0"/>
      </w:tblPr>
      <w:tblGrid>
        <w:gridCol w:w="602"/>
        <w:gridCol w:w="5342"/>
        <w:gridCol w:w="992"/>
        <w:gridCol w:w="1134"/>
        <w:gridCol w:w="1611"/>
      </w:tblGrid>
      <w:tr w:rsidR="00E36360" w:rsidRPr="00C2739B" w:rsidTr="005811B9">
        <w:trPr>
          <w:trHeight w:val="563"/>
        </w:trPr>
        <w:tc>
          <w:tcPr>
            <w:tcW w:w="602"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w:t>
            </w:r>
          </w:p>
        </w:tc>
        <w:tc>
          <w:tcPr>
            <w:tcW w:w="5342"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Название</w:t>
            </w:r>
          </w:p>
        </w:tc>
        <w:tc>
          <w:tcPr>
            <w:tcW w:w="992"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Количество</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Цена</w:t>
            </w:r>
          </w:p>
        </w:tc>
        <w:tc>
          <w:tcPr>
            <w:tcW w:w="1611"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 xml:space="preserve">Итоговая стоимость всех </w:t>
            </w:r>
            <w:r w:rsidR="00E36360" w:rsidRPr="00C2739B">
              <w:rPr>
                <w:rFonts w:eastAsia="Times New Roman" w:cs="Times New Roman"/>
                <w:color w:val="000000"/>
                <w:sz w:val="24"/>
                <w:szCs w:val="24"/>
                <w:lang w:eastAsia="ru-RU"/>
              </w:rPr>
              <w:t>деталей</w:t>
            </w:r>
          </w:p>
        </w:tc>
      </w:tr>
      <w:tr w:rsidR="0046036D" w:rsidRPr="00C2739B" w:rsidTr="005811B9">
        <w:trPr>
          <w:trHeight w:val="292"/>
        </w:trPr>
        <w:tc>
          <w:tcPr>
            <w:tcW w:w="602"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5342" w:type="dxa"/>
            <w:vMerge/>
            <w:tcBorders>
              <w:top w:val="single" w:sz="8" w:space="0" w:color="auto"/>
              <w:left w:val="single" w:sz="4"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992"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611"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r w:rsidR="00E36360" w:rsidRPr="00C2739B" w:rsidTr="005811B9">
        <w:trPr>
          <w:trHeight w:val="73"/>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w:t>
            </w:r>
          </w:p>
        </w:tc>
        <w:tc>
          <w:tcPr>
            <w:tcW w:w="5342" w:type="dxa"/>
            <w:tcBorders>
              <w:top w:val="nil"/>
              <w:left w:val="single" w:sz="4" w:space="0" w:color="auto"/>
              <w:bottom w:val="single" w:sz="4" w:space="0" w:color="auto"/>
              <w:right w:val="single" w:sz="8" w:space="0" w:color="000000"/>
            </w:tcBorders>
            <w:shd w:val="clear" w:color="000000" w:fill="FFFFFF"/>
            <w:vAlign w:val="center"/>
          </w:tcPr>
          <w:p w:rsidR="0046036D" w:rsidRPr="005811B9" w:rsidRDefault="00E36360" w:rsidP="00CF7744">
            <w:pPr>
              <w:ind w:firstLine="0"/>
              <w:jc w:val="left"/>
              <w:rPr>
                <w:sz w:val="24"/>
                <w:szCs w:val="24"/>
                <w:lang w:val="en-US" w:eastAsia="ru-RU"/>
              </w:rPr>
            </w:pPr>
            <w:r w:rsidRPr="005811B9">
              <w:rPr>
                <w:sz w:val="24"/>
                <w:szCs w:val="24"/>
                <w:lang w:eastAsia="ru-RU"/>
              </w:rPr>
              <w:t xml:space="preserve">NRP-15-A-12D, Реле 1 замык. </w:t>
            </w:r>
            <w:r w:rsidRPr="005811B9">
              <w:rPr>
                <w:sz w:val="24"/>
                <w:szCs w:val="24"/>
                <w:lang w:val="en-US" w:eastAsia="ru-RU"/>
              </w:rPr>
              <w:t>12VDC, 30A/240VAC SPST-NO</w:t>
            </w:r>
          </w:p>
        </w:tc>
        <w:tc>
          <w:tcPr>
            <w:tcW w:w="992" w:type="dxa"/>
            <w:tcBorders>
              <w:top w:val="nil"/>
              <w:left w:val="single" w:sz="8" w:space="0" w:color="auto"/>
              <w:bottom w:val="single" w:sz="4" w:space="0" w:color="auto"/>
              <w:right w:val="single" w:sz="8" w:space="0" w:color="000000"/>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3</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540</w:t>
            </w:r>
          </w:p>
        </w:tc>
        <w:tc>
          <w:tcPr>
            <w:tcW w:w="1611" w:type="dxa"/>
            <w:vMerge w:val="restart"/>
            <w:tcBorders>
              <w:top w:val="nil"/>
              <w:left w:val="single" w:sz="8" w:space="0" w:color="auto"/>
              <w:bottom w:val="single" w:sz="8" w:space="0" w:color="000000"/>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729</w:t>
            </w:r>
          </w:p>
        </w:tc>
      </w:tr>
      <w:tr w:rsidR="00E36360" w:rsidRPr="00C2739B" w:rsidTr="005811B9">
        <w:trPr>
          <w:trHeight w:val="51"/>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2</w:t>
            </w:r>
          </w:p>
        </w:tc>
        <w:tc>
          <w:tcPr>
            <w:tcW w:w="5342"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5811B9" w:rsidRDefault="00E36360" w:rsidP="00CF7744">
            <w:pPr>
              <w:ind w:firstLine="0"/>
              <w:jc w:val="left"/>
              <w:rPr>
                <w:sz w:val="24"/>
                <w:szCs w:val="24"/>
                <w:lang w:eastAsia="ru-RU"/>
              </w:rPr>
            </w:pPr>
            <w:r w:rsidRPr="005811B9">
              <w:rPr>
                <w:sz w:val="24"/>
                <w:szCs w:val="24"/>
                <w:lang w:eastAsia="ru-RU"/>
              </w:rPr>
              <w:t>2SD882P, Транзистор биполярны</w:t>
            </w:r>
            <w:r w:rsidR="005811B9">
              <w:rPr>
                <w:sz w:val="24"/>
                <w:szCs w:val="24"/>
                <w:lang w:eastAsia="ru-RU"/>
              </w:rPr>
              <w:t xml:space="preserve">й, NPN, Ic=3А, </w:t>
            </w:r>
            <w:r w:rsidRPr="005811B9">
              <w:rPr>
                <w:sz w:val="24"/>
                <w:szCs w:val="24"/>
                <w:lang w:eastAsia="ru-RU"/>
              </w:rPr>
              <w:t>Vceo=30В, Vcbo=60В, Pd=12.5Вт [TO-126]</w:t>
            </w:r>
          </w:p>
        </w:tc>
        <w:tc>
          <w:tcPr>
            <w:tcW w:w="992"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3</w:t>
            </w:r>
          </w:p>
        </w:tc>
        <w:tc>
          <w:tcPr>
            <w:tcW w:w="1134"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189</w:t>
            </w:r>
          </w:p>
        </w:tc>
        <w:tc>
          <w:tcPr>
            <w:tcW w:w="1611" w:type="dxa"/>
            <w:vMerge/>
            <w:tcBorders>
              <w:top w:val="nil"/>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(Цена на единицу изделия – стоимость всех затраченных деталей определённой позиции, на одно изделие) </w:t>
      </w:r>
    </w:p>
    <w:p w:rsidR="0046036D" w:rsidRPr="002E3841" w:rsidRDefault="0046036D" w:rsidP="0046036D">
      <w:pPr>
        <w:rPr>
          <w:rFonts w:cs="Times New Roman"/>
          <w:szCs w:val="28"/>
        </w:rPr>
      </w:pPr>
      <w:r w:rsidRPr="002E3841">
        <w:rPr>
          <w:rFonts w:cs="Times New Roman"/>
          <w:szCs w:val="28"/>
        </w:rPr>
        <w:t>Расчёт итоговой стоимости затрат производиться по следующей формуле:</w:t>
      </w:r>
    </w:p>
    <w:p w:rsidR="0046036D" w:rsidRPr="002E3841" w:rsidRDefault="0046036D" w:rsidP="0046036D">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t>(2)</w:t>
      </w:r>
    </w:p>
    <w:p w:rsidR="0046036D" w:rsidRPr="002E3841" w:rsidRDefault="0046036D" w:rsidP="0046036D">
      <w:pPr>
        <w:rPr>
          <w:rFonts w:eastAsiaTheme="minorEastAsia" w:cs="Times New Roman"/>
          <w:szCs w:val="28"/>
        </w:rPr>
      </w:pPr>
      <w:r w:rsidRPr="002E3841">
        <w:rPr>
          <w:rFonts w:eastAsiaTheme="minorEastAsia" w:cs="Times New Roman"/>
          <w:szCs w:val="28"/>
        </w:rPr>
        <w:t xml:space="preserve">Где: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x</w:t>
      </w:r>
      <w:r w:rsidRPr="002E3841">
        <w:rPr>
          <w:rFonts w:eastAsia="Times New Roman" w:cs="Times New Roman"/>
          <w:color w:val="000000"/>
          <w:szCs w:val="28"/>
          <w:lang w:eastAsia="ru-RU"/>
        </w:rPr>
        <w:t> – </w:t>
      </w:r>
      <w:r w:rsidRPr="002E3841">
        <w:rPr>
          <w:rFonts w:eastAsiaTheme="minorEastAsia" w:cs="Times New Roman"/>
          <w:szCs w:val="28"/>
        </w:rPr>
        <w:t xml:space="preserve">итоговая стоимость затрат;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n</w:t>
      </w:r>
      <w:r w:rsidRPr="002E3841">
        <w:rPr>
          <w:rFonts w:eastAsia="Times New Roman" w:cs="Times New Roman"/>
          <w:color w:val="000000"/>
          <w:szCs w:val="28"/>
          <w:lang w:eastAsia="ru-RU"/>
        </w:rPr>
        <w:t> – </w:t>
      </w:r>
      <w:r w:rsidRPr="002E3841">
        <w:rPr>
          <w:rFonts w:eastAsiaTheme="minorEastAsia" w:cs="Times New Roman"/>
          <w:szCs w:val="28"/>
        </w:rPr>
        <w:t xml:space="preserve">конечный позиционный номер; </w:t>
      </w:r>
    </w:p>
    <w:p w:rsidR="0046036D" w:rsidRPr="002E3841" w:rsidRDefault="0046036D" w:rsidP="0046036D">
      <w:pPr>
        <w:rPr>
          <w:rFonts w:cs="Times New Roman"/>
          <w:szCs w:val="28"/>
        </w:rPr>
      </w:pPr>
      <w:r w:rsidRPr="002E3841">
        <w:rPr>
          <w:rFonts w:eastAsiaTheme="minorEastAsia" w:cs="Times New Roman"/>
          <w:szCs w:val="28"/>
          <w:lang w:val="en-US"/>
        </w:rPr>
        <w:t>a</w:t>
      </w:r>
      <w:r w:rsidRPr="002E3841">
        <w:rPr>
          <w:rFonts w:eastAsia="Times New Roman" w:cs="Times New Roman"/>
          <w:color w:val="000000"/>
          <w:szCs w:val="28"/>
          <w:lang w:eastAsia="ru-RU"/>
        </w:rPr>
        <w:t> – </w:t>
      </w:r>
      <w:r w:rsidRPr="002E3841">
        <w:rPr>
          <w:rFonts w:eastAsiaTheme="minorEastAsia" w:cs="Times New Roman"/>
          <w:szCs w:val="28"/>
        </w:rPr>
        <w:t>цена на единицу изделия</w:t>
      </w:r>
      <w:r w:rsidRPr="002E3841">
        <w:rPr>
          <w:rFonts w:cs="Times New Roman"/>
          <w:szCs w:val="28"/>
        </w:rPr>
        <w:t>.</w:t>
      </w:r>
    </w:p>
    <w:p w:rsidR="0046036D" w:rsidRPr="002E3841" w:rsidRDefault="0046036D" w:rsidP="002109F6">
      <w:pPr>
        <w:pStyle w:val="2"/>
      </w:pPr>
      <w:r w:rsidRPr="002E3841">
        <w:br w:type="page"/>
      </w:r>
      <w:bookmarkStart w:id="15" w:name="_Toc98691235"/>
      <w:bookmarkStart w:id="16" w:name="_Toc158238521"/>
      <w:r w:rsidR="00D87738">
        <w:lastRenderedPageBreak/>
        <w:t>5</w:t>
      </w:r>
      <w:r w:rsidRPr="002E3841">
        <w:t>.2 Расчёт стоимости материалов, потраченных на одно изделие</w:t>
      </w:r>
      <w:bookmarkEnd w:id="15"/>
      <w:bookmarkEnd w:id="16"/>
    </w:p>
    <w:p w:rsidR="0046036D" w:rsidRPr="00D87738" w:rsidRDefault="0046036D" w:rsidP="00D87738">
      <w:pPr>
        <w:jc w:val="right"/>
        <w:rPr>
          <w:rFonts w:cs="Times New Roman"/>
          <w:bCs/>
          <w:sz w:val="24"/>
          <w:szCs w:val="24"/>
        </w:rPr>
      </w:pPr>
      <w:r w:rsidRPr="00D87738">
        <w:rPr>
          <w:rFonts w:cs="Times New Roman"/>
          <w:bCs/>
          <w:sz w:val="24"/>
          <w:szCs w:val="24"/>
        </w:rPr>
        <w:t>Таблица 1.2 Суммарная стоимость материалов на одно изделие</w:t>
      </w:r>
    </w:p>
    <w:tbl>
      <w:tblPr>
        <w:tblW w:w="9932" w:type="dxa"/>
        <w:jc w:val="center"/>
        <w:tblLayout w:type="fixed"/>
        <w:tblCellMar>
          <w:top w:w="15" w:type="dxa"/>
        </w:tblCellMar>
        <w:tblLook w:val="04A0" w:firstRow="1" w:lastRow="0" w:firstColumn="1" w:lastColumn="0" w:noHBand="0" w:noVBand="1"/>
      </w:tblPr>
      <w:tblGrid>
        <w:gridCol w:w="369"/>
        <w:gridCol w:w="3147"/>
        <w:gridCol w:w="1010"/>
        <w:gridCol w:w="1134"/>
        <w:gridCol w:w="994"/>
        <w:gridCol w:w="964"/>
        <w:gridCol w:w="1038"/>
        <w:gridCol w:w="1276"/>
      </w:tblGrid>
      <w:tr w:rsidR="005811B9" w:rsidRPr="002E3841" w:rsidTr="005811B9">
        <w:trPr>
          <w:trHeight w:val="454"/>
          <w:jc w:val="center"/>
        </w:trPr>
        <w:tc>
          <w:tcPr>
            <w:tcW w:w="36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314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010"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за упаковку</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в упаковке</w:t>
            </w:r>
          </w:p>
        </w:tc>
        <w:tc>
          <w:tcPr>
            <w:tcW w:w="994"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Единица измерения</w:t>
            </w:r>
          </w:p>
        </w:tc>
        <w:tc>
          <w:tcPr>
            <w:tcW w:w="964"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на изделие</w:t>
            </w:r>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на единицу изделия</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Итоговая стоимость всех материалов, затраченных на изделие</w:t>
            </w:r>
          </w:p>
        </w:tc>
      </w:tr>
      <w:tr w:rsidR="005811B9" w:rsidRPr="002E3841" w:rsidTr="005811B9">
        <w:trPr>
          <w:trHeight w:val="454"/>
          <w:jc w:val="center"/>
        </w:trPr>
        <w:tc>
          <w:tcPr>
            <w:tcW w:w="369"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3147"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10"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94" w:type="dxa"/>
            <w:vMerge/>
            <w:tcBorders>
              <w:top w:val="single" w:sz="8" w:space="0" w:color="auto"/>
              <w:left w:val="single" w:sz="4" w:space="0" w:color="auto"/>
              <w:bottom w:val="single" w:sz="8" w:space="0" w:color="000000"/>
              <w:right w:val="single" w:sz="8"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64"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3147" w:type="dxa"/>
            <w:tcBorders>
              <w:top w:val="nil"/>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 xml:space="preserve">Припой оловянно свинцовый </w:t>
            </w:r>
            <w:r w:rsidRPr="002E3841">
              <w:rPr>
                <w:rFonts w:eastAsia="Times New Roman" w:cs="Times New Roman"/>
                <w:color w:val="000000"/>
                <w:sz w:val="16"/>
                <w:szCs w:val="16"/>
                <w:lang w:val="en-US" w:eastAsia="ru-RU"/>
              </w:rPr>
              <w:t>SOLDER</w:t>
            </w:r>
          </w:p>
        </w:tc>
        <w:tc>
          <w:tcPr>
            <w:tcW w:w="1010"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671,73</w:t>
            </w:r>
          </w:p>
        </w:tc>
        <w:tc>
          <w:tcPr>
            <w:tcW w:w="1134"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nil"/>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103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0,087</w:t>
            </w:r>
          </w:p>
        </w:tc>
        <w:tc>
          <w:tcPr>
            <w:tcW w:w="1276" w:type="dxa"/>
            <w:vMerge w:val="restart"/>
            <w:tcBorders>
              <w:top w:val="nil"/>
              <w:left w:val="single" w:sz="8" w:space="0" w:color="auto"/>
              <w:bottom w:val="single" w:sz="8" w:space="0" w:color="000000"/>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1,017</w:t>
            </w: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Флюс ТАГС</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749</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мл</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0,0</w:t>
            </w:r>
            <w:r w:rsidRPr="002E3841">
              <w:rPr>
                <w:rFonts w:eastAsia="Times New Roman" w:cs="Times New Roman"/>
                <w:color w:val="000000"/>
                <w:sz w:val="16"/>
                <w:szCs w:val="16"/>
                <w:lang w:val="en-US" w:eastAsia="ru-RU"/>
              </w:rPr>
              <w:t>9</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0,45</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Защитная маска для ПП</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513,87</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0,04</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0,48</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bl>
    <w:p w:rsidR="0046036D" w:rsidRPr="002E3841" w:rsidRDefault="0046036D" w:rsidP="0024603E">
      <w:pPr>
        <w:spacing w:before="240"/>
        <w:rPr>
          <w:rFonts w:cs="Times New Roman"/>
          <w:szCs w:val="28"/>
        </w:rPr>
      </w:pPr>
      <w:r w:rsidRPr="002E3841">
        <w:rPr>
          <w:rFonts w:cs="Times New Roman"/>
          <w:szCs w:val="28"/>
        </w:rPr>
        <w:t xml:space="preserve">Расчёт итоговой стоимости затрат производиться по формуле </w:t>
      </w:r>
    </w:p>
    <w:p w:rsidR="00D87738" w:rsidRDefault="0046036D" w:rsidP="00D87738">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t>(3)</w:t>
      </w:r>
    </w:p>
    <w:p w:rsidR="0040368B" w:rsidRPr="0040368B" w:rsidRDefault="0040368B" w:rsidP="002109F6">
      <w:pPr>
        <w:pStyle w:val="2"/>
      </w:pPr>
      <w:bookmarkStart w:id="17" w:name="_Toc158238522"/>
      <w:r w:rsidRPr="0040368B">
        <w:t>5.</w:t>
      </w:r>
      <w:r w:rsidR="00D87738">
        <w:t>3</w:t>
      </w:r>
      <w:r w:rsidRPr="0040368B">
        <w:t xml:space="preserve"> Расчёт стоимости рабочего места</w:t>
      </w:r>
      <w:bookmarkEnd w:id="17"/>
    </w:p>
    <w:p w:rsidR="0040368B" w:rsidRPr="002E3841" w:rsidRDefault="0040368B" w:rsidP="0024603E">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CF7744" w:rsidRDefault="0040368B" w:rsidP="0024603E">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CF7744" w:rsidRDefault="00CF7744">
      <w:pPr>
        <w:spacing w:after="160" w:line="259" w:lineRule="auto"/>
        <w:ind w:firstLine="0"/>
        <w:jc w:val="left"/>
      </w:pPr>
      <w:r>
        <w:br w:type="page"/>
      </w:r>
    </w:p>
    <w:p w:rsidR="0040368B" w:rsidRPr="0040368B" w:rsidRDefault="00D87738" w:rsidP="0040368B">
      <w:pPr>
        <w:jc w:val="right"/>
        <w:rPr>
          <w:rFonts w:cs="Times New Roman"/>
          <w:sz w:val="24"/>
          <w:szCs w:val="24"/>
        </w:rPr>
      </w:pPr>
      <w:r>
        <w:rPr>
          <w:rFonts w:cs="Times New Roman"/>
          <w:sz w:val="24"/>
          <w:szCs w:val="24"/>
        </w:rPr>
        <w:lastRenderedPageBreak/>
        <w:t>Таблица 5.3</w:t>
      </w:r>
      <w:r w:rsidR="0040368B" w:rsidRPr="0040368B">
        <w:rPr>
          <w:rFonts w:cs="Times New Roman"/>
          <w:sz w:val="24"/>
          <w:szCs w:val="24"/>
        </w:rPr>
        <w:t>.1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418"/>
        <w:gridCol w:w="1323"/>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CF7744">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CF7744">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vAlign w:val="center"/>
            <w:hideMark/>
          </w:tcPr>
          <w:p w:rsidR="0075386E" w:rsidRPr="0075386E" w:rsidRDefault="0075386E" w:rsidP="00CF7744">
            <w:pPr>
              <w:ind w:firstLine="0"/>
              <w:jc w:val="center"/>
              <w:rPr>
                <w:sz w:val="24"/>
                <w:szCs w:val="24"/>
              </w:rPr>
            </w:pPr>
            <w:r w:rsidRPr="0075386E">
              <w:rPr>
                <w:sz w:val="24"/>
                <w:szCs w:val="24"/>
              </w:rPr>
              <w:t>8 900</w:t>
            </w:r>
          </w:p>
        </w:tc>
      </w:tr>
      <w:tr w:rsidR="0040368B" w:rsidRPr="0040368B" w:rsidTr="00CF7744">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CF7744">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Набор: мини-плоскогубцы и кусачки Stanley Fatmax 6 предметов FMHT0-80541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CF7744">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CF7744">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 UNI-TUT33D+ 13-0058</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CF7744">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Компьютерное кресло Favor черное</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CF7744">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Мини импульсный блок питания Wanptek DPS3010U (30В, 10А)</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CF7744">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Вертикальный органайзер Stanley 1-93-981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CF7744">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4229</w:t>
            </w:r>
          </w:p>
        </w:tc>
      </w:tr>
      <w:tr w:rsidR="0040368B" w:rsidRPr="0040368B" w:rsidTr="00CF7744">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CF7744">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Ноутбук Acer Aspire 3</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CF7744">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Настольная лампа Eurosvet 80500/1 белый</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151 065,79 руб</w:t>
            </w:r>
          </w:p>
        </w:tc>
      </w:tr>
    </w:tbl>
    <w:p w:rsidR="00F13464" w:rsidRPr="00F13464" w:rsidRDefault="00F13464" w:rsidP="00F13464">
      <w:pPr>
        <w:spacing w:after="160" w:line="259" w:lineRule="auto"/>
        <w:ind w:firstLine="0"/>
        <w:jc w:val="left"/>
        <w:rPr>
          <w:rFonts w:eastAsia="Times New Roman" w:cs="Times New Roman"/>
          <w:bCs/>
          <w:color w:val="000000"/>
          <w:szCs w:val="28"/>
          <w:lang w:eastAsia="ru-RU"/>
        </w:rPr>
      </w:pPr>
      <w:r>
        <w:br w:type="page"/>
      </w:r>
    </w:p>
    <w:p w:rsidR="00F13464" w:rsidRDefault="00D87738" w:rsidP="002109F6">
      <w:pPr>
        <w:pStyle w:val="2"/>
      </w:pPr>
      <w:bookmarkStart w:id="18" w:name="_Toc158238523"/>
      <w:r>
        <w:lastRenderedPageBreak/>
        <w:t>5.4</w:t>
      </w:r>
      <w:r w:rsidR="00F13464">
        <w:t xml:space="preserve"> </w:t>
      </w:r>
      <w:r w:rsidR="00F13464" w:rsidRPr="002E3841">
        <w:t>Расчёт расходов на амортизацию</w:t>
      </w:r>
      <w:bookmarkEnd w:id="18"/>
    </w:p>
    <w:p w:rsidR="00F13464" w:rsidRPr="002E3841" w:rsidRDefault="00F13464" w:rsidP="00F13464">
      <w:pPr>
        <w:rPr>
          <w:lang w:eastAsia="ru-RU"/>
        </w:rPr>
      </w:pPr>
      <w:r w:rsidRPr="002E3841">
        <w:rPr>
          <w:lang w:eastAsia="ru-RU"/>
        </w:rPr>
        <w:t xml:space="preserve">Расчёт амортизации производиться для компенсирования стоимость экипировки и оборудования за срок его использования. В последующем, при окончании срока использования, будет финансовая возможность приобрести необходимое оборудование и экипировку. </w:t>
      </w:r>
    </w:p>
    <w:p w:rsidR="00F13464" w:rsidRPr="002E3841" w:rsidRDefault="00F13464" w:rsidP="00F13464">
      <w:pPr>
        <w:rPr>
          <w:lang w:eastAsia="ru-RU"/>
        </w:rPr>
      </w:pPr>
      <w:r w:rsidRPr="002E3841">
        <w:rPr>
          <w:lang w:eastAsia="ru-RU"/>
        </w:rPr>
        <w:t xml:space="preserve">Срок эксплуатации выбирается самим предпринимателем. Зачастую минимальный срок использования оборудования или экипировки на производстве – гарантийный период этого оборудования или экипировки, брать меньший срок финансово не выгодно, т.к. процент амортизации возрастёт, в следствии чего возрастёт и себестоимость самого изготавливаемого продукта, что негативно скажется на его цене продаже. В связи с чем, конкурентоспособность товара уменьшиться и предприятие может обанкротиться. </w:t>
      </w:r>
    </w:p>
    <w:p w:rsidR="00F13464" w:rsidRPr="002E3841" w:rsidRDefault="00F13464" w:rsidP="00F13464">
      <w:pPr>
        <w:rPr>
          <w:lang w:eastAsia="ru-RU"/>
        </w:rPr>
      </w:pPr>
      <w:r w:rsidRPr="002E3841">
        <w:rPr>
          <w:lang w:eastAsia="ru-RU"/>
        </w:rPr>
        <w:t>Брать же слишком большой срок использования, тоже финансово не выгодно, т.к. со временем происходит постепенный износ экипировки и оборудования, что в последствии, может уменьшить производительность труда работников. Для экипировки – это дискомфорт при носке, не выполнение своих защитных свойств, эстетический дискомфорт у работников предприятия. Итог, уменьшение производительности труда. Для оборудования – это увеличение количества поломок, в следствии, его простой, моральное устаревание, т.е. по сравнению с современными аналогами, оно будет менее эффективным, эстетический дискомфорт у работников, в следствии износа самих рабочих поверхностей и их лакокрасочных покрытий, и т.д. Итог, уменьшение производительности оборудования, возможно даже полное невыполнение изначально заложенных в него функций, а так же увеличение травматизма, в следствии износа защитных устройств или конструкций. Что тоже, естественно, приводит к финансовым потерям.</w:t>
      </w:r>
    </w:p>
    <w:p w:rsidR="00F13464" w:rsidRPr="002E3841" w:rsidRDefault="00F13464" w:rsidP="00F13464">
      <w:pPr>
        <w:rPr>
          <w:lang w:eastAsia="ru-RU"/>
        </w:rPr>
      </w:pPr>
      <w:r w:rsidRPr="002E3841">
        <w:rPr>
          <w:lang w:eastAsia="ru-RU"/>
        </w:rPr>
        <w:t xml:space="preserve">Из всего вышесказанного становиться понятно, что срок эксплуатации должен быть оптимальным, чтобы оборудование или экипировка успевала </w:t>
      </w:r>
      <w:r w:rsidRPr="002E3841">
        <w:rPr>
          <w:lang w:eastAsia="ru-RU"/>
        </w:rPr>
        <w:lastRenderedPageBreak/>
        <w:t>себя окупать, не сильно влияя на конечную себестоимость продукции, но при этом быть актуальным на момент использования, а также, что является крайне важно, безопасно в использовании.</w:t>
      </w:r>
    </w:p>
    <w:p w:rsidR="00F13464" w:rsidRPr="00CF7744" w:rsidRDefault="00F13464" w:rsidP="00F13464">
      <w:pPr>
        <w:rPr>
          <w:lang w:eastAsia="ru-RU"/>
        </w:rPr>
      </w:pPr>
      <w:r w:rsidRPr="002E3841">
        <w:rPr>
          <w:lang w:eastAsia="ru-RU"/>
        </w:rPr>
        <w:t xml:space="preserve">При этом всё, при расчёте амортизации так же может учитываться ещё и потеря себестоимости волюты, для компенсации стоимости оборудования с течением </w:t>
      </w:r>
      <w:r w:rsidR="00CF7744" w:rsidRPr="002E3841">
        <w:rPr>
          <w:lang w:eastAsia="ru-RU"/>
        </w:rPr>
        <w:t>времени.</w:t>
      </w:r>
      <w:r w:rsidR="00CF7744">
        <w:rPr>
          <w:lang w:eastAsia="ru-RU"/>
        </w:rPr>
        <w:t xml:space="preserve"> [</w:t>
      </w:r>
      <w:r w:rsidR="00CF7744" w:rsidRPr="00CF7744">
        <w:rPr>
          <w:lang w:eastAsia="ru-RU"/>
        </w:rPr>
        <w:t>7]</w:t>
      </w:r>
    </w:p>
    <w:p w:rsidR="00F13464" w:rsidRDefault="00F13464" w:rsidP="00F13464">
      <w:pPr>
        <w:spacing w:after="160" w:line="259" w:lineRule="auto"/>
        <w:ind w:firstLine="0"/>
        <w:jc w:val="left"/>
      </w:pPr>
    </w:p>
    <w:p w:rsidR="00F13464" w:rsidRPr="002E3841" w:rsidRDefault="00F13464" w:rsidP="00F13464">
      <w:pPr>
        <w:spacing w:after="160" w:line="259" w:lineRule="auto"/>
        <w:ind w:firstLine="0"/>
        <w:jc w:val="left"/>
      </w:pPr>
      <w:r w:rsidRPr="002E3841">
        <w:t xml:space="preserve">Расчёт амортизации производиться следующим формулам. </w:t>
      </w:r>
    </w:p>
    <w:p w:rsidR="00F13464" w:rsidRPr="002E3841" w:rsidRDefault="00F13464" w:rsidP="00F13464">
      <w:r w:rsidRPr="002E3841">
        <w:t>Для расчёта суммы амортизации в месяц:</w:t>
      </w:r>
    </w:p>
    <w:p w:rsidR="00F13464" w:rsidRPr="002E3841" w:rsidRDefault="00F13464" w:rsidP="00F13464">
      <w:pPr>
        <w:jc w:val="left"/>
      </w:pP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b*12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87738">
        <w:rPr>
          <w:rFonts w:eastAsiaTheme="minorEastAsia"/>
        </w:rPr>
        <w:t>4</w:t>
      </w:r>
      <w:r w:rsidRPr="002E3841">
        <w:rPr>
          <w:rFonts w:eastAsiaTheme="minorEastAsia"/>
        </w:rPr>
        <w:t>)</w:t>
      </w:r>
    </w:p>
    <w:p w:rsidR="006145FB" w:rsidRDefault="00F13464" w:rsidP="006145FB">
      <w:r w:rsidRPr="002E3841">
        <w:t xml:space="preserve">Где: </w:t>
      </w:r>
      <w:r w:rsidRPr="002E3841">
        <w:rPr>
          <w:lang w:val="en-US"/>
        </w:rPr>
        <w:t>x</w:t>
      </w:r>
      <w:r w:rsidRPr="002E3841">
        <w:rPr>
          <w:lang w:eastAsia="ru-RU"/>
        </w:rPr>
        <w:t> – </w:t>
      </w:r>
      <w:r w:rsidRPr="002E3841">
        <w:t>сумма амортизации в месяц;</w:t>
      </w:r>
    </w:p>
    <w:p w:rsidR="00F13464" w:rsidRPr="002E3841" w:rsidRDefault="00F13464" w:rsidP="006145FB">
      <w:pPr>
        <w:spacing w:after="240"/>
      </w:pPr>
      <w:r w:rsidRPr="002E3841">
        <w:rPr>
          <w:lang w:val="en-US"/>
        </w:rPr>
        <w:t>a</w:t>
      </w:r>
      <w:r w:rsidRPr="002E3841">
        <w:rPr>
          <w:lang w:eastAsia="ru-RU"/>
        </w:rPr>
        <w:t> – </w:t>
      </w:r>
      <w:r w:rsidRPr="002E3841">
        <w:t xml:space="preserve">стоимость оборудования, </w:t>
      </w:r>
      <w:r w:rsidRPr="002E3841">
        <w:rPr>
          <w:lang w:val="en-US"/>
        </w:rPr>
        <w:t>b</w:t>
      </w:r>
      <w:r w:rsidRPr="002E3841">
        <w:rPr>
          <w:lang w:eastAsia="ru-RU"/>
        </w:rPr>
        <w:t> – </w:t>
      </w:r>
      <w:r w:rsidRPr="002E3841">
        <w:t>срок эксплуатации в годах.</w:t>
      </w:r>
    </w:p>
    <w:p w:rsidR="00F13464" w:rsidRPr="002E3841" w:rsidRDefault="00F13464" w:rsidP="00F13464">
      <w:r w:rsidRPr="002E3841">
        <w:t>Для расчёта суммы амортизации в день (одну рабочую смену):</w:t>
      </w:r>
    </w:p>
    <w:p w:rsidR="00F13464" w:rsidRPr="002E3841" w:rsidRDefault="00F13464" w:rsidP="00F13464">
      <m:oMath>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lang w:val="en-US"/>
              </w:rPr>
              <m:t>d</m:t>
            </m:r>
            <m:r>
              <w:rPr>
                <w:rFonts w:ascii="Cambria Math" w:hAnsi="Cambria Math"/>
              </w:rPr>
              <m:t xml:space="preserve"> </m:t>
            </m:r>
          </m:den>
        </m:f>
      </m:oMath>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t>(5</w:t>
      </w:r>
      <w:r w:rsidRPr="002E3841">
        <w:rPr>
          <w:rFonts w:eastAsiaTheme="minorEastAsia"/>
        </w:rPr>
        <w:t>)</w:t>
      </w:r>
    </w:p>
    <w:p w:rsidR="006145FB" w:rsidRDefault="00F13464" w:rsidP="00F13464">
      <w:r w:rsidRPr="002E3841">
        <w:t xml:space="preserve">Где: </w:t>
      </w:r>
      <w:r w:rsidRPr="002E3841">
        <w:rPr>
          <w:lang w:val="en-US"/>
        </w:rPr>
        <w:t>f</w:t>
      </w:r>
      <w:r w:rsidRPr="002E3841">
        <w:rPr>
          <w:lang w:eastAsia="ru-RU"/>
        </w:rPr>
        <w:t> – </w:t>
      </w:r>
      <w:r w:rsidRPr="002E3841">
        <w:t>сумма амортизации в день;</w:t>
      </w:r>
    </w:p>
    <w:p w:rsidR="006145FB" w:rsidRDefault="00F13464" w:rsidP="00F13464">
      <w:r w:rsidRPr="002E3841">
        <w:rPr>
          <w:lang w:val="en-US"/>
        </w:rPr>
        <w:t>x</w:t>
      </w:r>
      <w:r w:rsidRPr="002E3841">
        <w:rPr>
          <w:lang w:eastAsia="ru-RU"/>
        </w:rPr>
        <w:t> – </w:t>
      </w:r>
      <w:r w:rsidRPr="002E3841">
        <w:t>сумма амортизации в месяц;</w:t>
      </w:r>
    </w:p>
    <w:p w:rsidR="00F13464" w:rsidRPr="002E3841" w:rsidRDefault="00F13464" w:rsidP="00F13464">
      <w:r w:rsidRPr="002E3841">
        <w:rPr>
          <w:lang w:val="en-US"/>
        </w:rPr>
        <w:t>d</w:t>
      </w:r>
      <w:r w:rsidRPr="002E3841">
        <w:rPr>
          <w:lang w:eastAsia="ru-RU"/>
        </w:rPr>
        <w:t> – </w:t>
      </w:r>
      <w:r w:rsidRPr="002E3841">
        <w:t xml:space="preserve">среднее количество рабочих дней месяце (я принял </w:t>
      </w:r>
      <w:r w:rsidRPr="002E3841">
        <w:rPr>
          <w:lang w:val="en-US"/>
        </w:rPr>
        <w:t>d</w:t>
      </w:r>
      <w:r w:rsidRPr="002E3841">
        <w:t xml:space="preserve"> равным 23 днём рабочим дням).</w:t>
      </w:r>
    </w:p>
    <w:p w:rsidR="00F13464" w:rsidRPr="002E3841" w:rsidRDefault="00F13464" w:rsidP="00F13464">
      <w:r w:rsidRPr="002E3841">
        <w:t>Для расчёта суммы амортизации на единицу изделия/продукции:</w:t>
      </w:r>
    </w:p>
    <w:p w:rsidR="00F13464" w:rsidRPr="002E3841" w:rsidRDefault="00F13464" w:rsidP="00F13464">
      <m:oMath>
        <m:r>
          <w:rPr>
            <w:rFonts w:ascii="Cambria Math" w:hAnsi="Cambria Math"/>
          </w:rPr>
          <m:t>g=</m:t>
        </m:r>
        <m:f>
          <m:fPr>
            <m:ctrlPr>
              <w:rPr>
                <w:rFonts w:ascii="Cambria Math" w:hAnsi="Cambria Math"/>
                <w:i/>
              </w:rPr>
            </m:ctrlPr>
          </m:fPr>
          <m:num>
            <m:r>
              <w:rPr>
                <w:rFonts w:ascii="Cambria Math" w:hAnsi="Cambria Math"/>
              </w:rPr>
              <m:t>f</m:t>
            </m:r>
          </m:num>
          <m:den>
            <m:r>
              <w:rPr>
                <w:rFonts w:ascii="Cambria Math" w:hAnsi="Cambria Math"/>
              </w:rPr>
              <m:t>k</m:t>
            </m:r>
          </m:den>
        </m:f>
      </m:oMath>
      <w:r w:rsidRPr="002E3841">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87738">
        <w:rPr>
          <w:rFonts w:eastAsiaTheme="minorEastAsia"/>
        </w:rPr>
        <w:t>(6</w:t>
      </w:r>
      <w:r w:rsidRPr="002E3841">
        <w:rPr>
          <w:rFonts w:eastAsiaTheme="minorEastAsia"/>
        </w:rPr>
        <w:t>)</w:t>
      </w:r>
    </w:p>
    <w:p w:rsidR="006145FB" w:rsidRDefault="00F13464" w:rsidP="00F13464">
      <w:r w:rsidRPr="002E3841">
        <w:t xml:space="preserve">Где: </w:t>
      </w:r>
      <w:r w:rsidRPr="002E3841">
        <w:rPr>
          <w:lang w:val="en-US"/>
        </w:rPr>
        <w:t>g</w:t>
      </w:r>
      <w:r w:rsidRPr="002E3841">
        <w:rPr>
          <w:lang w:eastAsia="ru-RU"/>
        </w:rPr>
        <w:t> – </w:t>
      </w:r>
      <w:r w:rsidRPr="002E3841">
        <w:t>сумма амортизации на единицу изделия;</w:t>
      </w:r>
    </w:p>
    <w:p w:rsidR="006145FB" w:rsidRDefault="00F13464" w:rsidP="00F13464">
      <w:r w:rsidRPr="002E3841">
        <w:rPr>
          <w:lang w:val="en-US"/>
        </w:rPr>
        <w:t>f</w:t>
      </w:r>
      <w:r w:rsidRPr="002E3841">
        <w:rPr>
          <w:lang w:eastAsia="ru-RU"/>
        </w:rPr>
        <w:t> – </w:t>
      </w:r>
      <w:r w:rsidRPr="002E3841">
        <w:t>сумма амортизации в день;</w:t>
      </w:r>
    </w:p>
    <w:p w:rsidR="00F13464" w:rsidRPr="002E3841" w:rsidRDefault="00F13464" w:rsidP="00F13464">
      <w:r w:rsidRPr="002E3841">
        <w:rPr>
          <w:lang w:val="en-US"/>
        </w:rPr>
        <w:t>k</w:t>
      </w:r>
      <w:r w:rsidRPr="002E3841">
        <w:rPr>
          <w:lang w:eastAsia="ru-RU"/>
        </w:rPr>
        <w:t> – </w:t>
      </w:r>
      <w:r w:rsidRPr="002E3841">
        <w:t>количество изделий, сделанных в один рабочий день.</w:t>
      </w:r>
    </w:p>
    <w:p w:rsidR="006145FB" w:rsidRDefault="006145FB" w:rsidP="00F13464">
      <w:r>
        <w:t xml:space="preserve">В частной мастерской приблизительно эквивалентно </w:t>
      </w:r>
      <w:r w:rsidR="00F13464" w:rsidRPr="002E3841">
        <w:rPr>
          <w:lang w:val="en-US"/>
        </w:rPr>
        <w:t>k</w:t>
      </w:r>
      <w:r>
        <w:t>=5</w:t>
      </w:r>
      <w:r w:rsidR="00F13464" w:rsidRPr="002E3841">
        <w:t>;</w:t>
      </w:r>
    </w:p>
    <w:p w:rsidR="00F13464" w:rsidRPr="006065E3" w:rsidRDefault="006145FB" w:rsidP="006065E3">
      <w:pPr>
        <w:spacing w:after="160" w:line="259" w:lineRule="auto"/>
        <w:ind w:firstLine="0"/>
        <w:jc w:val="left"/>
      </w:pPr>
      <w:r>
        <w:br w:type="page"/>
      </w:r>
    </w:p>
    <w:tbl>
      <w:tblPr>
        <w:tblpPr w:leftFromText="180" w:rightFromText="180" w:vertAnchor="text" w:horzAnchor="margin" w:tblpY="326"/>
        <w:tblOverlap w:val="never"/>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376"/>
        <w:gridCol w:w="5783"/>
        <w:gridCol w:w="1757"/>
        <w:gridCol w:w="1247"/>
      </w:tblGrid>
      <w:tr w:rsidR="0024603E" w:rsidRPr="0024603E" w:rsidTr="0024603E">
        <w:trPr>
          <w:trHeight w:val="443"/>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lastRenderedPageBreak/>
              <w:t>№</w:t>
            </w:r>
          </w:p>
        </w:tc>
        <w:tc>
          <w:tcPr>
            <w:tcW w:w="5783"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Название</w:t>
            </w:r>
          </w:p>
        </w:tc>
        <w:tc>
          <w:tcPr>
            <w:tcW w:w="1757"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Стоимость</w:t>
            </w:r>
          </w:p>
          <w:p w:rsidR="006065E3" w:rsidRPr="0024603E" w:rsidRDefault="006065E3" w:rsidP="0024603E">
            <w:pPr>
              <w:ind w:firstLine="0"/>
              <w:jc w:val="center"/>
              <w:rPr>
                <w:sz w:val="16"/>
                <w:szCs w:val="16"/>
                <w:lang w:eastAsia="ru-RU"/>
              </w:rPr>
            </w:pPr>
            <w:r w:rsidRPr="0024603E">
              <w:rPr>
                <w:sz w:val="16"/>
                <w:szCs w:val="16"/>
                <w:lang w:eastAsia="ru-RU"/>
              </w:rPr>
              <w:t>в руб.</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Срок использования Лет/  Года</w:t>
            </w:r>
          </w:p>
        </w:tc>
      </w:tr>
      <w:tr w:rsidR="0024603E" w:rsidRPr="0024603E" w:rsidTr="0024603E">
        <w:trPr>
          <w:trHeight w:val="29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Стол монтажника радиоаппаратуры СМР (1200x700x805/1745 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29 850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0"/>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w:t>
            </w:r>
          </w:p>
        </w:tc>
        <w:tc>
          <w:tcPr>
            <w:tcW w:w="5783" w:type="dxa"/>
            <w:shd w:val="clear" w:color="000000" w:fill="FFFFFF"/>
            <w:vAlign w:val="center"/>
            <w:hideMark/>
          </w:tcPr>
          <w:p w:rsidR="006065E3" w:rsidRPr="0024603E" w:rsidRDefault="006065E3" w:rsidP="0024603E">
            <w:pPr>
              <w:ind w:firstLine="0"/>
              <w:jc w:val="left"/>
              <w:rPr>
                <w:sz w:val="16"/>
                <w:szCs w:val="16"/>
              </w:rPr>
            </w:pPr>
            <w:r w:rsidRPr="0024603E">
              <w:rPr>
                <w:sz w:val="16"/>
                <w:szCs w:val="16"/>
              </w:rPr>
              <w:t>Паяльная станция LUKEY-852D+ 12-0042-4</w:t>
            </w:r>
          </w:p>
        </w:tc>
        <w:tc>
          <w:tcPr>
            <w:tcW w:w="1757" w:type="dxa"/>
            <w:shd w:val="clear" w:color="000000" w:fill="FFFFFF"/>
            <w:noWrap/>
            <w:vAlign w:val="center"/>
            <w:hideMark/>
          </w:tcPr>
          <w:p w:rsidR="006065E3" w:rsidRPr="0024603E" w:rsidRDefault="006065E3" w:rsidP="0024603E">
            <w:pPr>
              <w:ind w:firstLine="0"/>
              <w:jc w:val="center"/>
              <w:rPr>
                <w:sz w:val="16"/>
                <w:szCs w:val="16"/>
              </w:rPr>
            </w:pPr>
            <w:r w:rsidRPr="0024603E">
              <w:rPr>
                <w:sz w:val="16"/>
                <w:szCs w:val="16"/>
              </w:rPr>
              <w:t>8 900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52"/>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Пинцет Антистатический из нержавеющей стали</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705,32</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0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4</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Набор: мини-плоскогубцы и кусачки Stanley Fatmax 6 предметов FMHT0-80541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5150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4"/>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Теплоизоляционный силиконовый коврик</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3602,16</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29"/>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6</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Мультиметр UNI-TUT33D+ 13-0058</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2501</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Компьютерное кресло Favor черное</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12300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Мини импульсный блок питания Wanptek DPS3010U (30В, 10А)</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8140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7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9</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Вертикальный органайзер Stanley 1-93-981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2419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18"/>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Автотрансформатор ЛАТР SUNTEK 500ВА 0-300 Вольт (2А)</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4229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18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MAT-6090, Комплект антистатический 600х900мм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7800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29"/>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12</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Ноутбук Acer Aspire 3</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65 490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3"/>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14</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Настольная лампа Eurosvet 80500/1 белый</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4770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bl>
    <w:p w:rsidR="00F13464" w:rsidRPr="006065E3" w:rsidRDefault="006065E3" w:rsidP="006065E3">
      <w:pPr>
        <w:tabs>
          <w:tab w:val="left" w:pos="1051"/>
          <w:tab w:val="right" w:pos="9355"/>
        </w:tabs>
        <w:spacing w:after="240"/>
        <w:jc w:val="left"/>
        <w:rPr>
          <w:bCs/>
          <w:sz w:val="24"/>
          <w:szCs w:val="24"/>
        </w:rPr>
      </w:pPr>
      <w:r>
        <w:rPr>
          <w:bCs/>
          <w:sz w:val="24"/>
          <w:szCs w:val="24"/>
        </w:rPr>
        <w:tab/>
      </w:r>
      <w:r>
        <w:rPr>
          <w:bCs/>
          <w:sz w:val="24"/>
          <w:szCs w:val="24"/>
        </w:rPr>
        <w:tab/>
        <w:t>Таблица 5</w:t>
      </w:r>
      <w:r w:rsidR="00F13464" w:rsidRPr="006065E3">
        <w:rPr>
          <w:bCs/>
          <w:sz w:val="24"/>
          <w:szCs w:val="24"/>
        </w:rPr>
        <w:t>.</w:t>
      </w:r>
      <w:r w:rsidR="00D87738">
        <w:rPr>
          <w:bCs/>
          <w:sz w:val="24"/>
          <w:szCs w:val="24"/>
        </w:rPr>
        <w:t>4</w:t>
      </w:r>
      <w:r>
        <w:rPr>
          <w:bCs/>
          <w:sz w:val="24"/>
          <w:szCs w:val="24"/>
        </w:rPr>
        <w:t>.1</w:t>
      </w:r>
      <w:r w:rsidR="00F13464" w:rsidRPr="006065E3">
        <w:rPr>
          <w:bCs/>
          <w:sz w:val="24"/>
          <w:szCs w:val="24"/>
        </w:rPr>
        <w:t xml:space="preserve"> Стоимость и срок использования оборудования монтажника РЭА</w:t>
      </w:r>
    </w:p>
    <w:p w:rsidR="006065E3" w:rsidRDefault="006065E3" w:rsidP="006065E3">
      <w:pPr>
        <w:spacing w:before="240"/>
        <w:jc w:val="right"/>
        <w:rPr>
          <w:rFonts w:cs="Times New Roman"/>
          <w:bCs/>
          <w:sz w:val="24"/>
          <w:szCs w:val="24"/>
        </w:rPr>
      </w:pPr>
    </w:p>
    <w:p w:rsidR="00F13464" w:rsidRPr="006065E3" w:rsidRDefault="006065E3" w:rsidP="006065E3">
      <w:pPr>
        <w:spacing w:before="240"/>
        <w:jc w:val="right"/>
        <w:rPr>
          <w:rFonts w:cs="Times New Roman"/>
          <w:bCs/>
          <w:sz w:val="24"/>
          <w:szCs w:val="24"/>
        </w:rPr>
      </w:pPr>
      <w:r w:rsidRPr="006065E3">
        <w:rPr>
          <w:rFonts w:cs="Times New Roman"/>
          <w:bCs/>
          <w:sz w:val="24"/>
          <w:szCs w:val="24"/>
        </w:rPr>
        <w:t>Таблица 5.</w:t>
      </w:r>
      <w:r w:rsidR="00D87738">
        <w:rPr>
          <w:rFonts w:cs="Times New Roman"/>
          <w:bCs/>
          <w:sz w:val="24"/>
          <w:szCs w:val="24"/>
        </w:rPr>
        <w:t>4</w:t>
      </w:r>
      <w:r w:rsidRPr="006065E3">
        <w:rPr>
          <w:rFonts w:cs="Times New Roman"/>
          <w:bCs/>
          <w:sz w:val="24"/>
          <w:szCs w:val="24"/>
        </w:rPr>
        <w:t>.</w:t>
      </w:r>
      <w:r w:rsidR="00F13464" w:rsidRPr="006065E3">
        <w:rPr>
          <w:rFonts w:cs="Times New Roman"/>
          <w:bCs/>
          <w:sz w:val="24"/>
          <w:szCs w:val="24"/>
        </w:rPr>
        <w:t>2 Суммы амортизаций оборудования монтажник РЭА</w:t>
      </w:r>
    </w:p>
    <w:tbl>
      <w:tblPr>
        <w:tblStyle w:val="af2"/>
        <w:tblW w:w="0" w:type="auto"/>
        <w:jc w:val="center"/>
        <w:tblLook w:val="04A0" w:firstRow="1" w:lastRow="0" w:firstColumn="1" w:lastColumn="0" w:noHBand="0" w:noVBand="1"/>
      </w:tblPr>
      <w:tblGrid>
        <w:gridCol w:w="376"/>
        <w:gridCol w:w="2154"/>
        <w:gridCol w:w="2062"/>
        <w:gridCol w:w="3189"/>
      </w:tblGrid>
      <w:tr w:rsidR="00F13464" w:rsidRPr="002E3841" w:rsidTr="006065E3">
        <w:trPr>
          <w:trHeight w:val="450"/>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месяц</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день</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на единицу продукции</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248,75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0,67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68,49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2,97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0,18</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5,88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0,015</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42,92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0,12</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41,68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0,11</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4,45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5,23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0,013</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20,15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0,87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0,054</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3,325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0,008</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11</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5,65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0,35</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12</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1364,375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59,30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3,70</w:t>
            </w:r>
          </w:p>
        </w:tc>
      </w:tr>
      <w:tr w:rsidR="00F13464" w:rsidRPr="002E3841" w:rsidTr="006065E3">
        <w:trPr>
          <w:trHeight w:val="46"/>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732,14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31,83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1,99</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49,69</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2,16</w:t>
            </w:r>
          </w:p>
        </w:tc>
        <w:tc>
          <w:tcPr>
            <w:tcW w:w="0" w:type="auto"/>
            <w:noWrap/>
            <w:vAlign w:val="center"/>
          </w:tcPr>
          <w:p w:rsidR="00F13464" w:rsidRPr="002E3841" w:rsidRDefault="006065E3" w:rsidP="006065E3">
            <w:pPr>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0</w:t>
            </w:r>
            <w:r w:rsidR="00F13464" w:rsidRPr="002E3841">
              <w:rPr>
                <w:rFonts w:eastAsia="Times New Roman" w:cs="Times New Roman"/>
                <w:color w:val="000000"/>
                <w:sz w:val="16"/>
                <w:szCs w:val="16"/>
                <w:lang w:eastAsia="ru-RU"/>
              </w:rPr>
              <w:t>,135</w:t>
            </w:r>
          </w:p>
        </w:tc>
      </w:tr>
    </w:tbl>
    <w:p w:rsidR="00F13464" w:rsidRPr="002E3841" w:rsidRDefault="00F13464" w:rsidP="00F13464">
      <w:pPr>
        <w:rPr>
          <w:rFonts w:cs="Times New Roman"/>
          <w:bCs/>
          <w:szCs w:val="28"/>
        </w:rPr>
      </w:pPr>
    </w:p>
    <w:p w:rsidR="00F13464" w:rsidRPr="002E3841" w:rsidRDefault="00F13464" w:rsidP="0024603E">
      <w:r w:rsidRPr="002E3841">
        <w:t xml:space="preserve">Итоговая сумма амортизации места монтажник РЭА </w:t>
      </w:r>
      <w:r w:rsidR="006065E3">
        <w:t xml:space="preserve">составляет </w:t>
      </w:r>
      <w:r w:rsidR="006065E3" w:rsidRPr="002E3841">
        <w:rPr>
          <w:rFonts w:eastAsia="Times New Roman"/>
          <w:color w:val="000000"/>
          <w:lang w:eastAsia="ru-RU"/>
        </w:rPr>
        <w:t>7,775</w:t>
      </w:r>
      <w:r w:rsidR="006065E3">
        <w:rPr>
          <w:rFonts w:eastAsia="Times New Roman"/>
          <w:color w:val="000000"/>
          <w:lang w:eastAsia="ru-RU"/>
        </w:rPr>
        <w:t>ру</w:t>
      </w:r>
    </w:p>
    <w:p w:rsidR="006065E3" w:rsidRDefault="006065E3">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6065E3" w:rsidRDefault="006065E3" w:rsidP="002109F6">
      <w:pPr>
        <w:pStyle w:val="2"/>
      </w:pPr>
      <w:bookmarkStart w:id="19" w:name="_Toc158238524"/>
      <w:r>
        <w:lastRenderedPageBreak/>
        <w:t>5.</w:t>
      </w:r>
      <w:r w:rsidR="00D87738">
        <w:t>5</w:t>
      </w:r>
      <w:r>
        <w:t xml:space="preserve"> </w:t>
      </w:r>
      <w:r w:rsidRPr="006065E3">
        <w:t>Расчёт расходов на электроэнергию</w:t>
      </w:r>
      <w:bookmarkEnd w:id="19"/>
    </w:p>
    <w:p w:rsidR="006065E3" w:rsidRPr="002E3841" w:rsidRDefault="006065E3" w:rsidP="004E45A6">
      <w:pPr>
        <w:rPr>
          <w:lang w:eastAsia="ru-RU"/>
        </w:rPr>
      </w:pPr>
      <w:r w:rsidRPr="002E3841">
        <w:rPr>
          <w:lang w:eastAsia="ru-RU"/>
        </w:rPr>
        <w:t>Для правильного расчёта затрат электроэнергии в первую очередь необходимо рассчитать, расход электроэнергии, т.е. сколько часов день работает то или иное оборудование, будь то настольная лампа или целый упаковочный комплекс, а также сколько потребляет. Для этого применяем следующую формулу (формула применяется для расчёта потребления электроэнергии единицей оборудования):</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x=P*t</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D87738">
        <w:rPr>
          <w:rFonts w:eastAsia="Times New Roman" w:cs="Times New Roman"/>
          <w:color w:val="000000"/>
          <w:szCs w:val="28"/>
          <w:lang w:eastAsia="ru-RU"/>
        </w:rPr>
        <w:t>(7</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 время работы за одну смену, равное 8 часам (ч).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После чего, полученный результат необходимо перемножить с стоимостью электроэнергии для нашего производства. Для разных предприятий имеются свои тарифы, т.к. суммарная потребляемая мощность у разных предприятий разная, также как и потребляемое напряжение. У нас предприятие относиться к первой категории (малый и средний бизнес с итоговым потреблением менее 670 кВт), и стоимость кВт/ч для составляет 4,11 руб. (берётся из расчёта, что у предприятия имеется своя подстанция). Таким образом расчёт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=s*x</m:t>
        </m:r>
      </m:oMath>
      <w:r w:rsidRPr="002E3841">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Pr="002E3841">
        <w:rPr>
          <w:rFonts w:eastAsia="Times New Roman" w:cs="Times New Roman"/>
          <w:color w:val="000000"/>
          <w:szCs w:val="28"/>
          <w:lang w:eastAsia="ru-RU"/>
        </w:rPr>
        <w:t>(</w:t>
      </w:r>
      <w:r w:rsidR="00D87738">
        <w:rPr>
          <w:rFonts w:eastAsia="Times New Roman" w:cs="Times New Roman"/>
          <w:color w:val="000000"/>
          <w:szCs w:val="28"/>
          <w:lang w:eastAsia="ru-RU"/>
        </w:rPr>
        <w:t>8</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 расход электроэнергии за одну смену (кВт/ч).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Но также стоит брать в расчёт и тот фактор, что оборудование будет использоваться неравномерно, не всё то время, что длиться рабочая смена. Мы принимаем этот коэффициент равный 65% (в расчётах он будет равен 0,65). Т.е. 65% всей рабочей смены электрооборудование будет использоваться. Для упрощения расчётов этот коэффициент будет равным для всех типов </w:t>
      </w:r>
      <w:r w:rsidRPr="002E3841">
        <w:rPr>
          <w:rFonts w:eastAsia="Times New Roman" w:cs="Times New Roman"/>
          <w:color w:val="000000"/>
          <w:szCs w:val="28"/>
          <w:lang w:eastAsia="ru-RU"/>
        </w:rPr>
        <w:lastRenderedPageBreak/>
        <w:t>оборудования, хотя на самом деле это и не так. Т.к. осветительное оборудование используется где-то от 85% до 95% всего рабочего времени, а та же самая зарядная станция для аккумуляторов шуруповёрта используется лишь 40-65% от всей продолжительности смены.</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В итоге формула для расчёта затрат на электроэнергию за смену на единицу оборудования будет выглядеть следующим образом:</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9</w:t>
      </w:r>
      <w:r w:rsidRPr="002E3841">
        <w:rPr>
          <w:rFonts w:eastAsia="Times New Roman" w:cs="Times New Roman"/>
          <w:color w:val="000000"/>
          <w:szCs w:val="28"/>
          <w:lang w:eastAsia="ru-RU"/>
        </w:rPr>
        <w:t xml:space="preserve">) </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или</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P</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s</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10</w:t>
      </w:r>
      <w:r w:rsidRPr="002E3841">
        <w:rPr>
          <w:rFonts w:eastAsia="Times New Roman" w:cs="Times New Roman"/>
          <w:color w:val="000000"/>
          <w:szCs w:val="28"/>
          <w:lang w:eastAsia="ru-RU"/>
        </w:rPr>
        <w:t>)</w:t>
      </w:r>
    </w:p>
    <w:p w:rsidR="006065E3" w:rsidRPr="002E3841" w:rsidRDefault="006065E3" w:rsidP="004E45A6">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xml:space="preserve"> – время работы за одну смену, равное 8 часам (ч);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w:t>
      </w:r>
      <w:r w:rsidR="004E45A6">
        <w:rPr>
          <w:rFonts w:eastAsia="Times New Roman" w:cs="Times New Roman"/>
          <w:color w:val="000000"/>
          <w:szCs w:val="28"/>
          <w:lang w:eastAsia="ru-RU"/>
        </w:rPr>
        <w:t xml:space="preserve">зования оборудования, </w:t>
      </w:r>
      <w:r w:rsidRPr="002E3841">
        <w:rPr>
          <w:rFonts w:eastAsia="Times New Roman" w:cs="Times New Roman"/>
          <w:color w:val="000000"/>
          <w:szCs w:val="28"/>
          <w:lang w:eastAsia="ru-RU"/>
        </w:rPr>
        <w:t>равный 0,65.</w:t>
      </w:r>
    </w:p>
    <w:p w:rsidR="004E45A6" w:rsidRDefault="004E45A6">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lastRenderedPageBreak/>
        <w:t>Зная, сколько тратиться на электроэнергию за смену на определённом месте на единицу оборудования, мы можем вычислить, сколько электроэнергии, и соответственно, денег, будет тратиться на единицу изделия на каждом месте. Вычисления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u=</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m:t>
            </m:r>
          </m:num>
          <m:den>
            <m:r>
              <w:rPr>
                <w:rFonts w:ascii="Cambria Math" w:eastAsia="Times New Roman" w:hAnsi="Cambria Math" w:cs="Times New Roman"/>
                <w:color w:val="000000"/>
                <w:szCs w:val="28"/>
                <w:lang w:eastAsia="ru-RU"/>
              </w:rPr>
              <m:t>l</m:t>
            </m:r>
          </m:den>
        </m:f>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11</w:t>
      </w:r>
      <w:r w:rsidRPr="002E3841">
        <w:rPr>
          <w:rFonts w:eastAsia="Times New Roman" w:cs="Times New Roman"/>
          <w:color w:val="000000"/>
          <w:szCs w:val="28"/>
          <w:lang w:eastAsia="ru-RU"/>
        </w:rPr>
        <w:t>)</w:t>
      </w:r>
    </w:p>
    <w:p w:rsidR="00EA4B3B"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u</w:t>
      </w:r>
      <w:r w:rsidRPr="002E3841">
        <w:rPr>
          <w:rFonts w:eastAsia="Times New Roman" w:cs="Times New Roman"/>
          <w:color w:val="000000"/>
          <w:szCs w:val="28"/>
          <w:lang w:eastAsia="ru-RU"/>
        </w:rPr>
        <w:t xml:space="preserve"> – затраты на электроэнергию на единицу изделия;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 затраты на электроэнергию за смену на единицу оборудования;</w:t>
      </w:r>
    </w:p>
    <w:p w:rsidR="006065E3" w:rsidRPr="002E3841" w:rsidRDefault="00EA4B3B"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l</m:t>
        </m:r>
      </m:oMath>
      <w:r w:rsidRPr="002E3841">
        <w:rPr>
          <w:rFonts w:eastAsia="Times New Roman" w:cs="Times New Roman"/>
          <w:color w:val="000000"/>
          <w:szCs w:val="28"/>
          <w:lang w:eastAsia="ru-RU"/>
        </w:rPr>
        <w:t xml:space="preserve"> </w:t>
      </w:r>
      <w:r w:rsidR="006065E3" w:rsidRPr="002E3841">
        <w:rPr>
          <w:rFonts w:eastAsia="Times New Roman" w:cs="Times New Roman"/>
          <w:color w:val="000000"/>
          <w:szCs w:val="28"/>
          <w:lang w:eastAsia="ru-RU"/>
        </w:rPr>
        <w:t>– количество изделий, произведённых с использованием этого электрооборудования.</w:t>
      </w:r>
    </w:p>
    <w:p w:rsidR="006065E3" w:rsidRPr="002E3841" w:rsidRDefault="00EA4B3B" w:rsidP="006065E3">
      <w:pPr>
        <w:rPr>
          <w:rFonts w:cs="Times New Roman"/>
          <w:szCs w:val="28"/>
        </w:rPr>
      </w:pPr>
      <w:r w:rsidRPr="002E3841">
        <w:rPr>
          <w:rFonts w:cs="Times New Roman"/>
          <w:szCs w:val="28"/>
        </w:rPr>
        <w:t>Для монтажника</w:t>
      </w:r>
      <w:r w:rsidR="006065E3" w:rsidRPr="002E3841">
        <w:rPr>
          <w:rFonts w:cs="Times New Roman"/>
          <w:szCs w:val="28"/>
        </w:rPr>
        <w:t xml:space="preserve"> РЭА</w:t>
      </w:r>
      <w:r>
        <w:rPr>
          <w:rFonts w:cs="Times New Roman"/>
          <w:szCs w:val="28"/>
        </w:rPr>
        <w:t xml:space="preserve"> </w:t>
      </w:r>
      <w:r w:rsidR="006065E3" w:rsidRPr="002E3841">
        <w:rPr>
          <w:rFonts w:cs="Times New Roman"/>
          <w:szCs w:val="28"/>
        </w:rPr>
        <w:t xml:space="preserve"> </w:t>
      </w:r>
      <m:oMath>
        <m:r>
          <w:rPr>
            <w:rFonts w:ascii="Cambria Math" w:eastAsia="Times New Roman" w:hAnsi="Cambria Math" w:cs="Times New Roman"/>
            <w:color w:val="000000"/>
            <w:szCs w:val="28"/>
            <w:lang w:eastAsia="ru-RU"/>
          </w:rPr>
          <m:t>l</m:t>
        </m:r>
      </m:oMath>
      <w:r w:rsidR="006065E3" w:rsidRPr="002E3841">
        <w:rPr>
          <w:rFonts w:cs="Times New Roman"/>
          <w:szCs w:val="28"/>
        </w:rPr>
        <w:t>=5</w:t>
      </w:r>
    </w:p>
    <w:p w:rsidR="006065E3" w:rsidRPr="00EA4B3B" w:rsidRDefault="00EA4B3B" w:rsidP="00EA4B3B">
      <w:pPr>
        <w:spacing w:after="160" w:line="259" w:lineRule="auto"/>
        <w:ind w:firstLine="0"/>
        <w:jc w:val="left"/>
        <w:rPr>
          <w:rFonts w:cs="Times New Roman"/>
          <w:szCs w:val="28"/>
        </w:rPr>
      </w:pPr>
      <w:r>
        <w:rPr>
          <w:rFonts w:cs="Times New Roman"/>
          <w:szCs w:val="28"/>
        </w:rPr>
        <w:br w:type="page"/>
      </w:r>
    </w:p>
    <w:p w:rsidR="006065E3" w:rsidRPr="00EA4B3B" w:rsidRDefault="00D87738" w:rsidP="00EA4B3B">
      <w:pPr>
        <w:jc w:val="right"/>
        <w:rPr>
          <w:rFonts w:cs="Times New Roman"/>
          <w:bCs/>
          <w:sz w:val="24"/>
          <w:szCs w:val="24"/>
        </w:rPr>
      </w:pPr>
      <w:r>
        <w:rPr>
          <w:rFonts w:cs="Times New Roman"/>
          <w:bCs/>
          <w:sz w:val="24"/>
          <w:szCs w:val="24"/>
        </w:rPr>
        <w:lastRenderedPageBreak/>
        <w:t>Таблица 5.5</w:t>
      </w:r>
      <w:r w:rsidR="006065E3" w:rsidRPr="00EA4B3B">
        <w:rPr>
          <w:rFonts w:cs="Times New Roman"/>
          <w:bCs/>
          <w:sz w:val="24"/>
          <w:szCs w:val="24"/>
        </w:rPr>
        <w:t>.1 Расходы на электроэнергию за место монтажник РЭА на изделие</w:t>
      </w:r>
    </w:p>
    <w:tbl>
      <w:tblPr>
        <w:tblW w:w="9732" w:type="dxa"/>
        <w:jc w:val="center"/>
        <w:tblLayout w:type="fixed"/>
        <w:tblCellMar>
          <w:top w:w="15" w:type="dxa"/>
        </w:tblCellMar>
        <w:tblLook w:val="04A0" w:firstRow="1" w:lastRow="0" w:firstColumn="1" w:lastColumn="0" w:noHBand="0" w:noVBand="1"/>
      </w:tblPr>
      <w:tblGrid>
        <w:gridCol w:w="4567"/>
        <w:gridCol w:w="1475"/>
        <w:gridCol w:w="886"/>
        <w:gridCol w:w="1475"/>
        <w:gridCol w:w="1329"/>
      </w:tblGrid>
      <w:tr w:rsidR="00EA4B3B" w:rsidRPr="0046036D" w:rsidTr="004E45A6">
        <w:trPr>
          <w:trHeight w:val="285"/>
          <w:jc w:val="center"/>
        </w:trPr>
        <w:tc>
          <w:tcPr>
            <w:tcW w:w="456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Название электрооборудования</w:t>
            </w:r>
          </w:p>
        </w:tc>
        <w:tc>
          <w:tcPr>
            <w:tcW w:w="1475"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Мощность </w:t>
            </w:r>
          </w:p>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Вт</w:t>
            </w:r>
          </w:p>
        </w:tc>
        <w:tc>
          <w:tcPr>
            <w:tcW w:w="886"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За смену</w:t>
            </w:r>
          </w:p>
        </w:tc>
        <w:tc>
          <w:tcPr>
            <w:tcW w:w="1475" w:type="dxa"/>
            <w:vMerge w:val="restart"/>
            <w:tcBorders>
              <w:top w:val="single" w:sz="8" w:space="0" w:color="auto"/>
              <w:left w:val="single" w:sz="4"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 изделие</w:t>
            </w:r>
          </w:p>
        </w:tc>
        <w:tc>
          <w:tcPr>
            <w:tcW w:w="132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Итоговая сумма</w:t>
            </w:r>
          </w:p>
        </w:tc>
      </w:tr>
      <w:tr w:rsidR="00EA4B3B" w:rsidRPr="0046036D" w:rsidTr="004E45A6">
        <w:trPr>
          <w:trHeight w:val="285"/>
          <w:jc w:val="center"/>
        </w:trPr>
        <w:tc>
          <w:tcPr>
            <w:tcW w:w="4567" w:type="dxa"/>
            <w:vMerge/>
            <w:tcBorders>
              <w:top w:val="single" w:sz="8" w:space="0" w:color="auto"/>
              <w:left w:val="single" w:sz="4" w:space="0" w:color="auto"/>
              <w:bottom w:val="single" w:sz="8" w:space="0" w:color="000000"/>
              <w:right w:val="single" w:sz="8" w:space="0" w:color="000000"/>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886"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4"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329"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r>
      <w:tr w:rsidR="0046036D" w:rsidRPr="0046036D" w:rsidTr="004E45A6">
        <w:trPr>
          <w:trHeight w:val="585"/>
          <w:jc w:val="center"/>
        </w:trPr>
        <w:tc>
          <w:tcPr>
            <w:tcW w:w="4567" w:type="dxa"/>
            <w:tcBorders>
              <w:top w:val="nil"/>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Стол монтажника радиоаппаратуры СМР (1200x700x805/1745 мм)</w:t>
            </w:r>
          </w:p>
        </w:tc>
        <w:tc>
          <w:tcPr>
            <w:tcW w:w="1475"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0,01</w:t>
            </w:r>
          </w:p>
        </w:tc>
        <w:tc>
          <w:tcPr>
            <w:tcW w:w="886"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0,156</w:t>
            </w:r>
          </w:p>
        </w:tc>
        <w:tc>
          <w:tcPr>
            <w:tcW w:w="1475" w:type="dxa"/>
            <w:tcBorders>
              <w:top w:val="nil"/>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0,00975</w:t>
            </w:r>
          </w:p>
        </w:tc>
        <w:tc>
          <w:tcPr>
            <w:tcW w:w="1329" w:type="dxa"/>
            <w:vMerge w:val="restart"/>
            <w:tcBorders>
              <w:top w:val="nil"/>
              <w:left w:val="single" w:sz="8" w:space="0" w:color="auto"/>
              <w:bottom w:val="nil"/>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3,695</w:t>
            </w: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Паяльная станция LUKEY-852D+ 12-0042-4</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0,06</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0,48</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0,26</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Ноутбук Acer Aspire 3</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0,117</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0,936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0,500</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Мини импульсный блок питания Wanptek DPS3010U (30В, 10А)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0,195</w:t>
            </w:r>
          </w:p>
        </w:tc>
        <w:tc>
          <w:tcPr>
            <w:tcW w:w="886" w:type="dxa"/>
            <w:tcBorders>
              <w:top w:val="nil"/>
              <w:left w:val="single" w:sz="8" w:space="0" w:color="auto"/>
              <w:bottom w:val="single" w:sz="4" w:space="0" w:color="auto"/>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1,56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0,8335</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Настольная лампа Eurosvet 80500/1 белый</w:t>
            </w:r>
          </w:p>
        </w:tc>
        <w:tc>
          <w:tcPr>
            <w:tcW w:w="147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w:t>
            </w:r>
          </w:p>
        </w:tc>
        <w:tc>
          <w:tcPr>
            <w:tcW w:w="8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0,140</w:t>
            </w:r>
          </w:p>
        </w:tc>
        <w:tc>
          <w:tcPr>
            <w:tcW w:w="14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0,0043875</w:t>
            </w:r>
          </w:p>
        </w:tc>
        <w:tc>
          <w:tcPr>
            <w:tcW w:w="1329" w:type="dxa"/>
            <w:vMerge/>
            <w:tcBorders>
              <w:left w:val="single" w:sz="8" w:space="0" w:color="auto"/>
              <w:right w:val="single" w:sz="4" w:space="0" w:color="auto"/>
            </w:tcBorders>
            <w:vAlign w:val="center"/>
            <w:hideMark/>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Автотрансформатор ЛАТР SUNTEK 500ВА 0-300 Вольт (2А)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0,2455</w:t>
            </w:r>
          </w:p>
        </w:tc>
        <w:tc>
          <w:tcPr>
            <w:tcW w:w="886"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1,012</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0,623</w:t>
            </w:r>
          </w:p>
        </w:tc>
        <w:tc>
          <w:tcPr>
            <w:tcW w:w="1329" w:type="dxa"/>
            <w:vMerge/>
            <w:tcBorders>
              <w:left w:val="single" w:sz="8" w:space="0" w:color="auto"/>
              <w:bottom w:val="single" w:sz="8" w:space="0" w:color="000000"/>
              <w:right w:val="single" w:sz="4" w:space="0" w:color="auto"/>
            </w:tcBorders>
            <w:vAlign w:val="center"/>
          </w:tcPr>
          <w:p w:rsidR="0046036D" w:rsidRPr="0046036D" w:rsidRDefault="0046036D" w:rsidP="0046036D">
            <w:pPr>
              <w:spacing w:line="240" w:lineRule="auto"/>
              <w:ind w:firstLine="0"/>
              <w:rPr>
                <w:rFonts w:eastAsia="Times New Roman" w:cs="Times New Roman"/>
                <w:color w:val="000000"/>
                <w:sz w:val="24"/>
                <w:szCs w:val="24"/>
                <w:lang w:eastAsia="ru-RU"/>
              </w:rPr>
            </w:pPr>
          </w:p>
        </w:tc>
      </w:tr>
    </w:tbl>
    <w:p w:rsidR="00D87738" w:rsidRDefault="00D87738" w:rsidP="0040368B">
      <w:pPr>
        <w:rPr>
          <w:rFonts w:eastAsia="Times New Roman" w:cs="Times New Roman"/>
          <w:color w:val="000000"/>
          <w:sz w:val="24"/>
          <w:szCs w:val="24"/>
          <w:lang w:eastAsia="ru-RU"/>
        </w:rPr>
      </w:pPr>
    </w:p>
    <w:p w:rsidR="00D87738" w:rsidRDefault="00D87738">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D87738" w:rsidRPr="002E3841" w:rsidRDefault="00D87738" w:rsidP="002109F6">
      <w:pPr>
        <w:pStyle w:val="2"/>
      </w:pPr>
      <w:bookmarkStart w:id="20" w:name="_Toc158238525"/>
      <w:r>
        <w:lastRenderedPageBreak/>
        <w:t xml:space="preserve">5.6 </w:t>
      </w:r>
      <w:r w:rsidRPr="002E3841">
        <w:t>Расчёт итоговой стоимости продукции</w:t>
      </w:r>
      <w:bookmarkEnd w:id="20"/>
    </w:p>
    <w:p w:rsidR="00D87738" w:rsidRDefault="00AC5C35" w:rsidP="00D87738">
      <w:pPr>
        <w:spacing w:after="400"/>
        <w:ind w:firstLine="708"/>
        <w:rPr>
          <w:rFonts w:eastAsia="Times New Roman" w:cs="Times New Roman"/>
          <w:color w:val="000000"/>
          <w:szCs w:val="28"/>
          <w:lang w:eastAsia="ru-RU"/>
        </w:rPr>
      </w:pPr>
      <w:r>
        <w:rPr>
          <w:rFonts w:eastAsia="Times New Roman" w:cs="Times New Roman"/>
          <w:color w:val="000000"/>
          <w:szCs w:val="28"/>
          <w:lang w:eastAsia="ru-RU"/>
        </w:rPr>
        <w:t>Рассмотрим итоговую</w:t>
      </w:r>
      <w:r w:rsidR="00D87738" w:rsidRPr="002E3841">
        <w:rPr>
          <w:rFonts w:eastAsia="Times New Roman" w:cs="Times New Roman"/>
          <w:color w:val="000000"/>
          <w:szCs w:val="28"/>
          <w:lang w:eastAsia="ru-RU"/>
        </w:rPr>
        <w:t xml:space="preserve"> стоимость </w:t>
      </w:r>
      <w:r>
        <w:rPr>
          <w:rFonts w:eastAsia="Times New Roman" w:cs="Times New Roman"/>
          <w:color w:val="000000"/>
          <w:szCs w:val="28"/>
          <w:lang w:eastAsia="ru-RU"/>
        </w:rPr>
        <w:t>ремонта</w:t>
      </w:r>
      <w:r w:rsidR="00D87738" w:rsidRPr="002E3841">
        <w:rPr>
          <w:rFonts w:eastAsia="Times New Roman" w:cs="Times New Roman"/>
          <w:color w:val="000000"/>
          <w:szCs w:val="28"/>
          <w:lang w:eastAsia="ru-RU"/>
        </w:rPr>
        <w:t xml:space="preserve">, статьи расходов на неё повлиявших в большой или меньшей степени, а также, какие пункты вошли в эти статьи. </w:t>
      </w:r>
      <w:r w:rsidR="00470074">
        <w:rPr>
          <w:rFonts w:eastAsia="Times New Roman" w:cs="Times New Roman"/>
          <w:color w:val="000000"/>
          <w:szCs w:val="28"/>
          <w:lang w:eastAsia="ru-RU"/>
        </w:rPr>
        <w:t>Мы не будем затрагивать</w:t>
      </w:r>
      <w:r w:rsidR="00D87738" w:rsidRPr="002E3841">
        <w:rPr>
          <w:rFonts w:eastAsia="Times New Roman" w:cs="Times New Roman"/>
          <w:color w:val="000000"/>
          <w:szCs w:val="28"/>
          <w:lang w:eastAsia="ru-RU"/>
        </w:rPr>
        <w:t xml:space="preserve"> какие-либо формулы, т.к. все вычисления интуитивно понятны.</w:t>
      </w:r>
      <w:bookmarkStart w:id="21" w:name="_Toc98691247"/>
    </w:p>
    <w:p w:rsidR="00D87738" w:rsidRPr="00D87738" w:rsidRDefault="00D87738" w:rsidP="00D87738">
      <w:r w:rsidRPr="002E3841">
        <w:t>Расчёт итоговой себестоимости изделия</w:t>
      </w:r>
      <w:bookmarkEnd w:id="21"/>
    </w:p>
    <w:p w:rsidR="00AC5C35" w:rsidRPr="00AC5C35" w:rsidRDefault="00470074" w:rsidP="00470074">
      <w:pPr>
        <w:rPr>
          <w:rFonts w:cs="Times New Roman"/>
          <w:szCs w:val="28"/>
        </w:rPr>
      </w:pPr>
      <w:r>
        <w:rPr>
          <w:rFonts w:cs="Times New Roman"/>
          <w:szCs w:val="28"/>
        </w:rPr>
        <w:t>Произведем</w:t>
      </w:r>
      <w:r w:rsidR="00D87738" w:rsidRPr="002E3841">
        <w:rPr>
          <w:rFonts w:cs="Times New Roman"/>
          <w:szCs w:val="28"/>
        </w:rPr>
        <w:t xml:space="preserve"> расчёт итоговой себестоимости изделия путём сложения всех статей расходов.</w:t>
      </w:r>
    </w:p>
    <w:p w:rsidR="00D87738" w:rsidRPr="00470074" w:rsidRDefault="00D87738" w:rsidP="00470074">
      <w:pPr>
        <w:jc w:val="right"/>
        <w:rPr>
          <w:rFonts w:cs="Times New Roman"/>
          <w:bCs/>
          <w:sz w:val="24"/>
          <w:szCs w:val="24"/>
        </w:rPr>
      </w:pPr>
      <w:r w:rsidRPr="00470074">
        <w:rPr>
          <w:rFonts w:cs="Times New Roman"/>
          <w:bCs/>
          <w:sz w:val="24"/>
          <w:szCs w:val="24"/>
        </w:rPr>
        <w:t xml:space="preserve">Таблица 5.1 Итоговая себестоимость </w:t>
      </w:r>
      <w:r w:rsidR="00AC5C35" w:rsidRPr="00470074">
        <w:rPr>
          <w:rFonts w:cs="Times New Roman"/>
          <w:bCs/>
          <w:sz w:val="24"/>
          <w:szCs w:val="24"/>
        </w:rPr>
        <w:t>ремонта</w:t>
      </w:r>
    </w:p>
    <w:tbl>
      <w:tblPr>
        <w:tblStyle w:val="af2"/>
        <w:tblW w:w="0" w:type="auto"/>
        <w:tblLook w:val="04A0" w:firstRow="1" w:lastRow="0" w:firstColumn="1" w:lastColumn="0" w:noHBand="0" w:noVBand="1"/>
      </w:tblPr>
      <w:tblGrid>
        <w:gridCol w:w="4531"/>
        <w:gridCol w:w="4814"/>
      </w:tblGrid>
      <w:tr w:rsidR="00D87738" w:rsidRPr="002E3841" w:rsidTr="00470074">
        <w:tc>
          <w:tcPr>
            <w:tcW w:w="4531"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Статьи затрат на единицу изделия</w:t>
            </w:r>
          </w:p>
        </w:tc>
        <w:tc>
          <w:tcPr>
            <w:tcW w:w="4814"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Затраты на единицу изделия</w:t>
            </w:r>
          </w:p>
        </w:tc>
      </w:tr>
      <w:tr w:rsidR="00D87738" w:rsidRPr="002E3841" w:rsidTr="00470074">
        <w:tc>
          <w:tcPr>
            <w:tcW w:w="4531" w:type="dxa"/>
          </w:tcPr>
          <w:p w:rsidR="00D87738" w:rsidRPr="002E3841" w:rsidRDefault="00D87738" w:rsidP="00470074">
            <w:pPr>
              <w:ind w:firstLine="0"/>
              <w:jc w:val="left"/>
              <w:rPr>
                <w:rFonts w:cs="Times New Roman"/>
                <w:color w:val="000000"/>
                <w:sz w:val="24"/>
                <w:szCs w:val="24"/>
              </w:rPr>
            </w:pPr>
            <w:r w:rsidRPr="002E3841">
              <w:rPr>
                <w:rFonts w:cs="Times New Roman"/>
                <w:color w:val="000000"/>
                <w:sz w:val="24"/>
                <w:szCs w:val="24"/>
              </w:rPr>
              <w:t>Стоимость материалов</w:t>
            </w:r>
          </w:p>
        </w:tc>
        <w:tc>
          <w:tcPr>
            <w:tcW w:w="4814" w:type="dxa"/>
          </w:tcPr>
          <w:p w:rsidR="00D87738" w:rsidRPr="002E3841" w:rsidRDefault="00AC5C35" w:rsidP="00470074">
            <w:pPr>
              <w:ind w:firstLine="0"/>
              <w:jc w:val="center"/>
              <w:rPr>
                <w:rFonts w:cs="Times New Roman"/>
                <w:sz w:val="24"/>
                <w:szCs w:val="24"/>
              </w:rPr>
            </w:pPr>
            <w:r w:rsidRPr="00AC5C35">
              <w:rPr>
                <w:rFonts w:cs="Times New Roman"/>
                <w:sz w:val="24"/>
                <w:szCs w:val="24"/>
              </w:rPr>
              <w:t>729</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Амортизация оборудования</w:t>
            </w:r>
          </w:p>
        </w:tc>
        <w:tc>
          <w:tcPr>
            <w:tcW w:w="4814" w:type="dxa"/>
          </w:tcPr>
          <w:p w:rsidR="00AC5C35" w:rsidRPr="002E3841" w:rsidRDefault="00AC5C35" w:rsidP="00470074">
            <w:pPr>
              <w:ind w:firstLine="0"/>
              <w:jc w:val="center"/>
              <w:rPr>
                <w:rFonts w:cs="Times New Roman"/>
                <w:sz w:val="24"/>
                <w:szCs w:val="24"/>
              </w:rPr>
            </w:pPr>
            <w:r w:rsidRPr="002E3841">
              <w:rPr>
                <w:rFonts w:cs="Times New Roman"/>
                <w:sz w:val="24"/>
                <w:szCs w:val="24"/>
              </w:rPr>
              <w:t>19,3</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Затраты на электроэнергию</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3,695</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rPr>
              <w:t>Итого:</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751,995</w:t>
            </w:r>
          </w:p>
        </w:tc>
      </w:tr>
    </w:tbl>
    <w:p w:rsidR="00D87738" w:rsidRPr="002E3841" w:rsidRDefault="00AC5C35" w:rsidP="004E45A6">
      <w:pPr>
        <w:spacing w:before="240" w:after="240"/>
      </w:pPr>
      <w:bookmarkStart w:id="22" w:name="_Toc98691248"/>
      <w:r>
        <w:t>Р</w:t>
      </w:r>
      <w:r w:rsidR="00470074">
        <w:t>асчёт стоимости ремонта</w:t>
      </w:r>
      <w:r w:rsidR="00D87738" w:rsidRPr="002E3841">
        <w:t xml:space="preserve"> для реализации на рынке</w:t>
      </w:r>
      <w:bookmarkEnd w:id="22"/>
    </w:p>
    <w:p w:rsidR="00D87738" w:rsidRPr="002E3841" w:rsidRDefault="00470074" w:rsidP="00D87738">
      <w:pPr>
        <w:rPr>
          <w:rFonts w:cs="Times New Roman"/>
          <w:szCs w:val="28"/>
        </w:rPr>
      </w:pPr>
      <w:r>
        <w:rPr>
          <w:rFonts w:cs="Times New Roman"/>
          <w:szCs w:val="28"/>
        </w:rPr>
        <w:t xml:space="preserve">Расчёт стоимости </w:t>
      </w:r>
      <w:r w:rsidRPr="002E3841">
        <w:rPr>
          <w:rFonts w:cs="Times New Roman"/>
          <w:szCs w:val="28"/>
        </w:rPr>
        <w:t>для</w:t>
      </w:r>
      <w:r w:rsidR="00D87738" w:rsidRPr="002E3841">
        <w:rPr>
          <w:rFonts w:cs="Times New Roman"/>
          <w:szCs w:val="28"/>
        </w:rPr>
        <w:t xml:space="preserve"> реализации на рынке происходит довольно просто в нашем случае. К итоговой сумме мы прибавляем желаемый процент надбавки, и получаем цену для реализации </w:t>
      </w:r>
      <w:r>
        <w:rPr>
          <w:rFonts w:cs="Times New Roman"/>
          <w:szCs w:val="28"/>
        </w:rPr>
        <w:t>услуги</w:t>
      </w:r>
      <w:r w:rsidR="00D87738" w:rsidRPr="002E3841">
        <w:rPr>
          <w:rFonts w:cs="Times New Roman"/>
          <w:szCs w:val="28"/>
        </w:rPr>
        <w:t xml:space="preserve"> на рынке (без учёта рекламы, услуг фирм перевозчиков, наценку при продаже в магазинах и т.д.). Но не стоит забывать о том, что от этого процента надбавки у нас будет зависеть итоговая стоимость, а значит и процент дохода с единицы изделия. Именно от него будет зависеть скорость окупаемости и конкурентоспособность на рынке.</w:t>
      </w:r>
    </w:p>
    <w:p w:rsidR="00D87738" w:rsidRDefault="00D87738" w:rsidP="00D87738">
      <w:pPr>
        <w:rPr>
          <w:rFonts w:cs="Times New Roman"/>
          <w:szCs w:val="28"/>
        </w:rPr>
      </w:pPr>
      <w:r w:rsidRPr="002E3841">
        <w:rPr>
          <w:rFonts w:cs="Times New Roman"/>
          <w:szCs w:val="28"/>
        </w:rPr>
        <w:t>Чем больше процент надбавки, тем меньше сроки окупаемости, но ниже конкурентоспособности. И наоборот, чем меньше процент надбавки, тем больше срок окупаемости, и выше конкурентоспособность.</w:t>
      </w:r>
    </w:p>
    <w:p w:rsidR="00470074" w:rsidRPr="002E3841" w:rsidRDefault="00470074" w:rsidP="00D87738">
      <w:pPr>
        <w:rPr>
          <w:rFonts w:cs="Times New Roman"/>
          <w:szCs w:val="28"/>
        </w:rPr>
      </w:pPr>
      <w:r>
        <w:rPr>
          <w:rFonts w:cs="Times New Roman"/>
          <w:szCs w:val="28"/>
        </w:rPr>
        <w:lastRenderedPageBreak/>
        <w:t xml:space="preserve">Стоит </w:t>
      </w:r>
      <w:r w:rsidR="00D64E77">
        <w:rPr>
          <w:rFonts w:cs="Times New Roman"/>
          <w:szCs w:val="28"/>
        </w:rPr>
        <w:t>учесть,</w:t>
      </w:r>
      <w:r>
        <w:rPr>
          <w:rFonts w:cs="Times New Roman"/>
          <w:szCs w:val="28"/>
        </w:rPr>
        <w:t xml:space="preserve"> что мы не брали </w:t>
      </w:r>
      <w:r w:rsidR="00D64E77">
        <w:rPr>
          <w:rFonts w:cs="Times New Roman"/>
          <w:szCs w:val="28"/>
        </w:rPr>
        <w:t>в расчет стоимости труда т.к. мы рассматриваем частную ремонтную мастерскую, а значит прибыль мы возьмем с процента надбавки.</w:t>
      </w:r>
    </w:p>
    <w:p w:rsidR="00D87738" w:rsidRDefault="00D87738" w:rsidP="00470074">
      <w:pPr>
        <w:rPr>
          <w:rFonts w:cs="Times New Roman"/>
          <w:szCs w:val="28"/>
        </w:rPr>
      </w:pPr>
      <w:r w:rsidRPr="002E3841">
        <w:rPr>
          <w:rFonts w:cs="Times New Roman"/>
          <w:szCs w:val="28"/>
        </w:rPr>
        <w:t xml:space="preserve">Возьмем надбавку равным </w:t>
      </w:r>
      <w:r w:rsidR="00D64E77">
        <w:rPr>
          <w:rFonts w:cs="Times New Roman"/>
          <w:szCs w:val="28"/>
        </w:rPr>
        <w:t>250</w:t>
      </w:r>
      <w:r w:rsidRPr="002E3841">
        <w:rPr>
          <w:rFonts w:cs="Times New Roman"/>
          <w:szCs w:val="28"/>
        </w:rPr>
        <w:t xml:space="preserve">%. Т.е. </w:t>
      </w:r>
      <w:r w:rsidR="00470074">
        <w:rPr>
          <w:rFonts w:cs="Times New Roman"/>
          <w:szCs w:val="28"/>
        </w:rPr>
        <w:t>услуга</w:t>
      </w:r>
      <w:r w:rsidRPr="002E3841">
        <w:rPr>
          <w:rFonts w:cs="Times New Roman"/>
          <w:szCs w:val="28"/>
        </w:rPr>
        <w:t xml:space="preserve"> будет стоить </w:t>
      </w:r>
      <w:r w:rsidR="00D64E77">
        <w:rPr>
          <w:rFonts w:cs="Times New Roman"/>
          <w:szCs w:val="28"/>
        </w:rPr>
        <w:t>2630</w:t>
      </w:r>
      <w:r w:rsidRPr="002E3841">
        <w:rPr>
          <w:rFonts w:cs="Times New Roman"/>
          <w:szCs w:val="28"/>
        </w:rPr>
        <w:t xml:space="preserve"> рублей, при итоговой себестоимости </w:t>
      </w:r>
      <w:r w:rsidR="00D64E77">
        <w:rPr>
          <w:rFonts w:cs="Times New Roman"/>
          <w:szCs w:val="28"/>
        </w:rPr>
        <w:t>751.995</w:t>
      </w:r>
      <w:r w:rsidRPr="002E3841">
        <w:rPr>
          <w:rFonts w:cs="Times New Roman"/>
          <w:szCs w:val="28"/>
        </w:rPr>
        <w:t xml:space="preserve"> рублей</w:t>
      </w:r>
    </w:p>
    <w:p w:rsidR="00D64E77" w:rsidRDefault="00D64E77" w:rsidP="00470074">
      <w:pPr>
        <w:rPr>
          <w:rFonts w:cs="Times New Roman"/>
          <w:szCs w:val="28"/>
        </w:rPr>
      </w:pPr>
      <w:r>
        <w:rPr>
          <w:rFonts w:cs="Times New Roman"/>
          <w:szCs w:val="28"/>
        </w:rPr>
        <w:t>Выходит, что чистая прибыль с ремонта одного стабилизатора 1879 рублей.</w:t>
      </w:r>
    </w:p>
    <w:p w:rsidR="00D64E77" w:rsidRPr="002E3841" w:rsidRDefault="00D64E77" w:rsidP="00470074">
      <w:pPr>
        <w:rPr>
          <w:rFonts w:cs="Times New Roman"/>
          <w:szCs w:val="28"/>
        </w:rPr>
      </w:pPr>
    </w:p>
    <w:p w:rsidR="00D64E77" w:rsidRPr="004E45A6" w:rsidRDefault="00D87738" w:rsidP="004E45A6">
      <w:pPr>
        <w:pStyle w:val="1"/>
        <w:ind w:firstLine="0"/>
        <w:jc w:val="center"/>
      </w:pPr>
      <w:r w:rsidRPr="002E3841">
        <w:rPr>
          <w:rFonts w:cs="Times New Roman"/>
          <w:bCs/>
        </w:rPr>
        <w:br w:type="page"/>
      </w:r>
      <w:bookmarkStart w:id="23" w:name="_Toc100169237"/>
      <w:bookmarkStart w:id="24" w:name="_Toc104658611"/>
      <w:bookmarkStart w:id="25" w:name="_Toc96196707"/>
      <w:bookmarkStart w:id="26" w:name="_Toc158238526"/>
      <w:bookmarkEnd w:id="25"/>
      <w:r w:rsidR="00ED75AF" w:rsidRPr="004E45A6">
        <w:lastRenderedPageBreak/>
        <w:t>6</w:t>
      </w:r>
      <w:r w:rsidR="004E45A6" w:rsidRPr="004E45A6">
        <w:t>.</w:t>
      </w:r>
      <w:r w:rsidR="00ED75AF" w:rsidRPr="004E45A6">
        <w:t xml:space="preserve"> </w:t>
      </w:r>
      <w:bookmarkEnd w:id="23"/>
      <w:r w:rsidR="00ED75AF" w:rsidRPr="004E45A6">
        <w:t>ОХРАНА ТРУДА</w:t>
      </w:r>
      <w:bookmarkEnd w:id="24"/>
      <w:bookmarkEnd w:id="26"/>
    </w:p>
    <w:p w:rsidR="00D64E77" w:rsidRPr="00F23FB8" w:rsidRDefault="00ED75AF" w:rsidP="004E45A6">
      <w:pPr>
        <w:pStyle w:val="2"/>
      </w:pPr>
      <w:bookmarkStart w:id="27" w:name="_Toc104658612"/>
      <w:bookmarkStart w:id="28" w:name="_Toc158238527"/>
      <w:r>
        <w:t>6</w:t>
      </w:r>
      <w:r w:rsidR="00D64E77" w:rsidRPr="00F23FB8">
        <w:t>.1 Охрана окружающей среды</w:t>
      </w:r>
      <w:bookmarkEnd w:id="27"/>
      <w:bookmarkEnd w:id="28"/>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Правовую основу охраны окружающей среды в стране составляет закон РСФСР «О санитарно-эпидемиологическом благополучии населения» (1991). Требования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охраны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окружающей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зафиксировано</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Основах</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законодательства РФ «Об охране здоровья граждан» (1993) и в законе РФ «О защите прав потребителей» (1992).</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Основным видом нормативно-правовых актов по охране окружающей среды является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система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стандартов</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“Охрана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природы”,</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имеющая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номер</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17</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состоящая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из 10 комплексов.</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 использовании персональных компьютеров, требуют решения такие важные вопросы, как переработка отходов (платы, микросхемы с содержанием цветных металлов). При переработке устаревших компьютеров происходит их разборка на шесть составляющих компонентов: металлы, пластмассы, штекеры, провода,</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батареи,</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стекло.</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повторной</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нельзя</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использовать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ни</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одну из отработанных деталей, так как нет гарантии ее надежности, но в форме вторичного сырья они используются при изготовлении новых компьютеров или каких-либо других устройств. Так же компоненты ПК содержат драгоценные металлы, которые извлекаются при вторичной переработке. Переработку компонентов с целью утилизации драг металлов регламентирует «Методика проведения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работ</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по</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комплексной</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утилизации</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вторичных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драгоценных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металлов</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из отработанных средств вычислительной техники».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ПК</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расходуются</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такие</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ресурсы,</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как</w:t>
      </w:r>
      <w:r w:rsidRPr="00F23FB8">
        <w:rPr>
          <w:rFonts w:ascii="Times New Roman" w:hAnsi="Times New Roman" w:cs="Times New Roman"/>
          <w:spacing w:val="77"/>
          <w:w w:val="150"/>
          <w:lang w:val="ru-RU"/>
        </w:rPr>
        <w:t xml:space="preserve"> </w:t>
      </w:r>
      <w:r w:rsidR="00ED75AF" w:rsidRPr="00F23FB8">
        <w:rPr>
          <w:rFonts w:ascii="Times New Roman" w:hAnsi="Times New Roman" w:cs="Times New Roman"/>
          <w:spacing w:val="-2"/>
          <w:lang w:val="ru-RU"/>
        </w:rPr>
        <w:t>электроэнергия</w:t>
      </w:r>
      <w:r w:rsidR="00ED75AF" w:rsidRPr="00F23FB8">
        <w:rPr>
          <w:rFonts w:ascii="Times New Roman" w:hAnsi="Times New Roman" w:cs="Times New Roman"/>
          <w:lang w:val="ru-RU"/>
        </w:rPr>
        <w:t xml:space="preserve"> (</w:t>
      </w:r>
      <w:r w:rsidRPr="00F23FB8">
        <w:rPr>
          <w:rFonts w:ascii="Times New Roman" w:hAnsi="Times New Roman" w:cs="Times New Roman"/>
          <w:lang w:val="ru-RU"/>
        </w:rPr>
        <w:t>обеспечение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питания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компьютера),</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бумага,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используемая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выводе информации, картриджи. Для того, чтобы добиться наиболее рациональных затрат электроэнергии не следует оставлять включенным персональный компьютер и оргтехнику,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когда</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lastRenderedPageBreak/>
        <w:t>эксплуатируются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настоящее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время,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печать</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осуществлять с</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двух</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сторон,</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этом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затраты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бумагу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вряд</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удастся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сократить</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хотя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вдвое, но экономия будет ощутимой. Проблему с утилизацией бумаги может решить вторичная переработка отходов.</w:t>
      </w:r>
    </w:p>
    <w:p w:rsidR="00D64E77" w:rsidRPr="00F23FB8" w:rsidRDefault="00D64E77" w:rsidP="00D64E77">
      <w:pPr>
        <w:pStyle w:val="af6"/>
        <w:tabs>
          <w:tab w:val="left" w:pos="1939"/>
          <w:tab w:val="left" w:pos="3481"/>
          <w:tab w:val="left" w:pos="5235"/>
          <w:tab w:val="left" w:pos="6651"/>
          <w:tab w:val="left" w:pos="9978"/>
        </w:tabs>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 этапе прототипирования используются такие станки, как 3д-принтер и лазерный</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станок.</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очистки</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удаляемого</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вредных</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примесей</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участков лазерной резки,</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применяются фильтрующие модули с двухступенчатой очисткой воздуха:</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 xml:space="preserve">1-ая ступень от твердой фазы загрязняющих веществ и 2-ая ступень угольные фильтры – от газообразной фазы. В дальнейшем в угольных картриджах </w:t>
      </w:r>
      <w:r w:rsidRPr="00F23FB8">
        <w:rPr>
          <w:rFonts w:ascii="Times New Roman" w:hAnsi="Times New Roman" w:cs="Times New Roman"/>
          <w:spacing w:val="-2"/>
          <w:lang w:val="ru-RU"/>
        </w:rPr>
        <w:t>меняется только сорбент:</w:t>
      </w:r>
      <w:r>
        <w:rPr>
          <w:rFonts w:ascii="Times New Roman" w:hAnsi="Times New Roman" w:cs="Times New Roman"/>
          <w:spacing w:val="-2"/>
          <w:lang w:val="ru-RU"/>
        </w:rPr>
        <w:t xml:space="preserve"> </w:t>
      </w:r>
      <w:r w:rsidRPr="00F23FB8">
        <w:rPr>
          <w:rFonts w:ascii="Times New Roman" w:hAnsi="Times New Roman" w:cs="Times New Roman"/>
          <w:spacing w:val="-2"/>
          <w:lang w:val="ru-RU"/>
        </w:rPr>
        <w:t xml:space="preserve">смесь неимпрегнированных </w:t>
      </w:r>
      <w:r w:rsidRPr="00F23FB8">
        <w:rPr>
          <w:rFonts w:ascii="Times New Roman" w:hAnsi="Times New Roman" w:cs="Times New Roman"/>
          <w:spacing w:val="-10"/>
          <w:lang w:val="ru-RU"/>
        </w:rPr>
        <w:t xml:space="preserve">и </w:t>
      </w:r>
      <w:r w:rsidRPr="00F23FB8">
        <w:rPr>
          <w:rFonts w:ascii="Times New Roman" w:hAnsi="Times New Roman" w:cs="Times New Roman"/>
          <w:lang w:val="ru-RU"/>
        </w:rPr>
        <w:t>импрегнированных</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активированных углей. После того, как угольные фильтры перестают очищать воздух, сорбент сдается в специальные приемники, где подвергаются утилизации. Бракованные детали и обрезки, образовавшиеся в ходе лазерной резке, подлежат утилизации.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3д-печтаи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АБС-пластик,</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который</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является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токсичным.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 работе с таким пластиком подразумевается его переработка или утилизация в спецприемниках.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Эффективной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технологической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стадией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переработки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отходов</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АБС является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сушка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полимера,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позволяющая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довести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содержание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влаги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нем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уровня, не превышающего 0,1 %.</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Однако способ прямого прессования оказывается малопроизводительным, а экструзия полимера затрудняется из-за его высокой вязкости.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Перспективной представляется переработка технологических отходов АБС- полимера методом литья под давлением. При этом для улучшения текучести полимера необходимо вводить технологические добавки. Добавка к полимеру </w:t>
      </w:r>
      <w:r>
        <w:rPr>
          <w:rFonts w:ascii="Times New Roman" w:hAnsi="Times New Roman" w:cs="Times New Roman"/>
          <w:lang w:val="ru-RU"/>
        </w:rPr>
        <w:t>облегчает процесс переработки АВ</w:t>
      </w:r>
      <w:r w:rsidRPr="00F23FB8">
        <w:rPr>
          <w:rFonts w:ascii="Times New Roman" w:hAnsi="Times New Roman" w:cs="Times New Roman"/>
          <w:lang w:val="ru-RU"/>
        </w:rPr>
        <w:t>С</w:t>
      </w:r>
      <w:r>
        <w:rPr>
          <w:rFonts w:ascii="Times New Roman" w:hAnsi="Times New Roman" w:cs="Times New Roman"/>
          <w:lang w:val="ru-RU"/>
        </w:rPr>
        <w:t xml:space="preserve"> </w:t>
      </w:r>
      <w:r w:rsidRPr="00F23FB8">
        <w:rPr>
          <w:rFonts w:ascii="Times New Roman" w:hAnsi="Times New Roman" w:cs="Times New Roman"/>
          <w:lang w:val="ru-RU"/>
        </w:rPr>
        <w:t>-</w:t>
      </w:r>
      <w:r>
        <w:rPr>
          <w:rFonts w:ascii="Times New Roman" w:hAnsi="Times New Roman" w:cs="Times New Roman"/>
          <w:lang w:val="ru-RU"/>
        </w:rPr>
        <w:t xml:space="preserve"> </w:t>
      </w:r>
      <w:r w:rsidRPr="00F23FB8">
        <w:rPr>
          <w:rFonts w:ascii="Times New Roman" w:hAnsi="Times New Roman" w:cs="Times New Roman"/>
          <w:lang w:val="ru-RU"/>
        </w:rPr>
        <w:t>полимера, так как приводит к увеличению подвижности макромолекул, гибкости полимера и снижению его вязкости.</w:t>
      </w:r>
      <w:r>
        <w:rPr>
          <w:rFonts w:ascii="Times New Roman" w:hAnsi="Times New Roman" w:cs="Times New Roman"/>
          <w:lang w:val="ru-RU"/>
        </w:rPr>
        <w:t xml:space="preserve"> </w:t>
      </w:r>
      <w:r w:rsidRPr="00F23FB8">
        <w:rPr>
          <w:rFonts w:ascii="Times New Roman" w:hAnsi="Times New Roman" w:cs="Times New Roman"/>
          <w:lang w:val="ru-RU"/>
        </w:rPr>
        <w:t xml:space="preserve">Бракованные и изношенные изделия можно утилизировать измельчением с последующим формованием полученной крошки в смеси с </w:t>
      </w:r>
      <w:r w:rsidRPr="00F23FB8">
        <w:rPr>
          <w:rFonts w:ascii="Times New Roman" w:hAnsi="Times New Roman" w:cs="Times New Roman"/>
          <w:lang w:val="ru-RU"/>
        </w:rPr>
        <w:lastRenderedPageBreak/>
        <w:t>первичными материалами или в качестве самостоятельного сырья.</w:t>
      </w:r>
    </w:p>
    <w:p w:rsidR="00D64E77" w:rsidRPr="00F23FB8" w:rsidRDefault="00ED75AF" w:rsidP="004E45A6">
      <w:pPr>
        <w:pStyle w:val="2"/>
      </w:pPr>
      <w:bookmarkStart w:id="29" w:name="_bookmark57"/>
      <w:bookmarkStart w:id="30" w:name="_Toc104658613"/>
      <w:bookmarkStart w:id="31" w:name="_Toc158238528"/>
      <w:bookmarkEnd w:id="29"/>
      <w:r>
        <w:t>6</w:t>
      </w:r>
      <w:r w:rsidR="00D64E77" w:rsidRPr="00F23FB8">
        <w:t>.2 Защита в чрезвычайных ситуациях</w:t>
      </w:r>
      <w:bookmarkEnd w:id="30"/>
      <w:bookmarkEnd w:id="31"/>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объект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возникать</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следующего</w:t>
      </w:r>
      <w:r w:rsidRPr="00F23FB8">
        <w:rPr>
          <w:rFonts w:ascii="Times New Roman" w:hAnsi="Times New Roman" w:cs="Times New Roman"/>
          <w:spacing w:val="-8"/>
          <w:lang w:val="ru-RU"/>
        </w:rPr>
        <w:t xml:space="preserve"> </w:t>
      </w:r>
      <w:r w:rsidRPr="00F23FB8">
        <w:rPr>
          <w:rFonts w:ascii="Times New Roman" w:hAnsi="Times New Roman" w:cs="Times New Roman"/>
          <w:spacing w:val="-2"/>
          <w:lang w:val="ru-RU"/>
        </w:rPr>
        <w:t>характера:</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техногенные;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экологические;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природные.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Наиболее типичной ЧС для помещения, котором производится выполнение работы, является пожар. Данная ЧС может произойти в случае замыкания электропроводки оборудования, неправильная эксплуатация электроприборов и станков, не соблюдению мер пожаробезопасности и т.д.</w:t>
      </w:r>
    </w:p>
    <w:p w:rsidR="00D64E77" w:rsidRPr="00F23FB8" w:rsidRDefault="00D64E77" w:rsidP="00D64E77">
      <w:pPr>
        <w:pStyle w:val="af6"/>
        <w:tabs>
          <w:tab w:val="left" w:pos="1640"/>
          <w:tab w:val="left" w:pos="2045"/>
          <w:tab w:val="left" w:pos="2513"/>
          <w:tab w:val="left" w:pos="2768"/>
          <w:tab w:val="left" w:pos="3570"/>
          <w:tab w:val="left" w:pos="4326"/>
          <w:tab w:val="left" w:pos="4674"/>
          <w:tab w:val="left" w:pos="5322"/>
          <w:tab w:val="left" w:pos="5572"/>
          <w:tab w:val="left" w:pos="6141"/>
          <w:tab w:val="left" w:pos="7646"/>
          <w:tab w:val="left" w:pos="7725"/>
          <w:tab w:val="left" w:pos="8421"/>
          <w:tab w:val="left" w:pos="8849"/>
          <w:tab w:val="left" w:pos="9338"/>
          <w:tab w:val="left" w:pos="9595"/>
        </w:tabs>
        <w:spacing w:line="360" w:lineRule="auto"/>
        <w:ind w:left="0" w:firstLine="709"/>
        <w:rPr>
          <w:rFonts w:ascii="Times New Roman" w:hAnsi="Times New Roman" w:cs="Times New Roman"/>
          <w:lang w:val="ru-RU"/>
        </w:rPr>
      </w:pPr>
      <w:r w:rsidRPr="00F23FB8">
        <w:rPr>
          <w:rFonts w:ascii="Times New Roman" w:hAnsi="Times New Roman" w:cs="Times New Roman"/>
          <w:spacing w:val="-2"/>
          <w:lang w:val="ru-RU"/>
        </w:rPr>
        <w:t xml:space="preserve">Пожарная безопасность </w:t>
      </w:r>
      <w:r w:rsidRPr="00F23FB8">
        <w:rPr>
          <w:rFonts w:ascii="Times New Roman" w:hAnsi="Times New Roman" w:cs="Times New Roman"/>
          <w:spacing w:val="-4"/>
          <w:lang w:val="ru-RU"/>
        </w:rPr>
        <w:t>может быть</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обеспечена мерами</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 xml:space="preserve">пожарной </w:t>
      </w:r>
      <w:r w:rsidRPr="00F23FB8">
        <w:rPr>
          <w:rFonts w:ascii="Times New Roman" w:hAnsi="Times New Roman" w:cs="Times New Roman"/>
          <w:lang w:val="ru-RU"/>
        </w:rPr>
        <w:t>профилактики и активной пожарной защиты. Пожарная профилактика</w:t>
      </w:r>
      <w:r w:rsidRPr="00F23FB8">
        <w:rPr>
          <w:rFonts w:ascii="Times New Roman" w:hAnsi="Times New Roman" w:cs="Times New Roman"/>
          <w:spacing w:val="32"/>
          <w:lang w:val="ru-RU"/>
        </w:rPr>
        <w:t xml:space="preserve"> </w:t>
      </w:r>
      <w:r w:rsidRPr="00F23FB8">
        <w:rPr>
          <w:rFonts w:ascii="Times New Roman" w:hAnsi="Times New Roman" w:cs="Times New Roman"/>
          <w:lang w:val="ru-RU"/>
        </w:rPr>
        <w:t xml:space="preserve">включает </w:t>
      </w:r>
      <w:r w:rsidRPr="00F23FB8">
        <w:rPr>
          <w:rFonts w:ascii="Times New Roman" w:hAnsi="Times New Roman" w:cs="Times New Roman"/>
          <w:spacing w:val="-2"/>
          <w:lang w:val="ru-RU"/>
        </w:rPr>
        <w:t xml:space="preserve">комплекс мероприятий, направленных </w:t>
      </w:r>
      <w:r w:rsidRPr="00F23FB8">
        <w:rPr>
          <w:rFonts w:ascii="Times New Roman" w:hAnsi="Times New Roman" w:cs="Times New Roman"/>
          <w:spacing w:val="-6"/>
          <w:lang w:val="ru-RU"/>
        </w:rPr>
        <w:t xml:space="preserve">на </w:t>
      </w:r>
      <w:r w:rsidRPr="00F23FB8">
        <w:rPr>
          <w:rFonts w:ascii="Times New Roman" w:hAnsi="Times New Roman" w:cs="Times New Roman"/>
          <w:spacing w:val="-2"/>
          <w:lang w:val="ru-RU"/>
        </w:rPr>
        <w:t xml:space="preserve">предупреждение пожара </w:t>
      </w:r>
      <w:r w:rsidRPr="00F23FB8">
        <w:rPr>
          <w:rFonts w:ascii="Times New Roman" w:hAnsi="Times New Roman" w:cs="Times New Roman"/>
          <w:spacing w:val="-4"/>
          <w:lang w:val="ru-RU"/>
        </w:rPr>
        <w:t xml:space="preserve">или </w:t>
      </w:r>
      <w:r w:rsidRPr="00F23FB8">
        <w:rPr>
          <w:rFonts w:ascii="Times New Roman" w:hAnsi="Times New Roman" w:cs="Times New Roman"/>
          <w:spacing w:val="-2"/>
          <w:lang w:val="ru-RU"/>
        </w:rPr>
        <w:t xml:space="preserve">уменьшение </w:t>
      </w:r>
      <w:r w:rsidRPr="00F23FB8">
        <w:rPr>
          <w:rFonts w:ascii="Times New Roman" w:hAnsi="Times New Roman" w:cs="Times New Roman"/>
          <w:spacing w:val="-4"/>
          <w:lang w:val="ru-RU"/>
        </w:rPr>
        <w:t xml:space="preserve">его </w:t>
      </w:r>
      <w:r w:rsidR="00ED75AF" w:rsidRPr="00F23FB8">
        <w:rPr>
          <w:rFonts w:ascii="Times New Roman" w:hAnsi="Times New Roman" w:cs="Times New Roman"/>
          <w:spacing w:val="-2"/>
          <w:lang w:val="ru-RU"/>
        </w:rPr>
        <w:t>последствий. Активная</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 xml:space="preserve">пожарная </w:t>
      </w:r>
      <w:r w:rsidRPr="00F23FB8">
        <w:rPr>
          <w:rFonts w:ascii="Times New Roman" w:hAnsi="Times New Roman" w:cs="Times New Roman"/>
          <w:spacing w:val="-2"/>
          <w:lang w:val="ru-RU"/>
        </w:rPr>
        <w:t>защита</w:t>
      </w:r>
      <w:r w:rsidRPr="00F23FB8">
        <w:rPr>
          <w:rFonts w:ascii="Times New Roman" w:hAnsi="Times New Roman" w:cs="Times New Roman"/>
          <w:spacing w:val="-10"/>
          <w:lang w:val="ru-RU"/>
        </w:rPr>
        <w:t>–</w:t>
      </w:r>
      <w:r w:rsidRPr="00F23FB8">
        <w:rPr>
          <w:rFonts w:ascii="Times New Roman" w:hAnsi="Times New Roman" w:cs="Times New Roman"/>
          <w:spacing w:val="-2"/>
          <w:lang w:val="ru-RU"/>
        </w:rPr>
        <w:t xml:space="preserve">меры, </w:t>
      </w:r>
      <w:r w:rsidRPr="00F23FB8">
        <w:rPr>
          <w:rFonts w:ascii="Times New Roman" w:hAnsi="Times New Roman" w:cs="Times New Roman"/>
          <w:lang w:val="ru-RU"/>
        </w:rPr>
        <w:t>обеспечивающие</w:t>
      </w:r>
      <w:r w:rsidRPr="00F23FB8">
        <w:rPr>
          <w:rFonts w:ascii="Times New Roman" w:hAnsi="Times New Roman" w:cs="Times New Roman"/>
          <w:spacing w:val="37"/>
          <w:lang w:val="ru-RU"/>
        </w:rPr>
        <w:t xml:space="preserve"> </w:t>
      </w:r>
      <w:r w:rsidRPr="00F23FB8">
        <w:rPr>
          <w:rFonts w:ascii="Times New Roman" w:hAnsi="Times New Roman" w:cs="Times New Roman"/>
          <w:lang w:val="ru-RU"/>
        </w:rPr>
        <w:t>успешную</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борьбу</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пожарами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или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взрывоопасной</w:t>
      </w:r>
      <w:r w:rsidRPr="00F23FB8">
        <w:rPr>
          <w:rFonts w:ascii="Times New Roman" w:hAnsi="Times New Roman" w:cs="Times New Roman"/>
          <w:spacing w:val="29"/>
          <w:lang w:val="ru-RU"/>
        </w:rPr>
        <w:t xml:space="preserve"> </w:t>
      </w:r>
      <w:r w:rsidRPr="00F23FB8">
        <w:rPr>
          <w:rFonts w:ascii="Times New Roman" w:hAnsi="Times New Roman" w:cs="Times New Roman"/>
          <w:lang w:val="ru-RU"/>
        </w:rPr>
        <w:t>ситуацией. Возникновение пожара в помещении, где установлена вычислительная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 оргтехника,</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приводит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материальным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потерям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возникновению чрезвычайной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приводят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полной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потере информации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трудностям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восстановления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всей</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информации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22"/>
          <w:lang w:val="ru-RU"/>
        </w:rPr>
        <w:t xml:space="preserve"> </w:t>
      </w:r>
      <w:r w:rsidRPr="00F23FB8">
        <w:rPr>
          <w:rFonts w:ascii="Times New Roman" w:hAnsi="Times New Roman" w:cs="Times New Roman"/>
          <w:spacing w:val="-2"/>
          <w:lang w:val="ru-RU"/>
        </w:rPr>
        <w:t>полном</w:t>
      </w:r>
      <w:r w:rsidRPr="00F23FB8">
        <w:rPr>
          <w:rFonts w:ascii="Times New Roman" w:hAnsi="Times New Roman" w:cs="Times New Roman"/>
          <w:lang w:val="ru-RU"/>
        </w:rPr>
        <w:t xml:space="preserve"> </w:t>
      </w:r>
      <w:r w:rsidRPr="00F23FB8">
        <w:rPr>
          <w:rFonts w:ascii="Times New Roman" w:hAnsi="Times New Roman" w:cs="Times New Roman"/>
          <w:spacing w:val="-2"/>
          <w:lang w:val="ru-RU"/>
        </w:rPr>
        <w:t>объёме.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Согласно нормам тех</w:t>
      </w:r>
      <w:r w:rsidR="00CF7744">
        <w:rPr>
          <w:rFonts w:ascii="Times New Roman" w:hAnsi="Times New Roman" w:cs="Times New Roman"/>
          <w:lang w:val="ru-RU"/>
        </w:rPr>
        <w:t>нологического проектирования [12</w:t>
      </w:r>
      <w:r w:rsidRPr="00F23FB8">
        <w:rPr>
          <w:rFonts w:ascii="Times New Roman" w:hAnsi="Times New Roman" w:cs="Times New Roman"/>
          <w:lang w:val="ru-RU"/>
        </w:rPr>
        <w:t>], в зависимости от характеристики используемых в производстве веществ и их количества, по пожарной и взрывной опасности помещения подразделяются на категории А,</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Б, В, Г, Д.</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Данное</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помещение</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относится</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категории</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производства,</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связанные с обработкой или применением твердых сгораемых веществ и материалов.</w:t>
      </w:r>
    </w:p>
    <w:p w:rsidR="004E45A6" w:rsidRDefault="004E45A6">
      <w:pPr>
        <w:spacing w:after="160" w:line="259" w:lineRule="auto"/>
        <w:ind w:firstLine="0"/>
        <w:jc w:val="left"/>
        <w:rPr>
          <w:rFonts w:eastAsia="Times New Roman" w:cs="Times New Roman"/>
          <w:szCs w:val="28"/>
        </w:rPr>
      </w:pPr>
      <w:r>
        <w:rPr>
          <w:rFonts w:cs="Times New Roman"/>
        </w:rPr>
        <w:br w:type="page"/>
      </w:r>
    </w:p>
    <w:p w:rsidR="004E45A6" w:rsidRDefault="00D64E77" w:rsidP="004E45A6">
      <w:pPr>
        <w:pStyle w:val="af6"/>
        <w:spacing w:line="360" w:lineRule="auto"/>
        <w:ind w:left="0" w:firstLine="709"/>
        <w:rPr>
          <w:rFonts w:ascii="Times New Roman" w:hAnsi="Times New Roman" w:cs="Times New Roman"/>
          <w:spacing w:val="-2"/>
          <w:lang w:val="ru-RU"/>
        </w:rPr>
      </w:pPr>
      <w:r w:rsidRPr="00F23FB8">
        <w:rPr>
          <w:rFonts w:ascii="Times New Roman" w:hAnsi="Times New Roman" w:cs="Times New Roman"/>
          <w:lang w:val="ru-RU"/>
        </w:rPr>
        <w:lastRenderedPageBreak/>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исключения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возникновения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пожара</w:t>
      </w:r>
      <w:r w:rsidRPr="00F23FB8">
        <w:rPr>
          <w:rFonts w:ascii="Times New Roman" w:hAnsi="Times New Roman" w:cs="Times New Roman"/>
          <w:spacing w:val="-17"/>
          <w:lang w:val="ru-RU"/>
        </w:rPr>
        <w:t xml:space="preserve"> </w:t>
      </w:r>
      <w:r w:rsidRPr="00F23FB8">
        <w:rPr>
          <w:rFonts w:ascii="Times New Roman" w:hAnsi="Times New Roman" w:cs="Times New Roman"/>
          <w:spacing w:val="-2"/>
          <w:lang w:val="ru-RU"/>
        </w:rPr>
        <w:t>необходимо:</w:t>
      </w:r>
    </w:p>
    <w:p w:rsidR="004E45A6" w:rsidRDefault="00D64E77" w:rsidP="004E45A6">
      <w:pPr>
        <w:pStyle w:val="a"/>
        <w:rPr>
          <w:spacing w:val="-2"/>
        </w:rPr>
      </w:pPr>
      <w:r w:rsidRPr="004E45A6">
        <w:t>вовремя</w:t>
      </w:r>
      <w:r w:rsidRPr="004E45A6">
        <w:rPr>
          <w:spacing w:val="-10"/>
        </w:rPr>
        <w:t xml:space="preserve"> </w:t>
      </w:r>
      <w:r w:rsidRPr="004E45A6">
        <w:t>выявлять</w:t>
      </w:r>
      <w:r w:rsidRPr="004E45A6">
        <w:rPr>
          <w:spacing w:val="-14"/>
        </w:rPr>
        <w:t xml:space="preserve"> </w:t>
      </w:r>
      <w:r w:rsidRPr="004E45A6">
        <w:t>и</w:t>
      </w:r>
      <w:r w:rsidRPr="004E45A6">
        <w:rPr>
          <w:spacing w:val="-11"/>
        </w:rPr>
        <w:t xml:space="preserve"> </w:t>
      </w:r>
      <w:r w:rsidRPr="004E45A6">
        <w:t>устранять</w:t>
      </w:r>
      <w:r w:rsidRPr="004E45A6">
        <w:rPr>
          <w:spacing w:val="-12"/>
        </w:rPr>
        <w:t xml:space="preserve"> </w:t>
      </w:r>
      <w:r w:rsidRPr="004E45A6">
        <w:rPr>
          <w:spacing w:val="-2"/>
        </w:rPr>
        <w:t>неисправности;</w:t>
      </w:r>
    </w:p>
    <w:p w:rsidR="004E45A6" w:rsidRDefault="00D64E77" w:rsidP="004E45A6">
      <w:pPr>
        <w:pStyle w:val="a"/>
      </w:pPr>
      <w:r w:rsidRPr="004E45A6">
        <w:t>не использовать открытые обогревательные приборы, приборы кустарного производства в помещении лаборатории;</w:t>
      </w:r>
    </w:p>
    <w:p w:rsidR="00D64E77" w:rsidRPr="004E45A6" w:rsidRDefault="00D64E77" w:rsidP="004E45A6">
      <w:pPr>
        <w:pStyle w:val="a"/>
      </w:pPr>
      <w:r w:rsidRPr="004E45A6">
        <w:t>определить порядок и сроки прохождения противопожарного инструктажа</w:t>
      </w:r>
      <w:r w:rsidRPr="004E45A6">
        <w:rPr>
          <w:spacing w:val="-13"/>
        </w:rPr>
        <w:t xml:space="preserve"> </w:t>
      </w:r>
      <w:r w:rsidRPr="004E45A6">
        <w:t>и</w:t>
      </w:r>
      <w:r w:rsidRPr="004E45A6">
        <w:rPr>
          <w:spacing w:val="-11"/>
        </w:rPr>
        <w:t xml:space="preserve"> </w:t>
      </w:r>
      <w:r w:rsidRPr="004E45A6">
        <w:t>занятий</w:t>
      </w:r>
      <w:r w:rsidRPr="004E45A6">
        <w:rPr>
          <w:spacing w:val="-13"/>
        </w:rPr>
        <w:t xml:space="preserve"> </w:t>
      </w:r>
      <w:r w:rsidRPr="004E45A6">
        <w:t>по</w:t>
      </w:r>
      <w:r w:rsidRPr="004E45A6">
        <w:rPr>
          <w:spacing w:val="-15"/>
        </w:rPr>
        <w:t xml:space="preserve"> </w:t>
      </w:r>
      <w:r w:rsidRPr="004E45A6">
        <w:t>пожарно-техническому</w:t>
      </w:r>
      <w:r w:rsidRPr="004E45A6">
        <w:rPr>
          <w:spacing w:val="38"/>
        </w:rPr>
        <w:t xml:space="preserve"> </w:t>
      </w:r>
      <w:r w:rsidRPr="004E45A6">
        <w:t>минимуму,</w:t>
      </w:r>
      <w:r w:rsidRPr="004E45A6">
        <w:rPr>
          <w:spacing w:val="-11"/>
        </w:rPr>
        <w:t xml:space="preserve"> </w:t>
      </w:r>
      <w:r w:rsidRPr="004E45A6">
        <w:t>а</w:t>
      </w:r>
      <w:r w:rsidRPr="004E45A6">
        <w:rPr>
          <w:spacing w:val="-11"/>
        </w:rPr>
        <w:t xml:space="preserve"> </w:t>
      </w:r>
      <w:r w:rsidRPr="004E45A6">
        <w:t>также назначить ответственного за их проведения.</w:t>
      </w:r>
    </w:p>
    <w:p w:rsidR="00D64E77" w:rsidRPr="00F23FB8" w:rsidRDefault="00D64E77" w:rsidP="004E45A6">
      <w:r w:rsidRPr="00F23FB8">
        <w:t>В случае возникновения пожара необходимо отключить электропитание, вызвать по телефону пожарную команду, произвести</w:t>
      </w:r>
      <w:r w:rsidRPr="00F23FB8">
        <w:rPr>
          <w:spacing w:val="40"/>
        </w:rPr>
        <w:t xml:space="preserve"> </w:t>
      </w:r>
      <w:r w:rsidRPr="00F23FB8">
        <w:t>эвакуацию и приступить</w:t>
      </w:r>
      <w:r w:rsidRPr="00F23FB8">
        <w:rPr>
          <w:spacing w:val="-2"/>
        </w:rPr>
        <w:t xml:space="preserve"> </w:t>
      </w:r>
      <w:r w:rsidRPr="00F23FB8">
        <w:t>к ликвидации пожара огнетушителями. При наличии небольшого очага пламени можно воспользоваться подручными средствами с</w:t>
      </w:r>
      <w:r w:rsidRPr="00F23FB8">
        <w:rPr>
          <w:spacing w:val="40"/>
        </w:rPr>
        <w:t xml:space="preserve"> </w:t>
      </w:r>
      <w:r w:rsidRPr="00F23FB8">
        <w:t>целью прекращения доступа воздуха к объекту возгорания.</w:t>
      </w:r>
    </w:p>
    <w:p w:rsidR="00D64E77" w:rsidRPr="00F23FB8" w:rsidRDefault="00D64E77" w:rsidP="004E45A6">
      <w:r w:rsidRPr="00F23FB8">
        <w:t>Для тушения пожаров в помещении необходимо установить углекислотный огнетушитель типа ОУ-5 [</w:t>
      </w:r>
      <w:r w:rsidR="00CF7744">
        <w:t>13</w:t>
      </w:r>
      <w:r w:rsidRPr="00F23FB8">
        <w:t>]. Покидать помещение необходимо согласно плану эвакуации.</w:t>
      </w:r>
    </w:p>
    <w:p w:rsidR="00ED75AF" w:rsidRDefault="00ED75AF" w:rsidP="004E45A6">
      <w:pPr>
        <w:rPr>
          <w:rFonts w:eastAsia="Times New Roman"/>
          <w:color w:val="000000"/>
          <w:sz w:val="24"/>
          <w:szCs w:val="24"/>
          <w:lang w:eastAsia="ru-RU"/>
        </w:rPr>
      </w:pPr>
      <w:r>
        <w:rPr>
          <w:rFonts w:eastAsia="Times New Roman"/>
          <w:color w:val="000000"/>
          <w:sz w:val="24"/>
          <w:szCs w:val="24"/>
          <w:lang w:eastAsia="ru-RU"/>
        </w:rPr>
        <w:br w:type="page"/>
      </w:r>
    </w:p>
    <w:p w:rsidR="00ED75AF" w:rsidRPr="00ED75AF" w:rsidRDefault="00ED75AF" w:rsidP="00ED75AF">
      <w:pPr>
        <w:pStyle w:val="1"/>
        <w:jc w:val="center"/>
      </w:pPr>
      <w:bookmarkStart w:id="32" w:name="_Toc96196706"/>
      <w:bookmarkStart w:id="33" w:name="_Toc100169236"/>
      <w:bookmarkStart w:id="34" w:name="_Toc104658602"/>
      <w:bookmarkStart w:id="35" w:name="_Toc158238529"/>
      <w:r w:rsidRPr="00ED75AF">
        <w:rPr>
          <w:caps w:val="0"/>
        </w:rPr>
        <w:lastRenderedPageBreak/>
        <w:t xml:space="preserve">ГЛАВА </w:t>
      </w:r>
      <w:r>
        <w:rPr>
          <w:caps w:val="0"/>
        </w:rPr>
        <w:t>7</w:t>
      </w:r>
      <w:r w:rsidRPr="00ED75AF">
        <w:rPr>
          <w:caps w:val="0"/>
        </w:rPr>
        <w:t xml:space="preserve">. </w:t>
      </w:r>
      <w:bookmarkEnd w:id="32"/>
      <w:r w:rsidRPr="00ED75AF">
        <w:rPr>
          <w:caps w:val="0"/>
        </w:rPr>
        <w:t>ТЕХНИКА БЕЗОПАСНОСТИ</w:t>
      </w:r>
      <w:bookmarkEnd w:id="33"/>
      <w:bookmarkEnd w:id="34"/>
      <w:bookmarkEnd w:id="35"/>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 развитием научного прогресса безопасность жизнедеятельности человека играет огромную роль на производстве. В соответствии с требованиями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безопасности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была</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создана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наука,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которая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помогает</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 xml:space="preserve">обеспечить безопасность жизнедеятельности человека (БЖД). БЖД – это комплекс мероприятий, направленных на обеспечение безопасности человека в окружающей его среде обитания, сохранение его здоровья, разработку методов и средств защиты путём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w:t>
      </w:r>
      <w:r w:rsidRPr="00F23FB8">
        <w:rPr>
          <w:rFonts w:ascii="Times New Roman" w:hAnsi="Times New Roman" w:cs="Times New Roman"/>
          <w:spacing w:val="-2"/>
          <w:lang w:val="ru-RU"/>
        </w:rPr>
        <w:t>времени.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Научно-технический прогресс внес серьезные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изменения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каждым</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годом</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возрастает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интенсивность</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применения</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компьютерной техники в сферах жизнедеятельности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радиочастотному (высоких,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ультравысоких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средних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частот),</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инфракрасному</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излучению,</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шуму и вибрации, статическому электричеству. Работа с компьютером характеризуется значительным умственным напряжением, высокой напряженностью зрительной работы и большой нагрузкой на кисти рук при работе с периферийными устройствами ЭВМ.</w:t>
      </w:r>
    </w:p>
    <w:p w:rsidR="00ED75AF" w:rsidRPr="008E76C9" w:rsidRDefault="00ED75AF" w:rsidP="00ED75AF">
      <w:pPr>
        <w:pStyle w:val="af6"/>
        <w:spacing w:line="360" w:lineRule="auto"/>
        <w:ind w:left="0" w:firstLine="709"/>
        <w:rPr>
          <w:rFonts w:ascii="Times New Roman" w:hAnsi="Times New Roman" w:cs="Times New Roman"/>
          <w:sz w:val="6"/>
          <w:szCs w:val="6"/>
          <w:lang w:val="ru-RU"/>
        </w:rPr>
      </w:pPr>
      <w:r>
        <w:rPr>
          <w:rFonts w:ascii="Times New Roman" w:hAnsi="Times New Roman" w:cs="Times New Roman"/>
          <w:lang w:val="ru-RU"/>
        </w:rPr>
        <w:br w:type="page"/>
      </w:r>
    </w:p>
    <w:p w:rsidR="00ED75AF" w:rsidRPr="00ED75AF" w:rsidRDefault="00ED75AF" w:rsidP="00ED75AF">
      <w:pPr>
        <w:pStyle w:val="af6"/>
        <w:spacing w:line="360" w:lineRule="auto"/>
        <w:ind w:left="0"/>
        <w:jc w:val="right"/>
        <w:rPr>
          <w:rFonts w:ascii="Times New Roman" w:hAnsi="Times New Roman" w:cs="Times New Roman"/>
          <w:sz w:val="24"/>
          <w:szCs w:val="24"/>
          <w:lang w:val="ru-RU"/>
        </w:rPr>
      </w:pPr>
      <w:bookmarkStart w:id="36" w:name="_bookmark49"/>
      <w:bookmarkEnd w:id="36"/>
      <w:r w:rsidRPr="00ED75AF">
        <w:rPr>
          <w:rFonts w:ascii="Times New Roman" w:hAnsi="Times New Roman" w:cs="Times New Roman"/>
          <w:sz w:val="24"/>
          <w:szCs w:val="24"/>
          <w:lang w:val="ru-RU"/>
        </w:rPr>
        <w:lastRenderedPageBreak/>
        <w:t>Таблица</w:t>
      </w:r>
      <w:r w:rsidRPr="00ED75AF">
        <w:rPr>
          <w:rFonts w:ascii="Times New Roman" w:hAnsi="Times New Roman" w:cs="Times New Roman"/>
          <w:spacing w:val="-13"/>
          <w:sz w:val="24"/>
          <w:szCs w:val="24"/>
          <w:lang w:val="ru-RU"/>
        </w:rPr>
        <w:t xml:space="preserve"> </w:t>
      </w:r>
      <w:r w:rsidRPr="00ED75AF">
        <w:rPr>
          <w:rFonts w:ascii="Times New Roman" w:hAnsi="Times New Roman" w:cs="Times New Roman"/>
          <w:sz w:val="24"/>
          <w:szCs w:val="24"/>
          <w:lang w:val="ru-RU"/>
        </w:rPr>
        <w:t>7</w:t>
      </w:r>
      <w:r>
        <w:rPr>
          <w:rFonts w:ascii="Times New Roman" w:hAnsi="Times New Roman" w:cs="Times New Roman"/>
          <w:sz w:val="24"/>
          <w:szCs w:val="24"/>
          <w:lang w:val="ru-RU"/>
        </w:rPr>
        <w:t>.1</w:t>
      </w:r>
      <w:r w:rsidRPr="00ED75AF">
        <w:rPr>
          <w:rFonts w:ascii="Times New Roman" w:hAnsi="Times New Roman" w:cs="Times New Roman"/>
          <w:spacing w:val="-11"/>
          <w:sz w:val="24"/>
          <w:szCs w:val="24"/>
          <w:lang w:val="ru-RU"/>
        </w:rPr>
        <w:t xml:space="preserve"> </w:t>
      </w:r>
      <w:r w:rsidRPr="00ED75AF">
        <w:rPr>
          <w:rFonts w:ascii="Times New Roman" w:hAnsi="Times New Roman" w:cs="Times New Roman"/>
          <w:sz w:val="24"/>
          <w:szCs w:val="24"/>
          <w:lang w:val="ru-RU"/>
        </w:rPr>
        <w:t>–</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Предельно</w:t>
      </w:r>
      <w:r w:rsidRPr="00ED75AF">
        <w:rPr>
          <w:rFonts w:ascii="Times New Roman" w:hAnsi="Times New Roman" w:cs="Times New Roman"/>
          <w:spacing w:val="-14"/>
          <w:sz w:val="24"/>
          <w:szCs w:val="24"/>
          <w:lang w:val="ru-RU"/>
        </w:rPr>
        <w:t xml:space="preserve"> </w:t>
      </w:r>
      <w:r w:rsidRPr="00ED75AF">
        <w:rPr>
          <w:rFonts w:ascii="Times New Roman" w:hAnsi="Times New Roman" w:cs="Times New Roman"/>
          <w:sz w:val="24"/>
          <w:szCs w:val="24"/>
          <w:lang w:val="ru-RU"/>
        </w:rPr>
        <w:t>допустимые</w:t>
      </w:r>
      <w:r w:rsidRPr="00ED75AF">
        <w:rPr>
          <w:rFonts w:ascii="Times New Roman" w:hAnsi="Times New Roman" w:cs="Times New Roman"/>
          <w:spacing w:val="-10"/>
          <w:sz w:val="24"/>
          <w:szCs w:val="24"/>
          <w:lang w:val="ru-RU"/>
        </w:rPr>
        <w:t xml:space="preserve"> </w:t>
      </w:r>
      <w:r w:rsidRPr="00ED75AF">
        <w:rPr>
          <w:rFonts w:ascii="Times New Roman" w:hAnsi="Times New Roman" w:cs="Times New Roman"/>
          <w:sz w:val="24"/>
          <w:szCs w:val="24"/>
          <w:lang w:val="ru-RU"/>
        </w:rPr>
        <w:t>значения</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энергетической</w:t>
      </w:r>
      <w:r w:rsidRPr="00ED75AF">
        <w:rPr>
          <w:rFonts w:ascii="Times New Roman" w:hAnsi="Times New Roman" w:cs="Times New Roman"/>
          <w:spacing w:val="34"/>
          <w:sz w:val="24"/>
          <w:szCs w:val="24"/>
          <w:lang w:val="ru-RU"/>
        </w:rPr>
        <w:t xml:space="preserve"> </w:t>
      </w:r>
      <w:r w:rsidRPr="00ED75AF">
        <w:rPr>
          <w:rFonts w:ascii="Times New Roman" w:hAnsi="Times New Roman" w:cs="Times New Roman"/>
          <w:spacing w:val="-2"/>
          <w:sz w:val="24"/>
          <w:szCs w:val="24"/>
          <w:lang w:val="ru-RU"/>
        </w:rPr>
        <w:t>экспозиции</w:t>
      </w:r>
    </w:p>
    <w:tbl>
      <w:tblPr>
        <w:tblW w:w="95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91"/>
        <w:gridCol w:w="1237"/>
        <w:gridCol w:w="1439"/>
        <w:gridCol w:w="1439"/>
        <w:gridCol w:w="1437"/>
        <w:gridCol w:w="1297"/>
      </w:tblGrid>
      <w:tr w:rsidR="00ED75AF" w:rsidRPr="00663CB8" w:rsidTr="004E45A6">
        <w:trPr>
          <w:trHeight w:val="310"/>
          <w:jc w:val="center"/>
        </w:trPr>
        <w:tc>
          <w:tcPr>
            <w:tcW w:w="2691" w:type="dxa"/>
          </w:tcPr>
          <w:p w:rsidR="00ED75AF" w:rsidRPr="00663CB8" w:rsidRDefault="00ED75AF" w:rsidP="00ED75AF">
            <w:pPr>
              <w:pStyle w:val="TableParagraph"/>
              <w:rPr>
                <w:rFonts w:ascii="Times New Roman" w:hAnsi="Times New Roman" w:cs="Times New Roman"/>
                <w:sz w:val="26"/>
                <w:szCs w:val="26"/>
              </w:rPr>
            </w:pPr>
          </w:p>
        </w:tc>
        <w:tc>
          <w:tcPr>
            <w:tcW w:w="6849" w:type="dxa"/>
            <w:gridSpan w:val="5"/>
            <w:vAlign w:val="center"/>
          </w:tcPr>
          <w:p w:rsidR="00ED75AF" w:rsidRPr="00663CB8" w:rsidRDefault="00ED75AF" w:rsidP="00ED75AF">
            <w:pPr>
              <w:pStyle w:val="TableParagraph"/>
              <w:spacing w:before="25"/>
              <w:ind w:left="-1"/>
              <w:jc w:val="center"/>
              <w:rPr>
                <w:rFonts w:ascii="Times New Roman" w:hAnsi="Times New Roman" w:cs="Times New Roman"/>
                <w:sz w:val="24"/>
                <w:szCs w:val="24"/>
              </w:rPr>
            </w:pPr>
            <w:r w:rsidRPr="00663CB8">
              <w:rPr>
                <w:rFonts w:ascii="Times New Roman" w:hAnsi="Times New Roman" w:cs="Times New Roman"/>
                <w:spacing w:val="-2"/>
                <w:sz w:val="24"/>
                <w:szCs w:val="24"/>
              </w:rPr>
              <w:t>Предельно</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допустимая</w:t>
            </w:r>
            <w:r w:rsidRPr="00663CB8">
              <w:rPr>
                <w:rFonts w:ascii="Times New Roman" w:hAnsi="Times New Roman" w:cs="Times New Roman"/>
                <w:spacing w:val="7"/>
                <w:sz w:val="24"/>
                <w:szCs w:val="24"/>
              </w:rPr>
              <w:t xml:space="preserve"> </w:t>
            </w:r>
            <w:r w:rsidRPr="00663CB8">
              <w:rPr>
                <w:rFonts w:ascii="Times New Roman" w:hAnsi="Times New Roman" w:cs="Times New Roman"/>
                <w:spacing w:val="-2"/>
                <w:sz w:val="24"/>
                <w:szCs w:val="24"/>
              </w:rPr>
              <w:t>энергетическая</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экспозиция,</w:t>
            </w:r>
            <w:r w:rsidRPr="00663CB8">
              <w:rPr>
                <w:rFonts w:ascii="Times New Roman" w:hAnsi="Times New Roman" w:cs="Times New Roman"/>
                <w:spacing w:val="4"/>
                <w:sz w:val="24"/>
                <w:szCs w:val="24"/>
              </w:rPr>
              <w:t xml:space="preserve"> </w:t>
            </w:r>
            <w:r w:rsidRPr="00663CB8">
              <w:rPr>
                <w:rFonts w:ascii="Times New Roman" w:hAnsi="Times New Roman" w:cs="Times New Roman"/>
                <w:spacing w:val="-5"/>
                <w:sz w:val="24"/>
                <w:szCs w:val="24"/>
              </w:rPr>
              <w:t>МГц</w:t>
            </w:r>
          </w:p>
        </w:tc>
      </w:tr>
      <w:tr w:rsidR="00ED75AF" w:rsidRPr="00663CB8" w:rsidTr="004E45A6">
        <w:trPr>
          <w:trHeight w:val="574"/>
          <w:jc w:val="center"/>
        </w:trPr>
        <w:tc>
          <w:tcPr>
            <w:tcW w:w="2691" w:type="dxa"/>
            <w:vAlign w:val="center"/>
          </w:tcPr>
          <w:p w:rsidR="00ED75AF" w:rsidRPr="00663CB8" w:rsidRDefault="00ED75AF" w:rsidP="00ED75AF">
            <w:pPr>
              <w:pStyle w:val="TableParagraph"/>
              <w:spacing w:before="28"/>
              <w:jc w:val="center"/>
              <w:rPr>
                <w:rFonts w:ascii="Times New Roman" w:hAnsi="Times New Roman" w:cs="Times New Roman"/>
                <w:sz w:val="24"/>
                <w:szCs w:val="24"/>
              </w:rPr>
            </w:pPr>
            <w:r w:rsidRPr="00663CB8">
              <w:rPr>
                <w:rFonts w:ascii="Times New Roman" w:hAnsi="Times New Roman" w:cs="Times New Roman"/>
                <w:spacing w:val="-2"/>
                <w:sz w:val="24"/>
                <w:szCs w:val="24"/>
              </w:rPr>
              <w:t>Параметр</w:t>
            </w:r>
          </w:p>
        </w:tc>
        <w:tc>
          <w:tcPr>
            <w:tcW w:w="1237" w:type="dxa"/>
            <w:vAlign w:val="center"/>
          </w:tcPr>
          <w:p w:rsidR="00ED75AF" w:rsidRPr="00663CB8" w:rsidRDefault="00ED75AF" w:rsidP="00ED75AF">
            <w:pPr>
              <w:pStyle w:val="TableParagraph"/>
              <w:ind w:left="46" w:right="46"/>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3"/>
                <w:sz w:val="24"/>
                <w:szCs w:val="24"/>
              </w:rPr>
              <w:t xml:space="preserve"> </w:t>
            </w:r>
            <w:r w:rsidRPr="00663CB8">
              <w:rPr>
                <w:rFonts w:ascii="Times New Roman" w:hAnsi="Times New Roman" w:cs="Times New Roman"/>
                <w:sz w:val="24"/>
                <w:szCs w:val="24"/>
              </w:rPr>
              <w:t>0,03</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5"/>
                <w:sz w:val="24"/>
                <w:szCs w:val="24"/>
              </w:rPr>
              <w:t>3.0</w:t>
            </w:r>
          </w:p>
        </w:tc>
        <w:tc>
          <w:tcPr>
            <w:tcW w:w="1439" w:type="dxa"/>
            <w:vAlign w:val="center"/>
          </w:tcPr>
          <w:p w:rsidR="00ED75AF" w:rsidRPr="00663CB8" w:rsidRDefault="00ED75AF" w:rsidP="00ED75AF">
            <w:pPr>
              <w:pStyle w:val="TableParagraph"/>
              <w:ind w:left="48" w:right="47"/>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z w:val="24"/>
                <w:szCs w:val="24"/>
              </w:rPr>
              <w:t>3,0</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4"/>
                <w:sz w:val="24"/>
                <w:szCs w:val="24"/>
              </w:rPr>
              <w:t>30,0</w:t>
            </w:r>
          </w:p>
        </w:tc>
        <w:tc>
          <w:tcPr>
            <w:tcW w:w="1439" w:type="dxa"/>
            <w:vAlign w:val="center"/>
          </w:tcPr>
          <w:p w:rsidR="00ED75AF" w:rsidRPr="00663CB8" w:rsidRDefault="00ED75AF" w:rsidP="00ED75AF">
            <w:pPr>
              <w:pStyle w:val="TableParagraph"/>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30,0</w:t>
            </w:r>
          </w:p>
          <w:p w:rsidR="00ED75AF" w:rsidRPr="00663CB8" w:rsidRDefault="00ED75AF" w:rsidP="00ED75AF">
            <w:pPr>
              <w:pStyle w:val="TableParagraph"/>
              <w:spacing w:before="134"/>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4"/>
                <w:sz w:val="24"/>
                <w:szCs w:val="24"/>
              </w:rPr>
              <w:t>50,0</w:t>
            </w:r>
          </w:p>
        </w:tc>
        <w:tc>
          <w:tcPr>
            <w:tcW w:w="1437" w:type="dxa"/>
            <w:vAlign w:val="center"/>
          </w:tcPr>
          <w:p w:rsidR="00ED75AF" w:rsidRPr="00663CB8" w:rsidRDefault="00ED75AF" w:rsidP="00ED75AF">
            <w:pPr>
              <w:pStyle w:val="TableParagraph"/>
              <w:ind w:left="295"/>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50,0</w:t>
            </w:r>
          </w:p>
          <w:p w:rsidR="00ED75AF" w:rsidRPr="00663CB8" w:rsidRDefault="00ED75AF" w:rsidP="00ED75AF">
            <w:pPr>
              <w:pStyle w:val="TableParagraph"/>
              <w:spacing w:before="134"/>
              <w:ind w:left="295"/>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w:t>
            </w:r>
          </w:p>
        </w:tc>
        <w:tc>
          <w:tcPr>
            <w:tcW w:w="1297" w:type="dxa"/>
            <w:vAlign w:val="center"/>
          </w:tcPr>
          <w:p w:rsidR="00ED75AF" w:rsidRPr="00663CB8" w:rsidRDefault="00ED75AF" w:rsidP="00ED75AF">
            <w:pPr>
              <w:pStyle w:val="TableParagraph"/>
              <w:ind w:left="29"/>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pacing w:val="-4"/>
                <w:sz w:val="24"/>
                <w:szCs w:val="24"/>
              </w:rPr>
              <w:t>300,0</w:t>
            </w:r>
          </w:p>
          <w:p w:rsidR="00ED75AF" w:rsidRPr="00663CB8" w:rsidRDefault="00ED75AF" w:rsidP="00ED75AF">
            <w:pPr>
              <w:pStyle w:val="TableParagraph"/>
              <w:spacing w:before="134"/>
              <w:ind w:left="29"/>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300000,0</w:t>
            </w:r>
          </w:p>
        </w:tc>
      </w:tr>
      <w:tr w:rsidR="00ED75AF" w:rsidRPr="00663CB8" w:rsidTr="004E45A6">
        <w:trPr>
          <w:trHeight w:val="687"/>
          <w:jc w:val="center"/>
        </w:trPr>
        <w:tc>
          <w:tcPr>
            <w:tcW w:w="2691" w:type="dxa"/>
            <w:vAlign w:val="center"/>
          </w:tcPr>
          <w:p w:rsidR="00ED75AF" w:rsidRPr="00663CB8" w:rsidRDefault="00ED75AF" w:rsidP="004E45A6">
            <w:pPr>
              <w:pStyle w:val="TableParagraph"/>
              <w:spacing w:line="276" w:lineRule="auto"/>
              <w:ind w:left="187" w:right="102"/>
              <w:rPr>
                <w:rFonts w:ascii="Times New Roman" w:hAnsi="Times New Roman" w:cs="Times New Roman"/>
                <w:sz w:val="24"/>
                <w:szCs w:val="24"/>
              </w:rPr>
            </w:pPr>
            <w:r w:rsidRPr="00663CB8">
              <w:rPr>
                <w:rFonts w:ascii="Times New Roman" w:hAnsi="Times New Roman" w:cs="Times New Roman"/>
                <w:spacing w:val="-2"/>
                <w:sz w:val="24"/>
                <w:szCs w:val="24"/>
              </w:rPr>
              <w:t>По</w:t>
            </w:r>
            <w:r w:rsidRPr="00663CB8">
              <w:rPr>
                <w:rFonts w:ascii="Times New Roman" w:hAnsi="Times New Roman" w:cs="Times New Roman"/>
                <w:spacing w:val="-13"/>
                <w:sz w:val="24"/>
                <w:szCs w:val="24"/>
              </w:rPr>
              <w:t xml:space="preserve"> </w:t>
            </w:r>
            <w:r w:rsidRPr="00663CB8">
              <w:rPr>
                <w:rFonts w:ascii="Times New Roman" w:hAnsi="Times New Roman" w:cs="Times New Roman"/>
                <w:spacing w:val="-2"/>
                <w:sz w:val="24"/>
                <w:szCs w:val="24"/>
              </w:rPr>
              <w:t xml:space="preserve">электрической составляющей, </w:t>
            </w:r>
            <w:r w:rsidRPr="00663CB8">
              <w:rPr>
                <w:rFonts w:ascii="Times New Roman" w:hAnsi="Times New Roman" w:cs="Times New Roman"/>
                <w:sz w:val="24"/>
                <w:szCs w:val="24"/>
              </w:rPr>
              <w:t>(В/м)</w:t>
            </w:r>
            <w:r w:rsidRPr="00663CB8">
              <w:rPr>
                <w:rFonts w:ascii="Times New Roman" w:hAnsi="Times New Roman" w:cs="Times New Roman"/>
                <w:position w:val="10"/>
                <w:sz w:val="24"/>
                <w:szCs w:val="24"/>
              </w:rPr>
              <w:t xml:space="preserve">2 </w:t>
            </w:r>
            <w:r w:rsidRPr="00663CB8">
              <w:rPr>
                <w:rFonts w:ascii="Times New Roman" w:hAnsi="Times New Roman" w:cs="Times New Roman"/>
                <w:sz w:val="24"/>
                <w:szCs w:val="24"/>
              </w:rPr>
              <w:t>×ч</w:t>
            </w:r>
          </w:p>
        </w:tc>
        <w:tc>
          <w:tcPr>
            <w:tcW w:w="1237" w:type="dxa"/>
            <w:vAlign w:val="center"/>
          </w:tcPr>
          <w:p w:rsidR="00ED75AF" w:rsidRPr="00663CB8" w:rsidRDefault="00ED75AF" w:rsidP="00ED75AF">
            <w:pPr>
              <w:pStyle w:val="TableParagraph"/>
              <w:spacing w:before="25"/>
              <w:ind w:left="43" w:right="46"/>
              <w:jc w:val="center"/>
              <w:rPr>
                <w:rFonts w:ascii="Times New Roman" w:hAnsi="Times New Roman" w:cs="Times New Roman"/>
                <w:sz w:val="24"/>
                <w:szCs w:val="24"/>
              </w:rPr>
            </w:pPr>
            <w:r w:rsidRPr="00663CB8">
              <w:rPr>
                <w:rFonts w:ascii="Times New Roman" w:hAnsi="Times New Roman" w:cs="Times New Roman"/>
                <w:spacing w:val="-2"/>
                <w:sz w:val="24"/>
                <w:szCs w:val="24"/>
              </w:rPr>
              <w:t>20000,0</w:t>
            </w:r>
          </w:p>
        </w:tc>
        <w:tc>
          <w:tcPr>
            <w:tcW w:w="1439" w:type="dxa"/>
            <w:vAlign w:val="center"/>
          </w:tcPr>
          <w:p w:rsidR="00ED75AF" w:rsidRPr="00663CB8" w:rsidRDefault="00ED75AF" w:rsidP="00ED75AF">
            <w:pPr>
              <w:pStyle w:val="TableParagraph"/>
              <w:spacing w:before="25"/>
              <w:ind w:left="47" w:right="47"/>
              <w:jc w:val="center"/>
              <w:rPr>
                <w:rFonts w:ascii="Times New Roman" w:hAnsi="Times New Roman" w:cs="Times New Roman"/>
                <w:sz w:val="24"/>
                <w:szCs w:val="24"/>
              </w:rPr>
            </w:pPr>
            <w:r w:rsidRPr="00663CB8">
              <w:rPr>
                <w:rFonts w:ascii="Times New Roman" w:hAnsi="Times New Roman" w:cs="Times New Roman"/>
                <w:spacing w:val="-2"/>
                <w:sz w:val="24"/>
                <w:szCs w:val="24"/>
              </w:rPr>
              <w:t>7000,0</w:t>
            </w:r>
          </w:p>
        </w:tc>
        <w:tc>
          <w:tcPr>
            <w:tcW w:w="1439" w:type="dxa"/>
            <w:vAlign w:val="center"/>
          </w:tcPr>
          <w:p w:rsidR="00ED75AF" w:rsidRPr="00663CB8" w:rsidRDefault="00ED75AF" w:rsidP="00ED75AF">
            <w:pPr>
              <w:pStyle w:val="TableParagraph"/>
              <w:spacing w:before="25"/>
              <w:ind w:left="43" w:right="47"/>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437" w:type="dxa"/>
            <w:vAlign w:val="center"/>
          </w:tcPr>
          <w:p w:rsidR="00ED75AF" w:rsidRPr="00663CB8" w:rsidRDefault="00ED75AF" w:rsidP="00ED75AF">
            <w:pPr>
              <w:pStyle w:val="TableParagraph"/>
              <w:spacing w:before="25"/>
              <w:ind w:left="44" w:right="46"/>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297"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11"/>
          <w:jc w:val="center"/>
        </w:trPr>
        <w:tc>
          <w:tcPr>
            <w:tcW w:w="2691" w:type="dxa"/>
            <w:vAlign w:val="center"/>
          </w:tcPr>
          <w:p w:rsidR="00ED75AF" w:rsidRPr="004E45A6" w:rsidRDefault="00ED75AF" w:rsidP="004E45A6">
            <w:pPr>
              <w:pStyle w:val="TableParagraph"/>
              <w:tabs>
                <w:tab w:val="left" w:pos="710"/>
              </w:tabs>
              <w:spacing w:line="276" w:lineRule="auto"/>
              <w:ind w:left="187" w:right="650"/>
              <w:rPr>
                <w:rFonts w:ascii="Times New Roman" w:hAnsi="Times New Roman" w:cs="Times New Roman"/>
                <w:spacing w:val="-2"/>
                <w:sz w:val="24"/>
                <w:szCs w:val="24"/>
              </w:rPr>
            </w:pPr>
            <w:r w:rsidRPr="00663CB8">
              <w:rPr>
                <w:rFonts w:ascii="Times New Roman" w:hAnsi="Times New Roman" w:cs="Times New Roman"/>
                <w:spacing w:val="-6"/>
                <w:sz w:val="24"/>
                <w:szCs w:val="24"/>
              </w:rPr>
              <w:t>По</w:t>
            </w:r>
            <w:r w:rsidR="004E45A6">
              <w:rPr>
                <w:rFonts w:ascii="Times New Roman" w:hAnsi="Times New Roman" w:cs="Times New Roman"/>
                <w:sz w:val="24"/>
                <w:szCs w:val="24"/>
              </w:rPr>
              <w:t xml:space="preserve"> </w:t>
            </w:r>
            <w:r w:rsidRPr="00663CB8">
              <w:rPr>
                <w:rFonts w:ascii="Times New Roman" w:hAnsi="Times New Roman" w:cs="Times New Roman"/>
                <w:spacing w:val="-2"/>
                <w:sz w:val="24"/>
                <w:szCs w:val="24"/>
              </w:rPr>
              <w:t>магнитной составляющей,</w:t>
            </w:r>
            <w:r w:rsidR="004E45A6">
              <w:rPr>
                <w:rFonts w:ascii="Times New Roman" w:hAnsi="Times New Roman" w:cs="Times New Roman"/>
                <w:spacing w:val="-2"/>
                <w:sz w:val="24"/>
                <w:szCs w:val="24"/>
              </w:rPr>
              <w:t xml:space="preserve"> </w:t>
            </w:r>
            <w:r w:rsidRPr="00663CB8">
              <w:rPr>
                <w:rFonts w:ascii="Times New Roman" w:hAnsi="Times New Roman" w:cs="Times New Roman"/>
                <w:sz w:val="24"/>
                <w:szCs w:val="24"/>
              </w:rPr>
              <w:t>(А/м)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w:t>
            </w:r>
            <w:r w:rsidRPr="00663CB8">
              <w:rPr>
                <w:rFonts w:ascii="Times New Roman" w:hAnsi="Times New Roman" w:cs="Times New Roman"/>
                <w:spacing w:val="-9"/>
                <w:sz w:val="24"/>
                <w:szCs w:val="24"/>
              </w:rPr>
              <w:t xml:space="preserve"> </w:t>
            </w:r>
            <w:r w:rsidRPr="00663CB8">
              <w:rPr>
                <w:rFonts w:ascii="Times New Roman" w:hAnsi="Times New Roman" w:cs="Times New Roman"/>
                <w:spacing w:val="-10"/>
                <w:sz w:val="24"/>
                <w:szCs w:val="24"/>
              </w:rPr>
              <w:t>ч</w:t>
            </w:r>
          </w:p>
        </w:tc>
        <w:tc>
          <w:tcPr>
            <w:tcW w:w="1237" w:type="dxa"/>
            <w:vAlign w:val="center"/>
          </w:tcPr>
          <w:p w:rsidR="00ED75AF" w:rsidRPr="00663CB8" w:rsidRDefault="00ED75AF" w:rsidP="00ED75AF">
            <w:pPr>
              <w:pStyle w:val="TableParagraph"/>
              <w:spacing w:before="32"/>
              <w:ind w:left="46" w:right="46"/>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c>
          <w:tcPr>
            <w:tcW w:w="1439"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32"/>
              <w:ind w:left="47" w:right="47"/>
              <w:jc w:val="center"/>
              <w:rPr>
                <w:rFonts w:ascii="Times New Roman" w:hAnsi="Times New Roman" w:cs="Times New Roman"/>
                <w:sz w:val="24"/>
                <w:szCs w:val="24"/>
              </w:rPr>
            </w:pPr>
            <w:r w:rsidRPr="00663CB8">
              <w:rPr>
                <w:rFonts w:ascii="Times New Roman" w:hAnsi="Times New Roman" w:cs="Times New Roman"/>
                <w:spacing w:val="-4"/>
                <w:sz w:val="24"/>
                <w:szCs w:val="24"/>
              </w:rPr>
              <w:t>0,72</w:t>
            </w:r>
          </w:p>
        </w:tc>
        <w:tc>
          <w:tcPr>
            <w:tcW w:w="1437" w:type="dxa"/>
            <w:vAlign w:val="center"/>
          </w:tcPr>
          <w:p w:rsidR="00ED75AF" w:rsidRPr="00663CB8" w:rsidRDefault="00ED75AF" w:rsidP="00ED75AF">
            <w:pPr>
              <w:pStyle w:val="TableParagraph"/>
              <w:spacing w:before="32"/>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88"/>
          <w:jc w:val="center"/>
        </w:trPr>
        <w:tc>
          <w:tcPr>
            <w:tcW w:w="2691" w:type="dxa"/>
            <w:vAlign w:val="center"/>
          </w:tcPr>
          <w:p w:rsidR="00ED75AF" w:rsidRPr="00663CB8" w:rsidRDefault="00ED75AF" w:rsidP="004E45A6">
            <w:pPr>
              <w:pStyle w:val="TableParagraph"/>
              <w:spacing w:line="276" w:lineRule="auto"/>
              <w:ind w:left="187" w:right="645"/>
              <w:rPr>
                <w:rFonts w:ascii="Times New Roman" w:hAnsi="Times New Roman" w:cs="Times New Roman"/>
                <w:sz w:val="24"/>
                <w:szCs w:val="24"/>
              </w:rPr>
            </w:pPr>
            <w:r w:rsidRPr="00663CB8">
              <w:rPr>
                <w:rFonts w:ascii="Times New Roman" w:hAnsi="Times New Roman" w:cs="Times New Roman"/>
                <w:sz w:val="24"/>
                <w:szCs w:val="24"/>
              </w:rPr>
              <w:t>По плотности потока энергии (мкВт/см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 × ч</w:t>
            </w:r>
          </w:p>
        </w:tc>
        <w:tc>
          <w:tcPr>
            <w:tcW w:w="1237" w:type="dxa"/>
            <w:vAlign w:val="center"/>
          </w:tcPr>
          <w:p w:rsidR="00ED75AF" w:rsidRPr="00663CB8" w:rsidRDefault="00ED75AF" w:rsidP="00ED75AF">
            <w:pPr>
              <w:pStyle w:val="TableParagraph"/>
              <w:spacing w:before="25"/>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7" w:type="dxa"/>
            <w:vAlign w:val="center"/>
          </w:tcPr>
          <w:p w:rsidR="00ED75AF" w:rsidRPr="00663CB8" w:rsidRDefault="00ED75AF" w:rsidP="00ED75AF">
            <w:pPr>
              <w:pStyle w:val="TableParagraph"/>
              <w:spacing w:before="25"/>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25"/>
              <w:ind w:left="442" w:right="444"/>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r>
    </w:tbl>
    <w:p w:rsidR="00ED75AF" w:rsidRDefault="00ED75AF" w:rsidP="004E45A6">
      <w:pPr>
        <w:pStyle w:val="af6"/>
        <w:spacing w:before="240" w:line="360" w:lineRule="auto"/>
        <w:ind w:left="0" w:firstLine="709"/>
        <w:rPr>
          <w:rFonts w:ascii="Times New Roman" w:hAnsi="Times New Roman" w:cs="Times New Roman"/>
          <w:lang w:val="ru-RU"/>
        </w:rPr>
      </w:pPr>
      <w:r w:rsidRPr="00F23FB8">
        <w:rPr>
          <w:rFonts w:ascii="Times New Roman" w:hAnsi="Times New Roman" w:cs="Times New Roman"/>
          <w:lang w:val="ru-RU"/>
        </w:rPr>
        <w:t>Для обеспечение меньшего электромагнитного излучение использован жидкокристаллический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монитор.</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Необходимо</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учитывать</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расстояние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монитора, так как при большем расстоянии от человека оказывается меньшее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влияние. В связи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тем,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что</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электромагнитное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излучение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стенок</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монитора намного больше, необходимо ограничивать его стенами, т.е. ставить в углу. Необходимо чтобы компьютер был заземлен, а также необходимо по возможности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сокращать</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время работы за компьютером.</w:t>
      </w:r>
    </w:p>
    <w:p w:rsidR="00ED75AF" w:rsidRPr="00F23FB8" w:rsidRDefault="00ED75AF" w:rsidP="002109F6">
      <w:pPr>
        <w:pStyle w:val="2"/>
      </w:pPr>
      <w:bookmarkStart w:id="37" w:name="_bookmark54"/>
      <w:bookmarkStart w:id="38" w:name="_Toc104658609"/>
      <w:bookmarkStart w:id="39" w:name="_Toc158238530"/>
      <w:bookmarkEnd w:id="37"/>
      <w:r>
        <w:t>7.1</w:t>
      </w:r>
      <w:r w:rsidRPr="00F23FB8">
        <w:t xml:space="preserve"> Выделение</w:t>
      </w:r>
      <w:r w:rsidRPr="00F23FB8">
        <w:rPr>
          <w:spacing w:val="-7"/>
        </w:rPr>
        <w:t xml:space="preserve"> </w:t>
      </w:r>
      <w:r w:rsidRPr="00F23FB8">
        <w:t>вредных</w:t>
      </w:r>
      <w:r w:rsidRPr="00F23FB8">
        <w:rPr>
          <w:spacing w:val="-6"/>
        </w:rPr>
        <w:t xml:space="preserve"> </w:t>
      </w:r>
      <w:r w:rsidRPr="00F23FB8">
        <w:rPr>
          <w:spacing w:val="-2"/>
        </w:rPr>
        <w:t>веществ</w:t>
      </w:r>
      <w:bookmarkEnd w:id="38"/>
      <w:bookmarkEnd w:id="39"/>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работе присутствует этап прототипирование, который основывается на создание деталей при помощи лазерного станка и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17"/>
          <w:lang w:val="ru-RU"/>
        </w:rPr>
        <w:t xml:space="preserve">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выделяются</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вредные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которые</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значительно влияют на здоровье человека. По ГН 2.2.5.1313–03 для акрилонитрила (C</w:t>
      </w:r>
      <w:r w:rsidRPr="00F23FB8">
        <w:rPr>
          <w:rFonts w:ascii="Times New Roman" w:hAnsi="Times New Roman" w:cs="Times New Roman"/>
          <w:vertAlign w:val="subscript"/>
          <w:lang w:val="ru-RU"/>
        </w:rPr>
        <w:t>3</w:t>
      </w:r>
      <w:r w:rsidRPr="00F23FB8">
        <w:rPr>
          <w:rFonts w:ascii="Times New Roman" w:hAnsi="Times New Roman" w:cs="Times New Roman"/>
          <w:lang w:val="ru-RU"/>
        </w:rPr>
        <w:t>H</w:t>
      </w:r>
      <w:r w:rsidRPr="00F23FB8">
        <w:rPr>
          <w:rFonts w:ascii="Times New Roman" w:hAnsi="Times New Roman" w:cs="Times New Roman"/>
          <w:vertAlign w:val="subscript"/>
          <w:lang w:val="ru-RU"/>
        </w:rPr>
        <w:t>3</w:t>
      </w:r>
      <w:r w:rsidRPr="00F23FB8">
        <w:rPr>
          <w:rFonts w:ascii="Times New Roman" w:hAnsi="Times New Roman" w:cs="Times New Roman"/>
          <w:lang w:val="ru-RU"/>
        </w:rPr>
        <w:t xml:space="preserve">N), которые входит в состав </w:t>
      </w:r>
      <w:r>
        <w:rPr>
          <w:rFonts w:ascii="Times New Roman" w:hAnsi="Times New Roman" w:cs="Times New Roman"/>
        </w:rPr>
        <w:t>ABC</w:t>
      </w:r>
      <w:r w:rsidRPr="00F23FB8">
        <w:rPr>
          <w:rFonts w:ascii="Times New Roman" w:hAnsi="Times New Roman" w:cs="Times New Roman"/>
          <w:lang w:val="ru-RU"/>
        </w:rPr>
        <w:t>-пластика:</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Величина</w:t>
      </w:r>
      <w:r w:rsidRPr="00F23FB8">
        <w:rPr>
          <w:rFonts w:cs="Times New Roman"/>
          <w:spacing w:val="-11"/>
          <w:szCs w:val="28"/>
        </w:rPr>
        <w:t xml:space="preserve"> </w:t>
      </w:r>
      <w:r w:rsidRPr="00F23FB8">
        <w:rPr>
          <w:rFonts w:cs="Times New Roman"/>
          <w:szCs w:val="28"/>
        </w:rPr>
        <w:t>предельно</w:t>
      </w:r>
      <w:r w:rsidRPr="00F23FB8">
        <w:rPr>
          <w:rFonts w:cs="Times New Roman"/>
          <w:spacing w:val="-6"/>
          <w:szCs w:val="28"/>
        </w:rPr>
        <w:t xml:space="preserve"> </w:t>
      </w:r>
      <w:r w:rsidRPr="00F23FB8">
        <w:rPr>
          <w:rFonts w:cs="Times New Roman"/>
          <w:szCs w:val="28"/>
        </w:rPr>
        <w:t>допустимая</w:t>
      </w:r>
      <w:r w:rsidRPr="00F23FB8">
        <w:rPr>
          <w:rFonts w:cs="Times New Roman"/>
          <w:spacing w:val="-6"/>
          <w:szCs w:val="28"/>
        </w:rPr>
        <w:t xml:space="preserve"> </w:t>
      </w:r>
      <w:r w:rsidRPr="00F23FB8">
        <w:rPr>
          <w:rFonts w:cs="Times New Roman"/>
          <w:szCs w:val="28"/>
        </w:rPr>
        <w:t>концентрация:</w:t>
      </w:r>
      <w:r w:rsidRPr="00F23FB8">
        <w:rPr>
          <w:rFonts w:cs="Times New Roman"/>
          <w:spacing w:val="-8"/>
          <w:szCs w:val="28"/>
        </w:rPr>
        <w:t xml:space="preserve"> </w:t>
      </w:r>
      <w:r w:rsidRPr="00F23FB8">
        <w:rPr>
          <w:rFonts w:cs="Times New Roman"/>
          <w:szCs w:val="28"/>
        </w:rPr>
        <w:t>5</w:t>
      </w:r>
      <w:r w:rsidRPr="00F23FB8">
        <w:rPr>
          <w:rFonts w:cs="Times New Roman"/>
          <w:spacing w:val="-5"/>
          <w:szCs w:val="28"/>
        </w:rPr>
        <w:t xml:space="preserve"> </w:t>
      </w:r>
      <w:r w:rsidRPr="00F23FB8">
        <w:rPr>
          <w:rFonts w:cs="Times New Roman"/>
          <w:spacing w:val="-2"/>
          <w:szCs w:val="28"/>
        </w:rPr>
        <w:t>мг/м</w:t>
      </w:r>
      <w:r w:rsidRPr="008E76C9">
        <w:rPr>
          <w:rFonts w:cs="Times New Roman"/>
          <w:spacing w:val="-2"/>
          <w:szCs w:val="28"/>
          <w:vertAlign w:val="superscript"/>
        </w:rPr>
        <w:t>3</w:t>
      </w:r>
      <w:r w:rsidRPr="00F23FB8">
        <w:rPr>
          <w:rFonts w:cs="Times New Roman"/>
          <w:spacing w:val="-2"/>
          <w:szCs w:val="28"/>
        </w:rPr>
        <w:t>;</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Преимущественное</w:t>
      </w:r>
      <w:r w:rsidRPr="00F23FB8">
        <w:rPr>
          <w:rFonts w:cs="Times New Roman"/>
          <w:spacing w:val="-17"/>
          <w:szCs w:val="28"/>
        </w:rPr>
        <w:t xml:space="preserve"> </w:t>
      </w:r>
      <w:r w:rsidRPr="00F23FB8">
        <w:rPr>
          <w:rFonts w:cs="Times New Roman"/>
          <w:szCs w:val="28"/>
        </w:rPr>
        <w:t>агрегатное</w:t>
      </w:r>
      <w:r w:rsidRPr="00F23FB8">
        <w:rPr>
          <w:rFonts w:cs="Times New Roman"/>
          <w:spacing w:val="-14"/>
          <w:szCs w:val="28"/>
        </w:rPr>
        <w:t xml:space="preserve"> </w:t>
      </w:r>
      <w:r w:rsidRPr="00F23FB8">
        <w:rPr>
          <w:rFonts w:cs="Times New Roman"/>
          <w:szCs w:val="28"/>
        </w:rPr>
        <w:t>состояние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воздухе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условиях</w:t>
      </w:r>
      <w:r w:rsidRPr="00F23FB8">
        <w:rPr>
          <w:rFonts w:cs="Times New Roman"/>
          <w:spacing w:val="-16"/>
          <w:szCs w:val="28"/>
        </w:rPr>
        <w:t xml:space="preserve"> </w:t>
      </w:r>
      <w:r w:rsidRPr="00F23FB8">
        <w:rPr>
          <w:rFonts w:cs="Times New Roman"/>
          <w:szCs w:val="28"/>
        </w:rPr>
        <w:t>производства: а – аэрозоль;</w:t>
      </w:r>
    </w:p>
    <w:p w:rsidR="00ED75AF" w:rsidRPr="00F23FB8" w:rsidRDefault="00ED75AF" w:rsidP="004E45A6">
      <w:pPr>
        <w:pStyle w:val="af"/>
        <w:widowControl w:val="0"/>
        <w:numPr>
          <w:ilvl w:val="0"/>
          <w:numId w:val="21"/>
        </w:numPr>
        <w:tabs>
          <w:tab w:val="left" w:pos="916"/>
        </w:tabs>
        <w:autoSpaceDE w:val="0"/>
        <w:autoSpaceDN w:val="0"/>
        <w:spacing w:after="240"/>
        <w:ind w:left="0" w:firstLine="709"/>
        <w:contextualSpacing w:val="0"/>
        <w:jc w:val="left"/>
        <w:rPr>
          <w:rFonts w:cs="Times New Roman"/>
          <w:szCs w:val="28"/>
        </w:rPr>
      </w:pPr>
      <w:r w:rsidRPr="00F23FB8">
        <w:rPr>
          <w:rFonts w:cs="Times New Roman"/>
          <w:szCs w:val="28"/>
        </w:rPr>
        <w:t>Класс</w:t>
      </w:r>
      <w:r w:rsidRPr="00F23FB8">
        <w:rPr>
          <w:rFonts w:cs="Times New Roman"/>
          <w:spacing w:val="-5"/>
          <w:szCs w:val="28"/>
        </w:rPr>
        <w:t xml:space="preserve"> </w:t>
      </w:r>
      <w:r w:rsidRPr="00F23FB8">
        <w:rPr>
          <w:rFonts w:cs="Times New Roman"/>
          <w:szCs w:val="28"/>
        </w:rPr>
        <w:t>опасности:</w:t>
      </w:r>
      <w:r w:rsidRPr="00F23FB8">
        <w:rPr>
          <w:rFonts w:cs="Times New Roman"/>
          <w:spacing w:val="-3"/>
          <w:szCs w:val="28"/>
        </w:rPr>
        <w:t xml:space="preserve"> </w:t>
      </w:r>
      <w:r w:rsidRPr="00F23FB8">
        <w:rPr>
          <w:rFonts w:cs="Times New Roman"/>
          <w:szCs w:val="28"/>
        </w:rPr>
        <w:t>не</w:t>
      </w:r>
      <w:r w:rsidRPr="00F23FB8">
        <w:rPr>
          <w:rFonts w:cs="Times New Roman"/>
          <w:spacing w:val="-5"/>
          <w:szCs w:val="28"/>
        </w:rPr>
        <w:t xml:space="preserve"> </w:t>
      </w:r>
      <w:r w:rsidRPr="00F23FB8">
        <w:rPr>
          <w:rFonts w:cs="Times New Roman"/>
          <w:spacing w:val="-2"/>
          <w:szCs w:val="28"/>
        </w:rPr>
        <w:t>опасное.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lastRenderedPageBreak/>
        <w:t>Так как величина предельно допустимой концентрации 5 мг/м</w:t>
      </w:r>
      <w:r w:rsidRPr="008E76C9">
        <w:rPr>
          <w:rFonts w:ascii="Times New Roman" w:hAnsi="Times New Roman" w:cs="Times New Roman"/>
          <w:vertAlign w:val="superscript"/>
          <w:lang w:val="ru-RU"/>
        </w:rPr>
        <w:t>3</w:t>
      </w:r>
      <w:r w:rsidRPr="00F23FB8">
        <w:rPr>
          <w:rFonts w:ascii="Times New Roman" w:hAnsi="Times New Roman" w:cs="Times New Roman"/>
          <w:lang w:val="ru-RU"/>
        </w:rPr>
        <w:t xml:space="preserve"> для уменьшения концентрации можно провести вентиляцию над рабочей зоной или периодически проветривать помещение.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нагревании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испарении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пластиков</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процессе</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лазерной</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резки возникают вредные вещества в виде мельчайших твердых частиц размером от 0,03мкм и газообразные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едкие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токсичные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хлористый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водород,</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диоксины,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угарный газ, окись и двуокись азота, уксусный альдегид, метилметакрилат, винилхлорид, смесь углеводородов, стирол.</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Смесь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вышеперечисленных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мельчайших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частиц</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газообразными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токсичными веществами представляют максимальную опасность для операторов и персонала. Накапливаясь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организме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человека,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вызвать</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тяжелейшие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заболевания,</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 том числе онкологические.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связи</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этим</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лазерная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резка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пластика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должна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производится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помещении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местной вытяжкой с очисткой удаляемого воздуха от вредных твердых и газообразных веществ и с использованием средств индивидуальной защиты.</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офисе имеется искусственная вентиляция, состоящая из вытяжной и приточной вентиляции, что позволяет производить циркуляцию воздуха в помещение при лазерной резке и 3</w:t>
      </w:r>
      <w:r>
        <w:rPr>
          <w:rFonts w:ascii="Times New Roman" w:hAnsi="Times New Roman" w:cs="Times New Roman"/>
        </w:rPr>
        <w:t>D</w:t>
      </w:r>
      <w:r w:rsidRPr="00F23FB8">
        <w:rPr>
          <w:rFonts w:ascii="Times New Roman" w:hAnsi="Times New Roman" w:cs="Times New Roman"/>
          <w:lang w:val="ru-RU"/>
        </w:rPr>
        <w:t>-печати.</w:t>
      </w:r>
    </w:p>
    <w:p w:rsidR="00ED75AF" w:rsidRPr="00F23FB8" w:rsidRDefault="00ED75AF" w:rsidP="004E45A6">
      <w:pPr>
        <w:pStyle w:val="2"/>
        <w:numPr>
          <w:ilvl w:val="1"/>
          <w:numId w:val="30"/>
        </w:numPr>
      </w:pPr>
      <w:bookmarkStart w:id="40" w:name="_bookmark55"/>
      <w:bookmarkStart w:id="41" w:name="_Toc104658610"/>
      <w:bookmarkStart w:id="42" w:name="_Toc158238531"/>
      <w:bookmarkEnd w:id="40"/>
      <w:r w:rsidRPr="00F23FB8">
        <w:t>Электробезопасность</w:t>
      </w:r>
      <w:bookmarkEnd w:id="41"/>
      <w:bookmarkEnd w:id="42"/>
    </w:p>
    <w:p w:rsidR="004E45A6" w:rsidRDefault="00ED75AF" w:rsidP="004E45A6">
      <w:pPr>
        <w:pStyle w:val="af6"/>
        <w:spacing w:line="360" w:lineRule="auto"/>
        <w:ind w:left="0" w:firstLine="709"/>
        <w:rPr>
          <w:rFonts w:ascii="Times New Roman" w:hAnsi="Times New Roman" w:cs="Times New Roman"/>
          <w:spacing w:val="51"/>
          <w:lang w:val="ru-RU"/>
        </w:rPr>
      </w:pPr>
      <w:r w:rsidRPr="00F23FB8">
        <w:rPr>
          <w:rFonts w:ascii="Times New Roman" w:hAnsi="Times New Roman" w:cs="Times New Roman"/>
          <w:lang w:val="ru-RU"/>
        </w:rPr>
        <w:t>Даже самая надежная изоляция теряет свои свойства при длительной эксплуатации в сложных производственных условиях. Опасность поражения электрическим током существенно возрастает, если человек находится в помещении с металлическим полом или контактирует с оборудованием, находящихся</w:t>
      </w:r>
      <w:r w:rsidRPr="00F23FB8">
        <w:rPr>
          <w:rFonts w:ascii="Times New Roman" w:hAnsi="Times New Roman" w:cs="Times New Roman"/>
          <w:spacing w:val="51"/>
          <w:lang w:val="ru-RU"/>
        </w:rPr>
        <w:t xml:space="preserve"> </w:t>
      </w:r>
      <w:r w:rsidRPr="00F23FB8">
        <w:rPr>
          <w:rFonts w:ascii="Times New Roman" w:hAnsi="Times New Roman" w:cs="Times New Roman"/>
          <w:lang w:val="ru-RU"/>
        </w:rPr>
        <w:t>вблизи</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заземленных</w:t>
      </w:r>
      <w:r w:rsidRPr="00F23FB8">
        <w:rPr>
          <w:rFonts w:ascii="Times New Roman" w:hAnsi="Times New Roman" w:cs="Times New Roman"/>
          <w:spacing w:val="53"/>
          <w:lang w:val="ru-RU"/>
        </w:rPr>
        <w:t xml:space="preserve"> </w:t>
      </w:r>
      <w:r w:rsidRPr="00F23FB8">
        <w:rPr>
          <w:rFonts w:ascii="Times New Roman" w:hAnsi="Times New Roman" w:cs="Times New Roman"/>
          <w:lang w:val="ru-RU"/>
        </w:rPr>
        <w:t>металлических</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предметов.</w:t>
      </w:r>
      <w:r w:rsidRPr="00F23FB8">
        <w:rPr>
          <w:rFonts w:ascii="Times New Roman" w:hAnsi="Times New Roman" w:cs="Times New Roman"/>
          <w:spacing w:val="51"/>
          <w:lang w:val="ru-RU"/>
        </w:rPr>
        <w:t xml:space="preserve"> </w:t>
      </w:r>
    </w:p>
    <w:p w:rsidR="004E45A6" w:rsidRDefault="004E45A6">
      <w:pPr>
        <w:spacing w:after="160" w:line="259" w:lineRule="auto"/>
        <w:ind w:firstLine="0"/>
        <w:jc w:val="left"/>
        <w:rPr>
          <w:rFonts w:eastAsia="Times New Roman" w:cs="Times New Roman"/>
          <w:spacing w:val="51"/>
          <w:szCs w:val="28"/>
        </w:rPr>
      </w:pPr>
      <w:r>
        <w:rPr>
          <w:rFonts w:cs="Times New Roman"/>
          <w:spacing w:val="51"/>
        </w:rPr>
        <w:br w:type="page"/>
      </w:r>
    </w:p>
    <w:p w:rsidR="00ED75AF" w:rsidRPr="004E45A6" w:rsidRDefault="00ED75AF" w:rsidP="004E45A6">
      <w:pPr>
        <w:pStyle w:val="a"/>
        <w:numPr>
          <w:ilvl w:val="0"/>
          <w:numId w:val="0"/>
        </w:numPr>
        <w:ind w:firstLine="708"/>
        <w:rPr>
          <w:rFonts w:cs="Times New Roman"/>
          <w:spacing w:val="51"/>
        </w:rPr>
      </w:pPr>
      <w:r w:rsidRPr="004E45A6">
        <w:lastRenderedPageBreak/>
        <w:t>Первый</w:t>
      </w:r>
      <w:r w:rsidRPr="004E45A6">
        <w:rPr>
          <w:spacing w:val="-7"/>
        </w:rPr>
        <w:t xml:space="preserve"> </w:t>
      </w:r>
      <w:r w:rsidRPr="004E45A6">
        <w:t>класс</w:t>
      </w:r>
      <w:r w:rsidRPr="004E45A6">
        <w:rPr>
          <w:spacing w:val="-4"/>
        </w:rPr>
        <w:t xml:space="preserve"> </w:t>
      </w:r>
      <w:r w:rsidRPr="004E45A6">
        <w:t>-</w:t>
      </w:r>
      <w:r w:rsidRPr="004E45A6">
        <w:rPr>
          <w:spacing w:val="-7"/>
        </w:rPr>
        <w:t xml:space="preserve"> </w:t>
      </w:r>
      <w:r w:rsidRPr="004E45A6">
        <w:t>"помещения</w:t>
      </w:r>
      <w:r w:rsidRPr="004E45A6">
        <w:rPr>
          <w:spacing w:val="-6"/>
        </w:rPr>
        <w:t xml:space="preserve"> </w:t>
      </w:r>
      <w:r w:rsidRPr="004E45A6">
        <w:t>без</w:t>
      </w:r>
      <w:r w:rsidRPr="004E45A6">
        <w:rPr>
          <w:spacing w:val="-4"/>
        </w:rPr>
        <w:t xml:space="preserve"> </w:t>
      </w:r>
      <w:r w:rsidRPr="004E45A6">
        <w:t>повышенной</w:t>
      </w:r>
      <w:r w:rsidRPr="004E45A6">
        <w:rPr>
          <w:spacing w:val="-4"/>
        </w:rPr>
        <w:t xml:space="preserve"> </w:t>
      </w:r>
      <w:r w:rsidRPr="004E45A6">
        <w:rPr>
          <w:spacing w:val="-2"/>
        </w:rPr>
        <w:t>опасности"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данную категорию входят помещения, характеризующиеся пониженной влажностью</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75%),</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оборудованные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необходимости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вентиляционной системой и отоплением.</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Кроме того, полы в таких помещениях должны быть не токопроводящими. Под понятием</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токопроводящие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полы подразумевают</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металлические, железобетонные,</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земляные</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т.д.</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причисления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производственного</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цеха</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разряд безопасных, его пол следует покрыть диэлектрическим материалом. К наглядным примерам безопасных объектов можно отнести обычные жилые и офисные помещения, кладовые для хранения инструментов, лаборатории, а также производственные цеха приборостроительных предприятий, проект которых изначально предусматривал наличие изолированного пола, мощные воздушные фильтры для устранения пыли и систему регулирования температуры воздуха.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зависимости от условий в помещении опасность поражения человека электрическим током увеличивается или уменьшается. По [</w:t>
      </w:r>
      <w:r w:rsidR="00CF7744">
        <w:rPr>
          <w:rFonts w:ascii="Times New Roman" w:hAnsi="Times New Roman" w:cs="Times New Roman"/>
          <w:lang w:val="ru-RU"/>
        </w:rPr>
        <w:t>11</w:t>
      </w:r>
      <w:r w:rsidRPr="00F23FB8">
        <w:rPr>
          <w:rFonts w:ascii="Times New Roman" w:hAnsi="Times New Roman" w:cs="Times New Roman"/>
          <w:lang w:val="ru-RU"/>
        </w:rPr>
        <w:t>] помещение, в котором находится рабочее место, относится к категории помещений без повышенной опасности. Его можно охарактеризовать, как сухое, непыльное, с токо</w:t>
      </w:r>
      <w:r>
        <w:rPr>
          <w:rFonts w:ascii="Times New Roman" w:hAnsi="Times New Roman" w:cs="Times New Roman"/>
          <w:lang w:val="ru-RU"/>
        </w:rPr>
        <w:t xml:space="preserve"> </w:t>
      </w:r>
      <w:r w:rsidRPr="00F23FB8">
        <w:rPr>
          <w:rFonts w:ascii="Times New Roman" w:hAnsi="Times New Roman" w:cs="Times New Roman"/>
          <w:lang w:val="ru-RU"/>
        </w:rPr>
        <w:t>непроводящими полами и нормальной температурой воздуха. Температурный режим, влажность воздуха, химическая среда не способствуют разрушению изоляции электрооборудования.</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Безопасность</w:t>
      </w:r>
      <w:r w:rsidRPr="00F23FB8">
        <w:rPr>
          <w:rFonts w:ascii="Times New Roman" w:hAnsi="Times New Roman" w:cs="Times New Roman"/>
          <w:spacing w:val="59"/>
          <w:w w:val="15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60"/>
          <w:w w:val="150"/>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64"/>
          <w:w w:val="15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63"/>
          <w:w w:val="150"/>
          <w:lang w:val="ru-RU"/>
        </w:rPr>
        <w:t xml:space="preserve"> </w:t>
      </w:r>
      <w:r w:rsidRPr="00F23FB8">
        <w:rPr>
          <w:rFonts w:ascii="Times New Roman" w:hAnsi="Times New Roman" w:cs="Times New Roman"/>
          <w:lang w:val="ru-RU"/>
        </w:rPr>
        <w:t>электроустановками</w:t>
      </w:r>
      <w:r w:rsidRPr="00F23FB8">
        <w:rPr>
          <w:rFonts w:ascii="Times New Roman" w:hAnsi="Times New Roman" w:cs="Times New Roman"/>
          <w:spacing w:val="64"/>
          <w:w w:val="150"/>
          <w:lang w:val="ru-RU"/>
        </w:rPr>
        <w:t xml:space="preserve"> </w:t>
      </w:r>
      <w:r w:rsidRPr="00F23FB8">
        <w:rPr>
          <w:rFonts w:ascii="Times New Roman" w:hAnsi="Times New Roman" w:cs="Times New Roman"/>
          <w:spacing w:val="-2"/>
          <w:lang w:val="ru-RU"/>
        </w:rPr>
        <w:t xml:space="preserve">обеспечивается применением различных технических </w:t>
      </w:r>
      <w:r w:rsidRPr="00F23FB8">
        <w:rPr>
          <w:rFonts w:ascii="Times New Roman" w:hAnsi="Times New Roman" w:cs="Times New Roman"/>
          <w:spacing w:val="-10"/>
          <w:lang w:val="ru-RU"/>
        </w:rPr>
        <w:t xml:space="preserve">и </w:t>
      </w:r>
      <w:r w:rsidRPr="00F23FB8">
        <w:rPr>
          <w:rFonts w:ascii="Times New Roman" w:hAnsi="Times New Roman" w:cs="Times New Roman"/>
          <w:spacing w:val="-2"/>
          <w:lang w:val="ru-RU"/>
        </w:rPr>
        <w:t xml:space="preserve">организационных </w:t>
      </w:r>
      <w:r w:rsidRPr="00F23FB8">
        <w:rPr>
          <w:rFonts w:ascii="Times New Roman" w:hAnsi="Times New Roman" w:cs="Times New Roman"/>
          <w:spacing w:val="-4"/>
          <w:lang w:val="ru-RU"/>
        </w:rPr>
        <w:t xml:space="preserve">мер. </w:t>
      </w:r>
      <w:r w:rsidRPr="00F23FB8">
        <w:rPr>
          <w:rFonts w:ascii="Times New Roman" w:hAnsi="Times New Roman" w:cs="Times New Roman"/>
          <w:spacing w:val="-2"/>
          <w:lang w:val="ru-RU"/>
        </w:rPr>
        <w:t xml:space="preserve">Основные </w:t>
      </w:r>
      <w:r w:rsidRPr="00F23FB8">
        <w:rPr>
          <w:rFonts w:ascii="Times New Roman" w:hAnsi="Times New Roman" w:cs="Times New Roman"/>
          <w:lang w:val="ru-RU"/>
        </w:rPr>
        <w:t>технические средства защиты от поражения электрическим током:</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изоляция</w:t>
      </w:r>
      <w:r w:rsidRPr="00663CB8">
        <w:rPr>
          <w:rFonts w:cs="Times New Roman"/>
          <w:spacing w:val="-15"/>
          <w:szCs w:val="28"/>
        </w:rPr>
        <w:t xml:space="preserve"> </w:t>
      </w:r>
      <w:r w:rsidRPr="00663CB8">
        <w:rPr>
          <w:rFonts w:cs="Times New Roman"/>
          <w:szCs w:val="28"/>
        </w:rPr>
        <w:t>токопроводящих</w:t>
      </w:r>
      <w:r w:rsidRPr="00663CB8">
        <w:rPr>
          <w:rFonts w:cs="Times New Roman"/>
          <w:spacing w:val="-16"/>
          <w:szCs w:val="28"/>
        </w:rPr>
        <w:t xml:space="preserve"> </w:t>
      </w:r>
      <w:r w:rsidRPr="00663CB8">
        <w:rPr>
          <w:rFonts w:cs="Times New Roman"/>
          <w:szCs w:val="28"/>
        </w:rPr>
        <w:t>частей</w:t>
      </w:r>
      <w:r w:rsidRPr="00663CB8">
        <w:rPr>
          <w:rFonts w:cs="Times New Roman"/>
          <w:spacing w:val="-12"/>
          <w:szCs w:val="28"/>
        </w:rPr>
        <w:t xml:space="preserve"> </w:t>
      </w:r>
      <w:r w:rsidRPr="00663CB8">
        <w:rPr>
          <w:rFonts w:cs="Times New Roman"/>
          <w:szCs w:val="28"/>
        </w:rPr>
        <w:t>и</w:t>
      </w:r>
      <w:r w:rsidRPr="00663CB8">
        <w:rPr>
          <w:rFonts w:cs="Times New Roman"/>
          <w:spacing w:val="-12"/>
          <w:szCs w:val="28"/>
        </w:rPr>
        <w:t xml:space="preserve"> </w:t>
      </w:r>
      <w:r w:rsidRPr="00663CB8">
        <w:rPr>
          <w:rFonts w:cs="Times New Roman"/>
          <w:szCs w:val="28"/>
        </w:rPr>
        <w:t>ее</w:t>
      </w:r>
      <w:r w:rsidRPr="00663CB8">
        <w:rPr>
          <w:rFonts w:cs="Times New Roman"/>
          <w:spacing w:val="-17"/>
          <w:szCs w:val="28"/>
        </w:rPr>
        <w:t xml:space="preserve"> </w:t>
      </w:r>
      <w:r w:rsidRPr="00663CB8">
        <w:rPr>
          <w:rFonts w:cs="Times New Roman"/>
          <w:szCs w:val="28"/>
        </w:rPr>
        <w:t>непрерывный</w:t>
      </w:r>
      <w:r w:rsidRPr="00663CB8">
        <w:rPr>
          <w:rFonts w:cs="Times New Roman"/>
          <w:spacing w:val="-12"/>
          <w:szCs w:val="28"/>
        </w:rPr>
        <w:t xml:space="preserve"> </w:t>
      </w:r>
      <w:r w:rsidRPr="00663CB8">
        <w:rPr>
          <w:rFonts w:cs="Times New Roman"/>
          <w:spacing w:val="-2"/>
          <w:szCs w:val="28"/>
        </w:rPr>
        <w:t>контроль;</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установка</w:t>
      </w:r>
      <w:r w:rsidRPr="00663CB8">
        <w:rPr>
          <w:rFonts w:cs="Times New Roman"/>
          <w:spacing w:val="3"/>
          <w:szCs w:val="28"/>
        </w:rPr>
        <w:t xml:space="preserve"> </w:t>
      </w:r>
      <w:r w:rsidRPr="00663CB8">
        <w:rPr>
          <w:rFonts w:cs="Times New Roman"/>
          <w:spacing w:val="-2"/>
          <w:szCs w:val="28"/>
        </w:rPr>
        <w:t>оградительных</w:t>
      </w:r>
      <w:r w:rsidRPr="00663CB8">
        <w:rPr>
          <w:rFonts w:cs="Times New Roman"/>
          <w:spacing w:val="3"/>
          <w:szCs w:val="28"/>
        </w:rPr>
        <w:t xml:space="preserve"> </w:t>
      </w:r>
      <w:r w:rsidRPr="00663CB8">
        <w:rPr>
          <w:rFonts w:cs="Times New Roman"/>
          <w:spacing w:val="-2"/>
          <w:szCs w:val="28"/>
        </w:rPr>
        <w:t>устройств;</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предупредительная</w:t>
      </w:r>
      <w:r w:rsidRPr="00663CB8">
        <w:rPr>
          <w:rFonts w:cs="Times New Roman"/>
          <w:spacing w:val="-4"/>
          <w:szCs w:val="28"/>
        </w:rPr>
        <w:t xml:space="preserve"> </w:t>
      </w:r>
      <w:r w:rsidRPr="00663CB8">
        <w:rPr>
          <w:rFonts w:cs="Times New Roman"/>
          <w:spacing w:val="-2"/>
          <w:szCs w:val="28"/>
        </w:rPr>
        <w:t>сигнализация</w:t>
      </w:r>
      <w:r w:rsidRPr="00663CB8">
        <w:rPr>
          <w:rFonts w:cs="Times New Roman"/>
          <w:spacing w:val="3"/>
          <w:szCs w:val="28"/>
        </w:rPr>
        <w:t xml:space="preserve"> </w:t>
      </w:r>
      <w:r w:rsidRPr="00663CB8">
        <w:rPr>
          <w:rFonts w:cs="Times New Roman"/>
          <w:spacing w:val="-2"/>
          <w:szCs w:val="28"/>
        </w:rPr>
        <w:t>и</w:t>
      </w:r>
      <w:r w:rsidRPr="00663CB8">
        <w:rPr>
          <w:rFonts w:cs="Times New Roman"/>
          <w:spacing w:val="4"/>
          <w:szCs w:val="28"/>
        </w:rPr>
        <w:t xml:space="preserve"> </w:t>
      </w:r>
      <w:r w:rsidRPr="00663CB8">
        <w:rPr>
          <w:rFonts w:cs="Times New Roman"/>
          <w:spacing w:val="-2"/>
          <w:szCs w:val="28"/>
        </w:rPr>
        <w:t>блокировки;</w:t>
      </w:r>
    </w:p>
    <w:p w:rsidR="00ED75AF" w:rsidRPr="00190F26" w:rsidRDefault="00ED75AF" w:rsidP="00190F26">
      <w:pPr>
        <w:pStyle w:val="af"/>
        <w:widowControl w:val="0"/>
        <w:numPr>
          <w:ilvl w:val="0"/>
          <w:numId w:val="20"/>
        </w:numPr>
        <w:tabs>
          <w:tab w:val="left" w:pos="1924"/>
        </w:tabs>
        <w:autoSpaceDE w:val="0"/>
        <w:autoSpaceDN w:val="0"/>
        <w:ind w:left="0" w:firstLine="709"/>
        <w:contextualSpacing w:val="0"/>
        <w:jc w:val="left"/>
        <w:rPr>
          <w:rFonts w:cs="Times New Roman"/>
          <w:spacing w:val="-2"/>
          <w:szCs w:val="28"/>
        </w:rPr>
      </w:pPr>
      <w:r w:rsidRPr="00663CB8">
        <w:rPr>
          <w:rFonts w:cs="Times New Roman"/>
          <w:szCs w:val="28"/>
        </w:rPr>
        <w:t>защитное</w:t>
      </w:r>
      <w:r w:rsidRPr="00663CB8">
        <w:rPr>
          <w:rFonts w:cs="Times New Roman"/>
          <w:spacing w:val="-13"/>
          <w:szCs w:val="28"/>
        </w:rPr>
        <w:t xml:space="preserve"> </w:t>
      </w:r>
      <w:r w:rsidRPr="00663CB8">
        <w:rPr>
          <w:rFonts w:cs="Times New Roman"/>
          <w:spacing w:val="-2"/>
          <w:szCs w:val="28"/>
        </w:rPr>
        <w:t>заземление;</w:t>
      </w:r>
    </w:p>
    <w:p w:rsidR="00ED75AF" w:rsidRDefault="00AA3959" w:rsidP="00190F26">
      <w:pPr>
        <w:pStyle w:val="1"/>
        <w:ind w:firstLine="0"/>
        <w:jc w:val="center"/>
      </w:pPr>
      <w:bookmarkStart w:id="43" w:name="_Toc158238532"/>
      <w:r>
        <w:lastRenderedPageBreak/>
        <w:t>ЗАКЛЮЧЕНИЕ</w:t>
      </w:r>
      <w:bookmarkEnd w:id="43"/>
    </w:p>
    <w:p w:rsidR="00AA3959" w:rsidRDefault="00AA3959" w:rsidP="00AA3959">
      <w:r>
        <w:t>В заключении можно отметить, что регулировка и ремонт стабилизаторов напряжения является важной задачей, так как они обеспечивают стабильность напряжения в электрических цепях и защищают электронное оборудование от перепадов в сети.</w:t>
      </w:r>
    </w:p>
    <w:p w:rsidR="00AA3959" w:rsidRDefault="00AA3959" w:rsidP="00AA3959">
      <w:r>
        <w:t>При подборе стабилизатора необходимо учитывать требуемую мощность, тип и частоту сети, особенности работы конкретного оборудования. Однако, следует отметить, что правильная установка и эксплуатация стабилизатора могут существенно продлить его срок службы и обеспечить максимальную эффективность его работы.</w:t>
      </w:r>
    </w:p>
    <w:p w:rsidR="00AA3959" w:rsidRDefault="00AA3959" w:rsidP="00AA3959">
      <w:r w:rsidRPr="00AA3959">
        <w:t>В работе по регулировке и ремонту стабилизаторов напряжения были исследованы основные принципы работы стабилизаторов напряжения и их устройство. Проведен анализ типовых неисправностей и методов их ремонта. Особое внимание уделено проверке и настройке регулировочных элементов стабилизаторов напряжения. В результате исследования было установлено, что правильная регулировка и ремонт стабилизаторов напряжения являются ключевыми для обеспечения стабильной работы электрооборудования и защиты его от возможных повреждений. Рекомендуется проводить регулярное техническое обслуживание стабилизаторов напряжения и обращаться к специалистам в случае обнаружения неисправностей, чтобы обеспечить их эффективное и безопасное использование.</w:t>
      </w:r>
    </w:p>
    <w:p w:rsidR="00AA3959" w:rsidRDefault="00AA3959" w:rsidP="00AA3959">
      <w:r>
        <w:t xml:space="preserve">Экономический расчет ремонта стабилизатора напряжения позволяет оценить стоимость его восстановления и сравнить ее с затратами на приобретение нового устройства. </w:t>
      </w:r>
    </w:p>
    <w:p w:rsidR="00AA3959" w:rsidRDefault="00AA3959" w:rsidP="00AA3959">
      <w:r>
        <w:t>Таким образом, регулировка и ремонт стабилизаторов напряжения имеет большое значение для обеспечения надежной и стабильной работы электронного оборудования.</w:t>
      </w:r>
    </w:p>
    <w:p w:rsidR="00AA3959" w:rsidRDefault="00AA3959">
      <w:pPr>
        <w:spacing w:after="160" w:line="259" w:lineRule="auto"/>
        <w:ind w:firstLine="0"/>
        <w:jc w:val="left"/>
      </w:pPr>
      <w:r>
        <w:br w:type="page"/>
      </w:r>
    </w:p>
    <w:p w:rsidR="00AA3959" w:rsidRDefault="00AA3959" w:rsidP="00AA3959">
      <w:pPr>
        <w:pStyle w:val="1"/>
        <w:jc w:val="center"/>
      </w:pPr>
      <w:bookmarkStart w:id="44" w:name="_Toc100169239"/>
      <w:bookmarkStart w:id="45" w:name="_Toc104658615"/>
      <w:bookmarkStart w:id="46" w:name="_Toc158238533"/>
      <w:r w:rsidRPr="00AA3959">
        <w:lastRenderedPageBreak/>
        <w:t xml:space="preserve">СПИСОК ИСПОЛЬЗОВАННЫХ </w:t>
      </w:r>
      <w:bookmarkEnd w:id="44"/>
      <w:r w:rsidRPr="00AA3959">
        <w:t>ИСТОЧНИКОВ</w:t>
      </w:r>
      <w:bookmarkEnd w:id="45"/>
      <w:bookmarkEnd w:id="46"/>
    </w:p>
    <w:p w:rsidR="00190F26" w:rsidRDefault="00AA3959" w:rsidP="00190F26">
      <w:pPr>
        <w:pStyle w:val="af"/>
        <w:numPr>
          <w:ilvl w:val="0"/>
          <w:numId w:val="33"/>
        </w:numPr>
      </w:pPr>
      <w:r w:rsidRPr="00AA3959">
        <w:t xml:space="preserve">Румянцев А.А. "Все о стабилизаторах напряжения" Издание 2. </w:t>
      </w:r>
      <w:r>
        <w:t>(2019год 50 страниц)</w:t>
      </w:r>
    </w:p>
    <w:p w:rsidR="00190F26" w:rsidRDefault="00AA3959" w:rsidP="00190F26">
      <w:pPr>
        <w:pStyle w:val="af"/>
        <w:numPr>
          <w:ilvl w:val="0"/>
          <w:numId w:val="33"/>
        </w:numPr>
      </w:pPr>
      <w:r>
        <w:t>Учебник «Регулировщик радиоаппаратуры» (Городилин В.М.)</w:t>
      </w:r>
      <w:r w:rsidRPr="00AA3959">
        <w:t xml:space="preserve"> </w:t>
      </w:r>
      <w:r w:rsidR="00C01885">
        <w:t>(1979 год 62 страниц)</w:t>
      </w:r>
    </w:p>
    <w:p w:rsidR="00190F26" w:rsidRPr="00190F26" w:rsidRDefault="00190F26" w:rsidP="00190F26">
      <w:pPr>
        <w:pStyle w:val="af"/>
        <w:numPr>
          <w:ilvl w:val="0"/>
          <w:numId w:val="33"/>
        </w:numPr>
        <w:shd w:val="clear" w:color="auto" w:fill="FFFFFF"/>
        <w:rPr>
          <w:rFonts w:cs="Times New Roman"/>
          <w:color w:val="000000"/>
          <w:szCs w:val="28"/>
        </w:rPr>
      </w:pPr>
      <w:r w:rsidRPr="00190F26">
        <w:rPr>
          <w:rFonts w:cs="Times New Roman"/>
          <w:color w:val="000000"/>
          <w:szCs w:val="28"/>
        </w:rPr>
        <w:t>Алексейчева Е. Ю., Магомедов М. Д., Костин И. Б. Экономика организации (предприятия). Учебник. — М.: Дашков и Ко. 2020. 290 с.</w:t>
      </w:r>
    </w:p>
    <w:p w:rsidR="00190F26" w:rsidRPr="00190F26" w:rsidRDefault="00190F26" w:rsidP="00190F26">
      <w:pPr>
        <w:pStyle w:val="af"/>
        <w:numPr>
          <w:ilvl w:val="0"/>
          <w:numId w:val="33"/>
        </w:numPr>
        <w:shd w:val="clear" w:color="auto" w:fill="FFFFFF"/>
        <w:rPr>
          <w:rFonts w:cs="Times New Roman"/>
          <w:color w:val="000000"/>
          <w:szCs w:val="28"/>
        </w:rPr>
      </w:pPr>
      <w:r w:rsidRPr="00190F26">
        <w:rPr>
          <w:rFonts w:cs="Times New Roman"/>
          <w:color w:val="000000"/>
          <w:szCs w:val="28"/>
        </w:rPr>
        <w:t>Баскакова О.В., Мачабели М.Ш. Экономика организации. — М.: Дашков и Ко. 2019. 306 с.</w:t>
      </w:r>
    </w:p>
    <w:p w:rsidR="00190F26" w:rsidRPr="00190F26" w:rsidRDefault="00190F26" w:rsidP="00190F26">
      <w:pPr>
        <w:pStyle w:val="af"/>
        <w:numPr>
          <w:ilvl w:val="0"/>
          <w:numId w:val="33"/>
        </w:numPr>
        <w:shd w:val="clear" w:color="auto" w:fill="FFFFFF"/>
        <w:rPr>
          <w:rFonts w:cs="Times New Roman"/>
          <w:color w:val="000000"/>
          <w:szCs w:val="28"/>
        </w:rPr>
      </w:pPr>
      <w:r w:rsidRPr="00190F26">
        <w:rPr>
          <w:rFonts w:cs="Times New Roman"/>
          <w:color w:val="000000"/>
          <w:szCs w:val="28"/>
        </w:rPr>
        <w:t>Батраева Э. А. Экономика предприятия общественного питания. Учебник и практикум для академического бакалавриата. — М.: Юрайт. 2018. 390 с.</w:t>
      </w:r>
    </w:p>
    <w:p w:rsidR="00190F26" w:rsidRPr="00190F26" w:rsidRDefault="00190F26" w:rsidP="00190F26">
      <w:pPr>
        <w:pStyle w:val="af"/>
        <w:numPr>
          <w:ilvl w:val="0"/>
          <w:numId w:val="33"/>
        </w:numPr>
        <w:shd w:val="clear" w:color="auto" w:fill="FFFFFF"/>
        <w:rPr>
          <w:rFonts w:cs="Times New Roman"/>
          <w:color w:val="000000"/>
          <w:szCs w:val="28"/>
        </w:rPr>
      </w:pPr>
      <w:r w:rsidRPr="00190F26">
        <w:rPr>
          <w:rFonts w:cs="Times New Roman"/>
          <w:color w:val="000000"/>
          <w:szCs w:val="28"/>
        </w:rPr>
        <w:t>Будрина Е. В. Экономика и организация автотранспортного предприятия. Учебник и практикум для академического бакалавриата. — М.: Юрайт. 2018. 268 с.</w:t>
      </w:r>
    </w:p>
    <w:p w:rsidR="00C01885" w:rsidRPr="00190F26" w:rsidRDefault="00C01885" w:rsidP="00190F26">
      <w:pPr>
        <w:pStyle w:val="af"/>
        <w:numPr>
          <w:ilvl w:val="0"/>
          <w:numId w:val="33"/>
        </w:numPr>
      </w:pPr>
      <w:r w:rsidRPr="00190F26">
        <w:rPr>
          <w:rFonts w:cs="Times New Roman"/>
          <w:color w:val="000000"/>
          <w:szCs w:val="28"/>
        </w:rPr>
        <w:t>Самарина В. П., Черезов Г. В., Карпов Э. А. Экономика организации. (2020год. 320 страниц).</w:t>
      </w:r>
    </w:p>
    <w:p w:rsidR="00190F26" w:rsidRPr="00190F26" w:rsidRDefault="00C01885" w:rsidP="00190F26">
      <w:pPr>
        <w:pStyle w:val="af"/>
        <w:widowControl w:val="0"/>
        <w:numPr>
          <w:ilvl w:val="0"/>
          <w:numId w:val="33"/>
        </w:numPr>
        <w:autoSpaceDE w:val="0"/>
        <w:autoSpaceDN w:val="0"/>
        <w:rPr>
          <w:rFonts w:cs="Times New Roman"/>
          <w:szCs w:val="28"/>
        </w:rPr>
      </w:pPr>
      <w:r w:rsidRPr="00190F26">
        <w:rPr>
          <w:rFonts w:cs="Times New Roman"/>
          <w:color w:val="000000"/>
          <w:szCs w:val="28"/>
        </w:rPr>
        <w:t xml:space="preserve">Коршунов В. В. Экономика организации. Учебник и практикум для СПО. (2019 </w:t>
      </w:r>
      <w:r w:rsidR="00A55039" w:rsidRPr="00190F26">
        <w:rPr>
          <w:rFonts w:cs="Times New Roman"/>
          <w:color w:val="000000"/>
          <w:szCs w:val="28"/>
        </w:rPr>
        <w:t>год 314</w:t>
      </w:r>
      <w:r w:rsidRPr="00190F26">
        <w:rPr>
          <w:rFonts w:cs="Times New Roman"/>
          <w:color w:val="000000"/>
          <w:szCs w:val="28"/>
        </w:rPr>
        <w:t xml:space="preserve"> страниц)</w:t>
      </w:r>
      <w:r w:rsidR="00190F26" w:rsidRPr="00190F26">
        <w:rPr>
          <w:rFonts w:cs="Times New Roman"/>
          <w:szCs w:val="28"/>
        </w:rPr>
        <w:t xml:space="preserve"> СанПиН 2.2.1/2.1.1.1278 – 03. Гигиенические требования к естественному, искусственному и совмещённому освещению жилых и общественных зданий. М.: Минздрав России, 2003.</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СанПиН 2.2.4.3359-16 - Санитарно-эпидемиологические требования к физическим факторам на рабочих местах: утв. постановлением Главного государственного санитарного врача РФ от 21.06.2016 № 81</w:t>
      </w:r>
    </w:p>
    <w:p w:rsidR="00CF7744"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 xml:space="preserve">ГОСТ Р 50377-92 (МЭК 950-86) Безопасность оборудования </w:t>
      </w:r>
      <w:r w:rsidR="00CF7744" w:rsidRPr="00190F26">
        <w:rPr>
          <w:rFonts w:cs="Times New Roman"/>
          <w:szCs w:val="28"/>
        </w:rPr>
        <w:t>информационной технологии, включая электрическое конторское</w:t>
      </w:r>
      <w:r w:rsidRPr="00190F26">
        <w:rPr>
          <w:rFonts w:cs="Times New Roman"/>
          <w:szCs w:val="28"/>
        </w:rPr>
        <w:t xml:space="preserve"> оборудование.</w:t>
      </w:r>
    </w:p>
    <w:p w:rsidR="00CF7744" w:rsidRDefault="00CF7744">
      <w:pPr>
        <w:spacing w:after="160" w:line="259" w:lineRule="auto"/>
        <w:ind w:firstLine="0"/>
        <w:jc w:val="left"/>
        <w:rPr>
          <w:rFonts w:cs="Times New Roman"/>
          <w:szCs w:val="28"/>
        </w:rPr>
      </w:pPr>
      <w:r>
        <w:rPr>
          <w:rFonts w:cs="Times New Roman"/>
          <w:szCs w:val="28"/>
        </w:rPr>
        <w:br w:type="page"/>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lastRenderedPageBreak/>
        <w:t>СанПиН 2.2.2/2.4.1340 – 03. Санитарно-эпидемиологические правила и нормативы «Гигиенические требования к персональным электронно- вычислительным машинам и организации работы». – М.: Госкомсанэпиднадзор, 2003.</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СП 12.13130.2009 Определение категорий помещений, зданий и наружных установок по взрывопожарной и пожарной опасности.</w:t>
      </w:r>
    </w:p>
    <w:p w:rsidR="00C01885"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Постановление Правительства РФ от 25.04.2012 N 390 (ред. От 30.12.2017) "О противопожарном режиме" (вместе с "Правилами противопожарного режима в Российской Федерации")</w:t>
      </w:r>
      <w:r w:rsidRPr="00190F26">
        <w:rPr>
          <w:rFonts w:cs="Times New Roman"/>
          <w:szCs w:val="28"/>
        </w:rPr>
        <w:tab/>
      </w:r>
    </w:p>
    <w:p w:rsidR="00AA3959" w:rsidRDefault="00C01885" w:rsidP="00190F26">
      <w:pPr>
        <w:pStyle w:val="a"/>
        <w:numPr>
          <w:ilvl w:val="0"/>
          <w:numId w:val="0"/>
        </w:numPr>
        <w:ind w:left="709"/>
      </w:pPr>
      <w:r>
        <w:t xml:space="preserve">Интернет </w:t>
      </w:r>
      <w:r w:rsidR="00022BE3">
        <w:t>источники</w:t>
      </w:r>
      <w:r>
        <w:t xml:space="preserve"> </w:t>
      </w:r>
    </w:p>
    <w:p w:rsidR="00C01885" w:rsidRDefault="00A90290" w:rsidP="00190F26">
      <w:pPr>
        <w:pStyle w:val="af"/>
        <w:numPr>
          <w:ilvl w:val="0"/>
          <w:numId w:val="33"/>
        </w:numPr>
      </w:pPr>
      <w:hyperlink r:id="rId16" w:history="1">
        <w:r w:rsidR="00C01885" w:rsidRPr="00AA4905">
          <w:rPr>
            <w:rStyle w:val="ae"/>
          </w:rPr>
          <w:t>https://resanta-profi.ru/blog/vi</w:t>
        </w:r>
        <w:r w:rsidR="00C01885" w:rsidRPr="00AA4905">
          <w:rPr>
            <w:rStyle w:val="ae"/>
          </w:rPr>
          <w:t>dy-stabilizatorov-napryazheniya/</w:t>
        </w:r>
      </w:hyperlink>
      <w:r w:rsidR="00C01885">
        <w:tab/>
        <w:t xml:space="preserve"> (дата обращения 06.02.2024);</w:t>
      </w:r>
    </w:p>
    <w:p w:rsidR="00C01885" w:rsidRDefault="00A90290" w:rsidP="00190F26">
      <w:pPr>
        <w:pStyle w:val="af"/>
        <w:numPr>
          <w:ilvl w:val="0"/>
          <w:numId w:val="33"/>
        </w:numPr>
      </w:pPr>
      <w:hyperlink r:id="rId17" w:history="1">
        <w:r w:rsidR="00C01885" w:rsidRPr="00AA4905">
          <w:rPr>
            <w:rStyle w:val="ae"/>
          </w:rPr>
          <w:t>https://reguliruyka.ru/regulirovka-releynogo-stabilizatora-napryazheniya/</w:t>
        </w:r>
      </w:hyperlink>
      <w:r w:rsidR="00C01885">
        <w:t xml:space="preserve"> (дата обращения 06.02.2024);</w:t>
      </w:r>
    </w:p>
    <w:p w:rsidR="00C01885" w:rsidRDefault="00A90290" w:rsidP="00190F26">
      <w:pPr>
        <w:pStyle w:val="af"/>
        <w:numPr>
          <w:ilvl w:val="0"/>
          <w:numId w:val="33"/>
        </w:numPr>
      </w:pPr>
      <w:hyperlink r:id="rId18" w:history="1">
        <w:r w:rsidR="00C01885" w:rsidRPr="00AA4905">
          <w:rPr>
            <w:rStyle w:val="ae"/>
          </w:rPr>
          <w:t>https://voltmart.ru/blog/stabilizatory-napryazheniya/regulirovka-stabilizatora-napryazheniya/</w:t>
        </w:r>
      </w:hyperlink>
      <w:r w:rsidR="00C01885">
        <w:t xml:space="preserve"> (дата обращения 06.02.2024);</w:t>
      </w:r>
    </w:p>
    <w:p w:rsidR="00C01885" w:rsidRDefault="00A90290" w:rsidP="00190F26">
      <w:pPr>
        <w:pStyle w:val="af"/>
        <w:numPr>
          <w:ilvl w:val="0"/>
          <w:numId w:val="33"/>
        </w:numPr>
      </w:pPr>
      <w:hyperlink r:id="rId19" w:history="1">
        <w:r w:rsidR="00C01885" w:rsidRPr="00AA4905">
          <w:rPr>
            <w:rStyle w:val="ae"/>
          </w:rPr>
          <w:t>https://moluch.ru/archive/274/105557/</w:t>
        </w:r>
      </w:hyperlink>
      <w:r w:rsidR="00C01885">
        <w:t xml:space="preserve"> (дата обращения 06.02.2024);</w:t>
      </w:r>
    </w:p>
    <w:p w:rsidR="00C01885" w:rsidRDefault="00A90290" w:rsidP="00190F26">
      <w:pPr>
        <w:pStyle w:val="af"/>
        <w:numPr>
          <w:ilvl w:val="0"/>
          <w:numId w:val="33"/>
        </w:numPr>
      </w:pPr>
      <w:hyperlink r:id="rId20" w:history="1">
        <w:r w:rsidR="00C01885" w:rsidRPr="00AA4905">
          <w:rPr>
            <w:rStyle w:val="ae"/>
          </w:rPr>
          <w:t>https://aups.ru/blogs/neispravnosti-stabilizatora-napryazheniya-klassifikacziya-v-pomoshh-masteru/</w:t>
        </w:r>
      </w:hyperlink>
      <w:r w:rsidR="00C01885">
        <w:t xml:space="preserve"> (дата обращения 06.02.2024);</w:t>
      </w:r>
    </w:p>
    <w:p w:rsidR="00C01885" w:rsidRDefault="00A90290" w:rsidP="00190F26">
      <w:pPr>
        <w:pStyle w:val="af"/>
        <w:numPr>
          <w:ilvl w:val="0"/>
          <w:numId w:val="33"/>
        </w:numPr>
      </w:pPr>
      <w:hyperlink r:id="rId21" w:history="1">
        <w:r w:rsidR="00C01885" w:rsidRPr="00AA4905">
          <w:rPr>
            <w:rStyle w:val="ae"/>
          </w:rPr>
          <w:t>https://elektt.blogspot.com/2017/02/neispravnosti-stabilizatora-napryazheniya.html</w:t>
        </w:r>
      </w:hyperlink>
      <w:r w:rsidR="00C01885">
        <w:t xml:space="preserve"> (дата обращения 06.02.2024);</w:t>
      </w:r>
    </w:p>
    <w:p w:rsidR="00C01885" w:rsidRDefault="00A90290" w:rsidP="00190F26">
      <w:pPr>
        <w:pStyle w:val="af"/>
        <w:numPr>
          <w:ilvl w:val="0"/>
          <w:numId w:val="33"/>
        </w:numPr>
      </w:pPr>
      <w:hyperlink r:id="rId22" w:history="1">
        <w:r w:rsidR="00C01885" w:rsidRPr="00AA4905">
          <w:rPr>
            <w:rStyle w:val="ae"/>
          </w:rPr>
          <w:t>https://vprl.ru/publ/istochniki_pitanija/prochie_istochniki/relejnyj_stabilizator_naprjazhenija/23-1-0-215</w:t>
        </w:r>
      </w:hyperlink>
      <w:r w:rsidR="00C01885">
        <w:t xml:space="preserve"> (дата обращения 06.02.2024);</w:t>
      </w:r>
    </w:p>
    <w:p w:rsidR="00C01885" w:rsidRDefault="00A90290" w:rsidP="00190F26">
      <w:pPr>
        <w:pStyle w:val="af"/>
        <w:numPr>
          <w:ilvl w:val="0"/>
          <w:numId w:val="33"/>
        </w:numPr>
      </w:pPr>
      <w:hyperlink r:id="rId23" w:history="1">
        <w:r w:rsidR="00C01885" w:rsidRPr="00AA4905">
          <w:rPr>
            <w:rStyle w:val="ae"/>
          </w:rPr>
          <w:t>https://www.suntek.su/</w:t>
        </w:r>
      </w:hyperlink>
      <w:r w:rsidR="00C01885">
        <w:t xml:space="preserve"> (дата обращения 06.02.2024);</w:t>
      </w:r>
    </w:p>
    <w:p w:rsidR="00C01885" w:rsidRDefault="00A90290" w:rsidP="00190F26">
      <w:pPr>
        <w:pStyle w:val="af"/>
        <w:numPr>
          <w:ilvl w:val="0"/>
          <w:numId w:val="33"/>
        </w:numPr>
      </w:pPr>
      <w:hyperlink r:id="rId24" w:history="1">
        <w:r w:rsidR="00C01885" w:rsidRPr="00AA4905">
          <w:rPr>
            <w:rStyle w:val="ae"/>
          </w:rPr>
          <w:t>https://radioelpribori.ru/</w:t>
        </w:r>
      </w:hyperlink>
      <w:r w:rsidR="00C01885">
        <w:t xml:space="preserve"> (дата обращения 06.02.2024);</w:t>
      </w:r>
    </w:p>
    <w:p w:rsidR="00C01885" w:rsidRDefault="00C01885" w:rsidP="00C01885">
      <w:pPr>
        <w:pStyle w:val="af"/>
        <w:ind w:left="1429" w:firstLine="0"/>
      </w:pPr>
    </w:p>
    <w:p w:rsidR="00C01885" w:rsidRPr="00AA3959" w:rsidRDefault="00C01885" w:rsidP="00C01885"/>
    <w:sectPr w:rsidR="00C01885" w:rsidRPr="00AA3959" w:rsidSect="003E1868">
      <w:foot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FEA" w:rsidRDefault="00BE2FEA" w:rsidP="001879F1">
      <w:r>
        <w:separator/>
      </w:r>
    </w:p>
  </w:endnote>
  <w:endnote w:type="continuationSeparator" w:id="0">
    <w:p w:rsidR="00BE2FEA" w:rsidRDefault="00BE2FEA"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290" w:rsidRDefault="00A90290" w:rsidP="0077780F">
    <w:pPr>
      <w:pStyle w:val="a7"/>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290" w:rsidRPr="009C7775" w:rsidRDefault="00A90290" w:rsidP="0077780F">
    <w:pPr>
      <w:pStyle w:val="a5"/>
      <w:rPr>
        <w:rFonts w:ascii="GOST type A" w:hAnsi="GOST type A" w:cs="GOST type A"/>
        <w:sz w:val="20"/>
        <w:szCs w:val="20"/>
      </w:rPr>
    </w:pPr>
  </w:p>
  <w:p w:rsidR="00A90290" w:rsidRDefault="00A90290" w:rsidP="00E50146">
    <w:pPr>
      <w:pStyle w:val="a7"/>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290" w:rsidRPr="00DD5028" w:rsidRDefault="00A90290" w:rsidP="00022BE3">
    <w:pPr>
      <w:pStyle w:val="a7"/>
      <w:tabs>
        <w:tab w:val="clear" w:pos="4677"/>
        <w:tab w:val="clear" w:pos="9355"/>
        <w:tab w:val="left" w:pos="8490"/>
      </w:tabs>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A90290" w:rsidRDefault="00A90290"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AF23AD">
                                      <w:rPr>
                                        <w:rStyle w:val="ad"/>
                                        <w:rFonts w:ascii="Calibri" w:hAnsi="Calibri" w:cs="Calibri"/>
                                        <w:i w:val="0"/>
                                        <w:iCs w:val="0"/>
                                        <w:sz w:val="22"/>
                                        <w:szCs w:val="22"/>
                                        <w:lang w:eastAsia="en-US"/>
                                      </w:rPr>
                                      <w:t>51</w:t>
                                    </w:r>
                                    <w:r>
                                      <w:rPr>
                                        <w:rStyle w:val="ad"/>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A90290" w:rsidRDefault="00A90290"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A90290" w:rsidRPr="007E44C4" w:rsidRDefault="00A90290"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A90290" w:rsidRPr="0077780F" w:rsidRDefault="00A90290"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A90290" w:rsidRPr="00834E81" w:rsidRDefault="00A90290"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90290" w:rsidRPr="00834E81" w:rsidRDefault="00A90290"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A90290" w:rsidRPr="009C7775" w:rsidRDefault="00A90290" w:rsidP="000C3A3A">
                          <w:pPr>
                            <w:pStyle w:val="ac"/>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A90290" w:rsidRDefault="00A90290"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A90290" w:rsidRPr="009C7775" w:rsidRDefault="00A90290"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A90290" w:rsidRPr="009C7775" w:rsidRDefault="00A90290"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AF23AD">
                                <w:rPr>
                                  <w:rStyle w:val="ad"/>
                                  <w:rFonts w:ascii="Calibri" w:hAnsi="Calibri" w:cs="Calibri"/>
                                  <w:i w:val="0"/>
                                  <w:iCs w:val="0"/>
                                  <w:sz w:val="22"/>
                                  <w:szCs w:val="22"/>
                                  <w:lang w:eastAsia="en-US"/>
                                </w:rPr>
                                <w:t>51</w:t>
                              </w:r>
                              <w:r>
                                <w:rPr>
                                  <w:rStyle w:val="ad"/>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A90290" w:rsidRDefault="00A90290"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A90290" w:rsidRPr="007E44C4" w:rsidRDefault="00A90290"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A90290" w:rsidRPr="0077780F" w:rsidRDefault="00A90290"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A90290" w:rsidRPr="009C7775" w:rsidRDefault="00A90290"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A90290" w:rsidRPr="009C7775" w:rsidRDefault="00A90290" w:rsidP="000C3A3A">
                                <w:pPr>
                                  <w:pStyle w:val="ac"/>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A90290" w:rsidRPr="009C7775" w:rsidRDefault="00A90290"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A90290" w:rsidRPr="009C7775" w:rsidRDefault="00A9029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A90290" w:rsidRPr="00834E81" w:rsidRDefault="00A90290"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A90290" w:rsidRPr="00834E81" w:rsidRDefault="00A90290"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A90290" w:rsidRPr="009C7775" w:rsidRDefault="00A90290"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A90290" w:rsidRPr="009C7775" w:rsidRDefault="00A90290"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A90290" w:rsidRPr="009C7775" w:rsidRDefault="00A90290" w:rsidP="000C3A3A">
                                    <w:pPr>
                                      <w:pStyle w:val="ac"/>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A90290" w:rsidRPr="009C7775" w:rsidRDefault="00A9029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A90290" w:rsidRPr="009C7775" w:rsidRDefault="00A90290" w:rsidP="000C3A3A">
                                  <w:pPr>
                                    <w:pStyle w:val="ac"/>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A90290" w:rsidRDefault="00A9029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FEA" w:rsidRDefault="00BE2FEA" w:rsidP="001879F1">
      <w:r>
        <w:separator/>
      </w:r>
    </w:p>
  </w:footnote>
  <w:footnote w:type="continuationSeparator" w:id="0">
    <w:p w:rsidR="00BE2FEA" w:rsidRDefault="00BE2FEA"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290" w:rsidRDefault="00A90290">
    <w:pPr>
      <w:pStyle w:val="a5"/>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1FE87DAC" wp14:editId="3529EDAD">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AF23AD">
                                    <w:rPr>
                                      <w:rFonts w:ascii="GOST type A" w:hAnsi="GOST type A" w:cs="GOST type A"/>
                                      <w:sz w:val="22"/>
                                      <w:szCs w:val="22"/>
                                      <w:lang w:val="en-US"/>
                                    </w:rPr>
                                    <w:t>6</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A90290" w:rsidRPr="009C7775" w:rsidRDefault="00A90290" w:rsidP="00A90290">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A90290" w:rsidRPr="009C7775" w:rsidRDefault="00A90290" w:rsidP="00E50146">
                                <w:pPr>
                                  <w:pStyle w:val="ac"/>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90290" w:rsidRPr="009C7775" w:rsidRDefault="00A9029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FE87DAC"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A90290" w:rsidRPr="009C7775" w:rsidRDefault="00A90290" w:rsidP="0077780F">
                          <w:pPr>
                            <w:pStyle w:val="ac"/>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A90290" w:rsidRPr="009C7775" w:rsidRDefault="00A90290" w:rsidP="0077780F">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AF23AD">
                              <w:rPr>
                                <w:rFonts w:ascii="GOST type A" w:hAnsi="GOST type A" w:cs="GOST type A"/>
                                <w:sz w:val="22"/>
                                <w:szCs w:val="22"/>
                                <w:lang w:val="en-US"/>
                              </w:rPr>
                              <w:t>6</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A90290" w:rsidRPr="009C7775" w:rsidRDefault="00A90290" w:rsidP="00A90290">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A90290" w:rsidRPr="009C7775" w:rsidRDefault="00A90290" w:rsidP="00E50146">
                          <w:pPr>
                            <w:pStyle w:val="ac"/>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A90290" w:rsidRPr="009C7775" w:rsidRDefault="00A90290"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A90290" w:rsidRPr="009C7775" w:rsidRDefault="00A9029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A90290" w:rsidRPr="009C7775" w:rsidRDefault="00A90290" w:rsidP="0077780F">
                                  <w:pPr>
                                    <w:pStyle w:val="ac"/>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D93"/>
    <w:multiLevelType w:val="hybridMultilevel"/>
    <w:tmpl w:val="24425670"/>
    <w:lvl w:ilvl="0" w:tplc="F200823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E44A2A"/>
    <w:multiLevelType w:val="hybridMultilevel"/>
    <w:tmpl w:val="E6B8BFF4"/>
    <w:lvl w:ilvl="0" w:tplc="67988E2C">
      <w:numFmt w:val="bullet"/>
      <w:lvlText w:val=""/>
      <w:lvlJc w:val="left"/>
      <w:pPr>
        <w:ind w:left="1923" w:hanging="850"/>
      </w:pPr>
      <w:rPr>
        <w:rFonts w:ascii="Symbol" w:eastAsia="Times New Roman" w:hAnsi="Symbol" w:hint="default"/>
        <w:b w:val="0"/>
        <w:bCs w:val="0"/>
        <w:i w:val="0"/>
        <w:iCs w:val="0"/>
        <w:w w:val="100"/>
        <w:sz w:val="28"/>
        <w:szCs w:val="28"/>
      </w:rPr>
    </w:lvl>
    <w:lvl w:ilvl="1" w:tplc="8EC4915C">
      <w:numFmt w:val="bullet"/>
      <w:lvlText w:val="•"/>
      <w:lvlJc w:val="left"/>
      <w:pPr>
        <w:ind w:left="2797" w:hanging="850"/>
      </w:pPr>
      <w:rPr>
        <w:rFonts w:hint="default"/>
      </w:rPr>
    </w:lvl>
    <w:lvl w:ilvl="2" w:tplc="1C1EF810">
      <w:numFmt w:val="bullet"/>
      <w:lvlText w:val="•"/>
      <w:lvlJc w:val="left"/>
      <w:pPr>
        <w:ind w:left="3674" w:hanging="850"/>
      </w:pPr>
      <w:rPr>
        <w:rFonts w:hint="default"/>
      </w:rPr>
    </w:lvl>
    <w:lvl w:ilvl="3" w:tplc="FEDA93C2">
      <w:numFmt w:val="bullet"/>
      <w:lvlText w:val="•"/>
      <w:lvlJc w:val="left"/>
      <w:pPr>
        <w:ind w:left="4551" w:hanging="850"/>
      </w:pPr>
      <w:rPr>
        <w:rFonts w:hint="default"/>
      </w:rPr>
    </w:lvl>
    <w:lvl w:ilvl="4" w:tplc="09CE9A68">
      <w:numFmt w:val="bullet"/>
      <w:lvlText w:val="•"/>
      <w:lvlJc w:val="left"/>
      <w:pPr>
        <w:ind w:left="5428" w:hanging="850"/>
      </w:pPr>
      <w:rPr>
        <w:rFonts w:hint="default"/>
      </w:rPr>
    </w:lvl>
    <w:lvl w:ilvl="5" w:tplc="28B8846E">
      <w:numFmt w:val="bullet"/>
      <w:lvlText w:val="•"/>
      <w:lvlJc w:val="left"/>
      <w:pPr>
        <w:ind w:left="6305" w:hanging="850"/>
      </w:pPr>
      <w:rPr>
        <w:rFonts w:hint="default"/>
      </w:rPr>
    </w:lvl>
    <w:lvl w:ilvl="6" w:tplc="F05E030C">
      <w:numFmt w:val="bullet"/>
      <w:lvlText w:val="•"/>
      <w:lvlJc w:val="left"/>
      <w:pPr>
        <w:ind w:left="7182" w:hanging="850"/>
      </w:pPr>
      <w:rPr>
        <w:rFonts w:hint="default"/>
      </w:rPr>
    </w:lvl>
    <w:lvl w:ilvl="7" w:tplc="5DAAA936">
      <w:numFmt w:val="bullet"/>
      <w:lvlText w:val="•"/>
      <w:lvlJc w:val="left"/>
      <w:pPr>
        <w:ind w:left="8059" w:hanging="850"/>
      </w:pPr>
      <w:rPr>
        <w:rFonts w:hint="default"/>
      </w:rPr>
    </w:lvl>
    <w:lvl w:ilvl="8" w:tplc="2C644A1A">
      <w:numFmt w:val="bullet"/>
      <w:lvlText w:val="•"/>
      <w:lvlJc w:val="left"/>
      <w:pPr>
        <w:ind w:left="8936" w:hanging="850"/>
      </w:pPr>
      <w:rPr>
        <w:rFonts w:hint="default"/>
      </w:rPr>
    </w:lvl>
  </w:abstractNum>
  <w:abstractNum w:abstractNumId="4" w15:restartNumberingAfterBreak="0">
    <w:nsid w:val="0A534E03"/>
    <w:multiLevelType w:val="hybridMultilevel"/>
    <w:tmpl w:val="2A044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E756B7"/>
    <w:multiLevelType w:val="hybridMultilevel"/>
    <w:tmpl w:val="E91C7200"/>
    <w:lvl w:ilvl="0" w:tplc="F1D2A62A">
      <w:start w:val="1"/>
      <w:numFmt w:val="decimal"/>
      <w:lvlText w:val="%1."/>
      <w:lvlJc w:val="left"/>
      <w:pPr>
        <w:ind w:left="833" w:hanging="360"/>
      </w:pPr>
      <w:rPr>
        <w:rFonts w:ascii="Times New Roman" w:eastAsia="Times New Roman" w:hAnsi="Times New Roman" w:hint="default"/>
        <w:b w:val="0"/>
        <w:bCs w:val="0"/>
        <w:i w:val="0"/>
        <w:iCs w:val="0"/>
        <w:spacing w:val="0"/>
        <w:w w:val="100"/>
        <w:sz w:val="28"/>
        <w:szCs w:val="28"/>
      </w:rPr>
    </w:lvl>
    <w:lvl w:ilvl="1" w:tplc="3314FB02">
      <w:numFmt w:val="bullet"/>
      <w:lvlText w:val="•"/>
      <w:lvlJc w:val="left"/>
      <w:pPr>
        <w:ind w:left="1790" w:hanging="360"/>
      </w:pPr>
      <w:rPr>
        <w:rFonts w:hint="default"/>
      </w:rPr>
    </w:lvl>
    <w:lvl w:ilvl="2" w:tplc="195AF802">
      <w:numFmt w:val="bullet"/>
      <w:lvlText w:val="•"/>
      <w:lvlJc w:val="left"/>
      <w:pPr>
        <w:ind w:left="2741" w:hanging="360"/>
      </w:pPr>
      <w:rPr>
        <w:rFonts w:hint="default"/>
      </w:rPr>
    </w:lvl>
    <w:lvl w:ilvl="3" w:tplc="29E0C1CA">
      <w:numFmt w:val="bullet"/>
      <w:lvlText w:val="•"/>
      <w:lvlJc w:val="left"/>
      <w:pPr>
        <w:ind w:left="3691" w:hanging="360"/>
      </w:pPr>
      <w:rPr>
        <w:rFonts w:hint="default"/>
      </w:rPr>
    </w:lvl>
    <w:lvl w:ilvl="4" w:tplc="D4A2F39A">
      <w:numFmt w:val="bullet"/>
      <w:lvlText w:val="•"/>
      <w:lvlJc w:val="left"/>
      <w:pPr>
        <w:ind w:left="4642" w:hanging="360"/>
      </w:pPr>
      <w:rPr>
        <w:rFonts w:hint="default"/>
      </w:rPr>
    </w:lvl>
    <w:lvl w:ilvl="5" w:tplc="DB84FCC6">
      <w:numFmt w:val="bullet"/>
      <w:lvlText w:val="•"/>
      <w:lvlJc w:val="left"/>
      <w:pPr>
        <w:ind w:left="5593" w:hanging="360"/>
      </w:pPr>
      <w:rPr>
        <w:rFonts w:hint="default"/>
      </w:rPr>
    </w:lvl>
    <w:lvl w:ilvl="6" w:tplc="BD9A59DA">
      <w:numFmt w:val="bullet"/>
      <w:lvlText w:val="•"/>
      <w:lvlJc w:val="left"/>
      <w:pPr>
        <w:ind w:left="6543" w:hanging="360"/>
      </w:pPr>
      <w:rPr>
        <w:rFonts w:hint="default"/>
      </w:rPr>
    </w:lvl>
    <w:lvl w:ilvl="7" w:tplc="72C2094C">
      <w:numFmt w:val="bullet"/>
      <w:lvlText w:val="•"/>
      <w:lvlJc w:val="left"/>
      <w:pPr>
        <w:ind w:left="7494" w:hanging="360"/>
      </w:pPr>
      <w:rPr>
        <w:rFonts w:hint="default"/>
      </w:rPr>
    </w:lvl>
    <w:lvl w:ilvl="8" w:tplc="E342DAEA">
      <w:numFmt w:val="bullet"/>
      <w:lvlText w:val="•"/>
      <w:lvlJc w:val="left"/>
      <w:pPr>
        <w:ind w:left="8445" w:hanging="360"/>
      </w:pPr>
      <w:rPr>
        <w:rFonts w:hint="default"/>
      </w:rPr>
    </w:lvl>
  </w:abstractNum>
  <w:abstractNum w:abstractNumId="6" w15:restartNumberingAfterBreak="0">
    <w:nsid w:val="0E311514"/>
    <w:multiLevelType w:val="hybridMultilevel"/>
    <w:tmpl w:val="A1885A20"/>
    <w:lvl w:ilvl="0" w:tplc="CF126A88">
      <w:numFmt w:val="bullet"/>
      <w:lvlText w:val=""/>
      <w:lvlJc w:val="left"/>
      <w:pPr>
        <w:ind w:left="915" w:hanging="360"/>
      </w:pPr>
      <w:rPr>
        <w:rFonts w:ascii="Symbol" w:eastAsia="Times New Roman" w:hAnsi="Symbol" w:hint="default"/>
        <w:b w:val="0"/>
        <w:bCs w:val="0"/>
        <w:i w:val="0"/>
        <w:iCs w:val="0"/>
        <w:w w:val="100"/>
        <w:sz w:val="28"/>
        <w:szCs w:val="28"/>
      </w:rPr>
    </w:lvl>
    <w:lvl w:ilvl="1" w:tplc="816A5950">
      <w:numFmt w:val="bullet"/>
      <w:lvlText w:val="•"/>
      <w:lvlJc w:val="left"/>
      <w:pPr>
        <w:ind w:left="1897" w:hanging="360"/>
      </w:pPr>
      <w:rPr>
        <w:rFonts w:hint="default"/>
      </w:rPr>
    </w:lvl>
    <w:lvl w:ilvl="2" w:tplc="CBD891F2">
      <w:numFmt w:val="bullet"/>
      <w:lvlText w:val="•"/>
      <w:lvlJc w:val="left"/>
      <w:pPr>
        <w:ind w:left="2874" w:hanging="360"/>
      </w:pPr>
      <w:rPr>
        <w:rFonts w:hint="default"/>
      </w:rPr>
    </w:lvl>
    <w:lvl w:ilvl="3" w:tplc="6CFEE768">
      <w:numFmt w:val="bullet"/>
      <w:lvlText w:val="•"/>
      <w:lvlJc w:val="left"/>
      <w:pPr>
        <w:ind w:left="3851" w:hanging="360"/>
      </w:pPr>
      <w:rPr>
        <w:rFonts w:hint="default"/>
      </w:rPr>
    </w:lvl>
    <w:lvl w:ilvl="4" w:tplc="1E7284E0">
      <w:numFmt w:val="bullet"/>
      <w:lvlText w:val="•"/>
      <w:lvlJc w:val="left"/>
      <w:pPr>
        <w:ind w:left="4828" w:hanging="360"/>
      </w:pPr>
      <w:rPr>
        <w:rFonts w:hint="default"/>
      </w:rPr>
    </w:lvl>
    <w:lvl w:ilvl="5" w:tplc="2A4048F4">
      <w:numFmt w:val="bullet"/>
      <w:lvlText w:val="•"/>
      <w:lvlJc w:val="left"/>
      <w:pPr>
        <w:ind w:left="5805" w:hanging="360"/>
      </w:pPr>
      <w:rPr>
        <w:rFonts w:hint="default"/>
      </w:rPr>
    </w:lvl>
    <w:lvl w:ilvl="6" w:tplc="3FA29BC4">
      <w:numFmt w:val="bullet"/>
      <w:lvlText w:val="•"/>
      <w:lvlJc w:val="left"/>
      <w:pPr>
        <w:ind w:left="6782" w:hanging="360"/>
      </w:pPr>
      <w:rPr>
        <w:rFonts w:hint="default"/>
      </w:rPr>
    </w:lvl>
    <w:lvl w:ilvl="7" w:tplc="18FE34A6">
      <w:numFmt w:val="bullet"/>
      <w:lvlText w:val="•"/>
      <w:lvlJc w:val="left"/>
      <w:pPr>
        <w:ind w:left="7759" w:hanging="360"/>
      </w:pPr>
      <w:rPr>
        <w:rFonts w:hint="default"/>
      </w:rPr>
    </w:lvl>
    <w:lvl w:ilvl="8" w:tplc="19704798">
      <w:numFmt w:val="bullet"/>
      <w:lvlText w:val="•"/>
      <w:lvlJc w:val="left"/>
      <w:pPr>
        <w:ind w:left="8736" w:hanging="360"/>
      </w:pPr>
      <w:rPr>
        <w:rFonts w:hint="default"/>
      </w:rPr>
    </w:lvl>
  </w:abstractNum>
  <w:abstractNum w:abstractNumId="7" w15:restartNumberingAfterBreak="0">
    <w:nsid w:val="10F40B47"/>
    <w:multiLevelType w:val="hybridMultilevel"/>
    <w:tmpl w:val="B672E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722337"/>
    <w:multiLevelType w:val="hybridMultilevel"/>
    <w:tmpl w:val="B16A9E84"/>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4C74FD"/>
    <w:multiLevelType w:val="multilevel"/>
    <w:tmpl w:val="B672E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7BAF"/>
    <w:multiLevelType w:val="hybridMultilevel"/>
    <w:tmpl w:val="2CCE5542"/>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15:restartNumberingAfterBreak="0">
    <w:nsid w:val="33CC6218"/>
    <w:multiLevelType w:val="hybridMultilevel"/>
    <w:tmpl w:val="01DA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5F0786F"/>
    <w:multiLevelType w:val="hybridMultilevel"/>
    <w:tmpl w:val="DC0A12CC"/>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C77BAD"/>
    <w:multiLevelType w:val="hybridMultilevel"/>
    <w:tmpl w:val="4C303040"/>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3B4F0BE2"/>
    <w:multiLevelType w:val="hybridMultilevel"/>
    <w:tmpl w:val="B972FE1E"/>
    <w:lvl w:ilvl="0" w:tplc="DF684D6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A77C95"/>
    <w:multiLevelType w:val="hybridMultilevel"/>
    <w:tmpl w:val="6D560B78"/>
    <w:lvl w:ilvl="0" w:tplc="6E16A460">
      <w:numFmt w:val="bullet"/>
      <w:lvlText w:val="•"/>
      <w:lvlJc w:val="left"/>
      <w:pPr>
        <w:ind w:left="289" w:hanging="169"/>
      </w:pPr>
      <w:rPr>
        <w:rFonts w:ascii="Times New Roman" w:eastAsia="Times New Roman" w:hAnsi="Times New Roman" w:hint="default"/>
        <w:b w:val="0"/>
        <w:bCs w:val="0"/>
        <w:i w:val="0"/>
        <w:iCs w:val="0"/>
        <w:w w:val="100"/>
        <w:sz w:val="28"/>
        <w:szCs w:val="28"/>
      </w:rPr>
    </w:lvl>
    <w:lvl w:ilvl="1" w:tplc="6FC0BBBA">
      <w:numFmt w:val="bullet"/>
      <w:lvlText w:val=""/>
      <w:lvlJc w:val="left"/>
      <w:pPr>
        <w:ind w:left="1794" w:hanging="360"/>
      </w:pPr>
      <w:rPr>
        <w:rFonts w:ascii="Symbol" w:eastAsia="Times New Roman" w:hAnsi="Symbol" w:hint="default"/>
        <w:b w:val="0"/>
        <w:bCs w:val="0"/>
        <w:i w:val="0"/>
        <w:iCs w:val="0"/>
        <w:w w:val="100"/>
        <w:sz w:val="28"/>
        <w:szCs w:val="28"/>
      </w:rPr>
    </w:lvl>
    <w:lvl w:ilvl="2" w:tplc="4E101798">
      <w:numFmt w:val="bullet"/>
      <w:lvlText w:val="•"/>
      <w:lvlJc w:val="left"/>
      <w:pPr>
        <w:ind w:left="2787" w:hanging="360"/>
      </w:pPr>
      <w:rPr>
        <w:rFonts w:hint="default"/>
      </w:rPr>
    </w:lvl>
    <w:lvl w:ilvl="3" w:tplc="7640087E">
      <w:numFmt w:val="bullet"/>
      <w:lvlText w:val="•"/>
      <w:lvlJc w:val="left"/>
      <w:pPr>
        <w:ind w:left="3775" w:hanging="360"/>
      </w:pPr>
      <w:rPr>
        <w:rFonts w:hint="default"/>
      </w:rPr>
    </w:lvl>
    <w:lvl w:ilvl="4" w:tplc="2E40BD26">
      <w:numFmt w:val="bullet"/>
      <w:lvlText w:val="•"/>
      <w:lvlJc w:val="left"/>
      <w:pPr>
        <w:ind w:left="4763" w:hanging="360"/>
      </w:pPr>
      <w:rPr>
        <w:rFonts w:hint="default"/>
      </w:rPr>
    </w:lvl>
    <w:lvl w:ilvl="5" w:tplc="D834E036">
      <w:numFmt w:val="bullet"/>
      <w:lvlText w:val="•"/>
      <w:lvlJc w:val="left"/>
      <w:pPr>
        <w:ind w:left="5751" w:hanging="360"/>
      </w:pPr>
      <w:rPr>
        <w:rFonts w:hint="default"/>
      </w:rPr>
    </w:lvl>
    <w:lvl w:ilvl="6" w:tplc="32A2E240">
      <w:numFmt w:val="bullet"/>
      <w:lvlText w:val="•"/>
      <w:lvlJc w:val="left"/>
      <w:pPr>
        <w:ind w:left="6739" w:hanging="360"/>
      </w:pPr>
      <w:rPr>
        <w:rFonts w:hint="default"/>
      </w:rPr>
    </w:lvl>
    <w:lvl w:ilvl="7" w:tplc="545A787E">
      <w:numFmt w:val="bullet"/>
      <w:lvlText w:val="•"/>
      <w:lvlJc w:val="left"/>
      <w:pPr>
        <w:ind w:left="7727" w:hanging="360"/>
      </w:pPr>
      <w:rPr>
        <w:rFonts w:hint="default"/>
      </w:rPr>
    </w:lvl>
    <w:lvl w:ilvl="8" w:tplc="E3862600">
      <w:numFmt w:val="bullet"/>
      <w:lvlText w:val="•"/>
      <w:lvlJc w:val="left"/>
      <w:pPr>
        <w:ind w:left="8715" w:hanging="360"/>
      </w:pPr>
      <w:rPr>
        <w:rFonts w:hint="default"/>
      </w:rPr>
    </w:lvl>
  </w:abstractNum>
  <w:abstractNum w:abstractNumId="20"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CE2293"/>
    <w:multiLevelType w:val="hybridMultilevel"/>
    <w:tmpl w:val="23FCC5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34A5695"/>
    <w:multiLevelType w:val="hybridMultilevel"/>
    <w:tmpl w:val="947E2E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562163"/>
    <w:multiLevelType w:val="multilevel"/>
    <w:tmpl w:val="B672EAA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2" w15:restartNumberingAfterBreak="0">
    <w:nsid w:val="7E974875"/>
    <w:multiLevelType w:val="multilevel"/>
    <w:tmpl w:val="F38241DA"/>
    <w:lvl w:ilvl="0">
      <w:start w:val="7"/>
      <w:numFmt w:val="decimal"/>
      <w:lvlText w:val="%1"/>
      <w:lvlJc w:val="left"/>
      <w:pPr>
        <w:ind w:left="375" w:hanging="37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8"/>
  </w:num>
  <w:num w:numId="2">
    <w:abstractNumId w:val="23"/>
  </w:num>
  <w:num w:numId="3">
    <w:abstractNumId w:val="29"/>
  </w:num>
  <w:num w:numId="4">
    <w:abstractNumId w:val="22"/>
  </w:num>
  <w:num w:numId="5">
    <w:abstractNumId w:val="30"/>
  </w:num>
  <w:num w:numId="6">
    <w:abstractNumId w:val="20"/>
  </w:num>
  <w:num w:numId="7">
    <w:abstractNumId w:val="20"/>
    <w:lvlOverride w:ilvl="0">
      <w:startOverride w:val="2"/>
    </w:lvlOverride>
    <w:lvlOverride w:ilvl="1">
      <w:startOverride w:val="1"/>
    </w:lvlOverride>
  </w:num>
  <w:num w:numId="8">
    <w:abstractNumId w:val="26"/>
  </w:num>
  <w:num w:numId="9">
    <w:abstractNumId w:val="21"/>
  </w:num>
  <w:num w:numId="10">
    <w:abstractNumId w:val="28"/>
  </w:num>
  <w:num w:numId="11">
    <w:abstractNumId w:val="24"/>
  </w:num>
  <w:num w:numId="12">
    <w:abstractNumId w:val="18"/>
  </w:num>
  <w:num w:numId="13">
    <w:abstractNumId w:val="25"/>
  </w:num>
  <w:num w:numId="14">
    <w:abstractNumId w:val="1"/>
  </w:num>
  <w:num w:numId="15">
    <w:abstractNumId w:val="17"/>
  </w:num>
  <w:num w:numId="16">
    <w:abstractNumId w:val="2"/>
  </w:num>
  <w:num w:numId="17">
    <w:abstractNumId w:val="19"/>
  </w:num>
  <w:num w:numId="18">
    <w:abstractNumId w:val="12"/>
  </w:num>
  <w:num w:numId="19">
    <w:abstractNumId w:val="15"/>
  </w:num>
  <w:num w:numId="20">
    <w:abstractNumId w:val="3"/>
  </w:num>
  <w:num w:numId="21">
    <w:abstractNumId w:val="6"/>
  </w:num>
  <w:num w:numId="22">
    <w:abstractNumId w:val="27"/>
  </w:num>
  <w:num w:numId="23">
    <w:abstractNumId w:val="13"/>
  </w:num>
  <w:num w:numId="24">
    <w:abstractNumId w:val="11"/>
  </w:num>
  <w:num w:numId="25">
    <w:abstractNumId w:val="4"/>
  </w:num>
  <w:num w:numId="26">
    <w:abstractNumId w:val="9"/>
  </w:num>
  <w:num w:numId="27">
    <w:abstractNumId w:val="0"/>
  </w:num>
  <w:num w:numId="28">
    <w:abstractNumId w:val="14"/>
  </w:num>
  <w:num w:numId="29">
    <w:abstractNumId w:val="16"/>
  </w:num>
  <w:num w:numId="30">
    <w:abstractNumId w:val="32"/>
  </w:num>
  <w:num w:numId="31">
    <w:abstractNumId w:val="5"/>
  </w:num>
  <w:num w:numId="32">
    <w:abstractNumId w:val="7"/>
  </w:num>
  <w:num w:numId="33">
    <w:abstractNumId w:val="1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22BE3"/>
    <w:rsid w:val="00030252"/>
    <w:rsid w:val="000534CE"/>
    <w:rsid w:val="000B62D5"/>
    <w:rsid w:val="000C3A3A"/>
    <w:rsid w:val="000F045C"/>
    <w:rsid w:val="00100876"/>
    <w:rsid w:val="00126D18"/>
    <w:rsid w:val="00132DD6"/>
    <w:rsid w:val="001507BB"/>
    <w:rsid w:val="001879F1"/>
    <w:rsid w:val="00190F26"/>
    <w:rsid w:val="001A732E"/>
    <w:rsid w:val="001B2C79"/>
    <w:rsid w:val="001B58B6"/>
    <w:rsid w:val="001B6849"/>
    <w:rsid w:val="001C1FF3"/>
    <w:rsid w:val="001E568A"/>
    <w:rsid w:val="002109F6"/>
    <w:rsid w:val="0024603E"/>
    <w:rsid w:val="002745E1"/>
    <w:rsid w:val="003075E9"/>
    <w:rsid w:val="00353F89"/>
    <w:rsid w:val="003E1868"/>
    <w:rsid w:val="003F0DF8"/>
    <w:rsid w:val="0040368B"/>
    <w:rsid w:val="00410BD3"/>
    <w:rsid w:val="004133BB"/>
    <w:rsid w:val="0046036D"/>
    <w:rsid w:val="00470074"/>
    <w:rsid w:val="004828B4"/>
    <w:rsid w:val="00496AED"/>
    <w:rsid w:val="004B7D0D"/>
    <w:rsid w:val="004E45A6"/>
    <w:rsid w:val="005741A4"/>
    <w:rsid w:val="005811B9"/>
    <w:rsid w:val="006065E3"/>
    <w:rsid w:val="006075A3"/>
    <w:rsid w:val="006145FB"/>
    <w:rsid w:val="0065213D"/>
    <w:rsid w:val="006E2BCE"/>
    <w:rsid w:val="006F1C29"/>
    <w:rsid w:val="0074757F"/>
    <w:rsid w:val="0075386E"/>
    <w:rsid w:val="007711FC"/>
    <w:rsid w:val="0077780F"/>
    <w:rsid w:val="00786798"/>
    <w:rsid w:val="007F7359"/>
    <w:rsid w:val="00825468"/>
    <w:rsid w:val="00932682"/>
    <w:rsid w:val="00934A25"/>
    <w:rsid w:val="00947474"/>
    <w:rsid w:val="00952753"/>
    <w:rsid w:val="009B1D33"/>
    <w:rsid w:val="009C3051"/>
    <w:rsid w:val="00A11A4F"/>
    <w:rsid w:val="00A27973"/>
    <w:rsid w:val="00A51243"/>
    <w:rsid w:val="00A55039"/>
    <w:rsid w:val="00A567C3"/>
    <w:rsid w:val="00A862A6"/>
    <w:rsid w:val="00A874A4"/>
    <w:rsid w:val="00A90290"/>
    <w:rsid w:val="00AA3959"/>
    <w:rsid w:val="00AA571A"/>
    <w:rsid w:val="00AC5C35"/>
    <w:rsid w:val="00AF23AD"/>
    <w:rsid w:val="00B417D6"/>
    <w:rsid w:val="00B874B7"/>
    <w:rsid w:val="00BD4954"/>
    <w:rsid w:val="00BE2FEA"/>
    <w:rsid w:val="00C01885"/>
    <w:rsid w:val="00C0340A"/>
    <w:rsid w:val="00C2739B"/>
    <w:rsid w:val="00C3444E"/>
    <w:rsid w:val="00C64406"/>
    <w:rsid w:val="00C8019C"/>
    <w:rsid w:val="00C905BB"/>
    <w:rsid w:val="00CC18B9"/>
    <w:rsid w:val="00CF7744"/>
    <w:rsid w:val="00D64E77"/>
    <w:rsid w:val="00D87738"/>
    <w:rsid w:val="00DD32A1"/>
    <w:rsid w:val="00DD6422"/>
    <w:rsid w:val="00E15876"/>
    <w:rsid w:val="00E36360"/>
    <w:rsid w:val="00E369E5"/>
    <w:rsid w:val="00E50146"/>
    <w:rsid w:val="00E5447B"/>
    <w:rsid w:val="00E80CB4"/>
    <w:rsid w:val="00E9321C"/>
    <w:rsid w:val="00EA4B3B"/>
    <w:rsid w:val="00ED75AF"/>
    <w:rsid w:val="00F13464"/>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D47EE"/>
  <w15:chartTrackingRefBased/>
  <w15:docId w15:val="{4684B990-EC9F-446E-9E75-1C5D4D1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0"/>
    <w:next w:val="a0"/>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0"/>
    <w:next w:val="a0"/>
    <w:link w:val="20"/>
    <w:autoRedefine/>
    <w:uiPriority w:val="9"/>
    <w:unhideWhenUsed/>
    <w:qFormat/>
    <w:rsid w:val="002109F6"/>
    <w:pPr>
      <w:keepNext/>
      <w:keepLines/>
      <w:shd w:val="clear" w:color="auto" w:fill="FFFFFF"/>
      <w:spacing w:before="240" w:after="240"/>
      <w:ind w:firstLine="708"/>
      <w:outlineLvl w:val="1"/>
    </w:pPr>
    <w:rPr>
      <w:rFonts w:eastAsia="Times New Roman" w:cs="Times New Roman"/>
      <w:b/>
      <w:bCs/>
      <w:color w:val="000000"/>
      <w:szCs w:val="28"/>
      <w:lang w:eastAsia="ru-RU"/>
    </w:rPr>
  </w:style>
  <w:style w:type="paragraph" w:styleId="3">
    <w:name w:val="heading 3"/>
    <w:basedOn w:val="a0"/>
    <w:next w:val="a0"/>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0"/>
    <w:next w:val="a0"/>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5">
    <w:name w:val="header"/>
    <w:basedOn w:val="a0"/>
    <w:link w:val="a6"/>
    <w:uiPriority w:val="99"/>
    <w:unhideWhenUsed/>
    <w:rsid w:val="001879F1"/>
    <w:pPr>
      <w:tabs>
        <w:tab w:val="center" w:pos="4677"/>
        <w:tab w:val="right" w:pos="9355"/>
      </w:tabs>
    </w:pPr>
  </w:style>
  <w:style w:type="character" w:customStyle="1" w:styleId="a6">
    <w:name w:val="Верхний колонтитул Знак"/>
    <w:basedOn w:val="a1"/>
    <w:link w:val="a5"/>
    <w:uiPriority w:val="99"/>
    <w:rsid w:val="001879F1"/>
  </w:style>
  <w:style w:type="paragraph" w:styleId="a7">
    <w:name w:val="footer"/>
    <w:basedOn w:val="a0"/>
    <w:link w:val="a8"/>
    <w:uiPriority w:val="99"/>
    <w:unhideWhenUsed/>
    <w:rsid w:val="001879F1"/>
    <w:pPr>
      <w:tabs>
        <w:tab w:val="center" w:pos="4677"/>
        <w:tab w:val="right" w:pos="9355"/>
      </w:tabs>
    </w:pPr>
  </w:style>
  <w:style w:type="character" w:customStyle="1" w:styleId="a8">
    <w:name w:val="Нижний колонтитул Знак"/>
    <w:basedOn w:val="a1"/>
    <w:link w:val="a7"/>
    <w:uiPriority w:val="99"/>
    <w:rsid w:val="001879F1"/>
  </w:style>
  <w:style w:type="paragraph" w:styleId="a9">
    <w:name w:val="No Spacing"/>
    <w:link w:val="aa"/>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1"/>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1"/>
    <w:link w:val="2"/>
    <w:uiPriority w:val="9"/>
    <w:rsid w:val="002109F6"/>
    <w:rPr>
      <w:rFonts w:ascii="Times New Roman" w:eastAsia="Times New Roman" w:hAnsi="Times New Roman" w:cs="Times New Roman"/>
      <w:b/>
      <w:bCs/>
      <w:color w:val="000000"/>
      <w:sz w:val="28"/>
      <w:szCs w:val="28"/>
      <w:shd w:val="clear" w:color="auto" w:fill="FFFFFF"/>
      <w:lang w:eastAsia="ru-RU"/>
    </w:rPr>
  </w:style>
  <w:style w:type="character" w:customStyle="1" w:styleId="30">
    <w:name w:val="Заголовок 3 Знак"/>
    <w:basedOn w:val="a1"/>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1"/>
    <w:link w:val="4"/>
    <w:uiPriority w:val="9"/>
    <w:rsid w:val="00496AED"/>
    <w:rPr>
      <w:rFonts w:ascii="Times New Roman" w:eastAsiaTheme="majorEastAsia" w:hAnsi="Times New Roman" w:cstheme="majorBidi"/>
      <w:iCs/>
      <w:caps/>
      <w:color w:val="000000" w:themeColor="text1"/>
      <w:sz w:val="28"/>
    </w:rPr>
  </w:style>
  <w:style w:type="paragraph" w:styleId="ab">
    <w:name w:val="Normal (Web)"/>
    <w:basedOn w:val="a0"/>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a">
    <w:name w:val="Без интервала Знак"/>
    <w:basedOn w:val="a1"/>
    <w:link w:val="a9"/>
    <w:uiPriority w:val="99"/>
    <w:rsid w:val="00E369E5"/>
    <w:rPr>
      <w:rFonts w:ascii="Times New Roman" w:hAnsi="Times New Roman"/>
      <w:sz w:val="28"/>
    </w:rPr>
  </w:style>
  <w:style w:type="paragraph" w:customStyle="1" w:styleId="ac">
    <w:name w:val="Штамп"/>
    <w:basedOn w:val="a0"/>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d">
    <w:name w:val="page number"/>
    <w:basedOn w:val="a1"/>
    <w:uiPriority w:val="99"/>
    <w:rsid w:val="000C3A3A"/>
  </w:style>
  <w:style w:type="character" w:styleId="ae">
    <w:name w:val="Hyperlink"/>
    <w:basedOn w:val="a1"/>
    <w:uiPriority w:val="99"/>
    <w:unhideWhenUsed/>
    <w:rsid w:val="00353F89"/>
    <w:rPr>
      <w:color w:val="0000FF"/>
      <w:u w:val="single"/>
    </w:rPr>
  </w:style>
  <w:style w:type="paragraph" w:styleId="af">
    <w:name w:val="List Paragraph"/>
    <w:basedOn w:val="a0"/>
    <w:link w:val="af0"/>
    <w:uiPriority w:val="99"/>
    <w:qFormat/>
    <w:rsid w:val="00DD6422"/>
    <w:pPr>
      <w:ind w:left="720"/>
      <w:contextualSpacing/>
    </w:pPr>
  </w:style>
  <w:style w:type="paragraph" w:styleId="af1">
    <w:name w:val="TOC Heading"/>
    <w:basedOn w:val="1"/>
    <w:next w:val="a0"/>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0"/>
    <w:next w:val="a0"/>
    <w:autoRedefine/>
    <w:uiPriority w:val="39"/>
    <w:unhideWhenUsed/>
    <w:rsid w:val="00C3444E"/>
    <w:pPr>
      <w:spacing w:after="100"/>
    </w:pPr>
  </w:style>
  <w:style w:type="paragraph" w:styleId="21">
    <w:name w:val="toc 2"/>
    <w:basedOn w:val="a0"/>
    <w:next w:val="a0"/>
    <w:autoRedefine/>
    <w:uiPriority w:val="39"/>
    <w:unhideWhenUsed/>
    <w:rsid w:val="00E5447B"/>
    <w:pPr>
      <w:tabs>
        <w:tab w:val="right" w:leader="dot" w:pos="9345"/>
      </w:tabs>
      <w:spacing w:after="100"/>
      <w:ind w:left="280"/>
    </w:pPr>
    <w:rPr>
      <w:rFonts w:cs="Times New Roman"/>
      <w:noProof/>
      <w:szCs w:val="28"/>
    </w:rPr>
  </w:style>
  <w:style w:type="table" w:styleId="af2">
    <w:name w:val="Table Grid"/>
    <w:basedOn w:val="a2"/>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47474"/>
    <w:rPr>
      <w:color w:val="808080"/>
    </w:rPr>
  </w:style>
  <w:style w:type="character" w:styleId="af4">
    <w:name w:val="Strong"/>
    <w:basedOn w:val="a1"/>
    <w:uiPriority w:val="22"/>
    <w:qFormat/>
    <w:rsid w:val="00A27973"/>
    <w:rPr>
      <w:b/>
      <w:bCs/>
    </w:rPr>
  </w:style>
  <w:style w:type="character" w:styleId="af5">
    <w:name w:val="Subtle Emphasis"/>
    <w:basedOn w:val="a1"/>
    <w:uiPriority w:val="19"/>
    <w:qFormat/>
    <w:rsid w:val="00825468"/>
    <w:rPr>
      <w:i/>
      <w:iCs/>
      <w:color w:val="404040" w:themeColor="text1" w:themeTint="BF"/>
    </w:rPr>
  </w:style>
  <w:style w:type="paragraph" w:styleId="af6">
    <w:name w:val="Body Text"/>
    <w:basedOn w:val="a0"/>
    <w:link w:val="af7"/>
    <w:uiPriority w:val="99"/>
    <w:rsid w:val="00D64E77"/>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7">
    <w:name w:val="Основной текст Знак"/>
    <w:basedOn w:val="a1"/>
    <w:link w:val="af6"/>
    <w:uiPriority w:val="99"/>
    <w:rsid w:val="00D64E77"/>
    <w:rPr>
      <w:rFonts w:ascii="Calibri" w:eastAsia="Times New Roman" w:hAnsi="Calibri" w:cs="Calibri"/>
      <w:sz w:val="28"/>
      <w:szCs w:val="28"/>
      <w:lang w:val="en-US"/>
    </w:rPr>
  </w:style>
  <w:style w:type="paragraph" w:styleId="af8">
    <w:name w:val="Subtitle"/>
    <w:basedOn w:val="a0"/>
    <w:next w:val="a0"/>
    <w:link w:val="af9"/>
    <w:uiPriority w:val="99"/>
    <w:qFormat/>
    <w:rsid w:val="00D64E77"/>
    <w:pPr>
      <w:spacing w:before="120" w:after="120"/>
      <w:ind w:left="709" w:firstLine="0"/>
      <w:outlineLvl w:val="1"/>
    </w:pPr>
    <w:rPr>
      <w:rFonts w:ascii="Calibri" w:eastAsia="Times New Roman" w:hAnsi="Calibri" w:cs="Calibri"/>
      <w:szCs w:val="28"/>
    </w:rPr>
  </w:style>
  <w:style w:type="character" w:customStyle="1" w:styleId="af9">
    <w:name w:val="Подзаголовок Знак"/>
    <w:basedOn w:val="a1"/>
    <w:link w:val="af8"/>
    <w:uiPriority w:val="99"/>
    <w:rsid w:val="00D64E77"/>
    <w:rPr>
      <w:rFonts w:ascii="Calibri" w:eastAsia="Times New Roman" w:hAnsi="Calibri" w:cs="Calibri"/>
      <w:sz w:val="28"/>
      <w:szCs w:val="28"/>
    </w:rPr>
  </w:style>
  <w:style w:type="paragraph" w:styleId="afa">
    <w:name w:val="Balloon Text"/>
    <w:basedOn w:val="a0"/>
    <w:link w:val="afb"/>
    <w:uiPriority w:val="99"/>
    <w:semiHidden/>
    <w:unhideWhenUsed/>
    <w:rsid w:val="00ED75AF"/>
    <w:pPr>
      <w:spacing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ED75AF"/>
    <w:rPr>
      <w:rFonts w:ascii="Segoe UI" w:hAnsi="Segoe UI" w:cs="Segoe UI"/>
      <w:sz w:val="18"/>
      <w:szCs w:val="18"/>
    </w:rPr>
  </w:style>
  <w:style w:type="paragraph" w:customStyle="1" w:styleId="12">
    <w:name w:val="Без интервала1"/>
    <w:uiPriority w:val="99"/>
    <w:rsid w:val="00ED75AF"/>
    <w:pPr>
      <w:spacing w:after="0" w:line="360" w:lineRule="auto"/>
      <w:ind w:firstLine="709"/>
      <w:jc w:val="both"/>
    </w:pPr>
    <w:rPr>
      <w:rFonts w:ascii="Calibri" w:eastAsia="Times New Roman" w:hAnsi="Calibri" w:cs="Times New Roman"/>
      <w:sz w:val="28"/>
      <w:szCs w:val="28"/>
      <w:lang w:val="en-US"/>
    </w:rPr>
  </w:style>
  <w:style w:type="paragraph" w:customStyle="1" w:styleId="TableParagraph">
    <w:name w:val="Table Paragraph"/>
    <w:basedOn w:val="a0"/>
    <w:uiPriority w:val="99"/>
    <w:rsid w:val="00ED75AF"/>
    <w:pPr>
      <w:widowControl w:val="0"/>
      <w:autoSpaceDE w:val="0"/>
      <w:autoSpaceDN w:val="0"/>
      <w:spacing w:line="240" w:lineRule="auto"/>
      <w:ind w:firstLine="0"/>
      <w:jc w:val="left"/>
    </w:pPr>
    <w:rPr>
      <w:rFonts w:ascii="Calibri" w:eastAsia="Times New Roman" w:hAnsi="Calibri" w:cs="Calibri"/>
      <w:sz w:val="22"/>
    </w:rPr>
  </w:style>
  <w:style w:type="paragraph" w:customStyle="1" w:styleId="a">
    <w:name w:val="ГОСТ с доп интервалом"/>
    <w:basedOn w:val="af"/>
    <w:link w:val="afc"/>
    <w:qFormat/>
    <w:rsid w:val="002109F6"/>
    <w:pPr>
      <w:numPr>
        <w:numId w:val="29"/>
      </w:numPr>
      <w:spacing w:before="240" w:after="240"/>
    </w:pPr>
  </w:style>
  <w:style w:type="character" w:styleId="afd">
    <w:name w:val="FollowedHyperlink"/>
    <w:basedOn w:val="a1"/>
    <w:uiPriority w:val="99"/>
    <w:semiHidden/>
    <w:unhideWhenUsed/>
    <w:rsid w:val="00AF23AD"/>
    <w:rPr>
      <w:color w:val="954F72" w:themeColor="followedHyperlink"/>
      <w:u w:val="single"/>
    </w:rPr>
  </w:style>
  <w:style w:type="character" w:customStyle="1" w:styleId="af0">
    <w:name w:val="Абзац списка Знак"/>
    <w:basedOn w:val="a1"/>
    <w:link w:val="af"/>
    <w:uiPriority w:val="99"/>
    <w:rsid w:val="002109F6"/>
    <w:rPr>
      <w:rFonts w:ascii="Times New Roman" w:hAnsi="Times New Roman"/>
      <w:sz w:val="28"/>
    </w:rPr>
  </w:style>
  <w:style w:type="character" w:customStyle="1" w:styleId="afc">
    <w:name w:val="ГОСТ с доп интервалом Знак"/>
    <w:basedOn w:val="af0"/>
    <w:link w:val="a"/>
    <w:rsid w:val="002109F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863712982">
          <w:marLeft w:val="0"/>
          <w:marRight w:val="0"/>
          <w:marTop w:val="300"/>
          <w:marBottom w:val="300"/>
          <w:divBdr>
            <w:top w:val="none" w:sz="0" w:space="0" w:color="auto"/>
            <w:left w:val="none" w:sz="0" w:space="0" w:color="auto"/>
            <w:bottom w:val="none" w:sz="0" w:space="0" w:color="auto"/>
            <w:right w:val="none" w:sz="0" w:space="0" w:color="auto"/>
          </w:divBdr>
          <w:divsChild>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39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516668">
          <w:marLeft w:val="0"/>
          <w:marRight w:val="0"/>
          <w:marTop w:val="0"/>
          <w:marBottom w:val="0"/>
          <w:divBdr>
            <w:top w:val="single" w:sz="2" w:space="0" w:color="D9D9E3"/>
            <w:left w:val="single" w:sz="2" w:space="0" w:color="D9D9E3"/>
            <w:bottom w:val="single" w:sz="2" w:space="0" w:color="D9D9E3"/>
            <w:right w:val="single" w:sz="2" w:space="0" w:color="D9D9E3"/>
          </w:divBdr>
          <w:divsChild>
            <w:div w:id="1304582342">
              <w:marLeft w:val="0"/>
              <w:marRight w:val="0"/>
              <w:marTop w:val="0"/>
              <w:marBottom w:val="0"/>
              <w:divBdr>
                <w:top w:val="single" w:sz="2" w:space="0" w:color="auto"/>
                <w:left w:val="single" w:sz="2" w:space="0" w:color="auto"/>
                <w:bottom w:val="single" w:sz="6" w:space="0" w:color="auto"/>
                <w:right w:val="single" w:sz="2" w:space="0" w:color="auto"/>
              </w:divBdr>
              <w:divsChild>
                <w:div w:id="90121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7592">
                      <w:marLeft w:val="0"/>
                      <w:marRight w:val="0"/>
                      <w:marTop w:val="0"/>
                      <w:marBottom w:val="0"/>
                      <w:divBdr>
                        <w:top w:val="single" w:sz="2" w:space="0" w:color="D9D9E3"/>
                        <w:left w:val="single" w:sz="2" w:space="0" w:color="D9D9E3"/>
                        <w:bottom w:val="single" w:sz="2" w:space="0" w:color="D9D9E3"/>
                        <w:right w:val="single" w:sz="2" w:space="0" w:color="D9D9E3"/>
                      </w:divBdr>
                      <w:divsChild>
                        <w:div w:id="759450628">
                          <w:marLeft w:val="0"/>
                          <w:marRight w:val="0"/>
                          <w:marTop w:val="0"/>
                          <w:marBottom w:val="0"/>
                          <w:divBdr>
                            <w:top w:val="single" w:sz="2" w:space="0" w:color="D9D9E3"/>
                            <w:left w:val="single" w:sz="2" w:space="0" w:color="D9D9E3"/>
                            <w:bottom w:val="single" w:sz="2" w:space="0" w:color="D9D9E3"/>
                            <w:right w:val="single" w:sz="2" w:space="0" w:color="D9D9E3"/>
                          </w:divBdr>
                          <w:divsChild>
                            <w:div w:id="210981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hyperlink" Target="https://voltmart.ru/blog/stabilizatory-napryazheniya/regulirovka-stabilizatora-napryazheniy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lektt.blogspot.com/2017/02/neispravnosti-stabilizatora-napryazheniya.html" TargetMode="Externa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hyperlink" Target="https://reguliruyka.ru/regulirovka-releynogo-stabilizatora-napryazheniy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esanta-profi.ru/blog/vidy-stabilizatorov-napryazheniya/" TargetMode="External"/><Relationship Id="rId20" Type="http://schemas.openxmlformats.org/officeDocument/2006/relationships/hyperlink" Target="https://aups.ru/blogs/neispravnosti-stabilizatora-napryazheniya-klassifikacziya-v-pomoshh-maste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24" Type="http://schemas.openxmlformats.org/officeDocument/2006/relationships/hyperlink" Target="https://radioelpribori.ru/"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23" Type="http://schemas.openxmlformats.org/officeDocument/2006/relationships/hyperlink" Target="https://www.suntek.su/" TargetMode="External"/><Relationship Id="rId28" Type="http://schemas.openxmlformats.org/officeDocument/2006/relationships/theme" Target="theme/theme1.xml"/><Relationship Id="rId10" Type="http://schemas.openxmlformats.org/officeDocument/2006/relationships/hyperlink" Target="https://aups.ru/remont-stabilizatorov-v-spb/" TargetMode="External"/><Relationship Id="rId19" Type="http://schemas.openxmlformats.org/officeDocument/2006/relationships/hyperlink" Target="https://moluch.ru/archive/274/1055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 Id="rId22" Type="http://schemas.openxmlformats.org/officeDocument/2006/relationships/hyperlink" Target="https://vprl.ru/publ/istochniki_pitanija/prochie_istochniki/relejnyj_stabilizator_naprjazhenija/23-1-0-215"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0178-166E-47A3-9B01-F5209038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5302</TotalTime>
  <Pages>51</Pages>
  <Words>10136</Words>
  <Characters>57778</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x terminator</cp:lastModifiedBy>
  <cp:revision>1</cp:revision>
  <dcterms:created xsi:type="dcterms:W3CDTF">2024-01-12T12:14:00Z</dcterms:created>
  <dcterms:modified xsi:type="dcterms:W3CDTF">2024-02-07T19:49:00Z</dcterms:modified>
</cp:coreProperties>
</file>