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2"/>
        </w:rPr>
        <w:t>REPUBLICA MOLDOVA</w:t>
      </w:r>
    </w:p>
    <w:p>
      <w:pPr>
        <w:jc w:val="center"/>
      </w:pPr>
      <w:r>
        <w:rPr>
          <w:b/>
          <w:sz w:val="24"/>
        </w:rPr>
        <w:t>INSPECTORATUL DE POLITIE BOTANICA</w:t>
      </w:r>
    </w:p>
    <w:p/>
    <w:p>
      <w:pPr>
        <w:jc w:val="right"/>
      </w:pPr>
      <w:r>
        <w:t>Nr. {{numar_dosar}}</w:t>
        <w:br/>
        <w:t>din {{data_inregistrare}}</w:t>
      </w:r>
    </w:p>
    <w:p/>
    <w:p>
      <w:pPr>
        <w:jc w:val="center"/>
      </w:pPr>
      <w:r>
        <w:rPr>
          <w:b/>
          <w:sz w:val="32"/>
        </w:rPr>
        <w:t>D E C I Z I E</w:t>
      </w:r>
    </w:p>
    <w:p/>
    <w:p>
      <w:pPr>
        <w:jc w:val="left"/>
      </w:pPr>
      <w:r>
        <w:rPr>
          <w:b/>
          <w:sz w:val="24"/>
        </w:rPr>
        <w:t>A  C O N S T A T A T:</w:t>
      </w:r>
    </w:p>
    <w:p/>
    <w:p>
      <w:r>
        <w:t>In evidenta Inspectoratului de Politie Botanica, sectia de investigatii, la {{data_inregistrare}} a fost inregistrat materialul REI-2 nr. {{numar_dosar}}, privind {{tip_incident}}, produs la data de {{data_incident}}, cu referire la cetateanul/a {{victima_prenume}} {{victima_nume}}, n. {{victima_data_nastere}}.</w:t>
      </w:r>
    </w:p>
    <w:p/>
    <w:p>
      <w:r>
        <w:t>{{text_razvtat_ro}}</w:t>
      </w:r>
    </w:p>
    <w:p/>
    <w:p>
      <w:pPr>
        <w:jc w:val="left"/>
      </w:pPr>
      <w:r>
        <w:rPr>
          <w:b/>
          <w:sz w:val="24"/>
        </w:rPr>
        <w:t>In baza celor expuse propun:</w:t>
      </w:r>
    </w:p>
    <w:p/>
    <w:p>
      <w:r>
        <w:t>1. {{concluzie_1}}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Ofiter de investigatii</w:t>
            </w:r>
          </w:p>
        </w:tc>
        <w:tc>
          <w:tcPr>
            <w:tcW w:type="dxa" w:w="3230"/>
          </w:tcPr>
          <w:p>
            <w:r>
              <w:rPr>
                <w:b/>
              </w:rPr>
              <w:t>Sef sectie investigatii</w:t>
            </w:r>
          </w:p>
        </w:tc>
        <w:tc>
          <w:tcPr>
            <w:tcW w:type="dxa" w:w="3230"/>
          </w:tcPr>
          <w:p>
            <w:r>
              <w:rPr>
                <w:b/>
              </w:rPr>
              <w:t>Sef Inspectorat</w:t>
            </w:r>
          </w:p>
        </w:tc>
      </w:tr>
      <w:tr>
        <w:tc>
          <w:tcPr>
            <w:tcW w:type="dxa" w:w="3230"/>
          </w:tcPr>
          <w:p>
            <w:r>
              <w:t>{{ofiters_prenume}} {{ofiters_nume}}</w:t>
            </w:r>
          </w:p>
        </w:tc>
        <w:tc>
          <w:tcPr>
            <w:tcW w:type="dxa" w:w="3230"/>
          </w:tcPr>
          <w:p>
            <w:r>
              <w:t>________________________</w:t>
            </w:r>
          </w:p>
        </w:tc>
        <w:tc>
          <w:tcPr>
            <w:tcW w:type="dxa" w:w="3230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