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S.R.L. „Europersonal”</w:t>
      </w:r>
    </w:p>
    <w:p w:rsidR="00000000" w:rsidDel="00000000" w:rsidP="00000000" w:rsidRDefault="00000000" w:rsidRPr="00000000" w14:paraId="00000004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MD-2012, str. Mitropolit Gavriil Bănulescu-Bodoni 43a, ap. 14, mun. Chișinău, Republica Moldova</w:t>
      </w:r>
    </w:p>
    <w:p w:rsidR="00000000" w:rsidDel="00000000" w:rsidP="00000000" w:rsidRDefault="00000000" w:rsidRPr="00000000" w14:paraId="00000005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O N F I R M A R E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Subsemnatul, în calitate de administrator al Europersonal SRL, confirm prin prezenta că angajatul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KAWAR JOGI RAM NARAYN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autorizat să utilizeze temporar încăperea locativă și să solicite viza de domiciliu pe durata valabilității permisului de muncă, la următoarea adresă: mun. Chișinău, str. București, nr. 83, ap. 9.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Această permisiune este acordată în baza Contractului de locațiune nr. F/N din 31.10.2025, conform anexei atașate.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Maleru Petru</w:t>
      </w:r>
    </w:p>
    <w:p w:rsidR="00000000" w:rsidDel="00000000" w:rsidP="00000000" w:rsidRDefault="00000000" w:rsidRPr="00000000" w14:paraId="00000013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Semnătura ___________________</w:t>
      </w:r>
    </w:p>
    <w:p w:rsidR="00000000" w:rsidDel="00000000" w:rsidP="00000000" w:rsidRDefault="00000000" w:rsidRPr="00000000" w14:paraId="00000014">
      <w:pPr>
        <w:spacing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L.Ş.</w:t>
      </w:r>
    </w:p>
    <w:sectPr>
      <w:pgSz w:h="16838" w:w="11906" w:orient="portrait"/>
      <w:pgMar w:bottom="566.9291338582677" w:top="141.73228346456693" w:left="708.6614173228347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/m6lxZpV6uCUTHjElxiQ6op8/Q==">CgMxLjA4AHIhMVpkdzhWNWUtbDh3U3dQME01T0FPWHc1cTNmcEJoRHpH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