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0156307"/>
        <w:docPartObj>
          <w:docPartGallery w:val="Cover Pages"/>
          <w:docPartUnique/>
        </w:docPartObj>
      </w:sdtPr>
      <w:sdtEndPr/>
      <w:sdtContent>
        <w:p w14:paraId="515E42CD" w14:textId="2479EAC9" w:rsidR="005124F2" w:rsidRDefault="00A850E1" w:rsidP="004D0B18">
          <w:r>
            <w:rPr>
              <w:noProof/>
            </w:rPr>
            <mc:AlternateContent>
              <mc:Choice Requires="wpg">
                <w:drawing>
                  <wp:anchor distT="0" distB="0" distL="114300" distR="114300" simplePos="0" relativeHeight="251658240" behindDoc="1" locked="0" layoutInCell="1" allowOverlap="1" wp14:anchorId="3900E691" wp14:editId="1C46F508">
                    <wp:simplePos x="0" y="0"/>
                    <wp:positionH relativeFrom="page">
                      <wp:posOffset>347241</wp:posOffset>
                    </wp:positionH>
                    <wp:positionV relativeFrom="page">
                      <wp:posOffset>468775</wp:posOffset>
                    </wp:positionV>
                    <wp:extent cx="6949440" cy="9123045"/>
                    <wp:effectExtent l="0" t="0" r="0" b="0"/>
                    <wp:wrapNone/>
                    <wp:docPr id="193" name="Group 15"/>
                    <wp:cNvGraphicFramePr/>
                    <a:graphic xmlns:a="http://schemas.openxmlformats.org/drawingml/2006/main">
                      <a:graphicData uri="http://schemas.microsoft.com/office/word/2010/wordprocessingGroup">
                        <wpg:wgp>
                          <wpg:cNvGrpSpPr/>
                          <wpg:grpSpPr>
                            <a:xfrm>
                              <a:off x="0" y="0"/>
                              <a:ext cx="6949440" cy="9123045"/>
                              <a:chOff x="-52093" y="0"/>
                              <a:chExt cx="6950406" cy="9123527"/>
                            </a:xfrm>
                          </wpg:grpSpPr>
                          <wps:wsp>
                            <wps:cNvPr id="194" name="Rectangle 194"/>
                            <wps:cNvSpPr/>
                            <wps:spPr>
                              <a:xfrm>
                                <a:off x="0" y="0"/>
                                <a:ext cx="6858000" cy="1371600"/>
                              </a:xfrm>
                              <a:prstGeom prst="rect">
                                <a:avLst/>
                              </a:prstGeom>
                              <a:solidFill>
                                <a:srgbClr val="334A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95" name="Rectangle 195"/>
                            <wps:cNvSpPr/>
                            <wps:spPr>
                              <a:xfrm>
                                <a:off x="6830" y="4094327"/>
                                <a:ext cx="6858000" cy="5029200"/>
                              </a:xfrm>
                              <a:prstGeom prst="rect">
                                <a:avLst/>
                              </a:prstGeom>
                              <a:solidFill>
                                <a:srgbClr val="334A5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BA495" w14:textId="77777777" w:rsidR="005124F2" w:rsidRPr="004B45A0" w:rsidRDefault="005124F2" w:rsidP="005124F2">
                                  <w:pPr>
                                    <w:pStyle w:val="NoSpacing"/>
                                    <w:spacing w:before="120"/>
                                    <w:rPr>
                                      <w:b/>
                                      <w:bCs/>
                                      <w:color w:val="FFFFFF" w:themeColor="background1"/>
                                      <w:sz w:val="28"/>
                                      <w:szCs w:val="28"/>
                                    </w:rPr>
                                  </w:pPr>
                                </w:p>
                                <w:p w14:paraId="56859ED3" w14:textId="77777777" w:rsidR="005124F2" w:rsidRPr="004B45A0" w:rsidRDefault="005124F2" w:rsidP="005124F2">
                                  <w:pPr>
                                    <w:pStyle w:val="NoSpacing"/>
                                    <w:spacing w:before="120"/>
                                    <w:jc w:val="center"/>
                                    <w:rPr>
                                      <w:b/>
                                      <w:bCs/>
                                      <w:color w:val="FFFFFF" w:themeColor="background1"/>
                                    </w:rPr>
                                  </w:pPr>
                                  <w:r w:rsidRPr="004B45A0">
                                    <w:rPr>
                                      <w:b/>
                                      <w:bCs/>
                                      <w:color w:val="FFFFFF" w:themeColor="background1"/>
                                    </w:rPr>
                                    <w:t> </w:t>
                                  </w:r>
                                </w:p>
                                <w:p w14:paraId="21CD72FA" w14:textId="787F8CAB" w:rsidR="00142B70" w:rsidRDefault="005124F2" w:rsidP="00142B70">
                                  <w:r w:rsidRPr="00A850E1">
                                    <w:rPr>
                                      <w:b/>
                                      <w:bCs/>
                                      <w:color w:val="FFFFFF" w:themeColor="background1"/>
                                    </w:rPr>
                                    <w:t>Ambient Security</w:t>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t>99 Almaden Blvd, San Jose, CA</w:t>
                                  </w:r>
                                  <w:r w:rsidR="00142B70" w:rsidRPr="00142B70">
                                    <w:t xml:space="preserve"> </w:t>
                                  </w:r>
                                </w:p>
                                <w:p w14:paraId="5F2AF56C" w14:textId="61C0A8D3" w:rsidR="005124F2" w:rsidRPr="00A850E1" w:rsidRDefault="005124F2" w:rsidP="005124F2">
                                  <w:pPr>
                                    <w:pStyle w:val="NoSpacing"/>
                                    <w:spacing w:before="120"/>
                                    <w:jc w:val="center"/>
                                    <w:rPr>
                                      <w:b/>
                                      <w:bCs/>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52093" y="1643620"/>
                                <a:ext cx="6950406" cy="179424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Style w:val="TitleChar"/>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07C305" w14:textId="23A03D6D" w:rsidR="005124F2" w:rsidRPr="00A850E1" w:rsidRDefault="00BE0FBE" w:rsidP="00792B51">
                                      <w:pPr>
                                        <w:pStyle w:val="NoSpacing"/>
                                        <w:rPr>
                                          <w:rFonts w:asciiTheme="majorHAnsi" w:eastAsiaTheme="majorEastAsia" w:hAnsiTheme="majorHAnsi" w:cstheme="majorBidi"/>
                                          <w:caps/>
                                          <w:color w:val="156082" w:themeColor="accent1"/>
                                          <w:sz w:val="72"/>
                                          <w:szCs w:val="72"/>
                                        </w:rPr>
                                      </w:pPr>
                                      <w:r>
                                        <w:rPr>
                                          <w:rStyle w:val="TitleChar"/>
                                          <w:sz w:val="72"/>
                                          <w:szCs w:val="72"/>
                                        </w:rPr>
                                        <w:t xml:space="preserve">Privileged Remote Access for Endpoints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00E691" id="Group 15" o:spid="_x0000_s1026" style="position:absolute;margin-left:27.35pt;margin-top:36.9pt;width:547.2pt;height:718.35pt;z-index:-251658240;mso-position-horizontal-relative:page;mso-position-vertical-relative:page" coordorigin="-520" coordsize="69504,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">
                    <v:rect id="Rectangle 194" o:spid="_x0000_s1027" style="position:absolute;width:68580;height:137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" fillcolor="#334a5d" stroked="f" strokeweight="1.5pt">
                      <v:textbox inset=",0,,0"/>
                    </v:rect>
                    <v:rect id="Rectangle 195" o:spid="_x0000_s1028" style="position:absolute;left:68;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" fillcolor="#334a5d" stroked="f" strokeweight="1.5pt">
                      <v:textbox inset="36pt,57.6pt,36pt,36pt">
                        <w:txbxContent>
                          <w:p w14:paraId="031BA495" w14:textId="77777777" w:rsidR="005124F2" w:rsidRPr="004B45A0" w:rsidRDefault="005124F2" w:rsidP="005124F2">
                            <w:pPr>
                              <w:pStyle w:val="NoSpacing"/>
                              <w:spacing w:before="120"/>
                              <w:rPr>
                                <w:b/>
                                <w:bCs/>
                                <w:color w:val="FFFFFF" w:themeColor="background1"/>
                                <w:sz w:val="28"/>
                                <w:szCs w:val="28"/>
                              </w:rPr>
                            </w:pPr>
                          </w:p>
                          <w:p w14:paraId="56859ED3" w14:textId="77777777" w:rsidR="005124F2" w:rsidRPr="004B45A0" w:rsidRDefault="005124F2" w:rsidP="005124F2">
                            <w:pPr>
                              <w:pStyle w:val="NoSpacing"/>
                              <w:spacing w:before="120"/>
                              <w:jc w:val="center"/>
                              <w:rPr>
                                <w:b/>
                                <w:bCs/>
                                <w:color w:val="FFFFFF" w:themeColor="background1"/>
                              </w:rPr>
                            </w:pPr>
                            <w:r w:rsidRPr="004B45A0">
                              <w:rPr>
                                <w:b/>
                                <w:bCs/>
                                <w:color w:val="FFFFFF" w:themeColor="background1"/>
                              </w:rPr>
                              <w:t> </w:t>
                            </w:r>
                          </w:p>
                          <w:p w14:paraId="21CD72FA" w14:textId="787F8CAB" w:rsidR="00142B70" w:rsidRDefault="005124F2" w:rsidP="00142B70">
                            <w:r w:rsidRPr="00A850E1">
                              <w:rPr>
                                <w:b/>
                                <w:bCs/>
                                <w:color w:val="FFFFFF" w:themeColor="background1"/>
                              </w:rPr>
                              <w:t>Ambient Security</w:t>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r>
                            <w:r w:rsidRPr="00A850E1">
                              <w:rPr>
                                <w:b/>
                                <w:bCs/>
                                <w:color w:val="FFFFFF" w:themeColor="background1"/>
                              </w:rPr>
                              <w:tab/>
                              <w:t>99 Almaden Blvd, San Jose, CA</w:t>
                            </w:r>
                            <w:r w:rsidR="00142B70" w:rsidRPr="00142B70">
                              <w:t xml:space="preserve"> </w:t>
                            </w:r>
                          </w:p>
                          <w:p w14:paraId="5F2AF56C" w14:textId="61C0A8D3" w:rsidR="005124F2" w:rsidRPr="00A850E1" w:rsidRDefault="005124F2" w:rsidP="005124F2">
                            <w:pPr>
                              <w:pStyle w:val="NoSpacing"/>
                              <w:spacing w:before="120"/>
                              <w:jc w:val="center"/>
                              <w:rPr>
                                <w:b/>
                                <w:bCs/>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520;top:16436;width:69503;height:179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Style w:val="TitleChar"/>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07C305" w14:textId="23A03D6D" w:rsidR="005124F2" w:rsidRPr="00A850E1" w:rsidRDefault="00BE0FBE" w:rsidP="00792B51">
                                <w:pPr>
                                  <w:pStyle w:val="NoSpacing"/>
                                  <w:rPr>
                                    <w:rFonts w:asciiTheme="majorHAnsi" w:eastAsiaTheme="majorEastAsia" w:hAnsiTheme="majorHAnsi" w:cstheme="majorBidi"/>
                                    <w:caps/>
                                    <w:color w:val="156082" w:themeColor="accent1"/>
                                    <w:sz w:val="72"/>
                                    <w:szCs w:val="72"/>
                                  </w:rPr>
                                </w:pPr>
                                <w:r>
                                  <w:rPr>
                                    <w:rStyle w:val="TitleChar"/>
                                    <w:sz w:val="72"/>
                                    <w:szCs w:val="72"/>
                                  </w:rPr>
                                  <w:t xml:space="preserve">Privileged Remote Access for Endpoints </w:t>
                                </w:r>
                              </w:p>
                            </w:sdtContent>
                          </w:sdt>
                        </w:txbxContent>
                      </v:textbox>
                    </v:shape>
                    <w10:wrap anchorx="page" anchory="page"/>
                  </v:group>
                </w:pict>
              </mc:Fallback>
            </mc:AlternateContent>
          </w:r>
          <w:r w:rsidR="005124F2" w:rsidRPr="004B45A0">
            <w:rPr>
              <w:noProof/>
            </w:rPr>
            <w:drawing>
              <wp:anchor distT="0" distB="0" distL="114300" distR="114300" simplePos="0" relativeHeight="251658241" behindDoc="0" locked="0" layoutInCell="1" allowOverlap="1" wp14:anchorId="2AF577FC" wp14:editId="7430E2F4">
                <wp:simplePos x="0" y="0"/>
                <wp:positionH relativeFrom="column">
                  <wp:posOffset>4477252</wp:posOffset>
                </wp:positionH>
                <wp:positionV relativeFrom="paragraph">
                  <wp:posOffset>-218942</wp:posOffset>
                </wp:positionV>
                <wp:extent cx="1612450" cy="942474"/>
                <wp:effectExtent l="0" t="0" r="635" b="0"/>
                <wp:wrapNone/>
                <wp:docPr id="5" name="Picture 14" descr="Logo&#10;&#10;Description automatically generated">
                  <a:extLst xmlns:a="http://schemas.openxmlformats.org/drawingml/2006/main">
                    <a:ext uri="{FF2B5EF4-FFF2-40B4-BE49-F238E27FC236}">
                      <a16:creationId xmlns:a16="http://schemas.microsoft.com/office/drawing/2014/main" id="{8FC0922D-D481-980C-99F6-C93A7E3D3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10;&#10;Description automatically generated">
                          <a:extLst>
                            <a:ext uri="{FF2B5EF4-FFF2-40B4-BE49-F238E27FC236}">
                              <a16:creationId xmlns:a16="http://schemas.microsoft.com/office/drawing/2014/main" id="{8FC0922D-D481-980C-99F6-C93A7E3D3C1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612450" cy="942474"/>
                        </a:xfrm>
                        <a:prstGeom prst="rect">
                          <a:avLst/>
                        </a:prstGeom>
                      </pic:spPr>
                    </pic:pic>
                  </a:graphicData>
                </a:graphic>
                <wp14:sizeRelH relativeFrom="page">
                  <wp14:pctWidth>0</wp14:pctWidth>
                </wp14:sizeRelH>
                <wp14:sizeRelV relativeFrom="page">
                  <wp14:pctHeight>0</wp14:pctHeight>
                </wp14:sizeRelV>
              </wp:anchor>
            </w:drawing>
          </w:r>
          <w:r w:rsidR="005124F2" w:rsidRPr="004B45A0">
            <w:rPr>
              <w:noProof/>
            </w:rPr>
            <w:t xml:space="preserve"> </w:t>
          </w:r>
        </w:p>
        <w:p w14:paraId="4D7866A1" w14:textId="77777777" w:rsidR="00792B51" w:rsidRDefault="005124F2" w:rsidP="00792B51">
          <w:r w:rsidRPr="004B45A0">
            <w:t xml:space="preserve"> </w:t>
          </w:r>
        </w:p>
        <w:p w14:paraId="439D311F" w14:textId="77777777" w:rsidR="00792B51" w:rsidRPr="00792B51" w:rsidRDefault="00792B51" w:rsidP="00792B51"/>
        <w:p w14:paraId="39A24CDB" w14:textId="77777777" w:rsidR="00792B51" w:rsidRPr="00792B51" w:rsidRDefault="00792B51" w:rsidP="00792B51"/>
        <w:p w14:paraId="04F8BB3A" w14:textId="77777777" w:rsidR="00792B51" w:rsidRPr="00792B51" w:rsidRDefault="00792B51" w:rsidP="00792B51"/>
        <w:p w14:paraId="2B52C7F7" w14:textId="77777777" w:rsidR="00792B51" w:rsidRPr="00792B51" w:rsidRDefault="00792B51" w:rsidP="00792B51"/>
        <w:p w14:paraId="7CBDBD4B" w14:textId="77777777" w:rsidR="00792B51" w:rsidRPr="00792B51" w:rsidRDefault="00792B51" w:rsidP="00792B51"/>
        <w:p w14:paraId="1545D279" w14:textId="77777777" w:rsidR="00792B51" w:rsidRPr="00792B51" w:rsidRDefault="00792B51" w:rsidP="00792B51"/>
        <w:p w14:paraId="7A87EBED" w14:textId="77777777" w:rsidR="00792B51" w:rsidRPr="00792B51" w:rsidRDefault="00792B51" w:rsidP="00792B51"/>
        <w:p w14:paraId="12C5E44B" w14:textId="77777777" w:rsidR="00792B51" w:rsidRPr="00792B51" w:rsidRDefault="00792B51" w:rsidP="00792B51"/>
        <w:p w14:paraId="738D9A9C" w14:textId="77777777" w:rsidR="00792B51" w:rsidRPr="00792B51" w:rsidRDefault="00792B51" w:rsidP="00792B51">
          <w:pPr>
            <w:ind w:firstLine="720"/>
          </w:pPr>
        </w:p>
        <w:p w14:paraId="0551F1E9" w14:textId="77777777" w:rsidR="00792B51" w:rsidRPr="00792B51" w:rsidRDefault="00792B51" w:rsidP="00792B51"/>
        <w:p w14:paraId="05CD9031" w14:textId="77777777" w:rsidR="00792B51" w:rsidRPr="00792B51" w:rsidRDefault="00792B51" w:rsidP="00792B51"/>
        <w:p w14:paraId="2B89B20C" w14:textId="77777777" w:rsidR="00792B51" w:rsidRPr="00792B51" w:rsidRDefault="00792B51" w:rsidP="00792B51"/>
        <w:p w14:paraId="3D5B96B2" w14:textId="77777777" w:rsidR="00792B51" w:rsidRPr="00792B51" w:rsidRDefault="00792B51" w:rsidP="00792B51"/>
        <w:p w14:paraId="0C962890" w14:textId="6EEA25EC" w:rsidR="00792B51" w:rsidRPr="00792B51" w:rsidRDefault="00792B51" w:rsidP="00792B51">
          <w:r>
            <w:rPr>
              <w:noProof/>
              <w14:ligatures w14:val="standardContextual"/>
            </w:rPr>
            <mc:AlternateContent>
              <mc:Choice Requires="wps">
                <w:drawing>
                  <wp:anchor distT="0" distB="0" distL="114300" distR="114300" simplePos="0" relativeHeight="251660289" behindDoc="0" locked="0" layoutInCell="1" allowOverlap="1" wp14:anchorId="6C86E4C6" wp14:editId="22527286">
                    <wp:simplePos x="0" y="0"/>
                    <wp:positionH relativeFrom="column">
                      <wp:posOffset>-567055</wp:posOffset>
                    </wp:positionH>
                    <wp:positionV relativeFrom="paragraph">
                      <wp:posOffset>188169</wp:posOffset>
                    </wp:positionV>
                    <wp:extent cx="6948805" cy="706056"/>
                    <wp:effectExtent l="0" t="0" r="0" b="5715"/>
                    <wp:wrapNone/>
                    <wp:docPr id="1121849837" name="Text Box 1"/>
                    <wp:cNvGraphicFramePr/>
                    <a:graphic xmlns:a="http://schemas.openxmlformats.org/drawingml/2006/main">
                      <a:graphicData uri="http://schemas.microsoft.com/office/word/2010/wordprocessingShape">
                        <wps:wsp>
                          <wps:cNvSpPr txBox="1"/>
                          <wps:spPr>
                            <a:xfrm>
                              <a:off x="0" y="0"/>
                              <a:ext cx="6948805" cy="7060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CF6A4A" w14:textId="230CB2D1" w:rsidR="00792B51" w:rsidRPr="00A850E1" w:rsidRDefault="00792B51" w:rsidP="00792B51">
                                <w:pPr>
                                  <w:pStyle w:val="NoSpacing"/>
                                  <w:rPr>
                                    <w:rFonts w:asciiTheme="majorHAnsi" w:eastAsiaTheme="majorEastAsia" w:hAnsiTheme="majorHAnsi" w:cstheme="majorBidi"/>
                                    <w:caps/>
                                    <w:color w:val="156082" w:themeColor="accent1"/>
                                    <w:sz w:val="72"/>
                                    <w:szCs w:val="72"/>
                                  </w:rPr>
                                </w:pPr>
                                <w:r w:rsidRPr="004D0B18">
                                  <w:t>Attended and unattended remote access to Windows and macOS workstations, with policy-based end-user consent.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86E4C6" id="Text Box 1" o:spid="_x0000_s1030" type="#_x0000_t202" style="position:absolute;margin-left:-44.65pt;margin-top:14.8pt;width:547.15pt;height:55.6pt;z-index:2516602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" fillcolor="white [3212]" stroked="f" strokeweight=".5pt">
                    <v:textbox inset="36pt,7.2pt,36pt,7.2pt">
                      <w:txbxContent>
                        <w:p w14:paraId="70CF6A4A" w14:textId="230CB2D1" w:rsidR="00792B51" w:rsidRPr="00A850E1" w:rsidRDefault="00792B51" w:rsidP="00792B51">
                          <w:pPr>
                            <w:pStyle w:val="NoSpacing"/>
                            <w:rPr>
                              <w:rFonts w:asciiTheme="majorHAnsi" w:eastAsiaTheme="majorEastAsia" w:hAnsiTheme="majorHAnsi" w:cstheme="majorBidi"/>
                              <w:caps/>
                              <w:color w:val="156082" w:themeColor="accent1"/>
                              <w:sz w:val="72"/>
                              <w:szCs w:val="72"/>
                            </w:rPr>
                          </w:pPr>
                          <w:r w:rsidRPr="004D0B18">
                            <w:t>Attended and unattended remote access to Windows and macOS workstations, with policy-based end-user consent.</w:t>
                          </w:r>
                        </w:p>
                      </w:txbxContent>
                    </v:textbox>
                  </v:shape>
                </w:pict>
              </mc:Fallback>
            </mc:AlternateContent>
          </w:r>
        </w:p>
        <w:p w14:paraId="22EC862D" w14:textId="613A99C5" w:rsidR="00792B51" w:rsidRPr="00792B51" w:rsidRDefault="00792B51" w:rsidP="00792B51"/>
        <w:p w14:paraId="5D0C80A1" w14:textId="194B0ACD" w:rsidR="00792B51" w:rsidRPr="00792B51" w:rsidRDefault="00792B51" w:rsidP="00792B51"/>
        <w:p w14:paraId="3D428235" w14:textId="5B52D237" w:rsidR="00792B51" w:rsidRPr="00792B51" w:rsidRDefault="00792B51" w:rsidP="00792B51"/>
        <w:p w14:paraId="36ECD2AC" w14:textId="50A331C5" w:rsidR="00792B51" w:rsidRPr="00792B51" w:rsidRDefault="00792B51" w:rsidP="00792B51"/>
        <w:p w14:paraId="54F9B092" w14:textId="196BE299" w:rsidR="00792B51" w:rsidRDefault="00792B51" w:rsidP="00792B51">
          <w:pPr>
            <w:tabs>
              <w:tab w:val="left" w:pos="1923"/>
            </w:tabs>
          </w:pPr>
          <w:r>
            <w:tab/>
          </w:r>
        </w:p>
        <w:p w14:paraId="346A2ED3" w14:textId="43D37A6E" w:rsidR="00792B51" w:rsidRDefault="005124F2" w:rsidP="00792B51">
          <w:r w:rsidRPr="00792B51">
            <w:br w:type="page"/>
          </w:r>
        </w:p>
        <w:p w14:paraId="2835972E" w14:textId="68932E31" w:rsidR="005124F2" w:rsidRDefault="00DF0EB9" w:rsidP="004D0B18"/>
      </w:sdtContent>
    </w:sdt>
    <w:bookmarkStart w:id="0" w:name="_Toc195183846" w:displacedByCustomXml="next"/>
    <w:sdt>
      <w:sdtPr>
        <w:rPr>
          <w:rFonts w:ascii="Times New Roman" w:eastAsia="Times New Roman" w:hAnsi="Times New Roman" w:cs="Times New Roman"/>
          <w:color w:val="auto"/>
          <w:sz w:val="20"/>
          <w:szCs w:val="24"/>
        </w:rPr>
        <w:id w:val="-459804375"/>
        <w:docPartObj>
          <w:docPartGallery w:val="Table of Contents"/>
          <w:docPartUnique/>
        </w:docPartObj>
      </w:sdtPr>
      <w:sdtEndPr>
        <w:rPr>
          <w:b w:val="0"/>
          <w:bCs w:val="0"/>
          <w:sz w:val="22"/>
          <w:szCs w:val="20"/>
        </w:rPr>
      </w:sdtEndPr>
      <w:sdtContent>
        <w:p w14:paraId="30498EEF" w14:textId="37F2A262" w:rsidR="00DB2F3F" w:rsidRDefault="00DB2F3F" w:rsidP="004D0B18">
          <w:pPr>
            <w:pStyle w:val="TOCHeading"/>
          </w:pPr>
          <w:r>
            <w:t>Table of Contents</w:t>
          </w:r>
        </w:p>
        <w:p w14:paraId="40E5EE46" w14:textId="01C5843B" w:rsidR="00A53C6A" w:rsidRDefault="00DB2F3F">
          <w:pPr>
            <w:pStyle w:val="TOC1"/>
            <w:rPr>
              <w:rFonts w:asciiTheme="minorHAnsi" w:eastAsiaTheme="minorEastAsia" w:hAnsiTheme="minorHAnsi" w:cstheme="minorBidi"/>
              <w:b w:val="0"/>
              <w:bCs w:val="0"/>
              <w:caps w:val="0"/>
              <w:noProof/>
              <w:kern w:val="2"/>
              <w:szCs w:val="24"/>
              <w14:ligatures w14:val="standardContextual"/>
            </w:rPr>
          </w:pPr>
          <w:r>
            <w:rPr>
              <w:rFonts w:asciiTheme="minorHAnsi" w:hAnsiTheme="minorHAnsi"/>
              <w:sz w:val="22"/>
              <w:szCs w:val="22"/>
              <w:u w:val="single"/>
            </w:rPr>
            <w:fldChar w:fldCharType="begin"/>
          </w:r>
          <w:r>
            <w:instrText xml:space="preserve"> TOC \o "1-3" \h \z \u </w:instrText>
          </w:r>
          <w:r>
            <w:rPr>
              <w:rFonts w:asciiTheme="minorHAnsi" w:hAnsiTheme="minorHAnsi"/>
              <w:sz w:val="22"/>
              <w:szCs w:val="22"/>
              <w:u w:val="single"/>
            </w:rPr>
            <w:fldChar w:fldCharType="separate"/>
          </w:r>
          <w:hyperlink w:anchor="_Toc240643839" w:history="1">
            <w:r w:rsidR="00A53C6A" w:rsidRPr="00E86392">
              <w:rPr>
                <w:rStyle w:val="Hyperlink"/>
                <w:noProof/>
              </w:rPr>
              <w:t>1.</w:t>
            </w:r>
            <w:r w:rsidR="00A53C6A">
              <w:rPr>
                <w:rFonts w:asciiTheme="minorHAnsi" w:eastAsiaTheme="minorEastAsia" w:hAnsiTheme="minorHAnsi" w:cstheme="minorBidi"/>
                <w:b w:val="0"/>
                <w:bCs w:val="0"/>
                <w:caps w:val="0"/>
                <w:noProof/>
                <w:kern w:val="2"/>
                <w:szCs w:val="24"/>
                <w14:ligatures w14:val="standardContextual"/>
              </w:rPr>
              <w:tab/>
            </w:r>
            <w:r w:rsidR="00A53C6A" w:rsidRPr="00E86392">
              <w:rPr>
                <w:rStyle w:val="Hyperlink"/>
                <w:noProof/>
              </w:rPr>
              <w:t>Purpose and Summary</w:t>
            </w:r>
            <w:r w:rsidR="00A53C6A">
              <w:rPr>
                <w:noProof/>
                <w:webHidden/>
              </w:rPr>
              <w:tab/>
            </w:r>
            <w:r w:rsidR="00A53C6A">
              <w:rPr>
                <w:noProof/>
                <w:webHidden/>
              </w:rPr>
              <w:fldChar w:fldCharType="begin"/>
            </w:r>
            <w:r w:rsidR="00A53C6A">
              <w:rPr>
                <w:noProof/>
                <w:webHidden/>
              </w:rPr>
              <w:instrText xml:space="preserve"> PAGEREF _Toc240643839 \h </w:instrText>
            </w:r>
            <w:r w:rsidR="00A53C6A">
              <w:rPr>
                <w:noProof/>
                <w:webHidden/>
              </w:rPr>
            </w:r>
            <w:r w:rsidR="00A53C6A">
              <w:rPr>
                <w:noProof/>
                <w:webHidden/>
              </w:rPr>
              <w:fldChar w:fldCharType="separate"/>
            </w:r>
            <w:r w:rsidR="00A53C6A">
              <w:rPr>
                <w:noProof/>
                <w:webHidden/>
              </w:rPr>
              <w:t>3</w:t>
            </w:r>
            <w:r w:rsidR="00A53C6A">
              <w:rPr>
                <w:noProof/>
                <w:webHidden/>
              </w:rPr>
              <w:fldChar w:fldCharType="end"/>
            </w:r>
          </w:hyperlink>
        </w:p>
        <w:p w14:paraId="4FF2BDFC" w14:textId="5899F036" w:rsidR="00A53C6A" w:rsidRDefault="00A53C6A">
          <w:pPr>
            <w:pStyle w:val="TOC1"/>
            <w:rPr>
              <w:rFonts w:asciiTheme="minorHAnsi" w:eastAsiaTheme="minorEastAsia" w:hAnsiTheme="minorHAnsi" w:cstheme="minorBidi"/>
              <w:b w:val="0"/>
              <w:bCs w:val="0"/>
              <w:caps w:val="0"/>
              <w:noProof/>
              <w:kern w:val="2"/>
              <w:szCs w:val="24"/>
              <w14:ligatures w14:val="standardContextual"/>
            </w:rPr>
          </w:pPr>
          <w:hyperlink w:anchor="_Toc240643840" w:history="1">
            <w:r w:rsidRPr="00E86392">
              <w:rPr>
                <w:rStyle w:val="Hyperlink"/>
                <w:noProof/>
              </w:rPr>
              <w:t>2.</w:t>
            </w:r>
            <w:r>
              <w:rPr>
                <w:rFonts w:asciiTheme="minorHAnsi" w:eastAsiaTheme="minorEastAsia" w:hAnsiTheme="minorHAnsi" w:cstheme="minorBidi"/>
                <w:b w:val="0"/>
                <w:bCs w:val="0"/>
                <w:caps w:val="0"/>
                <w:noProof/>
                <w:kern w:val="2"/>
                <w:szCs w:val="24"/>
                <w14:ligatures w14:val="standardContextual"/>
              </w:rPr>
              <w:tab/>
            </w:r>
            <w:r w:rsidRPr="00E86392">
              <w:rPr>
                <w:rStyle w:val="Hyperlink"/>
                <w:noProof/>
              </w:rPr>
              <w:t>Technology Background</w:t>
            </w:r>
            <w:r>
              <w:rPr>
                <w:noProof/>
                <w:webHidden/>
              </w:rPr>
              <w:tab/>
            </w:r>
            <w:r>
              <w:rPr>
                <w:noProof/>
                <w:webHidden/>
              </w:rPr>
              <w:fldChar w:fldCharType="begin"/>
            </w:r>
            <w:r>
              <w:rPr>
                <w:noProof/>
                <w:webHidden/>
              </w:rPr>
              <w:instrText xml:space="preserve"> PAGEREF _Toc240643840 \h </w:instrText>
            </w:r>
            <w:r>
              <w:rPr>
                <w:noProof/>
                <w:webHidden/>
              </w:rPr>
            </w:r>
            <w:r>
              <w:rPr>
                <w:noProof/>
                <w:webHidden/>
              </w:rPr>
              <w:fldChar w:fldCharType="separate"/>
            </w:r>
            <w:r>
              <w:rPr>
                <w:noProof/>
                <w:webHidden/>
              </w:rPr>
              <w:t>4</w:t>
            </w:r>
            <w:r>
              <w:rPr>
                <w:noProof/>
                <w:webHidden/>
              </w:rPr>
              <w:fldChar w:fldCharType="end"/>
            </w:r>
          </w:hyperlink>
        </w:p>
        <w:p w14:paraId="2E6F3C1F" w14:textId="57B512D6" w:rsidR="00A53C6A" w:rsidRDefault="00A53C6A">
          <w:pPr>
            <w:pStyle w:val="TOC2"/>
            <w:tabs>
              <w:tab w:val="left" w:pos="800"/>
              <w:tab w:val="right" w:leader="dot" w:pos="9350"/>
            </w:tabs>
            <w:rPr>
              <w:rFonts w:eastAsiaTheme="minorEastAsia" w:cstheme="minorBidi"/>
              <w:b w:val="0"/>
              <w:bCs w:val="0"/>
              <w:noProof/>
              <w:kern w:val="2"/>
              <w:sz w:val="24"/>
              <w:szCs w:val="24"/>
              <w14:ligatures w14:val="standardContextual"/>
            </w:rPr>
          </w:pPr>
          <w:hyperlink w:anchor="_Toc240643841" w:history="1">
            <w:r w:rsidRPr="00E86392">
              <w:rPr>
                <w:rStyle w:val="Hyperlink"/>
                <w:noProof/>
              </w:rPr>
              <w:t>2.1.</w:t>
            </w:r>
            <w:r>
              <w:rPr>
                <w:rFonts w:eastAsiaTheme="minorEastAsia" w:cstheme="minorBidi"/>
                <w:b w:val="0"/>
                <w:bCs w:val="0"/>
                <w:noProof/>
                <w:kern w:val="2"/>
                <w:sz w:val="24"/>
                <w:szCs w:val="24"/>
                <w14:ligatures w14:val="standardContextual"/>
              </w:rPr>
              <w:tab/>
            </w:r>
            <w:r w:rsidRPr="00E86392">
              <w:rPr>
                <w:rStyle w:val="Hyperlink"/>
                <w:noProof/>
              </w:rPr>
              <w:t>Tags</w:t>
            </w:r>
            <w:r>
              <w:rPr>
                <w:noProof/>
                <w:webHidden/>
              </w:rPr>
              <w:tab/>
            </w:r>
            <w:r>
              <w:rPr>
                <w:noProof/>
                <w:webHidden/>
              </w:rPr>
              <w:fldChar w:fldCharType="begin"/>
            </w:r>
            <w:r>
              <w:rPr>
                <w:noProof/>
                <w:webHidden/>
              </w:rPr>
              <w:instrText xml:space="preserve"> PAGEREF _Toc240643841 \h </w:instrText>
            </w:r>
            <w:r>
              <w:rPr>
                <w:noProof/>
                <w:webHidden/>
              </w:rPr>
            </w:r>
            <w:r>
              <w:rPr>
                <w:noProof/>
                <w:webHidden/>
              </w:rPr>
              <w:fldChar w:fldCharType="separate"/>
            </w:r>
            <w:r>
              <w:rPr>
                <w:noProof/>
                <w:webHidden/>
              </w:rPr>
              <w:t>4</w:t>
            </w:r>
            <w:r>
              <w:rPr>
                <w:noProof/>
                <w:webHidden/>
              </w:rPr>
              <w:fldChar w:fldCharType="end"/>
            </w:r>
          </w:hyperlink>
        </w:p>
        <w:p w14:paraId="10FD3B59" w14:textId="7C62475A" w:rsidR="00DB2F3F" w:rsidRDefault="00DB2F3F" w:rsidP="004D0B18">
          <w:r>
            <w:rPr>
              <w:noProof/>
            </w:rPr>
            <w:fldChar w:fldCharType="end"/>
          </w:r>
        </w:p>
      </w:sdtContent>
    </w:sdt>
    <w:p w14:paraId="17296284" w14:textId="77777777" w:rsidR="004025B4" w:rsidRDefault="004025B4" w:rsidP="004D0B18">
      <w:r>
        <w:rPr>
          <w:rFonts w:eastAsiaTheme="minorHAnsi"/>
        </w:rPr>
        <w:br w:type="page"/>
      </w:r>
    </w:p>
    <w:p w14:paraId="2A1999D2" w14:textId="1876CA76" w:rsidR="00461AD5" w:rsidRPr="00461AD5" w:rsidRDefault="00BE0FBE" w:rsidP="00461AD5">
      <w:pPr>
        <w:pStyle w:val="Heading1"/>
      </w:pPr>
      <w:bookmarkStart w:id="1" w:name="_Toc240643839"/>
      <w:bookmarkEnd w:id="0"/>
      <w:r>
        <w:rPr>
          <w:rStyle w:val="cc-1fwh6g8"/>
        </w:rPr>
        <w:t>Purpose and Summary</w:t>
      </w:r>
      <w:bookmarkEnd w:id="1"/>
    </w:p>
    <w:p w14:paraId="23683C90" w14:textId="58039749" w:rsidR="00D45A5C" w:rsidRDefault="00D45A5C" w:rsidP="00D45A5C">
      <w:pPr>
        <w:spacing w:after="120"/>
      </w:pPr>
      <w:r>
        <w:t xml:space="preserve">This document specifies a new remote access module </w:t>
      </w:r>
      <w:r>
        <w:t xml:space="preserve">as an expansion to the current </w:t>
      </w:r>
      <w:r>
        <w:t>the existing platform. The module allows an authorized human operator (IT support staff, a people manager, or an external third party) to view and control a Windows or macOS workstation over the internet, with the workstation user able to see everything that happens and with consent requirements determined by policy rather than by product defaults.</w:t>
      </w:r>
      <w:r w:rsidR="00A37826">
        <w:t xml:space="preserve">  </w:t>
      </w:r>
      <w:r w:rsidR="00AA0007">
        <w:t>Linux will be added in a later stage.</w:t>
      </w:r>
    </w:p>
    <w:p w14:paraId="70E81D00" w14:textId="63E8BAD9" w:rsidR="00D45A5C" w:rsidRDefault="00D45A5C" w:rsidP="00D45A5C">
      <w:pPr>
        <w:spacing w:after="120"/>
      </w:pPr>
      <w:r>
        <w:t>The module is scoped to workstations, not servers, databases, or Kubernetes. That is a deliberate narrowing</w:t>
      </w:r>
      <w:r w:rsidR="008522CF">
        <w:t xml:space="preserve"> as infrastructure access is part of the core PAM</w:t>
      </w:r>
      <w:r>
        <w:t xml:space="preserve">. </w:t>
      </w:r>
      <w:r w:rsidR="008522CF">
        <w:t xml:space="preserve">This will be part of a common </w:t>
      </w:r>
      <w:proofErr w:type="gramStart"/>
      <w:r w:rsidR="008522CF">
        <w:t>platform</w:t>
      </w:r>
      <w:proofErr w:type="gramEnd"/>
      <w:r w:rsidR="008522CF">
        <w:t xml:space="preserve"> so the w</w:t>
      </w:r>
      <w:r>
        <w:t>orkstation privileged access is governed by the same policy engine, vault, and audit trail</w:t>
      </w:r>
      <w:r w:rsidR="008D78CB">
        <w:t>.</w:t>
      </w:r>
    </w:p>
    <w:p w14:paraId="13AD8E27" w14:textId="77777777" w:rsidR="00D45A5C" w:rsidRDefault="00D45A5C" w:rsidP="00D45A5C">
      <w:pPr>
        <w:spacing w:after="120"/>
      </w:pPr>
      <w:r>
        <w:t>The near-term objective is a working prototype that resolves the genuinely hard problems (screen capture, input injection, transport, consent, and recording) before the capability is woven into the wider product. The requirements below are ordered to make that possible, and the phased delivery plan in the final section reflects prototype sequencing rather than a marketing roadmap.</w:t>
      </w:r>
    </w:p>
    <w:p w14:paraId="4AC18309" w14:textId="77777777" w:rsidR="00BE0FBE" w:rsidRPr="00BE0FBE" w:rsidRDefault="00BE0FBE" w:rsidP="00BE0FBE"/>
    <w:p w14:paraId="031C6112" w14:textId="77777777" w:rsidR="003D2ECD" w:rsidRPr="00470C50" w:rsidRDefault="003D2ECD" w:rsidP="00470C50">
      <w:pPr>
        <w:pStyle w:val="PRI"/>
      </w:pPr>
      <w:r w:rsidRPr="00470C50">
        <w:t>What the module must do</w:t>
      </w:r>
    </w:p>
    <w:p w14:paraId="72C4AEB3" w14:textId="77777777" w:rsidR="003D2ECD" w:rsidRDefault="003D2ECD" w:rsidP="00A15FC8">
      <w:pPr>
        <w:pStyle w:val="ListParagraph"/>
        <w:numPr>
          <w:ilvl w:val="0"/>
          <w:numId w:val="2"/>
        </w:numPr>
        <w:spacing w:after="60" w:line="276" w:lineRule="auto"/>
        <w:contextualSpacing w:val="0"/>
      </w:pPr>
      <w:r>
        <w:t>Stream the screen of a target Windows or macOS workstation to an operator working in a browser.</w:t>
      </w:r>
    </w:p>
    <w:p w14:paraId="7E6F0DF3" w14:textId="77777777" w:rsidR="003D2ECD" w:rsidRDefault="003D2ECD" w:rsidP="00A15FC8">
      <w:pPr>
        <w:pStyle w:val="ListParagraph"/>
        <w:numPr>
          <w:ilvl w:val="0"/>
          <w:numId w:val="2"/>
        </w:numPr>
        <w:spacing w:after="60" w:line="276" w:lineRule="auto"/>
        <w:contextualSpacing w:val="0"/>
      </w:pPr>
      <w:r>
        <w:t>Allow the operator to act through that view, with keyboard and pointer control.</w:t>
      </w:r>
    </w:p>
    <w:p w14:paraId="05771CE4" w14:textId="77777777" w:rsidR="003D2ECD" w:rsidRDefault="003D2ECD" w:rsidP="00A15FC8">
      <w:pPr>
        <w:pStyle w:val="ListParagraph"/>
        <w:numPr>
          <w:ilvl w:val="0"/>
          <w:numId w:val="2"/>
        </w:numPr>
        <w:spacing w:after="60" w:line="276" w:lineRule="auto"/>
        <w:contextualSpacing w:val="0"/>
      </w:pPr>
      <w:r>
        <w:t>Keep the workstation user informed: the activity is visible to them on their own screen, and the fact that a session is active is never hidden.</w:t>
      </w:r>
    </w:p>
    <w:p w14:paraId="459C02D0" w14:textId="77777777" w:rsidR="003D2ECD" w:rsidRDefault="003D2ECD" w:rsidP="00A15FC8">
      <w:pPr>
        <w:pStyle w:val="ListParagraph"/>
        <w:numPr>
          <w:ilvl w:val="0"/>
          <w:numId w:val="2"/>
        </w:numPr>
        <w:spacing w:after="60" w:line="276" w:lineRule="auto"/>
        <w:contextualSpacing w:val="0"/>
      </w:pPr>
      <w:r>
        <w:t xml:space="preserve">Require the workstation user’s consent when policy says consent is </w:t>
      </w:r>
      <w:proofErr w:type="gramStart"/>
      <w:r>
        <w:t>required, and</w:t>
      </w:r>
      <w:proofErr w:type="gramEnd"/>
      <w:r>
        <w:t xml:space="preserve"> record the consent decision as a first-class audit event.</w:t>
      </w:r>
    </w:p>
    <w:p w14:paraId="0D24B0F2" w14:textId="77777777" w:rsidR="003D2ECD" w:rsidRDefault="003D2ECD" w:rsidP="00A15FC8">
      <w:pPr>
        <w:pStyle w:val="ListParagraph"/>
        <w:numPr>
          <w:ilvl w:val="0"/>
          <w:numId w:val="2"/>
        </w:numPr>
        <w:spacing w:after="60" w:line="276" w:lineRule="auto"/>
        <w:contextualSpacing w:val="0"/>
      </w:pPr>
      <w:r>
        <w:t>Record the session and deliver the recording into the platform audit trail.</w:t>
      </w:r>
    </w:p>
    <w:p w14:paraId="53A4DD0C" w14:textId="77777777" w:rsidR="003D2ECD" w:rsidRDefault="003D2ECD" w:rsidP="00A15FC8">
      <w:pPr>
        <w:pStyle w:val="ListParagraph"/>
        <w:numPr>
          <w:ilvl w:val="0"/>
          <w:numId w:val="2"/>
        </w:numPr>
        <w:spacing w:after="60" w:line="276" w:lineRule="auto"/>
        <w:contextualSpacing w:val="0"/>
      </w:pPr>
      <w:r>
        <w:t>Make authorization adaptive, using live device posture drawn from the platforms the customer already runs.</w:t>
      </w:r>
    </w:p>
    <w:p w14:paraId="146D8307" w14:textId="77777777" w:rsidR="006F5CE2" w:rsidRPr="004D0B18" w:rsidRDefault="006F5CE2" w:rsidP="004D0B18">
      <w:pPr>
        <w:rPr>
          <w:rStyle w:val="cc-1fwh6g8"/>
        </w:rPr>
      </w:pPr>
    </w:p>
    <w:p w14:paraId="66DDEAD8" w14:textId="77777777" w:rsidR="00470C50" w:rsidRDefault="00470C50" w:rsidP="00470C50">
      <w:pPr>
        <w:pStyle w:val="PRI"/>
      </w:pPr>
      <w:r>
        <w:t>What is explicitly out of scope for this release</w:t>
      </w:r>
    </w:p>
    <w:p w14:paraId="6A87568E" w14:textId="77777777" w:rsidR="00470C50" w:rsidRDefault="00470C50" w:rsidP="00470C50">
      <w:pPr>
        <w:spacing w:after="120"/>
      </w:pPr>
      <w:r>
        <w:t>Step-up authentication that allows a user to become a temporary administrator of their own workstation, constrained by policy to specific capabilities, is a later phase. It is named here because engineering must not architect it out: the privilege-brokering interface described in this document is the seam it will eventually attach to.</w:t>
      </w:r>
    </w:p>
    <w:p w14:paraId="6510699D" w14:textId="77777777" w:rsidR="00470C50" w:rsidRDefault="00470C50" w:rsidP="00470C50">
      <w:pPr>
        <w:spacing w:after="120"/>
      </w:pPr>
      <w:r>
        <w:t>Non-human and agentic identities as session initiators are a second-priority concern and are not in the first release. The session authorization model should not assume an interactive human requester in its data structures.</w:t>
      </w:r>
    </w:p>
    <w:p w14:paraId="41B098AE" w14:textId="77777777" w:rsidR="00470C50" w:rsidRDefault="00470C50" w:rsidP="00470C50">
      <w:pPr>
        <w:spacing w:after="120"/>
      </w:pPr>
      <w:r>
        <w:t>Linux, mobile, and network device targets are out of scope. Server, database, and Kubernetes targets remain the province of the existing platform capabilities.</w:t>
      </w:r>
    </w:p>
    <w:p w14:paraId="09494BD2" w14:textId="77777777" w:rsidR="00CE1E32" w:rsidRDefault="00CE1E32" w:rsidP="004D0B18"/>
    <w:p w14:paraId="0D35AF86" w14:textId="77777777" w:rsidR="00461AD5" w:rsidRDefault="00461AD5">
      <w:pPr>
        <w:spacing w:after="160" w:line="278" w:lineRule="auto"/>
      </w:pPr>
      <w:r>
        <w:br w:type="page"/>
      </w:r>
    </w:p>
    <w:p w14:paraId="69943A42" w14:textId="2C0F2C3E" w:rsidR="00F57E7D" w:rsidRDefault="00461AD5" w:rsidP="004D0B18">
      <w:pPr>
        <w:pStyle w:val="Heading1"/>
        <w:rPr>
          <w:rStyle w:val="cc-1fwh6g8"/>
        </w:rPr>
      </w:pPr>
      <w:bookmarkStart w:id="2" w:name="_Toc240643840"/>
      <w:r>
        <w:rPr>
          <w:rStyle w:val="cc-1fwh6g8"/>
        </w:rPr>
        <w:t xml:space="preserve">Technology </w:t>
      </w:r>
      <w:r w:rsidR="00F57E7D">
        <w:rPr>
          <w:rStyle w:val="cc-1fwh6g8"/>
        </w:rPr>
        <w:t>Background</w:t>
      </w:r>
      <w:bookmarkEnd w:id="2"/>
    </w:p>
    <w:p w14:paraId="19E9716A" w14:textId="1884E289" w:rsidR="00B950DD" w:rsidRDefault="00B950DD" w:rsidP="00B950DD">
      <w:pPr>
        <w:spacing w:after="120"/>
      </w:pPr>
      <w:r>
        <w:t xml:space="preserve">This section exists </w:t>
      </w:r>
      <w:r>
        <w:t xml:space="preserve">because while the use cases are </w:t>
      </w:r>
      <w:r w:rsidR="0079104A">
        <w:t xml:space="preserve">relatively simple, the technical problems are more complex. </w:t>
      </w:r>
      <w:r>
        <w:t xml:space="preserve">The user-visible </w:t>
      </w:r>
      <w:r w:rsidR="0079104A">
        <w:t>behavior</w:t>
      </w:r>
      <w:r>
        <w:t xml:space="preserve">, "show me their screen and let me click", is a thin surface over four operating-system subsystems that behave differently on each platform and that have no portable abstraction. </w:t>
      </w:r>
      <w:r w:rsidR="005132E8">
        <w:t>A review of the technology is needed to size and plan this capability.</w:t>
      </w:r>
      <w:r>
        <w:t xml:space="preserve"> </w:t>
      </w:r>
    </w:p>
    <w:p w14:paraId="7034FC24" w14:textId="77777777" w:rsidR="00A53C6A" w:rsidRDefault="00A53C6A" w:rsidP="00A53C6A"/>
    <w:p w14:paraId="732A27DC" w14:textId="7AC578DC" w:rsidR="00DB1FFE" w:rsidRDefault="00DB1FFE" w:rsidP="00DB1FFE">
      <w:pPr>
        <w:pStyle w:val="PRI"/>
      </w:pPr>
      <w:r>
        <w:t xml:space="preserve">Remote access is </w:t>
      </w:r>
      <w:r>
        <w:t>not a single</w:t>
      </w:r>
      <w:r>
        <w:t xml:space="preserve"> problem</w:t>
      </w:r>
    </w:p>
    <w:p w14:paraId="05D6B10B" w14:textId="7E035146" w:rsidR="00F7214A" w:rsidRDefault="00F7214A" w:rsidP="00F7214A">
      <w:pPr>
        <w:spacing w:after="120"/>
      </w:pPr>
      <w:r>
        <w:t xml:space="preserve">Any </w:t>
      </w:r>
      <w:r>
        <w:t>remote-control</w:t>
      </w:r>
      <w:r>
        <w:t xml:space="preserve"> product is the composition of screen capture, input injection, transport, and session governance. They fail independently and they are owned by different parts of the operating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953B8D" w14:paraId="62273B0E" w14:textId="77777777" w:rsidTr="00361FE7">
        <w:tblPrEx>
          <w:tblCellMar>
            <w:top w:w="0" w:type="dxa"/>
            <w:bottom w:w="0" w:type="dxa"/>
          </w:tblCellMar>
        </w:tblPrEx>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6242A2D9" w14:textId="77777777" w:rsidR="00953B8D" w:rsidRDefault="00953B8D" w:rsidP="00361FE7">
            <w:r>
              <w:rPr>
                <w:b/>
                <w:bCs/>
                <w:sz w:val="19"/>
                <w:szCs w:val="19"/>
              </w:rPr>
              <w:t>Subsystem</w:t>
            </w:r>
          </w:p>
        </w:tc>
        <w:tc>
          <w:tcPr>
            <w:tcW w:w="32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316E4C74" w14:textId="77777777" w:rsidR="00953B8D" w:rsidRDefault="00953B8D" w:rsidP="00361FE7">
            <w:r>
              <w:rPr>
                <w:b/>
                <w:bCs/>
                <w:sz w:val="19"/>
                <w:szCs w:val="19"/>
              </w:rPr>
              <w:t>What it does</w:t>
            </w:r>
          </w:p>
        </w:tc>
        <w:tc>
          <w:tcPr>
            <w:tcW w:w="46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6F77CE03" w14:textId="77777777" w:rsidR="00953B8D" w:rsidRDefault="00953B8D" w:rsidP="00361FE7">
            <w:r>
              <w:rPr>
                <w:b/>
                <w:bCs/>
                <w:sz w:val="19"/>
                <w:szCs w:val="19"/>
              </w:rPr>
              <w:t>Why it is hard</w:t>
            </w:r>
          </w:p>
        </w:tc>
      </w:tr>
      <w:tr w:rsidR="00953B8D" w14:paraId="7FB0CA05" w14:textId="77777777" w:rsidTr="00361FE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6116C91" w14:textId="77777777" w:rsidR="00953B8D" w:rsidRDefault="00953B8D" w:rsidP="00361FE7">
            <w:r>
              <w:rPr>
                <w:b/>
                <w:bCs/>
                <w:sz w:val="19"/>
                <w:szCs w:val="19"/>
              </w:rPr>
              <w:t>Capture</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57EC068" w14:textId="77777777" w:rsidR="00953B8D" w:rsidRDefault="00953B8D" w:rsidP="00361FE7">
            <w:r>
              <w:rPr>
                <w:sz w:val="19"/>
                <w:szCs w:val="19"/>
              </w:rPr>
              <w:t>Acquires frames from the target’s displays</w:t>
            </w:r>
          </w:p>
        </w:tc>
        <w:tc>
          <w:tcPr>
            <w:tcW w:w="46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AA8256E" w14:textId="77777777" w:rsidR="00953B8D" w:rsidRDefault="00953B8D" w:rsidP="00361FE7">
            <w:r>
              <w:rPr>
                <w:sz w:val="19"/>
                <w:szCs w:val="19"/>
              </w:rPr>
              <w:t>Platform-specific APIs; permission-gated on macOS; multiple desktops on Windows; multi-monitor and DPI variation</w:t>
            </w:r>
          </w:p>
        </w:tc>
      </w:tr>
      <w:tr w:rsidR="00953B8D" w14:paraId="030DADD3" w14:textId="77777777" w:rsidTr="00361FE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3C431296" w14:textId="77777777" w:rsidR="00953B8D" w:rsidRDefault="00953B8D" w:rsidP="00361FE7">
            <w:r>
              <w:rPr>
                <w:b/>
                <w:bCs/>
                <w:sz w:val="19"/>
                <w:szCs w:val="19"/>
              </w:rPr>
              <w:t>Injection</w:t>
            </w:r>
          </w:p>
        </w:tc>
        <w:tc>
          <w:tcPr>
            <w:tcW w:w="3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42CC634" w14:textId="77777777" w:rsidR="00953B8D" w:rsidRDefault="00953B8D" w:rsidP="00361FE7">
            <w:r>
              <w:rPr>
                <w:sz w:val="19"/>
                <w:szCs w:val="19"/>
              </w:rPr>
              <w:t>Delivers keyboard and pointer events into the target session</w:t>
            </w:r>
          </w:p>
        </w:tc>
        <w:tc>
          <w:tcPr>
            <w:tcW w:w="46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4BC9E31" w14:textId="77777777" w:rsidR="00953B8D" w:rsidRDefault="00953B8D" w:rsidP="00361FE7">
            <w:r>
              <w:rPr>
                <w:sz w:val="19"/>
                <w:szCs w:val="19"/>
              </w:rPr>
              <w:t>Requires privileged context to cross desktop boundaries; OS-reserved key combinations cannot be injected normally</w:t>
            </w:r>
          </w:p>
        </w:tc>
      </w:tr>
      <w:tr w:rsidR="00953B8D" w14:paraId="6DA7E54F" w14:textId="77777777" w:rsidTr="00361FE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ED21A0B" w14:textId="77777777" w:rsidR="00953B8D" w:rsidRDefault="00953B8D" w:rsidP="00361FE7">
            <w:r>
              <w:rPr>
                <w:b/>
                <w:bCs/>
                <w:sz w:val="19"/>
                <w:szCs w:val="19"/>
              </w:rPr>
              <w:t>Transport</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D3E0027" w14:textId="77777777" w:rsidR="00953B8D" w:rsidRDefault="00953B8D" w:rsidP="00361FE7">
            <w:r>
              <w:rPr>
                <w:sz w:val="19"/>
                <w:szCs w:val="19"/>
              </w:rPr>
              <w:t>Moves frames and input across the network</w:t>
            </w:r>
          </w:p>
        </w:tc>
        <w:tc>
          <w:tcPr>
            <w:tcW w:w="46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E988EB7" w14:textId="77777777" w:rsidR="00953B8D" w:rsidRDefault="00953B8D" w:rsidP="00361FE7">
            <w:r>
              <w:rPr>
                <w:sz w:val="19"/>
                <w:szCs w:val="19"/>
              </w:rPr>
              <w:t>NAT traversal, firewall egress, latency, bandwidth adaptation, encryption</w:t>
            </w:r>
          </w:p>
        </w:tc>
      </w:tr>
      <w:tr w:rsidR="00953B8D" w14:paraId="203BDA05" w14:textId="77777777" w:rsidTr="00361FE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D14F804" w14:textId="77777777" w:rsidR="00953B8D" w:rsidRDefault="00953B8D" w:rsidP="00361FE7">
            <w:r>
              <w:rPr>
                <w:b/>
                <w:bCs/>
                <w:sz w:val="19"/>
                <w:szCs w:val="19"/>
              </w:rPr>
              <w:t>Governance</w:t>
            </w:r>
          </w:p>
        </w:tc>
        <w:tc>
          <w:tcPr>
            <w:tcW w:w="3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87B9616" w14:textId="77777777" w:rsidR="00953B8D" w:rsidRDefault="00953B8D" w:rsidP="00361FE7">
            <w:r>
              <w:rPr>
                <w:sz w:val="19"/>
                <w:szCs w:val="19"/>
              </w:rPr>
              <w:t>Authorization, consent, recording, audit</w:t>
            </w:r>
          </w:p>
        </w:tc>
        <w:tc>
          <w:tcPr>
            <w:tcW w:w="46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8397B4C" w14:textId="77777777" w:rsidR="00953B8D" w:rsidRDefault="00953B8D" w:rsidP="00361FE7">
            <w:r>
              <w:rPr>
                <w:sz w:val="19"/>
                <w:szCs w:val="19"/>
              </w:rPr>
              <w:t xml:space="preserve">Must be </w:t>
            </w:r>
            <w:proofErr w:type="spellStart"/>
            <w:r>
              <w:rPr>
                <w:sz w:val="19"/>
                <w:szCs w:val="19"/>
              </w:rPr>
              <w:t>unbypassable</w:t>
            </w:r>
            <w:proofErr w:type="spellEnd"/>
            <w:r>
              <w:rPr>
                <w:sz w:val="19"/>
                <w:szCs w:val="19"/>
              </w:rPr>
              <w:t>, must survive a hostile operator, and is where the product competes</w:t>
            </w:r>
          </w:p>
        </w:tc>
      </w:tr>
    </w:tbl>
    <w:p w14:paraId="654241BB" w14:textId="77777777" w:rsidR="00A53C6A" w:rsidRDefault="00A53C6A" w:rsidP="00A53C6A"/>
    <w:p w14:paraId="4CB5097B" w14:textId="77777777" w:rsidR="00CB1418" w:rsidRDefault="00CB1418" w:rsidP="00CB1418">
      <w:pPr>
        <w:pStyle w:val="PRI"/>
      </w:pPr>
      <w:r>
        <w:t>Why standard RDP cannot be used</w:t>
      </w:r>
    </w:p>
    <w:p w14:paraId="2314063E" w14:textId="77777777" w:rsidR="00964C30" w:rsidRDefault="00964C30" w:rsidP="00964C30">
      <w:pPr>
        <w:spacing w:after="120"/>
      </w:pPr>
      <w:r>
        <w:t xml:space="preserve">Remote Desktop Protocol establishes a </w:t>
      </w:r>
      <w:r>
        <w:rPr>
          <w:i/>
          <w:iCs/>
        </w:rPr>
        <w:t>separate</w:t>
      </w:r>
      <w:r>
        <w:t xml:space="preserve"> logon session and locks the physical console. The workstation user sees a locked screen, not the operator’s activity. That is directly incompatible with the core requirement that the end user observes what is done on their machine. The Windows facility that matches the requirement is Remote Desktop Services session shadowing, which attaches to the user’s existing console session and, by default, prompts the user for permission before the operator can view or control it</w:t>
      </w:r>
      <w:r>
        <w:rPr>
          <w:rStyle w:val="FootnoteReference"/>
          <w:rFonts w:eastAsiaTheme="majorEastAsia"/>
        </w:rPr>
        <w:footnoteReference w:id="1"/>
      </w:r>
      <w:r>
        <w:t>.</w:t>
      </w:r>
    </w:p>
    <w:p w14:paraId="78B174F6" w14:textId="3609169C" w:rsidR="00A53C6A" w:rsidRDefault="00964C30" w:rsidP="00964C30">
      <w:r>
        <w:t>Session shadowing is nonetheless unsuitable as the product’s transport. It does not use TCP 3389; it requires TCP 139 and 445 plus the dynamic RPC range 49152–65535</w:t>
      </w:r>
      <w:r>
        <w:rPr>
          <w:rStyle w:val="FootnoteReference"/>
          <w:rFonts w:eastAsiaTheme="majorEastAsia"/>
        </w:rPr>
        <w:footnoteReference w:id="2"/>
      </w:r>
      <w:r>
        <w:t xml:space="preserve">, which is a local-network and domain-oriented dependency that will not traverse the internet in any realistic customer configuration. It also depends on Group Policy for its consent </w:t>
      </w:r>
      <w:r w:rsidR="00986EF7">
        <w:t>behavior</w:t>
      </w:r>
      <w:r>
        <w:t>, and on Windows editions</w:t>
      </w:r>
      <w:r w:rsidR="00F175CE">
        <w:t xml:space="preserve"> </w:t>
      </w:r>
      <w:r w:rsidR="00F175CE">
        <w:t>that standalone and consumer machines may not run. Its consent prompt is owned by the operating system, which means it cannot be branded, cannot carry a ticket reference, cannot have its timeout tuned, and cannot be emitted as a structured audit event.</w:t>
      </w:r>
    </w:p>
    <w:p w14:paraId="368FDDFF" w14:textId="77777777" w:rsidR="00A53C6A" w:rsidRDefault="00A53C6A" w:rsidP="00A53C6A"/>
    <w:p w14:paraId="3B53F309" w14:textId="52EC29FF" w:rsidR="00454262" w:rsidRDefault="00454262" w:rsidP="00454262">
      <w:pPr>
        <w:pStyle w:val="PRI"/>
      </w:pPr>
      <w:r>
        <w:t xml:space="preserve">Why macOS native screen sharing </w:t>
      </w:r>
      <w:r>
        <w:t>should not</w:t>
      </w:r>
      <w:r>
        <w:t xml:space="preserve"> be used either</w:t>
      </w:r>
    </w:p>
    <w:p w14:paraId="405D021B" w14:textId="43426A68" w:rsidR="002F1977" w:rsidRDefault="002F1977" w:rsidP="002F1977">
      <w:pPr>
        <w:spacing w:after="120"/>
      </w:pPr>
      <w:r>
        <w:t xml:space="preserve">Apple Remote Management and Screen Sharing provide observe, control, and curtain modes, and can be configured to ask the user before allowing access. They are still a poor foundation. Screen capture and input injection on macOS are gated by Transparency, Consent and Control, and those grants attach to a specific signed application binary: there is no operating-system facility that lets a remote party capture a Mac’s screen without an approved local application. Apple has also been actively changing this area: recent macOS releases altered Screen Sharing and Remote Management server </w:t>
      </w:r>
      <w:r w:rsidR="003E5F14">
        <w:t>behavior</w:t>
      </w:r>
      <w:r>
        <w:t xml:space="preserve"> and broke previously working configurations for some deployments</w:t>
      </w:r>
      <w:r>
        <w:rPr>
          <w:rStyle w:val="FootnoteReference"/>
          <w:rFonts w:eastAsiaTheme="majorEastAsia"/>
        </w:rPr>
        <w:footnoteReference w:id="3"/>
      </w:r>
      <w:r>
        <w:t>. Building a commercial product on that surface means inheriting Apple’s release cadence as a product risk.</w:t>
      </w:r>
    </w:p>
    <w:p w14:paraId="19C16AE7" w14:textId="77777777" w:rsidR="005E2234" w:rsidRDefault="005E2234" w:rsidP="002F1977">
      <w:pPr>
        <w:spacing w:after="120"/>
      </w:pPr>
    </w:p>
    <w:p w14:paraId="2EA34DB3" w14:textId="77777777" w:rsidR="005E2234" w:rsidRDefault="005E2234" w:rsidP="005E2234">
      <w:pPr>
        <w:pStyle w:val="PRI"/>
      </w:pPr>
      <w:r>
        <w:t>The WebRTC approach</w:t>
      </w:r>
    </w:p>
    <w:p w14:paraId="7CF93F3A" w14:textId="77777777" w:rsidR="00A53C6A" w:rsidRDefault="00A53C6A" w:rsidP="00A53C6A"/>
    <w:p w14:paraId="14A6C741" w14:textId="20BF3CD7" w:rsidR="00D05B99" w:rsidRDefault="00BF1500" w:rsidP="00D05B99">
      <w:pPr>
        <w:spacing w:after="120"/>
      </w:pPr>
      <w:r>
        <w:t>The initial solution will likely leverage</w:t>
      </w:r>
      <w:r w:rsidR="00D05B99">
        <w:t xml:space="preserve"> </w:t>
      </w:r>
      <w:r>
        <w:t xml:space="preserve">standard </w:t>
      </w:r>
      <w:r w:rsidR="00D05B99">
        <w:t>WebRTC as its transport for both platforms. This is not a placeholder. It gives a single stack across Windows and macOS, outbound-only connectivity through ICE with TURN relay over port 443, native browser support for the operator console with no operator-side install, and, critically, it moves consent out of the operating system and into the product, where policy can govern it and audit can record it. Chrome Remote Desktop uses WebRTC for the same reasons, though in a peer-to-peer configuration</w:t>
      </w:r>
      <w:r w:rsidR="00D05B99">
        <w:rPr>
          <w:rStyle w:val="FootnoteReference"/>
          <w:rFonts w:eastAsiaTheme="majorEastAsia"/>
        </w:rPr>
        <w:footnoteReference w:id="4"/>
      </w:r>
      <w:r w:rsidR="00D05B99">
        <w:t xml:space="preserve"> that this product deliberately will not adopt, because session recording requires a mediating server.</w:t>
      </w:r>
    </w:p>
    <w:p w14:paraId="5D36B7F7" w14:textId="77777777" w:rsidR="00D05B99" w:rsidRDefault="00D05B99" w:rsidP="00D05B99">
      <w:pPr>
        <w:spacing w:after="120"/>
      </w:pPr>
      <w:r>
        <w:t xml:space="preserve">What WebRTC does not provide is capture or injection. Those remain per-platform work: </w:t>
      </w:r>
      <w:proofErr w:type="spellStart"/>
      <w:r>
        <w:t>ScreenCaptureKit</w:t>
      </w:r>
      <w:proofErr w:type="spellEnd"/>
      <w:r>
        <w:t xml:space="preserve"> and </w:t>
      </w:r>
      <w:proofErr w:type="spellStart"/>
      <w:r>
        <w:t>CGEvent</w:t>
      </w:r>
      <w:proofErr w:type="spellEnd"/>
      <w:r>
        <w:t xml:space="preserve"> on macOS, Desktop Duplication or </w:t>
      </w:r>
      <w:proofErr w:type="spellStart"/>
      <w:proofErr w:type="gramStart"/>
      <w:r>
        <w:t>Windows.Graphics.Capture</w:t>
      </w:r>
      <w:proofErr w:type="spellEnd"/>
      <w:proofErr w:type="gramEnd"/>
      <w:r>
        <w:t xml:space="preserve"> plus a privileged service on Windows. WebRTC removes the protocol problem. It does not remove the endpoint problem, which is the larger share of the engineering effort.</w:t>
      </w:r>
    </w:p>
    <w:p w14:paraId="4EC76F5A" w14:textId="77777777" w:rsidR="00A53C6A" w:rsidRDefault="00A53C6A" w:rsidP="00A53C6A"/>
    <w:p w14:paraId="632536C7" w14:textId="77777777" w:rsidR="00FE5516" w:rsidRDefault="00FE5516" w:rsidP="00FE5516">
      <w:pPr>
        <w:pStyle w:val="PRI"/>
      </w:pPr>
      <w:r>
        <w:t>Why a local component on the target is unavoidable</w:t>
      </w:r>
    </w:p>
    <w:p w14:paraId="1C70424A" w14:textId="77777777" w:rsidR="00EC0244" w:rsidRDefault="00FE5516" w:rsidP="00EC0244">
      <w:pPr>
        <w:spacing w:after="120"/>
      </w:pPr>
      <w:r>
        <w:t>A zero-footprint target is preferred and is not achievable. On macOS, capture and injection require TCC grants bound to an installed, signed application</w:t>
      </w:r>
      <w:r>
        <w:rPr>
          <w:rStyle w:val="FootnoteReference"/>
          <w:rFonts w:eastAsiaTheme="majorEastAsia"/>
        </w:rPr>
        <w:footnoteReference w:id="5"/>
      </w:r>
      <w:r>
        <w:t>. On Windows, capturing the interactive session, injecting input, and following the desktop switch to the User Account Control secure desktop requires local code running in the SYSTEM context with the SE_TCB_NAME privilege so that it can obtain the user’s session token and spawn into the interactive desktop</w:t>
      </w:r>
      <w:r>
        <w:rPr>
          <w:rStyle w:val="FootnoteReference"/>
          <w:rFonts w:eastAsiaTheme="majorEastAsia"/>
        </w:rPr>
        <w:footnoteReference w:id="6"/>
      </w:r>
      <w:r>
        <w:t>. The remaining</w:t>
      </w:r>
      <w:r w:rsidR="00EC0244">
        <w:t xml:space="preserve"> </w:t>
      </w:r>
      <w:r w:rsidR="00EC0244">
        <w:t xml:space="preserve">no-install options are session shadowing, which fails on reachability, and </w:t>
      </w:r>
      <w:proofErr w:type="spellStart"/>
      <w:r w:rsidR="00EC0244">
        <w:t>WinRM</w:t>
      </w:r>
      <w:proofErr w:type="spellEnd"/>
      <w:r w:rsidR="00EC0244">
        <w:t>, which has no graphical capability at all.</w:t>
      </w:r>
    </w:p>
    <w:p w14:paraId="19ABD4D8" w14:textId="77777777" w:rsidR="00EC0244" w:rsidRPr="00EC0244" w:rsidRDefault="00EC0244" w:rsidP="00EC0244">
      <w:pPr>
        <w:spacing w:after="120"/>
        <w:rPr>
          <w:i/>
          <w:iCs/>
        </w:rPr>
      </w:pPr>
      <w:r w:rsidRPr="00EC0244">
        <w:rPr>
          <w:i/>
          <w:iCs/>
          <w:color w:val="4C94D8" w:themeColor="text2" w:themeTint="80"/>
        </w:rPr>
        <w:t>The real decision is therefore not agent versus agentless. It is persistent agent versus ephemeral per-session client, and because the customer estate includes unmanaged and standalone machines as well as managed ones, the product must support both. Every established vendor in this category has reached the same conclusion independently, as the competitive section shows.</w:t>
      </w:r>
    </w:p>
    <w:p w14:paraId="4444F250" w14:textId="701132A4" w:rsidR="00A53C6A" w:rsidRDefault="00A53C6A" w:rsidP="00FE5516"/>
    <w:p w14:paraId="398C8E29" w14:textId="77777777" w:rsidR="002E5C4D" w:rsidRDefault="002E5C4D" w:rsidP="002E5C4D">
      <w:pPr>
        <w:pStyle w:val="PRI"/>
      </w:pPr>
      <w:r>
        <w:t>Bootstrap channels: how code reaches the target</w:t>
      </w:r>
    </w:p>
    <w:p w14:paraId="603696C1" w14:textId="77777777" w:rsidR="002E5C4D" w:rsidRDefault="002E5C4D" w:rsidP="002E5C4D">
      <w:pPr>
        <w:spacing w:after="120"/>
      </w:pPr>
      <w:r>
        <w:t>The customer’s existing management and security agents can be used to place the session component on the target, which substantially changes the product’s footprint story. CrowdStrike Real Time Response supports custom script and put-file management with single-host and batch execution</w:t>
      </w:r>
      <w:r>
        <w:rPr>
          <w:rStyle w:val="FootnoteReference"/>
          <w:rFonts w:eastAsiaTheme="majorEastAsia"/>
        </w:rPr>
        <w:footnoteReference w:id="7"/>
      </w:r>
      <w:r>
        <w:rPr>
          <w:rStyle w:val="FootnoteReference"/>
          <w:rFonts w:eastAsiaTheme="majorEastAsia"/>
        </w:rPr>
        <w:footnoteReference w:id="8"/>
      </w:r>
      <w:r>
        <w:t>, runs in the SYSTEM context, does not require a logged-in user, and operates over Falcon’s existing outbound channel. Where Falcon is present with Real Time Response, the module can deliver and launch a privileged session component on demand with no resident software of its own and no administrative prompt to the user.</w:t>
      </w:r>
    </w:p>
    <w:p w14:paraId="29425E7B" w14:textId="77777777" w:rsidR="002E5C4D" w:rsidRDefault="002E5C4D" w:rsidP="002E5C4D">
      <w:pPr>
        <w:spacing w:after="120"/>
      </w:pPr>
      <w:r w:rsidRPr="00442A82">
        <w:rPr>
          <w:b/>
          <w:bCs/>
          <w:i/>
          <w:iCs/>
        </w:rPr>
        <w:t>Microsoft Intune is not equivalent.</w:t>
      </w:r>
      <w:r>
        <w:t xml:space="preserve"> Its on-demand remediation script capability is Windows-only and, at the time of writing, in preview</w:t>
      </w:r>
      <w:r>
        <w:rPr>
          <w:rStyle w:val="FootnoteReference"/>
          <w:rFonts w:eastAsiaTheme="majorEastAsia"/>
        </w:rPr>
        <w:footnoteReference w:id="9"/>
      </w:r>
      <w:r>
        <w:t>; its management extension checks for script assignments on an interval measured in tens of minutes and for installations every eight hours</w:t>
      </w:r>
      <w:r>
        <w:rPr>
          <w:rStyle w:val="FootnoteReference"/>
          <w:rFonts w:eastAsiaTheme="majorEastAsia"/>
        </w:rPr>
        <w:footnoteReference w:id="10"/>
      </w:r>
      <w:r>
        <w:t>; macOS shell script execution is interval-based with no on-demand path</w:t>
      </w:r>
      <w:r>
        <w:rPr>
          <w:rStyle w:val="FootnoteReference"/>
          <w:rFonts w:eastAsiaTheme="majorEastAsia"/>
        </w:rPr>
        <w:footnoteReference w:id="11"/>
      </w:r>
      <w:r>
        <w:t>; and forcing a check-in through the Sync device action</w:t>
      </w:r>
      <w:r>
        <w:rPr>
          <w:rStyle w:val="FootnoteReference"/>
          <w:rFonts w:eastAsiaTheme="majorEastAsia"/>
        </w:rPr>
        <w:footnoteReference w:id="12"/>
      </w:r>
      <w:r>
        <w:t xml:space="preserve"> has itself carried variable latency, with a five-minute delay introduced and later removed for recent Windows builds</w:t>
      </w:r>
      <w:r>
        <w:rPr>
          <w:rStyle w:val="FootnoteReference"/>
          <w:rFonts w:eastAsiaTheme="majorEastAsia"/>
        </w:rPr>
        <w:footnoteReference w:id="13"/>
      </w:r>
      <w:r>
        <w:t>. Intune is therefore a provisioning and posture channel, not an interactive bootstrap channel. The correct use of Intune is to install the persistent agent once, deliver the macOS privacy preferences profile that pre-grants the required TCC permissions, and supply continuous compliance data for authorization decisions.</w:t>
      </w:r>
    </w:p>
    <w:p w14:paraId="4E5F0413" w14:textId="77777777" w:rsidR="00235623" w:rsidRDefault="00235623" w:rsidP="00235623">
      <w:pPr>
        <w:pStyle w:val="PRI"/>
      </w:pPr>
      <w:r>
        <w:t>Consequence: capability follows the control plane</w:t>
      </w:r>
    </w:p>
    <w:p w14:paraId="2E2C3906" w14:textId="77777777" w:rsidR="00235623" w:rsidRDefault="00235623" w:rsidP="00235623">
      <w:pPr>
        <w:spacing w:after="120"/>
      </w:pPr>
      <w:r>
        <w:t>Because bootstrap capability differs by estate, the product’s functional reach is best expressed as a function of which control plane already reaches the endpoint, not as a function of the product’s own deployment state.</w:t>
      </w:r>
    </w:p>
    <w:p w14:paraId="30667F5E" w14:textId="77777777" w:rsidR="00A53C6A" w:rsidRDefault="00A53C6A" w:rsidP="00A53C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300"/>
        <w:gridCol w:w="1400"/>
        <w:gridCol w:w="1600"/>
        <w:gridCol w:w="1460"/>
      </w:tblGrid>
      <w:tr w:rsidR="009E136D" w14:paraId="00B451A6" w14:textId="77777777" w:rsidTr="00361FE7">
        <w:tblPrEx>
          <w:tblCellMar>
            <w:top w:w="0" w:type="dxa"/>
            <w:bottom w:w="0" w:type="dxa"/>
          </w:tblCellMar>
        </w:tblPrEx>
        <w:trPr>
          <w:tblHeader/>
        </w:trPr>
        <w:tc>
          <w:tcPr>
            <w:tcW w:w="17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6CCBB3CF" w14:textId="77777777" w:rsidR="009E136D" w:rsidRDefault="009E136D" w:rsidP="00361FE7">
            <w:r>
              <w:rPr>
                <w:b/>
                <w:bCs/>
                <w:sz w:val="19"/>
                <w:szCs w:val="19"/>
              </w:rPr>
              <w:t>Estate tier</w:t>
            </w:r>
          </w:p>
        </w:tc>
        <w:tc>
          <w:tcPr>
            <w:tcW w:w="19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DBE05F5" w14:textId="77777777" w:rsidR="009E136D" w:rsidRDefault="009E136D" w:rsidP="00361FE7">
            <w:r>
              <w:rPr>
                <w:b/>
                <w:bCs/>
                <w:sz w:val="19"/>
                <w:szCs w:val="19"/>
              </w:rPr>
              <w:t>Bootstrap channel</w:t>
            </w:r>
          </w:p>
        </w:tc>
        <w:tc>
          <w:tcPr>
            <w:tcW w:w="13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DF76849" w14:textId="77777777" w:rsidR="009E136D" w:rsidRDefault="009E136D" w:rsidP="00361FE7">
            <w:r>
              <w:rPr>
                <w:b/>
                <w:bCs/>
                <w:sz w:val="19"/>
                <w:szCs w:val="19"/>
              </w:rPr>
              <w:t>Privilege context</w:t>
            </w:r>
          </w:p>
        </w:tc>
        <w:tc>
          <w:tcPr>
            <w:tcW w:w="14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7768A204" w14:textId="77777777" w:rsidR="009E136D" w:rsidRDefault="009E136D" w:rsidP="00361FE7">
            <w:r>
              <w:rPr>
                <w:b/>
                <w:bCs/>
                <w:sz w:val="19"/>
                <w:szCs w:val="19"/>
              </w:rPr>
              <w:t>Attended</w:t>
            </w:r>
          </w:p>
        </w:tc>
        <w:tc>
          <w:tcPr>
            <w:tcW w:w="16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041C6A12" w14:textId="77777777" w:rsidR="009E136D" w:rsidRDefault="009E136D" w:rsidP="00361FE7">
            <w:r>
              <w:rPr>
                <w:b/>
                <w:bCs/>
                <w:sz w:val="19"/>
                <w:szCs w:val="19"/>
              </w:rPr>
              <w:t>Unattended and pre-logon</w:t>
            </w:r>
          </w:p>
        </w:tc>
        <w:tc>
          <w:tcPr>
            <w:tcW w:w="14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11DD655" w14:textId="77777777" w:rsidR="009E136D" w:rsidRDefault="009E136D" w:rsidP="00361FE7">
            <w:r>
              <w:rPr>
                <w:b/>
                <w:bCs/>
                <w:sz w:val="19"/>
                <w:szCs w:val="19"/>
              </w:rPr>
              <w:t>Posture data</w:t>
            </w:r>
          </w:p>
        </w:tc>
      </w:tr>
      <w:tr w:rsidR="009E136D" w14:paraId="56CFC9BA" w14:textId="77777777" w:rsidTr="00361FE7">
        <w:tblPrEx>
          <w:tblCellMar>
            <w:top w:w="0" w:type="dxa"/>
            <w:bottom w:w="0" w:type="dxa"/>
          </w:tblCellMar>
        </w:tblPrEx>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0AD0DD2" w14:textId="77777777" w:rsidR="009E136D" w:rsidRDefault="009E136D" w:rsidP="00361FE7">
            <w:r>
              <w:rPr>
                <w:b/>
                <w:bCs/>
                <w:sz w:val="19"/>
                <w:szCs w:val="19"/>
              </w:rPr>
              <w:t>Falcon with Real Time Response</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9F7F3D4" w14:textId="77777777" w:rsidR="009E136D" w:rsidRDefault="009E136D" w:rsidP="00361FE7">
            <w:r>
              <w:rPr>
                <w:sz w:val="19"/>
                <w:szCs w:val="19"/>
              </w:rPr>
              <w:t xml:space="preserve">RTR </w:t>
            </w:r>
            <w:proofErr w:type="gramStart"/>
            <w:r>
              <w:rPr>
                <w:sz w:val="19"/>
                <w:szCs w:val="19"/>
              </w:rPr>
              <w:t>put-file</w:t>
            </w:r>
            <w:proofErr w:type="gramEnd"/>
            <w:r>
              <w:rPr>
                <w:sz w:val="19"/>
                <w:szCs w:val="19"/>
              </w:rPr>
              <w:t xml:space="preserve"> and </w:t>
            </w:r>
            <w:proofErr w:type="spellStart"/>
            <w:r>
              <w:rPr>
                <w:sz w:val="19"/>
                <w:szCs w:val="19"/>
              </w:rPr>
              <w:t>runscript</w:t>
            </w:r>
            <w:proofErr w:type="spellEnd"/>
            <w:r>
              <w:rPr>
                <w:sz w:val="19"/>
                <w:szCs w:val="19"/>
              </w:rPr>
              <w:t>, on demand</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851D662" w14:textId="77777777" w:rsidR="009E136D" w:rsidRDefault="009E136D" w:rsidP="00361FE7">
            <w:r>
              <w:rPr>
                <w:sz w:val="19"/>
                <w:szCs w:val="19"/>
              </w:rPr>
              <w:t>SYSTEM</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69A3EEF" w14:textId="77777777" w:rsidR="009E136D" w:rsidRDefault="009E136D" w:rsidP="00361FE7">
            <w:r>
              <w:rPr>
                <w:sz w:val="19"/>
                <w:szCs w:val="19"/>
              </w:rPr>
              <w:t>Yes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66D4A67" w14:textId="77777777" w:rsidR="009E136D" w:rsidRDefault="009E136D" w:rsidP="00361FE7">
            <w:r>
              <w:rPr>
                <w:sz w:val="19"/>
                <w:szCs w:val="19"/>
              </w:rPr>
              <w:t>Yes</w:t>
            </w:r>
          </w:p>
        </w:tc>
        <w:tc>
          <w:tcPr>
            <w:tcW w:w="1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9CC1F0B" w14:textId="77777777" w:rsidR="009E136D" w:rsidRDefault="009E136D" w:rsidP="00361FE7">
            <w:r>
              <w:rPr>
                <w:sz w:val="19"/>
                <w:szCs w:val="19"/>
              </w:rPr>
              <w:t>Full, live</w:t>
            </w:r>
          </w:p>
        </w:tc>
      </w:tr>
      <w:tr w:rsidR="009E136D" w14:paraId="475E2F41" w14:textId="77777777" w:rsidTr="00361FE7">
        <w:tblPrEx>
          <w:tblCellMar>
            <w:top w:w="0" w:type="dxa"/>
            <w:bottom w:w="0" w:type="dxa"/>
          </w:tblCellMar>
        </w:tblPrEx>
        <w:tc>
          <w:tcPr>
            <w:tcW w:w="1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C7AD183" w14:textId="77777777" w:rsidR="009E136D" w:rsidRDefault="009E136D" w:rsidP="00361FE7">
            <w:r>
              <w:rPr>
                <w:b/>
                <w:bCs/>
                <w:sz w:val="19"/>
                <w:szCs w:val="19"/>
              </w:rPr>
              <w:t>Intune managed, no Falcon</w:t>
            </w:r>
          </w:p>
        </w:tc>
        <w:tc>
          <w:tcPr>
            <w:tcW w:w="19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EC492D7" w14:textId="77777777" w:rsidR="009E136D" w:rsidRDefault="009E136D" w:rsidP="00361FE7">
            <w:r>
              <w:rPr>
                <w:sz w:val="19"/>
                <w:szCs w:val="19"/>
              </w:rPr>
              <w:t xml:space="preserve">One-time </w:t>
            </w:r>
            <w:proofErr w:type="gramStart"/>
            <w:r>
              <w:rPr>
                <w:sz w:val="19"/>
                <w:szCs w:val="19"/>
              </w:rPr>
              <w:t>agent</w:t>
            </w:r>
            <w:proofErr w:type="gramEnd"/>
            <w:r>
              <w:rPr>
                <w:sz w:val="19"/>
                <w:szCs w:val="19"/>
              </w:rPr>
              <w:t xml:space="preserve"> install; agent is thereafter the channel</w:t>
            </w:r>
          </w:p>
        </w:tc>
        <w:tc>
          <w:tcPr>
            <w:tcW w:w="13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6420C83" w14:textId="77777777" w:rsidR="009E136D" w:rsidRDefault="009E136D" w:rsidP="00361FE7">
            <w:r>
              <w:rPr>
                <w:sz w:val="19"/>
                <w:szCs w:val="19"/>
              </w:rPr>
              <w:t>SYSTEM once installed</w:t>
            </w:r>
          </w:p>
        </w:tc>
        <w:tc>
          <w:tcPr>
            <w:tcW w:w="14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EE6BF3A" w14:textId="77777777" w:rsidR="009E136D" w:rsidRDefault="009E136D" w:rsidP="00361FE7">
            <w:r>
              <w:rPr>
                <w:sz w:val="19"/>
                <w:szCs w:val="19"/>
              </w:rPr>
              <w:t>Yes</w:t>
            </w:r>
          </w:p>
        </w:tc>
        <w:tc>
          <w:tcPr>
            <w:tcW w:w="16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542F269" w14:textId="77777777" w:rsidR="009E136D" w:rsidRDefault="009E136D" w:rsidP="00361FE7">
            <w:r>
              <w:rPr>
                <w:sz w:val="19"/>
                <w:szCs w:val="19"/>
              </w:rPr>
              <w:t>Yes, after install</w:t>
            </w:r>
          </w:p>
        </w:tc>
        <w:tc>
          <w:tcPr>
            <w:tcW w:w="14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45A4D8E" w14:textId="77777777" w:rsidR="009E136D" w:rsidRDefault="009E136D" w:rsidP="00361FE7">
            <w:r>
              <w:rPr>
                <w:sz w:val="19"/>
                <w:szCs w:val="19"/>
              </w:rPr>
              <w:t>Full, compliance-based</w:t>
            </w:r>
          </w:p>
        </w:tc>
      </w:tr>
      <w:tr w:rsidR="009E136D" w14:paraId="5CEEB25F" w14:textId="77777777" w:rsidTr="00361FE7">
        <w:tblPrEx>
          <w:tblCellMar>
            <w:top w:w="0" w:type="dxa"/>
            <w:bottom w:w="0" w:type="dxa"/>
          </w:tblCellMar>
        </w:tblPrEx>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347B565" w14:textId="77777777" w:rsidR="009E136D" w:rsidRDefault="009E136D" w:rsidP="00361FE7">
            <w:r>
              <w:rPr>
                <w:b/>
                <w:bCs/>
                <w:sz w:val="19"/>
                <w:szCs w:val="19"/>
              </w:rPr>
              <w:t>Unmanaged, standalone, vendor-owned, BYOD</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106A2EE" w14:textId="77777777" w:rsidR="009E136D" w:rsidRDefault="009E136D" w:rsidP="00361FE7">
            <w:r>
              <w:rPr>
                <w:sz w:val="19"/>
                <w:szCs w:val="19"/>
              </w:rPr>
              <w:t>User-initiated download of ephemeral client</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6A569FE" w14:textId="77777777" w:rsidR="009E136D" w:rsidRDefault="009E136D" w:rsidP="00361FE7">
            <w:r>
              <w:rPr>
                <w:sz w:val="19"/>
                <w:szCs w:val="19"/>
              </w:rPr>
              <w:t>User context</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2E00479" w14:textId="77777777" w:rsidR="009E136D" w:rsidRDefault="009E136D" w:rsidP="00361FE7">
            <w:r>
              <w:rPr>
                <w:sz w:val="19"/>
                <w:szCs w:val="19"/>
              </w:rPr>
              <w:t>Yes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7186F92" w14:textId="77777777" w:rsidR="009E136D" w:rsidRDefault="009E136D" w:rsidP="00361FE7">
            <w:r>
              <w:rPr>
                <w:sz w:val="19"/>
                <w:szCs w:val="19"/>
              </w:rPr>
              <w:t>No</w:t>
            </w:r>
          </w:p>
        </w:tc>
        <w:tc>
          <w:tcPr>
            <w:tcW w:w="1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F7D172B" w14:textId="77777777" w:rsidR="009E136D" w:rsidRDefault="009E136D" w:rsidP="00361FE7">
            <w:r>
              <w:rPr>
                <w:sz w:val="19"/>
                <w:szCs w:val="19"/>
              </w:rPr>
              <w:t>Self-reported, low trust</w:t>
            </w:r>
          </w:p>
        </w:tc>
      </w:tr>
    </w:tbl>
    <w:p w14:paraId="613C3F5F" w14:textId="77777777" w:rsidR="00A53C6A" w:rsidRPr="00A53C6A" w:rsidRDefault="00A53C6A" w:rsidP="00A53C6A"/>
    <w:p w14:paraId="2814FD87" w14:textId="77777777" w:rsidR="00473B73" w:rsidRDefault="00473B73" w:rsidP="00473B73">
      <w:pPr>
        <w:pStyle w:val="PRI"/>
      </w:pPr>
      <w:r>
        <w:t>Key Technical Challenges</w:t>
      </w:r>
    </w:p>
    <w:p w14:paraId="484EF916" w14:textId="77777777" w:rsidR="00473B73" w:rsidRDefault="00473B73" w:rsidP="00473B73">
      <w:pPr>
        <w:spacing w:after="120"/>
      </w:pPr>
      <w:r>
        <w:t>These are the items most likely to be underestimated, to be discovered late, or to be designed around incorrectly because a team is focused on one part of the system. Each is expanded into requirements later in the document.</w:t>
      </w:r>
    </w:p>
    <w:p w14:paraId="18B6A10E" w14:textId="1E3A6FD4" w:rsidR="00473B73" w:rsidRPr="00BD734A" w:rsidRDefault="00473B73" w:rsidP="00A15FC8">
      <w:pPr>
        <w:pStyle w:val="ListParagraph"/>
        <w:numPr>
          <w:ilvl w:val="0"/>
          <w:numId w:val="3"/>
        </w:numPr>
        <w:rPr>
          <w:b/>
          <w:bCs/>
        </w:rPr>
      </w:pPr>
      <w:r w:rsidRPr="00BD734A">
        <w:rPr>
          <w:b/>
          <w:bCs/>
        </w:rPr>
        <w:t>Text legibility over a video codec</w:t>
      </w:r>
    </w:p>
    <w:p w14:paraId="314D4451" w14:textId="77777777" w:rsidR="00473B73" w:rsidRDefault="00473B73" w:rsidP="00473B73">
      <w:pPr>
        <w:spacing w:after="120"/>
      </w:pPr>
      <w:r>
        <w:t>Video codecs are tuned for natural imagery and degrade small text. The scenarios that matter most (reading a console, an event log, a configuration file) are exactly the scenarios where a general-purpose encoder performs worst. Mitigations exist, including the WebRTC content hint for text</w:t>
      </w:r>
      <w:r>
        <w:rPr>
          <w:rStyle w:val="FootnoteReference"/>
          <w:rFonts w:eastAsiaTheme="majorEastAsia"/>
        </w:rPr>
        <w:footnoteReference w:id="14"/>
      </w:r>
      <w:r>
        <w:t>, high bitrate floors, screen-content coding tools, and a lossless refresh when motion is idle, but legibility must be an explicit, measured acceptance criterion rather than an assumption. Remote Desktop Protocol and RFB are genuinely better than naive video encoding at static text, and a prototype that ignores this will demo badly against incumbents.</w:t>
      </w:r>
    </w:p>
    <w:p w14:paraId="7C42B409" w14:textId="08653D53" w:rsidR="00473B73" w:rsidRPr="00BD734A" w:rsidRDefault="00473B73" w:rsidP="00A15FC8">
      <w:pPr>
        <w:pStyle w:val="ListParagraph"/>
        <w:numPr>
          <w:ilvl w:val="0"/>
          <w:numId w:val="3"/>
        </w:numPr>
        <w:rPr>
          <w:b/>
          <w:bCs/>
        </w:rPr>
      </w:pPr>
      <w:r w:rsidRPr="00BD734A">
        <w:rPr>
          <w:b/>
          <w:bCs/>
        </w:rPr>
        <w:t>The Windows secure desktop</w:t>
      </w:r>
    </w:p>
    <w:p w14:paraId="2601AA98" w14:textId="77777777" w:rsidR="00473B73" w:rsidRDefault="00473B73" w:rsidP="00473B73">
      <w:pPr>
        <w:spacing w:after="120"/>
      </w:pPr>
      <w:r>
        <w:t>A component running in the user’s context cannot capture the User Account Control secure desktop. The operator’s view goes black at precisely the moment an administrative action is attempted, which is the moment IT support most needs to see. Solving this requires a SYSTEM-context component that can follow desktop switches. Any plan that defers this also defers the credibility of the IT support use case.</w:t>
      </w:r>
    </w:p>
    <w:p w14:paraId="28FA3D4C" w14:textId="6596A6AC" w:rsidR="00473B73" w:rsidRPr="00BD734A" w:rsidRDefault="00473B73" w:rsidP="00A15FC8">
      <w:pPr>
        <w:pStyle w:val="ListParagraph"/>
        <w:numPr>
          <w:ilvl w:val="0"/>
          <w:numId w:val="3"/>
        </w:numPr>
        <w:rPr>
          <w:b/>
          <w:bCs/>
        </w:rPr>
      </w:pPr>
      <w:r w:rsidRPr="00BD734A">
        <w:rPr>
          <w:b/>
          <w:bCs/>
        </w:rPr>
        <w:t>macOS permission grants</w:t>
      </w:r>
    </w:p>
    <w:p w14:paraId="230E494E" w14:textId="77777777" w:rsidR="00473B73" w:rsidRDefault="00473B73" w:rsidP="00473B73">
      <w:pPr>
        <w:spacing w:after="120"/>
      </w:pPr>
      <w:r>
        <w:t xml:space="preserve">Screen Recording, Accessibility, and in some cases Full Disk Access must be granted to the session component. On an unmanaged Mac these appear as Apple’s own system prompts, mid-session, and the user must navigate System Settings to satisfy them. </w:t>
      </w:r>
      <w:proofErr w:type="spellStart"/>
      <w:r>
        <w:t>BeyondTrust</w:t>
      </w:r>
      <w:proofErr w:type="spellEnd"/>
      <w:r>
        <w:t xml:space="preserve"> documents this same requirement for its Mac client and notes that support is limited until the grants are given</w:t>
      </w:r>
      <w:r>
        <w:rPr>
          <w:rStyle w:val="FootnoteReference"/>
          <w:rFonts w:eastAsiaTheme="majorEastAsia"/>
        </w:rPr>
        <w:footnoteReference w:id="15"/>
      </w:r>
      <w:r>
        <w:t>. On a managed Mac the grants can be pre-delivered by a privacy preferences policy control profile. This makes management enrolment a functional dependency for a good macOS experience, not merely an administrative convenience.</w:t>
      </w:r>
    </w:p>
    <w:p w14:paraId="761EEDC1" w14:textId="5FDCD140" w:rsidR="00473B73" w:rsidRDefault="00473B73" w:rsidP="00A15FC8">
      <w:pPr>
        <w:pStyle w:val="ListParagraph"/>
        <w:numPr>
          <w:ilvl w:val="0"/>
          <w:numId w:val="3"/>
        </w:numPr>
      </w:pPr>
      <w:r w:rsidRPr="00BD734A">
        <w:rPr>
          <w:b/>
          <w:bCs/>
        </w:rPr>
        <w:t>Consent that cannot be defeated</w:t>
      </w:r>
    </w:p>
    <w:p w14:paraId="1B93FCB4" w14:textId="77777777" w:rsidR="00473B73" w:rsidRDefault="00473B73" w:rsidP="00473B73">
      <w:pPr>
        <w:spacing w:after="120"/>
      </w:pPr>
      <w:r>
        <w:t>Consent is the product’s differentiator and therefore must be implemented as a governed mechanism rather than a dialog box. It must be rendered by the product, evaluated by policy, recorded as an audit event, re-requested when session scope escalates, and accompanied by an on-screen indicator that the workstation user cannot suppress and the operator cannot hide. An operator with local administrative rights on the target must not be able to disable it without that action being itself detectable.</w:t>
      </w:r>
    </w:p>
    <w:p w14:paraId="5C0BD509" w14:textId="513C0EB4" w:rsidR="00CE1E32" w:rsidRDefault="00E03272" w:rsidP="00A15FC8">
      <w:pPr>
        <w:pStyle w:val="ListParagraph"/>
        <w:numPr>
          <w:ilvl w:val="0"/>
          <w:numId w:val="3"/>
        </w:numPr>
        <w:rPr>
          <w:b/>
          <w:bCs/>
        </w:rPr>
      </w:pPr>
      <w:proofErr w:type="spellStart"/>
      <w:r>
        <w:rPr>
          <w:b/>
          <w:bCs/>
        </w:rPr>
        <w:t>Unbypassable</w:t>
      </w:r>
      <w:proofErr w:type="spellEnd"/>
      <w:r>
        <w:rPr>
          <w:b/>
          <w:bCs/>
        </w:rPr>
        <w:t xml:space="preserve"> recording</w:t>
      </w:r>
    </w:p>
    <w:p w14:paraId="3081C63F" w14:textId="77777777" w:rsidR="004126BD" w:rsidRDefault="004126BD" w:rsidP="004126BD">
      <w:pPr>
        <w:spacing w:after="120"/>
      </w:pPr>
      <w:r>
        <w:t>Recording must not be a client-side courtesy. If media can flow peer-to-peer, an operator has a plausible path to an unrecorded session, and any security reviewer will identify this immediately. All sessions must be mediated by a selective forwarding unit so that recording occurs server-side, outside the operator’s control.</w:t>
      </w:r>
    </w:p>
    <w:p w14:paraId="2E5E1B4C" w14:textId="77777777" w:rsidR="005665D8" w:rsidRDefault="005665D8" w:rsidP="005665D8">
      <w:pPr>
        <w:rPr>
          <w:b/>
          <w:bCs/>
        </w:rPr>
      </w:pPr>
    </w:p>
    <w:p w14:paraId="310A02B0" w14:textId="3D7C9998" w:rsidR="005665D8" w:rsidRDefault="000673C7" w:rsidP="00A15FC8">
      <w:pPr>
        <w:pStyle w:val="ListParagraph"/>
        <w:numPr>
          <w:ilvl w:val="0"/>
          <w:numId w:val="3"/>
        </w:numPr>
        <w:rPr>
          <w:b/>
          <w:bCs/>
        </w:rPr>
      </w:pPr>
      <w:r w:rsidRPr="000673C7">
        <w:rPr>
          <w:b/>
          <w:bCs/>
        </w:rPr>
        <w:t>Browser keyboard limitations</w:t>
      </w:r>
      <w:r w:rsidRPr="000673C7">
        <w:rPr>
          <w:b/>
          <w:bCs/>
        </w:rPr>
        <w:t xml:space="preserve"> </w:t>
      </w:r>
      <w:r w:rsidR="004126BD" w:rsidRPr="000673C7">
        <w:rPr>
          <w:b/>
          <w:bCs/>
        </w:rPr>
        <w:t>Recording</w:t>
      </w:r>
    </w:p>
    <w:p w14:paraId="717B287B" w14:textId="77777777" w:rsidR="00F5485B" w:rsidRDefault="00F5485B" w:rsidP="00F5485B">
      <w:pPr>
        <w:spacing w:after="120"/>
      </w:pPr>
      <w:r>
        <w:t xml:space="preserve">An operator console in a browser cannot capture all key combinations. Operating-system-reserved sequences, including Control-Alt-Delete, must be injected through an explicit control channel command rather than intercepted. The Keyboard Lock API is Chromium-only and requires </w:t>
      </w:r>
      <w:proofErr w:type="spellStart"/>
      <w:r>
        <w:t>fullscreen</w:t>
      </w:r>
      <w:proofErr w:type="spellEnd"/>
      <w:r>
        <w:t>, so keyboard fidelity will differ by browser and must be specified rather than assumed.</w:t>
      </w:r>
    </w:p>
    <w:p w14:paraId="2ECC1BCA" w14:textId="77777777" w:rsidR="004126BD" w:rsidRDefault="004126BD" w:rsidP="005665D8">
      <w:pPr>
        <w:rPr>
          <w:b/>
          <w:bCs/>
        </w:rPr>
      </w:pPr>
    </w:p>
    <w:p w14:paraId="26FF75DA" w14:textId="77777777" w:rsidR="00B03C2D" w:rsidRPr="00B03C2D" w:rsidRDefault="00B03C2D" w:rsidP="00A15FC8">
      <w:pPr>
        <w:pStyle w:val="ListParagraph"/>
        <w:numPr>
          <w:ilvl w:val="0"/>
          <w:numId w:val="3"/>
        </w:numPr>
        <w:rPr>
          <w:b/>
          <w:bCs/>
        </w:rPr>
      </w:pPr>
      <w:r w:rsidRPr="00B03C2D">
        <w:rPr>
          <w:b/>
          <w:bCs/>
        </w:rPr>
        <w:t>Third-party API scope as a trust problem</w:t>
      </w:r>
    </w:p>
    <w:p w14:paraId="3158F613" w14:textId="77777777" w:rsidR="00B03C2D" w:rsidRDefault="00B03C2D" w:rsidP="00B03C2D">
      <w:pPr>
        <w:spacing w:after="120"/>
      </w:pPr>
      <w:r>
        <w:t>Requesting CrowdStrike Real Time Response administrative scope, including custom script upload, is functionally a request for remote SYSTEM code execution across the customer’s fleet</w:t>
      </w:r>
      <w:r>
        <w:rPr>
          <w:rStyle w:val="FootnoteReference"/>
          <w:rFonts w:eastAsiaTheme="majorEastAsia"/>
        </w:rPr>
        <w:footnoteReference w:id="16"/>
      </w:r>
      <w:r>
        <w:t>. Some customers will refuse. The design must make the scope least-privilege, restrict it to defined host groups, tie each use to an authorized session, and document precisely which scripts are executed. A mitigating benefit is that RTR activity is logged independently in the customer’s own CrowdStrike audit trail, which corroborates the module’s session records rather than relying on them alone.</w:t>
      </w:r>
    </w:p>
    <w:p w14:paraId="3CE5147D" w14:textId="1D2CA522" w:rsidR="00B03C2D" w:rsidRPr="00B03C2D" w:rsidRDefault="00B03C2D" w:rsidP="00A15FC8">
      <w:pPr>
        <w:pStyle w:val="ListParagraph"/>
        <w:numPr>
          <w:ilvl w:val="0"/>
          <w:numId w:val="3"/>
        </w:numPr>
        <w:rPr>
          <w:b/>
          <w:bCs/>
        </w:rPr>
      </w:pPr>
      <w:r w:rsidRPr="00B03C2D">
        <w:rPr>
          <w:b/>
          <w:bCs/>
        </w:rPr>
        <w:t>Turn relay cost and network reality</w:t>
      </w:r>
    </w:p>
    <w:p w14:paraId="3B4FD43B" w14:textId="77777777" w:rsidR="00B03C2D" w:rsidRDefault="00B03C2D" w:rsidP="00B03C2D">
      <w:pPr>
        <w:spacing w:after="120"/>
      </w:pPr>
      <w:r>
        <w:t>Enterprise networks that block UDP will force TURN relay over TCP 443 for a meaningful share of sessions. Relay carries real bandwidth cost at scale and adds latency. Capacity planning and per-session bandwidth ceilings belong in the non-functional requirements, not in a later operations review.</w:t>
      </w:r>
    </w:p>
    <w:p w14:paraId="008DA697" w14:textId="69FAABA9" w:rsidR="00B03C2D" w:rsidRPr="00B03C2D" w:rsidRDefault="00B03C2D" w:rsidP="00A15FC8">
      <w:pPr>
        <w:pStyle w:val="ListParagraph"/>
        <w:numPr>
          <w:ilvl w:val="0"/>
          <w:numId w:val="3"/>
        </w:numPr>
        <w:rPr>
          <w:b/>
          <w:bCs/>
        </w:rPr>
      </w:pPr>
      <w:r w:rsidRPr="00B03C2D">
        <w:rPr>
          <w:b/>
          <w:bCs/>
        </w:rPr>
        <w:t>Two modes, one codebase</w:t>
      </w:r>
    </w:p>
    <w:p w14:paraId="553CA973" w14:textId="77777777" w:rsidR="00B03C2D" w:rsidRDefault="00B03C2D" w:rsidP="00B03C2D">
      <w:pPr>
        <w:spacing w:after="120"/>
      </w:pPr>
      <w:r>
        <w:t>The ephemeral client and the persistent agent must be one binary whose mode is a runtime property, differing only behind defined interfaces. Building them as separate products is the failure mode that produces two consoles, two policy models, and two audit trails: the position the principal competitor occupies today.</w:t>
      </w:r>
    </w:p>
    <w:p w14:paraId="6F0C061B" w14:textId="77777777" w:rsidR="004126BD" w:rsidRDefault="004126BD" w:rsidP="005665D8">
      <w:pPr>
        <w:rPr>
          <w:b/>
          <w:bCs/>
        </w:rPr>
      </w:pPr>
    </w:p>
    <w:p w14:paraId="63FCB56B" w14:textId="77777777" w:rsidR="003811B4" w:rsidRDefault="003811B4" w:rsidP="003811B4">
      <w:pPr>
        <w:pStyle w:val="Heading1"/>
        <w:pageBreakBefore/>
      </w:pPr>
      <w:r>
        <w:t>Competitive Context</w:t>
      </w:r>
    </w:p>
    <w:p w14:paraId="105D9C3F" w14:textId="77777777" w:rsidR="003C56B2" w:rsidRDefault="003C56B2" w:rsidP="003C56B2">
      <w:pPr>
        <w:spacing w:after="120"/>
      </w:pPr>
      <w:proofErr w:type="spellStart"/>
      <w:r>
        <w:t>BeyondTrust</w:t>
      </w:r>
      <w:proofErr w:type="spellEnd"/>
      <w:r>
        <w:t xml:space="preserve"> is the reference competitor. Its endpoint delivery model is a two-mode split: a customer client that is downloaded and run when a chat session escalates to screen control, and which uninstalls itself when the session window is closed</w:t>
      </w:r>
      <w:r>
        <w:rPr>
          <w:rStyle w:val="FootnoteReference"/>
          <w:rFonts w:eastAsiaTheme="majorEastAsia"/>
        </w:rPr>
        <w:footnoteReference w:id="17"/>
      </w:r>
      <w:r>
        <w:t>; and a Jump Client, an installable, persistently connected application deployed by systems management tooling as an executable or MSI, which provides attended and unattended access and can automatically uninstall itself after a configured period offline</w:t>
      </w:r>
      <w:r>
        <w:rPr>
          <w:rStyle w:val="FootnoteReference"/>
          <w:rFonts w:eastAsiaTheme="majorEastAsia"/>
        </w:rPr>
        <w:footnoteReference w:id="18"/>
      </w:r>
      <w:r>
        <w:t>. Screen sharing is requested by the operator from the session window, with configurable view and control scope</w:t>
      </w:r>
      <w:r>
        <w:rPr>
          <w:rStyle w:val="FootnoteReference"/>
          <w:rFonts w:eastAsiaTheme="majorEastAsia"/>
        </w:rPr>
        <w:footnoteReference w:id="19"/>
      </w:r>
      <w:r>
        <w:t>.</w:t>
      </w:r>
    </w:p>
    <w:p w14:paraId="723FCAE4" w14:textId="77777777" w:rsidR="003C56B2" w:rsidRDefault="003C56B2" w:rsidP="003C56B2">
      <w:pPr>
        <w:spacing w:after="120"/>
      </w:pPr>
      <w:r>
        <w:t>Every established vendor has converged on the same two-mode pattern. This is important context for estimation and for internal review: the local component on the target is not a design concession, it is what the operating systems require.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353277" w14:paraId="5DE0D893" w14:textId="77777777" w:rsidTr="00361FE7">
        <w:tblPrEx>
          <w:tblCellMar>
            <w:top w:w="0" w:type="dxa"/>
            <w:bottom w:w="0" w:type="dxa"/>
          </w:tblCellMar>
        </w:tblPrEx>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7B008869" w14:textId="77777777" w:rsidR="00353277" w:rsidRDefault="00353277" w:rsidP="00361FE7">
            <w:r>
              <w:rPr>
                <w:b/>
                <w:bCs/>
                <w:sz w:val="19"/>
                <w:szCs w:val="19"/>
              </w:rPr>
              <w:t>Vendor</w:t>
            </w:r>
          </w:p>
        </w:tc>
        <w:tc>
          <w:tcPr>
            <w:tcW w:w="36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E7E1CED" w14:textId="77777777" w:rsidR="00353277" w:rsidRDefault="00353277" w:rsidP="00361FE7">
            <w:r>
              <w:rPr>
                <w:b/>
                <w:bCs/>
                <w:sz w:val="19"/>
                <w:szCs w:val="19"/>
              </w:rPr>
              <w:t>Attended / on-demand delivery</w:t>
            </w:r>
          </w:p>
        </w:tc>
        <w:tc>
          <w:tcPr>
            <w:tcW w:w="35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2728A8CF" w14:textId="77777777" w:rsidR="00353277" w:rsidRDefault="00353277" w:rsidP="00361FE7">
            <w:r>
              <w:rPr>
                <w:b/>
                <w:bCs/>
                <w:sz w:val="19"/>
                <w:szCs w:val="19"/>
              </w:rPr>
              <w:t>Unattended / persistent delivery</w:t>
            </w:r>
          </w:p>
        </w:tc>
      </w:tr>
      <w:tr w:rsidR="00353277" w14:paraId="18E395A6"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5E17544" w14:textId="77777777" w:rsidR="00353277" w:rsidRDefault="00353277" w:rsidP="00361FE7">
            <w:proofErr w:type="spellStart"/>
            <w:r>
              <w:rPr>
                <w:b/>
                <w:bCs/>
                <w:sz w:val="19"/>
                <w:szCs w:val="19"/>
              </w:rPr>
              <w:t>BeyondTrust</w:t>
            </w:r>
            <w:proofErr w:type="spellEnd"/>
            <w:r>
              <w:rPr>
                <w:b/>
                <w:bCs/>
                <w:sz w:val="19"/>
                <w:szCs w:val="19"/>
              </w:rPr>
              <w:t xml:space="preserve"> Remote Support</w:t>
            </w:r>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55C80D5" w14:textId="77777777" w:rsidR="00353277" w:rsidRDefault="00353277" w:rsidP="00361FE7">
            <w:r>
              <w:rPr>
                <w:sz w:val="19"/>
                <w:szCs w:val="19"/>
              </w:rPr>
              <w:t>Executable downloaded on escalation from click-to-chat; uninstalls when the session window closes</w:t>
            </w:r>
          </w:p>
        </w:tc>
        <w:tc>
          <w:tcPr>
            <w:tcW w:w="35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8C717A9" w14:textId="77777777" w:rsidR="00353277" w:rsidRDefault="00353277" w:rsidP="00361FE7">
            <w:r>
              <w:rPr>
                <w:sz w:val="19"/>
                <w:szCs w:val="19"/>
              </w:rPr>
              <w:t>Jump Client: installable, persistently connected, pushed as EXE or MSI</w:t>
            </w:r>
          </w:p>
        </w:tc>
      </w:tr>
      <w:tr w:rsidR="00353277" w14:paraId="65DD42BB"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DF0C051" w14:textId="77777777" w:rsidR="00353277" w:rsidRDefault="00353277" w:rsidP="00361FE7">
            <w:proofErr w:type="spellStart"/>
            <w:r>
              <w:rPr>
                <w:b/>
                <w:bCs/>
                <w:sz w:val="19"/>
                <w:szCs w:val="19"/>
              </w:rPr>
              <w:t>BeyondTrust</w:t>
            </w:r>
            <w:proofErr w:type="spellEnd"/>
            <w:r>
              <w:rPr>
                <w:b/>
                <w:bCs/>
                <w:sz w:val="19"/>
                <w:szCs w:val="19"/>
              </w:rPr>
              <w:t xml:space="preserve"> Privileged Remote Access</w:t>
            </w:r>
          </w:p>
        </w:tc>
        <w:tc>
          <w:tcPr>
            <w:tcW w:w="36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80EDA69" w14:textId="77777777" w:rsidR="00353277" w:rsidRDefault="00353277" w:rsidP="00361FE7">
            <w:r>
              <w:rPr>
                <w:sz w:val="19"/>
                <w:szCs w:val="19"/>
              </w:rPr>
              <w:t>Same Jump Technology lineage, privileged-user framing; sold as a separate product</w:t>
            </w:r>
          </w:p>
        </w:tc>
        <w:tc>
          <w:tcPr>
            <w:tcW w:w="35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CDDD910" w14:textId="77777777" w:rsidR="00353277" w:rsidRDefault="00353277" w:rsidP="00361FE7">
            <w:r>
              <w:rPr>
                <w:sz w:val="19"/>
                <w:szCs w:val="19"/>
              </w:rPr>
              <w:t xml:space="preserve">Jump Client and </w:t>
            </w:r>
            <w:proofErr w:type="spellStart"/>
            <w:r>
              <w:rPr>
                <w:sz w:val="19"/>
                <w:szCs w:val="19"/>
              </w:rPr>
              <w:t>Jumpoint</w:t>
            </w:r>
            <w:proofErr w:type="spellEnd"/>
          </w:p>
        </w:tc>
      </w:tr>
      <w:tr w:rsidR="00353277" w14:paraId="39E6BFF8"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455ECCD" w14:textId="77777777" w:rsidR="00353277" w:rsidRDefault="00353277" w:rsidP="00361FE7">
            <w:r>
              <w:rPr>
                <w:b/>
                <w:bCs/>
                <w:sz w:val="19"/>
                <w:szCs w:val="19"/>
              </w:rPr>
              <w:t>Microsoft Intune Remote Help</w:t>
            </w:r>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F6A71C1" w14:textId="77777777" w:rsidR="00353277" w:rsidRDefault="00353277" w:rsidP="00361FE7">
            <w:r>
              <w:rPr>
                <w:sz w:val="19"/>
                <w:szCs w:val="19"/>
              </w:rPr>
              <w:t>None; the app must be installed on each device before it can participate</w:t>
            </w:r>
          </w:p>
        </w:tc>
        <w:tc>
          <w:tcPr>
            <w:tcW w:w="35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19AC790" w14:textId="77777777" w:rsidR="00353277" w:rsidRDefault="00353277" w:rsidP="00361FE7">
            <w:r>
              <w:rPr>
                <w:sz w:val="19"/>
                <w:szCs w:val="19"/>
              </w:rPr>
              <w:t>Separate unattended app plus the Intune management extension on the target</w:t>
            </w:r>
          </w:p>
        </w:tc>
      </w:tr>
      <w:tr w:rsidR="00353277" w14:paraId="75BCB71D"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45F7312" w14:textId="77777777" w:rsidR="00353277" w:rsidRDefault="00353277" w:rsidP="00361FE7">
            <w:r>
              <w:rPr>
                <w:b/>
                <w:bCs/>
                <w:sz w:val="19"/>
                <w:szCs w:val="19"/>
              </w:rPr>
              <w:t>TeamViewer</w:t>
            </w:r>
          </w:p>
        </w:tc>
        <w:tc>
          <w:tcPr>
            <w:tcW w:w="36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3CCE5B8C" w14:textId="77777777" w:rsidR="00353277" w:rsidRDefault="00353277" w:rsidP="00361FE7">
            <w:proofErr w:type="spellStart"/>
            <w:r>
              <w:rPr>
                <w:sz w:val="19"/>
                <w:szCs w:val="19"/>
              </w:rPr>
              <w:t>QuickSupport</w:t>
            </w:r>
            <w:proofErr w:type="spellEnd"/>
            <w:r>
              <w:rPr>
                <w:sz w:val="19"/>
                <w:szCs w:val="19"/>
              </w:rPr>
              <w:t>: single executable, runs without installation and without administrative rights</w:t>
            </w:r>
          </w:p>
        </w:tc>
        <w:tc>
          <w:tcPr>
            <w:tcW w:w="35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39AD3D0" w14:textId="77777777" w:rsidR="00353277" w:rsidRDefault="00353277" w:rsidP="00361FE7">
            <w:r>
              <w:rPr>
                <w:sz w:val="19"/>
                <w:szCs w:val="19"/>
              </w:rPr>
              <w:t xml:space="preserve">Host module required; </w:t>
            </w:r>
            <w:proofErr w:type="spellStart"/>
            <w:r>
              <w:rPr>
                <w:sz w:val="19"/>
                <w:szCs w:val="19"/>
              </w:rPr>
              <w:t>QuickSupport</w:t>
            </w:r>
            <w:proofErr w:type="spellEnd"/>
            <w:r>
              <w:rPr>
                <w:sz w:val="19"/>
                <w:szCs w:val="19"/>
              </w:rPr>
              <w:t xml:space="preserve"> explicitly cannot serve unattended use</w:t>
            </w:r>
          </w:p>
        </w:tc>
      </w:tr>
      <w:tr w:rsidR="00353277" w14:paraId="33393772"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3C9CA98" w14:textId="77777777" w:rsidR="00353277" w:rsidRDefault="00353277" w:rsidP="00361FE7">
            <w:proofErr w:type="spellStart"/>
            <w:r>
              <w:rPr>
                <w:b/>
                <w:bCs/>
                <w:sz w:val="19"/>
                <w:szCs w:val="19"/>
              </w:rPr>
              <w:t>Splashtop</w:t>
            </w:r>
            <w:proofErr w:type="spellEnd"/>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F6E1B2F" w14:textId="77777777" w:rsidR="00353277" w:rsidRDefault="00353277" w:rsidP="00361FE7">
            <w:r>
              <w:rPr>
                <w:sz w:val="19"/>
                <w:szCs w:val="19"/>
              </w:rPr>
              <w:t>SOS runs on demand with no install; closing the app ends the session</w:t>
            </w:r>
          </w:p>
        </w:tc>
        <w:tc>
          <w:tcPr>
            <w:tcW w:w="35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E15BE7A" w14:textId="77777777" w:rsidR="00353277" w:rsidRDefault="00353277" w:rsidP="00361FE7">
            <w:r>
              <w:rPr>
                <w:sz w:val="19"/>
                <w:szCs w:val="19"/>
              </w:rPr>
              <w:t>Streamer runs as a system service with administrative privileges</w:t>
            </w:r>
          </w:p>
        </w:tc>
      </w:tr>
      <w:tr w:rsidR="00353277" w14:paraId="2AF23672"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3510E42F" w14:textId="77777777" w:rsidR="00353277" w:rsidRDefault="00353277" w:rsidP="00361FE7">
            <w:r>
              <w:rPr>
                <w:b/>
                <w:bCs/>
                <w:sz w:val="19"/>
                <w:szCs w:val="19"/>
              </w:rPr>
              <w:t>LogMeIn Rescue</w:t>
            </w:r>
          </w:p>
        </w:tc>
        <w:tc>
          <w:tcPr>
            <w:tcW w:w="36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40EBBC2" w14:textId="77777777" w:rsidR="00353277" w:rsidRDefault="00353277" w:rsidP="00361FE7">
            <w:r>
              <w:rPr>
                <w:sz w:val="19"/>
                <w:szCs w:val="19"/>
              </w:rPr>
              <w:t>Applet downloaded and run per session</w:t>
            </w:r>
          </w:p>
        </w:tc>
        <w:tc>
          <w:tcPr>
            <w:tcW w:w="35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445F5C4" w14:textId="77777777" w:rsidR="00353277" w:rsidRDefault="00353277" w:rsidP="00361FE7">
            <w:r>
              <w:rPr>
                <w:sz w:val="19"/>
                <w:szCs w:val="19"/>
              </w:rPr>
              <w:t>Separately configured unattended access</w:t>
            </w:r>
          </w:p>
        </w:tc>
      </w:tr>
      <w:tr w:rsidR="00353277" w14:paraId="3627BCF8"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91F8FE1" w14:textId="77777777" w:rsidR="00353277" w:rsidRDefault="00353277" w:rsidP="00361FE7">
            <w:r>
              <w:rPr>
                <w:b/>
                <w:bCs/>
                <w:sz w:val="19"/>
                <w:szCs w:val="19"/>
              </w:rPr>
              <w:t xml:space="preserve">ConnectWise </w:t>
            </w:r>
            <w:proofErr w:type="spellStart"/>
            <w:r>
              <w:rPr>
                <w:b/>
                <w:bCs/>
                <w:sz w:val="19"/>
                <w:szCs w:val="19"/>
              </w:rPr>
              <w:t>ScreenConnect</w:t>
            </w:r>
            <w:proofErr w:type="spellEnd"/>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ADF63C2" w14:textId="77777777" w:rsidR="00353277" w:rsidRDefault="00353277" w:rsidP="00361FE7">
            <w:r>
              <w:rPr>
                <w:sz w:val="19"/>
                <w:szCs w:val="19"/>
              </w:rPr>
              <w:t>Support session guest client</w:t>
            </w:r>
          </w:p>
        </w:tc>
        <w:tc>
          <w:tcPr>
            <w:tcW w:w="35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702EC16" w14:textId="77777777" w:rsidR="00353277" w:rsidRDefault="00353277" w:rsidP="00361FE7">
            <w:r>
              <w:rPr>
                <w:sz w:val="19"/>
                <w:szCs w:val="19"/>
              </w:rPr>
              <w:t>Access agent, licensed by agent count</w:t>
            </w:r>
          </w:p>
        </w:tc>
      </w:tr>
      <w:tr w:rsidR="00353277" w14:paraId="42C2770C" w14:textId="77777777" w:rsidTr="00361FE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D8939AE" w14:textId="77777777" w:rsidR="00353277" w:rsidRDefault="00353277" w:rsidP="00361FE7">
            <w:r>
              <w:rPr>
                <w:b/>
                <w:bCs/>
                <w:sz w:val="19"/>
                <w:szCs w:val="19"/>
              </w:rPr>
              <w:t>CyberArk</w:t>
            </w:r>
          </w:p>
        </w:tc>
        <w:tc>
          <w:tcPr>
            <w:tcW w:w="36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4769BE9" w14:textId="77777777" w:rsidR="00353277" w:rsidRDefault="00353277" w:rsidP="00361FE7">
            <w:r>
              <w:rPr>
                <w:sz w:val="19"/>
                <w:szCs w:val="19"/>
              </w:rPr>
              <w:t>No workstation screen-sharing product; Endpoint Privilege Manager is an agent for elevation, not remote control</w:t>
            </w:r>
          </w:p>
        </w:tc>
        <w:tc>
          <w:tcPr>
            <w:tcW w:w="35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547E900" w14:textId="77777777" w:rsidR="00353277" w:rsidRDefault="00353277" w:rsidP="00361FE7">
            <w:r>
              <w:rPr>
                <w:sz w:val="19"/>
                <w:szCs w:val="19"/>
              </w:rPr>
              <w:t>Not applicable</w:t>
            </w:r>
          </w:p>
        </w:tc>
      </w:tr>
    </w:tbl>
    <w:p w14:paraId="02A619B0" w14:textId="77777777" w:rsidR="004126BD" w:rsidRDefault="004126BD" w:rsidP="005665D8">
      <w:pPr>
        <w:rPr>
          <w:b/>
          <w:bCs/>
        </w:rPr>
      </w:pPr>
    </w:p>
    <w:p w14:paraId="5C58F4F3" w14:textId="77777777" w:rsidR="0024684F" w:rsidRDefault="0024684F" w:rsidP="00353FD7">
      <w:pPr>
        <w:pStyle w:val="Heading2"/>
      </w:pPr>
      <w:r>
        <w:t>Where this product can differentiate</w:t>
      </w:r>
    </w:p>
    <w:p w14:paraId="5BB9EB30" w14:textId="77777777" w:rsidR="0024684F" w:rsidRDefault="0024684F" w:rsidP="0024684F">
      <w:pPr>
        <w:spacing w:after="120"/>
      </w:pPr>
      <w:r>
        <w:t xml:space="preserve">IT support and privileged access are unified. </w:t>
      </w:r>
      <w:proofErr w:type="spellStart"/>
      <w:r>
        <w:t>BeyondTrust</w:t>
      </w:r>
      <w:proofErr w:type="spellEnd"/>
      <w:r>
        <w:t xml:space="preserve"> separates Remote Support from Privileged Remote Access into two products with distinct licensing and consoles</w:t>
      </w:r>
      <w:r>
        <w:rPr>
          <w:rStyle w:val="FootnoteReference"/>
          <w:rFonts w:eastAsiaTheme="majorEastAsia"/>
        </w:rPr>
        <w:footnoteReference w:id="20"/>
      </w:r>
      <w:r>
        <w:t>. This module delivers IT support, manager observation, and third-party access within a platform that already holds the credential vault and the just-in-time access engine, producing one policy model and one audit trail.</w:t>
      </w:r>
    </w:p>
    <w:p w14:paraId="06807346" w14:textId="77777777" w:rsidR="0024684F" w:rsidRDefault="0024684F" w:rsidP="0024684F">
      <w:pPr>
        <w:spacing w:after="120"/>
      </w:pPr>
      <w:r>
        <w:t xml:space="preserve">Authorization is </w:t>
      </w:r>
      <w:proofErr w:type="gramStart"/>
      <w:r>
        <w:t>posture-aware</w:t>
      </w:r>
      <w:proofErr w:type="gramEnd"/>
      <w:r>
        <w:t>. No vendor in the table gates a session on live endpoint detection state. Microsoft is nearest by virtue of owning Intune, but its guidance treats unenrolled devices as a loss of compliance visibility rather than making posture a policy input</w:t>
      </w:r>
      <w:r>
        <w:rPr>
          <w:rStyle w:val="FootnoteReference"/>
          <w:rFonts w:eastAsiaTheme="majorEastAsia"/>
        </w:rPr>
        <w:footnoteReference w:id="21"/>
      </w:r>
      <w:r>
        <w:t>. Resolving the target to its CrowdStrike host record and Intune device object</w:t>
      </w:r>
      <w:r>
        <w:rPr>
          <w:rStyle w:val="FootnoteReference"/>
          <w:rFonts w:eastAsiaTheme="majorEastAsia"/>
        </w:rPr>
        <w:footnoteReference w:id="22"/>
      </w:r>
      <w:r>
        <w:t xml:space="preserve"> makes decisions such as "deny control mode on a device with an open critical detection" a shipping capability.</w:t>
      </w:r>
    </w:p>
    <w:p w14:paraId="279D1499" w14:textId="77777777" w:rsidR="00B4713E" w:rsidRDefault="0024684F" w:rsidP="00B4713E">
      <w:pPr>
        <w:spacing w:after="120"/>
      </w:pPr>
      <w:r>
        <w:t>Consent is a policy engine rather than a setting. Competitors offer configurable pre-session prompts and acceptance disclaimers. None evaluate consent requirements per situation against requester</w:t>
      </w:r>
      <w:r w:rsidR="00B4713E">
        <w:t xml:space="preserve"> </w:t>
      </w:r>
      <w:r w:rsidR="00B4713E">
        <w:t>identity, device classification, posture, time, and ticket linkage, and none treat the consent decision as a first-class audit record.</w:t>
      </w:r>
    </w:p>
    <w:p w14:paraId="502BE728" w14:textId="77777777" w:rsidR="00B4713E" w:rsidRDefault="00B4713E" w:rsidP="00B4713E">
      <w:pPr>
        <w:spacing w:after="120"/>
      </w:pPr>
      <w:r>
        <w:t>Footprint is optional where Falcon is present. On a Falcon estate with Real Time Response the module needs no resident agent of its own while still delivering unattended and pre-logon capability. No product in the table offers persistent-agent capability with an ephemeral footprint.</w:t>
      </w:r>
    </w:p>
    <w:p w14:paraId="27ADB34B" w14:textId="3C0112E4" w:rsidR="00A94298" w:rsidRDefault="00A94298" w:rsidP="00353FD7">
      <w:pPr>
        <w:pStyle w:val="Heading2"/>
      </w:pPr>
      <w:r>
        <w:t xml:space="preserve">Where this product </w:t>
      </w:r>
      <w:r>
        <w:t>may</w:t>
      </w:r>
      <w:r>
        <w:t xml:space="preserve"> be behind at first release</w:t>
      </w:r>
    </w:p>
    <w:p w14:paraId="4DC413E5" w14:textId="77777777" w:rsidR="00A94298" w:rsidRDefault="00A94298" w:rsidP="00A15FC8">
      <w:pPr>
        <w:pStyle w:val="ListParagraph"/>
        <w:numPr>
          <w:ilvl w:val="0"/>
          <w:numId w:val="2"/>
        </w:numPr>
        <w:spacing w:after="60" w:line="276" w:lineRule="auto"/>
        <w:contextualSpacing w:val="0"/>
      </w:pPr>
      <w:r w:rsidRPr="00A94298">
        <w:rPr>
          <w:b/>
          <w:bCs/>
        </w:rPr>
        <w:t>Platform breadth.</w:t>
      </w:r>
      <w:r>
        <w:t xml:space="preserve"> Competitors cover Linux, mobile, and network devices. This module covers Windows and macOS workstations only.</w:t>
      </w:r>
    </w:p>
    <w:p w14:paraId="763C1540" w14:textId="6D55F298" w:rsidR="00A94298" w:rsidRDefault="00A94298" w:rsidP="00A15FC8">
      <w:pPr>
        <w:pStyle w:val="ListParagraph"/>
        <w:numPr>
          <w:ilvl w:val="0"/>
          <w:numId w:val="2"/>
        </w:numPr>
        <w:spacing w:after="60" w:line="276" w:lineRule="auto"/>
        <w:contextualSpacing w:val="0"/>
      </w:pPr>
      <w:r w:rsidRPr="00A94298">
        <w:rPr>
          <w:b/>
          <w:bCs/>
        </w:rPr>
        <w:t>Mac management breadth</w:t>
      </w:r>
      <w:r>
        <w:t xml:space="preserve">. </w:t>
      </w:r>
      <w:r w:rsidR="00370C1C">
        <w:t>If f</w:t>
      </w:r>
      <w:r>
        <w:t xml:space="preserve">irst release depends on Intune for macOS pre-granted permissions; </w:t>
      </w:r>
      <w:proofErr w:type="spellStart"/>
      <w:r>
        <w:t>Jamf</w:t>
      </w:r>
      <w:proofErr w:type="spellEnd"/>
      <w:r>
        <w:t xml:space="preserve"> is a later phase, and </w:t>
      </w:r>
      <w:proofErr w:type="spellStart"/>
      <w:r>
        <w:t>Jamf</w:t>
      </w:r>
      <w:proofErr w:type="spellEnd"/>
      <w:r>
        <w:t xml:space="preserve"> is dominant in much of the mid-market and enterprise.</w:t>
      </w:r>
    </w:p>
    <w:p w14:paraId="7A082904" w14:textId="1C7B7FA5" w:rsidR="00A94298" w:rsidRDefault="00A94298" w:rsidP="00A15FC8">
      <w:pPr>
        <w:pStyle w:val="ListParagraph"/>
        <w:numPr>
          <w:ilvl w:val="0"/>
          <w:numId w:val="2"/>
        </w:numPr>
        <w:spacing w:after="60" w:line="276" w:lineRule="auto"/>
        <w:contextualSpacing w:val="0"/>
      </w:pPr>
      <w:r w:rsidRPr="00370C1C">
        <w:rPr>
          <w:b/>
          <w:bCs/>
        </w:rPr>
        <w:t>Ephemeral client maturity.</w:t>
      </w:r>
      <w:r>
        <w:t xml:space="preserve"> The incumbent bar is high: </w:t>
      </w:r>
      <w:proofErr w:type="spellStart"/>
      <w:r>
        <w:t>BeyondTrust’s</w:t>
      </w:r>
      <w:proofErr w:type="spellEnd"/>
      <w:r>
        <w:t xml:space="preserve"> client removes itself and tells the user it has done so, and TeamViewer’s runs with no administrative rights at all. Both </w:t>
      </w:r>
      <w:r w:rsidR="00370C1C">
        <w:t>behaviors</w:t>
      </w:r>
      <w:r>
        <w:t xml:space="preserve"> must be matched.</w:t>
      </w:r>
    </w:p>
    <w:p w14:paraId="261A6688" w14:textId="77777777" w:rsidR="00A94298" w:rsidRDefault="00A94298" w:rsidP="00A15FC8">
      <w:pPr>
        <w:pStyle w:val="ListParagraph"/>
        <w:numPr>
          <w:ilvl w:val="0"/>
          <w:numId w:val="2"/>
        </w:numPr>
        <w:spacing w:after="60" w:line="276" w:lineRule="auto"/>
        <w:contextualSpacing w:val="0"/>
      </w:pPr>
      <w:r w:rsidRPr="00A32BCE">
        <w:rPr>
          <w:b/>
          <w:bCs/>
        </w:rPr>
        <w:t>Endpoint elevation.</w:t>
      </w:r>
      <w:r w:rsidRPr="00A32BCE">
        <w:rPr>
          <w:b/>
          <w:bCs/>
          <w:i/>
          <w:iCs/>
          <w:color w:val="4C94D8" w:themeColor="text2" w:themeTint="80"/>
        </w:rPr>
        <w:t xml:space="preserve"> Step-up local administrator rights are </w:t>
      </w:r>
      <w:proofErr w:type="gramStart"/>
      <w:r w:rsidRPr="00A32BCE">
        <w:rPr>
          <w:b/>
          <w:bCs/>
          <w:i/>
          <w:iCs/>
          <w:color w:val="4C94D8" w:themeColor="text2" w:themeTint="80"/>
        </w:rPr>
        <w:t>deferred</w:t>
      </w:r>
      <w:r>
        <w:t>, and</w:t>
      </w:r>
      <w:proofErr w:type="gramEnd"/>
      <w:r>
        <w:t xml:space="preserve"> will be compared against Intune Endpoint Privilege Manager and CyberArk Endpoint Privilege Manager when delivered.</w:t>
      </w:r>
    </w:p>
    <w:p w14:paraId="1E503B18" w14:textId="3F4FBE80" w:rsidR="004126BD" w:rsidRDefault="004126BD" w:rsidP="0024684F">
      <w:pPr>
        <w:rPr>
          <w:b/>
          <w:bCs/>
        </w:rPr>
      </w:pPr>
    </w:p>
    <w:p w14:paraId="5E12A939" w14:textId="78928230" w:rsidR="00A32BCE" w:rsidRDefault="00A32BCE" w:rsidP="00A32BCE">
      <w:pPr>
        <w:pStyle w:val="Heading1"/>
        <w:pageBreakBefore/>
      </w:pPr>
      <w:r>
        <w:t>Architecture Overview</w:t>
      </w:r>
    </w:p>
    <w:p w14:paraId="5BF9E637" w14:textId="77777777" w:rsidR="00B17291" w:rsidRDefault="00B17291" w:rsidP="00B17291">
      <w:pPr>
        <w:spacing w:after="120"/>
      </w:pPr>
      <w:r>
        <w:t>The system comprises five parts. Only the endpoint component varies by estate; everything else is common to all sessions.</w:t>
      </w:r>
    </w:p>
    <w:p w14:paraId="1D01C07F" w14:textId="77777777" w:rsidR="00B17291" w:rsidRDefault="00B17291" w:rsidP="00A15FC8">
      <w:pPr>
        <w:pStyle w:val="ListParagraph"/>
        <w:numPr>
          <w:ilvl w:val="0"/>
          <w:numId w:val="4"/>
        </w:numPr>
        <w:spacing w:after="60" w:line="276" w:lineRule="auto"/>
        <w:contextualSpacing w:val="0"/>
      </w:pPr>
      <w:r>
        <w:t>Operator console. Browser-based, no install. Renders the target screen, sends input, exposes session controls and the audit context.</w:t>
      </w:r>
    </w:p>
    <w:p w14:paraId="67428CEB" w14:textId="77777777" w:rsidR="00B17291" w:rsidRDefault="00B17291" w:rsidP="00A15FC8">
      <w:pPr>
        <w:pStyle w:val="ListParagraph"/>
        <w:numPr>
          <w:ilvl w:val="0"/>
          <w:numId w:val="4"/>
        </w:numPr>
        <w:spacing w:after="60" w:line="276" w:lineRule="auto"/>
        <w:contextualSpacing w:val="0"/>
      </w:pPr>
      <w:r>
        <w:t>Session broker. Authenticates and authorizes requests, evaluates policy, issues short-lived session credentials, orchestrates bootstrap, and owns session lifecycle.</w:t>
      </w:r>
    </w:p>
    <w:p w14:paraId="7F2509D4" w14:textId="77777777" w:rsidR="00B17291" w:rsidRDefault="00B17291" w:rsidP="00A15FC8">
      <w:pPr>
        <w:pStyle w:val="ListParagraph"/>
        <w:numPr>
          <w:ilvl w:val="0"/>
          <w:numId w:val="4"/>
        </w:numPr>
        <w:spacing w:after="60" w:line="276" w:lineRule="auto"/>
        <w:contextualSpacing w:val="0"/>
      </w:pPr>
      <w:r>
        <w:t xml:space="preserve">Media server (SFU). Mediates all media and data channels so that recording is server-side and </w:t>
      </w:r>
      <w:proofErr w:type="spellStart"/>
      <w:r>
        <w:t>unbypassable</w:t>
      </w:r>
      <w:proofErr w:type="spellEnd"/>
      <w:r>
        <w:t>, and so that no direct operator-to-target path exists.</w:t>
      </w:r>
    </w:p>
    <w:p w14:paraId="4AF710E3" w14:textId="77777777" w:rsidR="00B17291" w:rsidRDefault="00B17291" w:rsidP="00A15FC8">
      <w:pPr>
        <w:pStyle w:val="ListParagraph"/>
        <w:numPr>
          <w:ilvl w:val="0"/>
          <w:numId w:val="4"/>
        </w:numPr>
        <w:spacing w:after="60" w:line="276" w:lineRule="auto"/>
        <w:contextualSpacing w:val="0"/>
      </w:pPr>
      <w:r>
        <w:t>Endpoint session component. Captures the screen, injects input, renders the consent prompt and session indicator, and maintains the outbound connection. One binary, two runtime modes.</w:t>
      </w:r>
    </w:p>
    <w:p w14:paraId="034FAC82" w14:textId="77777777" w:rsidR="00B17291" w:rsidRDefault="00B17291" w:rsidP="00A15FC8">
      <w:pPr>
        <w:pStyle w:val="ListParagraph"/>
        <w:numPr>
          <w:ilvl w:val="0"/>
          <w:numId w:val="4"/>
        </w:numPr>
        <w:spacing w:after="60" w:line="276" w:lineRule="auto"/>
        <w:contextualSpacing w:val="0"/>
      </w:pPr>
      <w:r>
        <w:t xml:space="preserve">Platform integration layer. Discovery, posture, and bootstrap against Entra ID, Active Directory, Intune, and CrowdStrike, with </w:t>
      </w:r>
      <w:proofErr w:type="spellStart"/>
      <w:r>
        <w:t>Jamf</w:t>
      </w:r>
      <w:proofErr w:type="spellEnd"/>
      <w:r>
        <w:t xml:space="preserve"> in a later phase.</w:t>
      </w:r>
    </w:p>
    <w:p w14:paraId="5F6AEEBF" w14:textId="77777777" w:rsidR="004126BD" w:rsidRDefault="004126BD" w:rsidP="005665D8">
      <w:pPr>
        <w:rPr>
          <w:b/>
          <w:bCs/>
        </w:rPr>
      </w:pPr>
    </w:p>
    <w:p w14:paraId="2415B164" w14:textId="77777777" w:rsidR="00A01FBC" w:rsidRDefault="00A01FBC" w:rsidP="00353FD7">
      <w:pPr>
        <w:pStyle w:val="Heading2"/>
      </w:pPr>
      <w:r>
        <w:t>The five provider interfaces</w:t>
      </w:r>
    </w:p>
    <w:p w14:paraId="6F43098A" w14:textId="71645E6F" w:rsidR="00A01FBC" w:rsidRDefault="00A01FBC" w:rsidP="00A01FBC">
      <w:pPr>
        <w:spacing w:after="120"/>
      </w:pPr>
      <w:r>
        <w:t xml:space="preserve">The single most important architectural instruction in this document: the endpoint component must be one codebase whose </w:t>
      </w:r>
      <w:r>
        <w:t>behavior</w:t>
      </w:r>
      <w:r>
        <w:t xml:space="preserve"> varies behind five defined interfaces. These interfaces must exist from the first prototype, even where only one implementation is present, because they are what prevent the second phase from becoming a rewrite.</w:t>
      </w:r>
    </w:p>
    <w:p w14:paraId="384F2885" w14:textId="77777777" w:rsidR="003F67D6" w:rsidRDefault="003F67D6" w:rsidP="00A01FB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730"/>
        <w:gridCol w:w="2730"/>
      </w:tblGrid>
      <w:tr w:rsidR="003F67D6" w14:paraId="02A08E28" w14:textId="77777777" w:rsidTr="00361FE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2F41B9E7" w14:textId="77777777" w:rsidR="003F67D6" w:rsidRDefault="003F67D6" w:rsidP="00361FE7">
            <w:r>
              <w:rPr>
                <w:b/>
                <w:bCs/>
                <w:sz w:val="19"/>
                <w:szCs w:val="19"/>
              </w:rPr>
              <w:t>Interface</w:t>
            </w:r>
          </w:p>
        </w:tc>
        <w:tc>
          <w:tcPr>
            <w:tcW w:w="25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07859622" w14:textId="77777777" w:rsidR="003F67D6" w:rsidRDefault="003F67D6" w:rsidP="00361FE7">
            <w:r>
              <w:rPr>
                <w:b/>
                <w:bCs/>
                <w:sz w:val="19"/>
                <w:szCs w:val="19"/>
              </w:rPr>
              <w:t>Responsibility</w:t>
            </w:r>
          </w:p>
        </w:tc>
        <w:tc>
          <w:tcPr>
            <w:tcW w:w="273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2ADD4735" w14:textId="77777777" w:rsidR="003F67D6" w:rsidRDefault="003F67D6" w:rsidP="00361FE7">
            <w:r>
              <w:rPr>
                <w:b/>
                <w:bCs/>
                <w:sz w:val="19"/>
                <w:szCs w:val="19"/>
              </w:rPr>
              <w:t>First-phase implementations</w:t>
            </w:r>
          </w:p>
        </w:tc>
        <w:tc>
          <w:tcPr>
            <w:tcW w:w="273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06018038" w14:textId="77777777" w:rsidR="003F67D6" w:rsidRDefault="003F67D6" w:rsidP="00361FE7">
            <w:r>
              <w:rPr>
                <w:b/>
                <w:bCs/>
                <w:sz w:val="19"/>
                <w:szCs w:val="19"/>
              </w:rPr>
              <w:t>Later implementations</w:t>
            </w:r>
          </w:p>
        </w:tc>
      </w:tr>
      <w:tr w:rsidR="003F67D6" w14:paraId="012BFFED" w14:textId="77777777" w:rsidTr="00361FE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47A55A4" w14:textId="77777777" w:rsidR="003F67D6" w:rsidRDefault="003F67D6" w:rsidP="00361FE7">
            <w:r>
              <w:rPr>
                <w:b/>
                <w:bCs/>
                <w:sz w:val="19"/>
                <w:szCs w:val="19"/>
              </w:rPr>
              <w:t>Bootstrap</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4346EDD" w14:textId="77777777" w:rsidR="003F67D6" w:rsidRDefault="003F67D6" w:rsidP="00361FE7">
            <w:r>
              <w:rPr>
                <w:sz w:val="19"/>
                <w:szCs w:val="19"/>
              </w:rPr>
              <w:t>Delivers and launches the component on the target</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A8DEF8D" w14:textId="77777777" w:rsidR="003F67D6" w:rsidRDefault="003F67D6" w:rsidP="00361FE7">
            <w:r>
              <w:rPr>
                <w:sz w:val="19"/>
                <w:szCs w:val="19"/>
              </w:rPr>
              <w:t>CrowdStrike RTR; user-initiated download</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22BB0D7" w14:textId="77777777" w:rsidR="003F67D6" w:rsidRDefault="003F67D6" w:rsidP="00361FE7">
            <w:r>
              <w:rPr>
                <w:sz w:val="19"/>
                <w:szCs w:val="19"/>
              </w:rPr>
              <w:t xml:space="preserve">Intune app deployment; GPO and SCCM; </w:t>
            </w:r>
            <w:proofErr w:type="spellStart"/>
            <w:r>
              <w:rPr>
                <w:sz w:val="19"/>
                <w:szCs w:val="19"/>
              </w:rPr>
              <w:t>Jamf</w:t>
            </w:r>
            <w:proofErr w:type="spellEnd"/>
          </w:p>
        </w:tc>
      </w:tr>
      <w:tr w:rsidR="003F67D6" w14:paraId="057459BA" w14:textId="77777777" w:rsidTr="00361FE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005D615" w14:textId="77777777" w:rsidR="003F67D6" w:rsidRDefault="003F67D6" w:rsidP="00361FE7">
            <w:r>
              <w:rPr>
                <w:b/>
                <w:bCs/>
                <w:sz w:val="19"/>
                <w:szCs w:val="19"/>
              </w:rPr>
              <w:t>Lifecycle</w:t>
            </w:r>
          </w:p>
        </w:tc>
        <w:tc>
          <w:tcPr>
            <w:tcW w:w="2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AF292D6" w14:textId="77777777" w:rsidR="003F67D6" w:rsidRDefault="003F67D6" w:rsidP="00361FE7">
            <w:r>
              <w:rPr>
                <w:sz w:val="19"/>
                <w:szCs w:val="19"/>
              </w:rPr>
              <w:t>Install, update, self-removal, teardown</w:t>
            </w:r>
          </w:p>
        </w:tc>
        <w:tc>
          <w:tcPr>
            <w:tcW w:w="273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6F7EB5A" w14:textId="77777777" w:rsidR="003F67D6" w:rsidRDefault="003F67D6" w:rsidP="00361FE7">
            <w:r>
              <w:rPr>
                <w:sz w:val="19"/>
                <w:szCs w:val="19"/>
              </w:rPr>
              <w:t>Ephemeral self-extracting and self-removing</w:t>
            </w:r>
          </w:p>
        </w:tc>
        <w:tc>
          <w:tcPr>
            <w:tcW w:w="273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00CC87F" w14:textId="77777777" w:rsidR="003F67D6" w:rsidRDefault="003F67D6" w:rsidP="00361FE7">
            <w:r>
              <w:rPr>
                <w:sz w:val="19"/>
                <w:szCs w:val="19"/>
              </w:rPr>
              <w:t>Installed service with update channel</w:t>
            </w:r>
          </w:p>
        </w:tc>
      </w:tr>
      <w:tr w:rsidR="003F67D6" w14:paraId="7DC1782E" w14:textId="77777777" w:rsidTr="00361FE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BA2E0C7" w14:textId="77777777" w:rsidR="003F67D6" w:rsidRDefault="003F67D6" w:rsidP="00361FE7">
            <w:r>
              <w:rPr>
                <w:b/>
                <w:bCs/>
                <w:sz w:val="19"/>
                <w:szCs w:val="19"/>
              </w:rPr>
              <w:t>Privilege</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296203C" w14:textId="77777777" w:rsidR="003F67D6" w:rsidRDefault="003F67D6" w:rsidP="00361FE7">
            <w:r>
              <w:rPr>
                <w:sz w:val="19"/>
                <w:szCs w:val="19"/>
              </w:rPr>
              <w:t>Execution context and desktop reach</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45F5B51" w14:textId="77777777" w:rsidR="003F67D6" w:rsidRDefault="003F67D6" w:rsidP="00361FE7">
            <w:r>
              <w:rPr>
                <w:sz w:val="19"/>
                <w:szCs w:val="19"/>
              </w:rPr>
              <w:t>User context; SYSTEM via RTR</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93EEAC5" w14:textId="77777777" w:rsidR="003F67D6" w:rsidRDefault="003F67D6" w:rsidP="00361FE7">
            <w:r>
              <w:rPr>
                <w:sz w:val="19"/>
                <w:szCs w:val="19"/>
              </w:rPr>
              <w:t>Resident SYSTEM service; transient elevated helper</w:t>
            </w:r>
          </w:p>
        </w:tc>
      </w:tr>
      <w:tr w:rsidR="003F67D6" w14:paraId="7067B5D7" w14:textId="77777777" w:rsidTr="00361FE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22C7D38" w14:textId="77777777" w:rsidR="003F67D6" w:rsidRDefault="003F67D6" w:rsidP="00361FE7">
            <w:r>
              <w:rPr>
                <w:b/>
                <w:bCs/>
                <w:sz w:val="19"/>
                <w:szCs w:val="19"/>
              </w:rPr>
              <w:t>Identity</w:t>
            </w:r>
          </w:p>
        </w:tc>
        <w:tc>
          <w:tcPr>
            <w:tcW w:w="2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FCC6E3C" w14:textId="77777777" w:rsidR="003F67D6" w:rsidRDefault="003F67D6" w:rsidP="00361FE7">
            <w:r>
              <w:rPr>
                <w:sz w:val="19"/>
                <w:szCs w:val="19"/>
              </w:rPr>
              <w:t>How the target proves what it is</w:t>
            </w:r>
          </w:p>
        </w:tc>
        <w:tc>
          <w:tcPr>
            <w:tcW w:w="273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0ADEA09" w14:textId="77777777" w:rsidR="003F67D6" w:rsidRDefault="003F67D6" w:rsidP="00361FE7">
            <w:r>
              <w:rPr>
                <w:sz w:val="19"/>
                <w:szCs w:val="19"/>
              </w:rPr>
              <w:t>Session-scoped ephemeral identity</w:t>
            </w:r>
          </w:p>
        </w:tc>
        <w:tc>
          <w:tcPr>
            <w:tcW w:w="273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AF83DCE" w14:textId="77777777" w:rsidR="003F67D6" w:rsidRDefault="003F67D6" w:rsidP="00361FE7">
            <w:r>
              <w:rPr>
                <w:sz w:val="19"/>
                <w:szCs w:val="19"/>
              </w:rPr>
              <w:t>Persistent enrolled device identity with key attestation</w:t>
            </w:r>
          </w:p>
        </w:tc>
      </w:tr>
      <w:tr w:rsidR="003F67D6" w14:paraId="19765A1A" w14:textId="77777777" w:rsidTr="00361FE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5B7E72D" w14:textId="77777777" w:rsidR="003F67D6" w:rsidRDefault="003F67D6" w:rsidP="00361FE7">
            <w:r>
              <w:rPr>
                <w:b/>
                <w:bCs/>
                <w:sz w:val="19"/>
                <w:szCs w:val="19"/>
              </w:rPr>
              <w:t>Posture</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B2C7CBF" w14:textId="77777777" w:rsidR="003F67D6" w:rsidRDefault="003F67D6" w:rsidP="00361FE7">
            <w:r>
              <w:rPr>
                <w:sz w:val="19"/>
                <w:szCs w:val="19"/>
              </w:rPr>
              <w:t>Supplies device state to policy</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4BA653B" w14:textId="77777777" w:rsidR="003F67D6" w:rsidRDefault="003F67D6" w:rsidP="00361FE7">
            <w:r>
              <w:rPr>
                <w:sz w:val="19"/>
                <w:szCs w:val="19"/>
              </w:rPr>
              <w:t>CrowdStrike host record; Intune compliance</w:t>
            </w:r>
          </w:p>
        </w:tc>
        <w:tc>
          <w:tcPr>
            <w:tcW w:w="273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DCA6AF7" w14:textId="77777777" w:rsidR="003F67D6" w:rsidRDefault="003F67D6" w:rsidP="00361FE7">
            <w:proofErr w:type="spellStart"/>
            <w:r>
              <w:rPr>
                <w:sz w:val="19"/>
                <w:szCs w:val="19"/>
              </w:rPr>
              <w:t>Jamf</w:t>
            </w:r>
            <w:proofErr w:type="spellEnd"/>
            <w:r>
              <w:rPr>
                <w:sz w:val="19"/>
                <w:szCs w:val="19"/>
              </w:rPr>
              <w:t xml:space="preserve"> inventory; additional EDR and MDM sources</w:t>
            </w:r>
          </w:p>
        </w:tc>
      </w:tr>
    </w:tbl>
    <w:p w14:paraId="11AFFFC3" w14:textId="4F57A05A" w:rsidR="004126BD" w:rsidRDefault="004126BD" w:rsidP="005665D8">
      <w:pPr>
        <w:rPr>
          <w:b/>
          <w:bCs/>
        </w:rPr>
      </w:pPr>
    </w:p>
    <w:p w14:paraId="3B20C366" w14:textId="77777777" w:rsidR="00A32BCE" w:rsidRDefault="00A32BCE" w:rsidP="005665D8">
      <w:pPr>
        <w:rPr>
          <w:b/>
          <w:bCs/>
        </w:rPr>
      </w:pPr>
    </w:p>
    <w:p w14:paraId="14BC4D4D" w14:textId="77777777" w:rsidR="002F78C3" w:rsidRDefault="002F78C3" w:rsidP="002F78C3">
      <w:pPr>
        <w:spacing w:after="120"/>
      </w:pPr>
      <w:r>
        <w:t>Capability negotiation must be part of the session handshake from the first prototype. The endpoint component and the operator console must advertise supported codecs, capture modes, and features so that later transport and codec work does not require a synchronized fleet upgrade.</w:t>
      </w:r>
    </w:p>
    <w:p w14:paraId="293C9212" w14:textId="77777777" w:rsidR="002F78C3" w:rsidRDefault="002F78C3" w:rsidP="002F78C3">
      <w:pPr>
        <w:spacing w:after="120"/>
      </w:pPr>
    </w:p>
    <w:p w14:paraId="16EE31CE" w14:textId="77777777" w:rsidR="002F78C3" w:rsidRDefault="002F78C3" w:rsidP="00353FD7">
      <w:pPr>
        <w:pStyle w:val="Heading2"/>
      </w:pPr>
      <w:r>
        <w:t>Transport evolution</w:t>
      </w:r>
    </w:p>
    <w:p w14:paraId="4AF97378" w14:textId="77777777" w:rsidR="002F78C3" w:rsidRDefault="002F78C3" w:rsidP="002F78C3">
      <w:pPr>
        <w:spacing w:after="120"/>
      </w:pPr>
      <w:r>
        <w:t>WebRTC is expected to be the permanent transport. Future proprietary work replaces the capture and codec pipeline, not the connectivity or security layers, which carry no competitive value and are expensive to reproduce safely.</w:t>
      </w:r>
    </w:p>
    <w:p w14:paraId="5ECF8EF2" w14:textId="77777777" w:rsidR="002F78C3" w:rsidRDefault="002F78C3" w:rsidP="002F78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00"/>
        <w:gridCol w:w="4760"/>
      </w:tblGrid>
      <w:tr w:rsidR="002F78C3" w14:paraId="140C3FE7" w14:textId="77777777" w:rsidTr="00361FE7">
        <w:tblPrEx>
          <w:tblCellMar>
            <w:top w:w="0" w:type="dxa"/>
            <w:bottom w:w="0" w:type="dxa"/>
          </w:tblCellMar>
        </w:tblPrEx>
        <w:trPr>
          <w:tblHeader/>
        </w:trPr>
        <w:tc>
          <w:tcPr>
            <w:tcW w:w="31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BABB746" w14:textId="77777777" w:rsidR="002F78C3" w:rsidRDefault="002F78C3" w:rsidP="00361FE7">
            <w:r>
              <w:rPr>
                <w:b/>
                <w:bCs/>
                <w:sz w:val="19"/>
                <w:szCs w:val="19"/>
              </w:rPr>
              <w:t>Layer</w:t>
            </w:r>
          </w:p>
        </w:tc>
        <w:tc>
          <w:tcPr>
            <w:tcW w:w="15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65A2DEB4" w14:textId="77777777" w:rsidR="002F78C3" w:rsidRDefault="002F78C3" w:rsidP="00361FE7">
            <w:r>
              <w:rPr>
                <w:b/>
                <w:bCs/>
                <w:sz w:val="19"/>
                <w:szCs w:val="19"/>
              </w:rPr>
              <w:t>Differentiating</w:t>
            </w:r>
          </w:p>
        </w:tc>
        <w:tc>
          <w:tcPr>
            <w:tcW w:w="47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34469D45" w14:textId="77777777" w:rsidR="002F78C3" w:rsidRDefault="002F78C3" w:rsidP="00361FE7">
            <w:r>
              <w:rPr>
                <w:b/>
                <w:bCs/>
                <w:sz w:val="19"/>
                <w:szCs w:val="19"/>
              </w:rPr>
              <w:t>Disposition</w:t>
            </w:r>
          </w:p>
        </w:tc>
      </w:tr>
      <w:tr w:rsidR="002F78C3" w14:paraId="6CDF3A9F" w14:textId="77777777" w:rsidTr="00361FE7">
        <w:tblPrEx>
          <w:tblCellMar>
            <w:top w:w="0" w:type="dxa"/>
            <w:bottom w:w="0" w:type="dxa"/>
          </w:tblCellMar>
        </w:tblPrEx>
        <w:tc>
          <w:tcPr>
            <w:tcW w:w="31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4FC409C" w14:textId="77777777" w:rsidR="002F78C3" w:rsidRDefault="002F78C3" w:rsidP="00361FE7">
            <w:r>
              <w:rPr>
                <w:b/>
                <w:bCs/>
                <w:sz w:val="19"/>
                <w:szCs w:val="19"/>
              </w:rPr>
              <w:t>ICE, STUN, TURN</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C476348" w14:textId="77777777" w:rsidR="002F78C3" w:rsidRDefault="002F78C3" w:rsidP="00361FE7">
            <w:r>
              <w:rPr>
                <w:sz w:val="19"/>
                <w:szCs w:val="19"/>
              </w:rPr>
              <w:t>No</w:t>
            </w:r>
          </w:p>
        </w:tc>
        <w:tc>
          <w:tcPr>
            <w:tcW w:w="4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9B8AD5A" w14:textId="77777777" w:rsidR="002F78C3" w:rsidRDefault="002F78C3" w:rsidP="00361FE7">
            <w:r>
              <w:rPr>
                <w:sz w:val="19"/>
                <w:szCs w:val="19"/>
              </w:rPr>
              <w:t>Retain indefinitely</w:t>
            </w:r>
          </w:p>
        </w:tc>
      </w:tr>
      <w:tr w:rsidR="002F78C3" w14:paraId="3146BF28" w14:textId="77777777" w:rsidTr="00361FE7">
        <w:tblPrEx>
          <w:tblCellMar>
            <w:top w:w="0" w:type="dxa"/>
            <w:bottom w:w="0" w:type="dxa"/>
          </w:tblCellMar>
        </w:tblPrEx>
        <w:tc>
          <w:tcPr>
            <w:tcW w:w="31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AD8D94D" w14:textId="77777777" w:rsidR="002F78C3" w:rsidRDefault="002F78C3" w:rsidP="00361FE7">
            <w:r>
              <w:rPr>
                <w:b/>
                <w:bCs/>
                <w:sz w:val="19"/>
                <w:szCs w:val="19"/>
              </w:rPr>
              <w:t>DTLS-SRTP keying and encryption</w:t>
            </w:r>
          </w:p>
        </w:tc>
        <w:tc>
          <w:tcPr>
            <w:tcW w:w="1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C153C41" w14:textId="77777777" w:rsidR="002F78C3" w:rsidRDefault="002F78C3" w:rsidP="00361FE7">
            <w:r>
              <w:rPr>
                <w:sz w:val="19"/>
                <w:szCs w:val="19"/>
              </w:rPr>
              <w:t>No</w:t>
            </w:r>
          </w:p>
        </w:tc>
        <w:tc>
          <w:tcPr>
            <w:tcW w:w="4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5B58F49" w14:textId="77777777" w:rsidR="002F78C3" w:rsidRDefault="002F78C3" w:rsidP="00361FE7">
            <w:r>
              <w:rPr>
                <w:sz w:val="19"/>
                <w:szCs w:val="19"/>
              </w:rPr>
              <w:t>Retain; replacing it invites security review and validated-cryptography problems</w:t>
            </w:r>
          </w:p>
        </w:tc>
      </w:tr>
      <w:tr w:rsidR="002F78C3" w14:paraId="69D932AA" w14:textId="77777777" w:rsidTr="00361FE7">
        <w:tblPrEx>
          <w:tblCellMar>
            <w:top w:w="0" w:type="dxa"/>
            <w:bottom w:w="0" w:type="dxa"/>
          </w:tblCellMar>
        </w:tblPrEx>
        <w:tc>
          <w:tcPr>
            <w:tcW w:w="31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22040FE" w14:textId="77777777" w:rsidR="002F78C3" w:rsidRDefault="002F78C3" w:rsidP="00361FE7">
            <w:r>
              <w:rPr>
                <w:b/>
                <w:bCs/>
                <w:sz w:val="19"/>
                <w:szCs w:val="19"/>
              </w:rPr>
              <w:t>RTP, RTCP, congestion control</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A6A137C" w14:textId="77777777" w:rsidR="002F78C3" w:rsidRDefault="002F78C3" w:rsidP="00361FE7">
            <w:r>
              <w:rPr>
                <w:sz w:val="19"/>
                <w:szCs w:val="19"/>
              </w:rPr>
              <w:t>Marginal</w:t>
            </w:r>
          </w:p>
        </w:tc>
        <w:tc>
          <w:tcPr>
            <w:tcW w:w="4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27A5344" w14:textId="77777777" w:rsidR="002F78C3" w:rsidRDefault="002F78C3" w:rsidP="00361FE7">
            <w:r>
              <w:rPr>
                <w:sz w:val="19"/>
                <w:szCs w:val="19"/>
              </w:rPr>
              <w:t>Retain through the second phase</w:t>
            </w:r>
          </w:p>
        </w:tc>
      </w:tr>
      <w:tr w:rsidR="002F78C3" w14:paraId="4FE14CCA" w14:textId="77777777" w:rsidTr="00361FE7">
        <w:tblPrEx>
          <w:tblCellMar>
            <w:top w:w="0" w:type="dxa"/>
            <w:bottom w:w="0" w:type="dxa"/>
          </w:tblCellMar>
        </w:tblPrEx>
        <w:tc>
          <w:tcPr>
            <w:tcW w:w="31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C79913A" w14:textId="77777777" w:rsidR="002F78C3" w:rsidRDefault="002F78C3" w:rsidP="00361FE7">
            <w:r>
              <w:rPr>
                <w:b/>
                <w:bCs/>
                <w:sz w:val="19"/>
                <w:szCs w:val="19"/>
              </w:rPr>
              <w:t>Data channels for input, clipboard, file transfer, control</w:t>
            </w:r>
          </w:p>
        </w:tc>
        <w:tc>
          <w:tcPr>
            <w:tcW w:w="1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EC5465E" w14:textId="77777777" w:rsidR="002F78C3" w:rsidRDefault="002F78C3" w:rsidP="00361FE7">
            <w:r>
              <w:rPr>
                <w:sz w:val="19"/>
                <w:szCs w:val="19"/>
              </w:rPr>
              <w:t>No</w:t>
            </w:r>
          </w:p>
        </w:tc>
        <w:tc>
          <w:tcPr>
            <w:tcW w:w="4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1297E5C" w14:textId="77777777" w:rsidR="002F78C3" w:rsidRDefault="002F78C3" w:rsidP="00361FE7">
            <w:r>
              <w:rPr>
                <w:sz w:val="19"/>
                <w:szCs w:val="19"/>
              </w:rPr>
              <w:t>Retain; consider raw datagrams only if latency requires it</w:t>
            </w:r>
          </w:p>
        </w:tc>
      </w:tr>
      <w:tr w:rsidR="002F78C3" w14:paraId="43D5832E" w14:textId="77777777" w:rsidTr="00361FE7">
        <w:tblPrEx>
          <w:tblCellMar>
            <w:top w:w="0" w:type="dxa"/>
            <w:bottom w:w="0" w:type="dxa"/>
          </w:tblCellMar>
        </w:tblPrEx>
        <w:tc>
          <w:tcPr>
            <w:tcW w:w="31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14BB229" w14:textId="77777777" w:rsidR="002F78C3" w:rsidRDefault="002F78C3" w:rsidP="00361FE7">
            <w:r>
              <w:rPr>
                <w:b/>
                <w:bCs/>
                <w:sz w:val="19"/>
                <w:szCs w:val="19"/>
              </w:rPr>
              <w:t>Capture and codec pipeline</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FFE7B08" w14:textId="77777777" w:rsidR="002F78C3" w:rsidRDefault="002F78C3" w:rsidP="00361FE7">
            <w:r>
              <w:rPr>
                <w:sz w:val="19"/>
                <w:szCs w:val="19"/>
              </w:rPr>
              <w:t>Yes, substantially</w:t>
            </w:r>
          </w:p>
        </w:tc>
        <w:tc>
          <w:tcPr>
            <w:tcW w:w="4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0C294DD" w14:textId="77777777" w:rsidR="002F78C3" w:rsidRDefault="002F78C3" w:rsidP="00361FE7">
            <w:r>
              <w:rPr>
                <w:sz w:val="19"/>
                <w:szCs w:val="19"/>
              </w:rPr>
              <w:t>Replace first; this is where fidelity and bandwidth are won</w:t>
            </w:r>
          </w:p>
        </w:tc>
      </w:tr>
    </w:tbl>
    <w:p w14:paraId="71164B95" w14:textId="77777777" w:rsidR="002F78C3" w:rsidRDefault="002F78C3" w:rsidP="002F78C3">
      <w:pPr>
        <w:spacing w:after="140"/>
      </w:pPr>
    </w:p>
    <w:p w14:paraId="7F5E908E" w14:textId="7E97D32D" w:rsidR="002F78C3" w:rsidRDefault="002F78C3" w:rsidP="002F78C3">
      <w:pPr>
        <w:spacing w:after="120"/>
      </w:pPr>
      <w:r>
        <w:t>A proprietary bitstream cannot be decoded natively by a browser</w:t>
      </w:r>
      <w:r w:rsidR="00702786">
        <w:t>. When</w:t>
      </w:r>
      <w:r>
        <w:t xml:space="preserve"> one is introduced, the operator console requires either a </w:t>
      </w:r>
      <w:proofErr w:type="spellStart"/>
      <w:r>
        <w:t>WebAssembly</w:t>
      </w:r>
      <w:proofErr w:type="spellEnd"/>
      <w:r>
        <w:t xml:space="preserve"> decoder using </w:t>
      </w:r>
      <w:proofErr w:type="spellStart"/>
      <w:r>
        <w:t>WebCodecs</w:t>
      </w:r>
      <w:proofErr w:type="spellEnd"/>
      <w:r>
        <w:t xml:space="preserve"> or a native high-fidelity client with browser fallback to standard codecs. This must be planned rather than discovered, because losing browser access would undermine the manager observation scenario. For the same reason the recording pipeline must be written against an internal frame interface rather than against a specific codec, so that audit playback and legal export survive a codec change.</w:t>
      </w:r>
    </w:p>
    <w:p w14:paraId="69DC9A55" w14:textId="77777777" w:rsidR="002F78C3" w:rsidRDefault="002F78C3" w:rsidP="002F78C3">
      <w:pPr>
        <w:pStyle w:val="Heading1"/>
        <w:pageBreakBefore/>
      </w:pPr>
      <w:r>
        <w:t>Users and Use Cases</w:t>
      </w:r>
    </w:p>
    <w:p w14:paraId="272ACCA1" w14:textId="45E61467" w:rsidR="002F78C3" w:rsidRDefault="002F78C3" w:rsidP="00353FD7">
      <w:pPr>
        <w:pStyle w:val="Heading2"/>
      </w:pPr>
      <w:r>
        <w:t>Operator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49"/>
        <w:gridCol w:w="1711"/>
      </w:tblGrid>
      <w:tr w:rsidR="002F78C3" w14:paraId="32CBC322" w14:textId="77777777" w:rsidTr="00702786">
        <w:tblPrEx>
          <w:tblCellMar>
            <w:top w:w="0" w:type="dxa"/>
            <w:bottom w:w="0" w:type="dxa"/>
          </w:tblCellMar>
        </w:tblPrEx>
        <w:trPr>
          <w:tblHeader/>
        </w:trPr>
        <w:tc>
          <w:tcPr>
            <w:tcW w:w="23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2FF91355" w14:textId="77777777" w:rsidR="002F78C3" w:rsidRDefault="002F78C3" w:rsidP="00361FE7">
            <w:r>
              <w:rPr>
                <w:b/>
                <w:bCs/>
                <w:sz w:val="19"/>
                <w:szCs w:val="19"/>
              </w:rPr>
              <w:t>Role</w:t>
            </w:r>
          </w:p>
        </w:tc>
        <w:tc>
          <w:tcPr>
            <w:tcW w:w="5349"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01676B5D" w14:textId="77777777" w:rsidR="002F78C3" w:rsidRDefault="002F78C3" w:rsidP="00361FE7">
            <w:r>
              <w:rPr>
                <w:b/>
                <w:bCs/>
                <w:sz w:val="19"/>
                <w:szCs w:val="19"/>
              </w:rPr>
              <w:t>Description</w:t>
            </w:r>
          </w:p>
        </w:tc>
        <w:tc>
          <w:tcPr>
            <w:tcW w:w="1711"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778E8D33" w14:textId="77777777" w:rsidR="002F78C3" w:rsidRDefault="002F78C3" w:rsidP="00361FE7">
            <w:r>
              <w:rPr>
                <w:b/>
                <w:bCs/>
                <w:sz w:val="19"/>
                <w:szCs w:val="19"/>
              </w:rPr>
              <w:t>Priority</w:t>
            </w:r>
          </w:p>
        </w:tc>
      </w:tr>
      <w:tr w:rsidR="002F78C3" w14:paraId="06B8289A" w14:textId="77777777" w:rsidTr="00702786">
        <w:tblPrEx>
          <w:tblCellMar>
            <w:top w:w="0" w:type="dxa"/>
            <w:bottom w:w="0" w:type="dxa"/>
          </w:tblCellMar>
        </w:tblPrEx>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E09BA0E" w14:textId="77777777" w:rsidR="002F78C3" w:rsidRDefault="002F78C3" w:rsidP="00361FE7">
            <w:r>
              <w:rPr>
                <w:b/>
                <w:bCs/>
                <w:sz w:val="19"/>
                <w:szCs w:val="19"/>
              </w:rPr>
              <w:t>IT support and administration</w:t>
            </w:r>
          </w:p>
        </w:tc>
        <w:tc>
          <w:tcPr>
            <w:tcW w:w="5349"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6338898" w14:textId="77777777" w:rsidR="002F78C3" w:rsidRDefault="002F78C3" w:rsidP="00361FE7">
            <w:r>
              <w:rPr>
                <w:sz w:val="19"/>
                <w:szCs w:val="19"/>
              </w:rPr>
              <w:t>Internal staff performing troubleshooting, configuration, and maintenance on employee workstations</w:t>
            </w:r>
          </w:p>
        </w:tc>
        <w:tc>
          <w:tcPr>
            <w:tcW w:w="1711"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20C236E" w14:textId="77777777" w:rsidR="002F78C3" w:rsidRDefault="002F78C3" w:rsidP="00361FE7">
            <w:r>
              <w:rPr>
                <w:sz w:val="19"/>
                <w:szCs w:val="19"/>
              </w:rPr>
              <w:t>First</w:t>
            </w:r>
          </w:p>
        </w:tc>
      </w:tr>
      <w:tr w:rsidR="002F78C3" w14:paraId="7CF55AF5" w14:textId="77777777" w:rsidTr="00702786">
        <w:tblPrEx>
          <w:tblCellMar>
            <w:top w:w="0" w:type="dxa"/>
            <w:bottom w:w="0" w:type="dxa"/>
          </w:tblCellMar>
        </w:tblPrEx>
        <w:tc>
          <w:tcPr>
            <w:tcW w:w="23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1FA562A" w14:textId="77777777" w:rsidR="002F78C3" w:rsidRDefault="002F78C3" w:rsidP="00361FE7">
            <w:r>
              <w:rPr>
                <w:b/>
                <w:bCs/>
                <w:sz w:val="19"/>
                <w:szCs w:val="19"/>
              </w:rPr>
              <w:t>People manager</w:t>
            </w:r>
          </w:p>
        </w:tc>
        <w:tc>
          <w:tcPr>
            <w:tcW w:w="5349"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BC86844" w14:textId="77777777" w:rsidR="002F78C3" w:rsidRDefault="002F78C3" w:rsidP="00361FE7">
            <w:r>
              <w:rPr>
                <w:sz w:val="19"/>
                <w:szCs w:val="19"/>
              </w:rPr>
              <w:t>Observes a session for investigation or oversight, subject to heightened approval and notice requirements</w:t>
            </w:r>
          </w:p>
        </w:tc>
        <w:tc>
          <w:tcPr>
            <w:tcW w:w="1711"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3254DED5" w14:textId="77777777" w:rsidR="002F78C3" w:rsidRDefault="002F78C3" w:rsidP="00361FE7">
            <w:r>
              <w:rPr>
                <w:sz w:val="19"/>
                <w:szCs w:val="19"/>
              </w:rPr>
              <w:t>First</w:t>
            </w:r>
          </w:p>
        </w:tc>
      </w:tr>
      <w:tr w:rsidR="002F78C3" w14:paraId="75C71A1A" w14:textId="77777777" w:rsidTr="00702786">
        <w:tblPrEx>
          <w:tblCellMar>
            <w:top w:w="0" w:type="dxa"/>
            <w:bottom w:w="0" w:type="dxa"/>
          </w:tblCellMar>
        </w:tblPrEx>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BAF5114" w14:textId="77777777" w:rsidR="002F78C3" w:rsidRDefault="002F78C3" w:rsidP="00361FE7">
            <w:r>
              <w:rPr>
                <w:b/>
                <w:bCs/>
                <w:sz w:val="19"/>
                <w:szCs w:val="19"/>
              </w:rPr>
              <w:t>Third party or vendor</w:t>
            </w:r>
          </w:p>
        </w:tc>
        <w:tc>
          <w:tcPr>
            <w:tcW w:w="5349"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FC651A5" w14:textId="77777777" w:rsidR="002F78C3" w:rsidRDefault="002F78C3" w:rsidP="00361FE7">
            <w:r>
              <w:rPr>
                <w:sz w:val="19"/>
                <w:szCs w:val="19"/>
              </w:rPr>
              <w:t>External party supporting a workstation, time-bound and supervised, frequently from an unmanaged device</w:t>
            </w:r>
          </w:p>
        </w:tc>
        <w:tc>
          <w:tcPr>
            <w:tcW w:w="1711"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636F7A4" w14:textId="77777777" w:rsidR="002F78C3" w:rsidRDefault="002F78C3" w:rsidP="00361FE7">
            <w:r>
              <w:rPr>
                <w:sz w:val="19"/>
                <w:szCs w:val="19"/>
              </w:rPr>
              <w:t>First</w:t>
            </w:r>
          </w:p>
        </w:tc>
      </w:tr>
      <w:tr w:rsidR="002F78C3" w14:paraId="3057F556" w14:textId="77777777" w:rsidTr="00702786">
        <w:tblPrEx>
          <w:tblCellMar>
            <w:top w:w="0" w:type="dxa"/>
            <w:bottom w:w="0" w:type="dxa"/>
          </w:tblCellMar>
        </w:tblPrEx>
        <w:tc>
          <w:tcPr>
            <w:tcW w:w="23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2415B3E" w14:textId="77777777" w:rsidR="002F78C3" w:rsidRDefault="002F78C3" w:rsidP="00361FE7">
            <w:r>
              <w:rPr>
                <w:b/>
                <w:bCs/>
                <w:sz w:val="19"/>
                <w:szCs w:val="19"/>
              </w:rPr>
              <w:t>Non-human or agentic identity</w:t>
            </w:r>
          </w:p>
        </w:tc>
        <w:tc>
          <w:tcPr>
            <w:tcW w:w="5349"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05646D8" w14:textId="77777777" w:rsidR="002F78C3" w:rsidRDefault="002F78C3" w:rsidP="00361FE7">
            <w:r>
              <w:rPr>
                <w:sz w:val="19"/>
                <w:szCs w:val="19"/>
              </w:rPr>
              <w:t>Automated initiation of a session or an action within one</w:t>
            </w:r>
          </w:p>
        </w:tc>
        <w:tc>
          <w:tcPr>
            <w:tcW w:w="1711"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8E8A6E9" w14:textId="77777777" w:rsidR="002F78C3" w:rsidRDefault="002F78C3" w:rsidP="00361FE7">
            <w:proofErr w:type="gramStart"/>
            <w:r>
              <w:rPr>
                <w:sz w:val="19"/>
                <w:szCs w:val="19"/>
              </w:rPr>
              <w:t>Second;</w:t>
            </w:r>
            <w:proofErr w:type="gramEnd"/>
            <w:r>
              <w:rPr>
                <w:sz w:val="19"/>
                <w:szCs w:val="19"/>
              </w:rPr>
              <w:t xml:space="preserve"> deferred</w:t>
            </w:r>
          </w:p>
        </w:tc>
      </w:tr>
    </w:tbl>
    <w:p w14:paraId="7625B4C3" w14:textId="4925652C" w:rsidR="002F78C3" w:rsidRDefault="002F78C3" w:rsidP="00395DB6">
      <w:pPr>
        <w:spacing w:before="240" w:after="120"/>
      </w:pPr>
      <w:r>
        <w:t>The workstation user is not an operator but is a primary stakeholder. The consent model, the session indicator, and the notification requirements exist for them, and their experience is a first-class acceptance concern rather than a secondary consideration.</w:t>
      </w:r>
    </w:p>
    <w:p w14:paraId="333609D6" w14:textId="77777777" w:rsidR="00395DB6" w:rsidRDefault="00395DB6" w:rsidP="002F78C3">
      <w:pPr>
        <w:spacing w:after="120"/>
      </w:pPr>
    </w:p>
    <w:p w14:paraId="22C40778" w14:textId="7A4056EA" w:rsidR="002F78C3" w:rsidRDefault="002F78C3" w:rsidP="00353FD7">
      <w:pPr>
        <w:pStyle w:val="Heading2"/>
      </w:pPr>
      <w:r>
        <w:t>Core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2960"/>
        <w:gridCol w:w="1700"/>
      </w:tblGrid>
      <w:tr w:rsidR="002F78C3" w14:paraId="23D58932" w14:textId="77777777" w:rsidTr="00361FE7">
        <w:tblPrEx>
          <w:tblCellMar>
            <w:top w:w="0" w:type="dxa"/>
            <w:bottom w:w="0" w:type="dxa"/>
          </w:tblCellMar>
        </w:tblPrEx>
        <w:trPr>
          <w:tblHeader/>
        </w:trPr>
        <w:tc>
          <w:tcPr>
            <w:tcW w:w="7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55F5711" w14:textId="77777777" w:rsidR="002F78C3" w:rsidRDefault="002F78C3" w:rsidP="00361FE7">
            <w:r>
              <w:rPr>
                <w:b/>
                <w:bCs/>
                <w:sz w:val="19"/>
                <w:szCs w:val="19"/>
              </w:rPr>
              <w:t>ID</w:t>
            </w:r>
          </w:p>
        </w:tc>
        <w:tc>
          <w:tcPr>
            <w:tcW w:w="40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459C0429" w14:textId="77777777" w:rsidR="002F78C3" w:rsidRDefault="002F78C3" w:rsidP="00361FE7">
            <w:r>
              <w:rPr>
                <w:b/>
                <w:bCs/>
                <w:sz w:val="19"/>
                <w:szCs w:val="19"/>
              </w:rPr>
              <w:t>Use case</w:t>
            </w:r>
          </w:p>
        </w:tc>
        <w:tc>
          <w:tcPr>
            <w:tcW w:w="29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0D5882B2" w14:textId="77777777" w:rsidR="002F78C3" w:rsidRDefault="002F78C3" w:rsidP="00361FE7">
            <w:r>
              <w:rPr>
                <w:b/>
                <w:bCs/>
                <w:sz w:val="19"/>
                <w:szCs w:val="19"/>
              </w:rPr>
              <w:t>Consent posture</w:t>
            </w:r>
          </w:p>
        </w:tc>
        <w:tc>
          <w:tcPr>
            <w:tcW w:w="17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179AAC6D" w14:textId="77777777" w:rsidR="002F78C3" w:rsidRDefault="002F78C3" w:rsidP="00361FE7">
            <w:r>
              <w:rPr>
                <w:b/>
                <w:bCs/>
                <w:sz w:val="19"/>
                <w:szCs w:val="19"/>
              </w:rPr>
              <w:t>Estate requirement</w:t>
            </w:r>
          </w:p>
        </w:tc>
      </w:tr>
      <w:tr w:rsidR="002F78C3" w14:paraId="2BA75B52"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1FD1476" w14:textId="77777777" w:rsidR="002F78C3" w:rsidRDefault="002F78C3" w:rsidP="00361FE7">
            <w:r>
              <w:rPr>
                <w:b/>
                <w:bCs/>
                <w:sz w:val="19"/>
                <w:szCs w:val="19"/>
              </w:rPr>
              <w:t>UC-1</w:t>
            </w:r>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506CFC6" w14:textId="77777777" w:rsidR="002F78C3" w:rsidRDefault="002F78C3" w:rsidP="00361FE7">
            <w:r>
              <w:rPr>
                <w:sz w:val="19"/>
                <w:szCs w:val="19"/>
              </w:rPr>
              <w:t>IT support joins an active user session to troubleshoot, with the user watching</w:t>
            </w:r>
          </w:p>
        </w:tc>
        <w:tc>
          <w:tcPr>
            <w:tcW w:w="29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15DE820" w14:textId="77777777" w:rsidR="002F78C3" w:rsidRDefault="002F78C3" w:rsidP="00361FE7">
            <w:r>
              <w:rPr>
                <w:sz w:val="19"/>
                <w:szCs w:val="19"/>
              </w:rPr>
              <w:t>Explicit prompt; accept or decline</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A9EDD95" w14:textId="77777777" w:rsidR="002F78C3" w:rsidRDefault="002F78C3" w:rsidP="00361FE7">
            <w:r>
              <w:rPr>
                <w:sz w:val="19"/>
                <w:szCs w:val="19"/>
              </w:rPr>
              <w:t>All tiers</w:t>
            </w:r>
          </w:p>
        </w:tc>
      </w:tr>
      <w:tr w:rsidR="002F78C3" w14:paraId="3BECC81F"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E67297C" w14:textId="77777777" w:rsidR="002F78C3" w:rsidRDefault="002F78C3" w:rsidP="00361FE7">
            <w:r>
              <w:rPr>
                <w:b/>
                <w:bCs/>
                <w:sz w:val="19"/>
                <w:szCs w:val="19"/>
              </w:rPr>
              <w:t>UC-2</w:t>
            </w:r>
          </w:p>
        </w:tc>
        <w:tc>
          <w:tcPr>
            <w:tcW w:w="40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6AF6BF0" w14:textId="77777777" w:rsidR="002F78C3" w:rsidRDefault="002F78C3" w:rsidP="00361FE7">
            <w:r>
              <w:rPr>
                <w:sz w:val="19"/>
                <w:szCs w:val="19"/>
              </w:rPr>
              <w:t>IT performs maintenance on an unattended or locked workstation</w:t>
            </w:r>
          </w:p>
        </w:tc>
        <w:tc>
          <w:tcPr>
            <w:tcW w:w="29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2CCB39F" w14:textId="77777777" w:rsidR="002F78C3" w:rsidRDefault="002F78C3" w:rsidP="00361FE7">
            <w:r>
              <w:rPr>
                <w:sz w:val="19"/>
                <w:szCs w:val="19"/>
              </w:rPr>
              <w:t>No prompt possible; post-session notification and persistent indicator</w:t>
            </w:r>
          </w:p>
        </w:tc>
        <w:tc>
          <w:tcPr>
            <w:tcW w:w="1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3213C802" w14:textId="77777777" w:rsidR="002F78C3" w:rsidRDefault="002F78C3" w:rsidP="00361FE7">
            <w:r>
              <w:rPr>
                <w:sz w:val="19"/>
                <w:szCs w:val="19"/>
              </w:rPr>
              <w:t>Falcon RTR or installed agent</w:t>
            </w:r>
          </w:p>
        </w:tc>
      </w:tr>
      <w:tr w:rsidR="002F78C3" w14:paraId="247D335E"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5C62D79" w14:textId="77777777" w:rsidR="002F78C3" w:rsidRDefault="002F78C3" w:rsidP="00361FE7">
            <w:r>
              <w:rPr>
                <w:b/>
                <w:bCs/>
                <w:sz w:val="19"/>
                <w:szCs w:val="19"/>
              </w:rPr>
              <w:t>UC-3</w:t>
            </w:r>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ECB3720" w14:textId="77777777" w:rsidR="002F78C3" w:rsidRDefault="002F78C3" w:rsidP="00361FE7">
            <w:r>
              <w:rPr>
                <w:sz w:val="19"/>
                <w:szCs w:val="19"/>
              </w:rPr>
              <w:t>Manager or investigator observes a session</w:t>
            </w:r>
          </w:p>
        </w:tc>
        <w:tc>
          <w:tcPr>
            <w:tcW w:w="29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50E9AFE" w14:textId="77777777" w:rsidR="002F78C3" w:rsidRDefault="002F78C3" w:rsidP="00361FE7">
            <w:r>
              <w:rPr>
                <w:sz w:val="19"/>
                <w:szCs w:val="19"/>
              </w:rPr>
              <w:t>Policy-gated: prompted or silent, with approval workflow and dual authorization</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C5CF058" w14:textId="77777777" w:rsidR="002F78C3" w:rsidRDefault="002F78C3" w:rsidP="00361FE7">
            <w:r>
              <w:rPr>
                <w:sz w:val="19"/>
                <w:szCs w:val="19"/>
              </w:rPr>
              <w:t>All tiers</w:t>
            </w:r>
          </w:p>
        </w:tc>
      </w:tr>
      <w:tr w:rsidR="002F78C3" w14:paraId="115C6D95"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22856FE" w14:textId="77777777" w:rsidR="002F78C3" w:rsidRDefault="002F78C3" w:rsidP="00361FE7">
            <w:r>
              <w:rPr>
                <w:b/>
                <w:bCs/>
                <w:sz w:val="19"/>
                <w:szCs w:val="19"/>
              </w:rPr>
              <w:t>UC-4</w:t>
            </w:r>
          </w:p>
        </w:tc>
        <w:tc>
          <w:tcPr>
            <w:tcW w:w="40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09E30CF" w14:textId="77777777" w:rsidR="002F78C3" w:rsidRDefault="002F78C3" w:rsidP="00361FE7">
            <w:r>
              <w:rPr>
                <w:sz w:val="19"/>
                <w:szCs w:val="19"/>
              </w:rPr>
              <w:t>Access at the login screen, before any user session exists</w:t>
            </w:r>
          </w:p>
        </w:tc>
        <w:tc>
          <w:tcPr>
            <w:tcW w:w="29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FC32348" w14:textId="77777777" w:rsidR="002F78C3" w:rsidRDefault="002F78C3" w:rsidP="00361FE7">
            <w:r>
              <w:rPr>
                <w:sz w:val="19"/>
                <w:szCs w:val="19"/>
              </w:rPr>
              <w:t>No consent possible; pre-authorization required</w:t>
            </w:r>
          </w:p>
        </w:tc>
        <w:tc>
          <w:tcPr>
            <w:tcW w:w="1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C2D4FD5" w14:textId="77777777" w:rsidR="002F78C3" w:rsidRDefault="002F78C3" w:rsidP="00361FE7">
            <w:r>
              <w:rPr>
                <w:sz w:val="19"/>
                <w:szCs w:val="19"/>
              </w:rPr>
              <w:t>Falcon RTR or installed agent</w:t>
            </w:r>
          </w:p>
        </w:tc>
      </w:tr>
      <w:tr w:rsidR="002F78C3" w14:paraId="1D974423"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1E4A062" w14:textId="77777777" w:rsidR="002F78C3" w:rsidRDefault="002F78C3" w:rsidP="00361FE7">
            <w:r>
              <w:rPr>
                <w:b/>
                <w:bCs/>
                <w:sz w:val="19"/>
                <w:szCs w:val="19"/>
              </w:rPr>
              <w:t>UC-6</w:t>
            </w:r>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AE98C5E" w14:textId="77777777" w:rsidR="002F78C3" w:rsidRDefault="002F78C3" w:rsidP="00361FE7">
            <w:r>
              <w:rPr>
                <w:sz w:val="19"/>
                <w:szCs w:val="19"/>
              </w:rPr>
              <w:t>Third party or vendor supports a workstation</w:t>
            </w:r>
          </w:p>
        </w:tc>
        <w:tc>
          <w:tcPr>
            <w:tcW w:w="29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CBAD7E7" w14:textId="77777777" w:rsidR="002F78C3" w:rsidRDefault="002F78C3" w:rsidP="00361FE7">
            <w:r>
              <w:rPr>
                <w:sz w:val="19"/>
                <w:szCs w:val="19"/>
              </w:rPr>
              <w:t>Consent always required; supervised and time-bound</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6F98605" w14:textId="77777777" w:rsidR="002F78C3" w:rsidRDefault="002F78C3" w:rsidP="00361FE7">
            <w:r>
              <w:rPr>
                <w:sz w:val="19"/>
                <w:szCs w:val="19"/>
              </w:rPr>
              <w:t>All tiers</w:t>
            </w:r>
          </w:p>
        </w:tc>
      </w:tr>
      <w:tr w:rsidR="002F78C3" w14:paraId="6C7262EE" w14:textId="77777777" w:rsidTr="00361FE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F1DAFC8" w14:textId="77777777" w:rsidR="002F78C3" w:rsidRDefault="002F78C3" w:rsidP="00361FE7">
            <w:r>
              <w:rPr>
                <w:b/>
                <w:bCs/>
                <w:sz w:val="19"/>
                <w:szCs w:val="19"/>
              </w:rPr>
              <w:t>UC-7</w:t>
            </w:r>
          </w:p>
        </w:tc>
        <w:tc>
          <w:tcPr>
            <w:tcW w:w="40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0ED66EB" w14:textId="77777777" w:rsidR="002F78C3" w:rsidRDefault="002F78C3" w:rsidP="00361FE7">
            <w:r>
              <w:rPr>
                <w:sz w:val="19"/>
                <w:szCs w:val="19"/>
              </w:rPr>
              <w:t>Break-glass access when the user is unresponsive and the need is business-critical</w:t>
            </w:r>
          </w:p>
        </w:tc>
        <w:tc>
          <w:tcPr>
            <w:tcW w:w="29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E922859" w14:textId="77777777" w:rsidR="002F78C3" w:rsidRDefault="002F78C3" w:rsidP="00361FE7">
            <w:r>
              <w:rPr>
                <w:sz w:val="19"/>
                <w:szCs w:val="19"/>
              </w:rPr>
              <w:t>Consent bypass with dual approval and heightened audit</w:t>
            </w:r>
          </w:p>
        </w:tc>
        <w:tc>
          <w:tcPr>
            <w:tcW w:w="1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822DC82" w14:textId="77777777" w:rsidR="002F78C3" w:rsidRDefault="002F78C3" w:rsidP="00361FE7">
            <w:r>
              <w:rPr>
                <w:sz w:val="19"/>
                <w:szCs w:val="19"/>
              </w:rPr>
              <w:t>Falcon RTR or installed agent</w:t>
            </w:r>
          </w:p>
        </w:tc>
      </w:tr>
    </w:tbl>
    <w:p w14:paraId="7B4A4077" w14:textId="77777777" w:rsidR="002F78C3" w:rsidRDefault="002F78C3" w:rsidP="002F78C3">
      <w:pPr>
        <w:spacing w:after="140"/>
      </w:pPr>
    </w:p>
    <w:p w14:paraId="6A9806BF" w14:textId="77777777" w:rsidR="002F78C3" w:rsidRDefault="002F78C3" w:rsidP="002F78C3">
      <w:pPr>
        <w:spacing w:after="120"/>
      </w:pPr>
      <w:r>
        <w:t>UC-5, elevation of privilege on the target beyond the rights the session already holds, is deferred with the step-up administrator capability. The identifier is retained so that requirement traceability is not renumbered when it returns.</w:t>
      </w:r>
    </w:p>
    <w:p w14:paraId="6547AE6B" w14:textId="482899DD" w:rsidR="002F78C3" w:rsidRDefault="002F78C3" w:rsidP="002F78C3">
      <w:pPr>
        <w:spacing w:after="120"/>
      </w:pPr>
      <w:r>
        <w:t xml:space="preserve">Unattended and pre-logon access are physically impossible without a component already resident on, or deliverable at the SYSTEM level to, the target. UC-2, UC-4, and UC-7 are therefore available only where CrowdStrike Real Time Response or an installed agent provides that reach. This is a capability matrix rather than a defect, and it should be </w:t>
      </w:r>
      <w:r w:rsidR="006B1903">
        <w:t>positioned</w:t>
      </w:r>
      <w:r>
        <w:t xml:space="preserve"> to customers as such.</w:t>
      </w:r>
    </w:p>
    <w:p w14:paraId="512E2089" w14:textId="77777777" w:rsidR="00A32BCE" w:rsidRDefault="00A32BCE" w:rsidP="005665D8">
      <w:pPr>
        <w:rPr>
          <w:b/>
          <w:bCs/>
        </w:rPr>
      </w:pPr>
    </w:p>
    <w:p w14:paraId="273217C6" w14:textId="3990DA39" w:rsidR="00A53C6A" w:rsidRDefault="006B1903" w:rsidP="00A53C6A">
      <w:pPr>
        <w:pStyle w:val="Heading1"/>
        <w:rPr>
          <w:rStyle w:val="cc-1fwh6g8"/>
        </w:rPr>
      </w:pPr>
      <w:r>
        <w:rPr>
          <w:rStyle w:val="cc-1fwh6g8"/>
        </w:rPr>
        <w:t>Requirements</w:t>
      </w:r>
    </w:p>
    <w:p w14:paraId="7779F974" w14:textId="3A5A8C03" w:rsidR="00842CAD" w:rsidRDefault="00842CAD" w:rsidP="00842CAD">
      <w:pPr>
        <w:spacing w:after="120"/>
      </w:pPr>
      <w:r>
        <w:t xml:space="preserve">Requirements are grouped by subsystem. Each carries a </w:t>
      </w:r>
      <w:r w:rsidR="007D21B1">
        <w:t>Problem</w:t>
      </w:r>
      <w:r>
        <w:t>, a short requirement, and the scenarios in which it applies. The phase annotation indicates the earliest release in which the requirement must be satisfied.</w:t>
      </w:r>
    </w:p>
    <w:p w14:paraId="7E68044D" w14:textId="77777777" w:rsidR="00842CAD" w:rsidRPr="00842CAD" w:rsidRDefault="00842CAD" w:rsidP="00842CAD"/>
    <w:p w14:paraId="366E27FB" w14:textId="2D8DB603" w:rsidR="00571685" w:rsidRDefault="00842CAD" w:rsidP="00353FD7">
      <w:pPr>
        <w:pStyle w:val="Heading2"/>
        <w:rPr>
          <w:rStyle w:val="cc-1fwh6g8"/>
        </w:rPr>
      </w:pPr>
      <w:r>
        <w:rPr>
          <w:rStyle w:val="cc-1fwh6g8"/>
        </w:rPr>
        <w:t>Session Establishment and Transport</w:t>
      </w:r>
    </w:p>
    <w:p w14:paraId="6A4ADDEC" w14:textId="09C6800A" w:rsidR="00F54083" w:rsidRPr="00F15927" w:rsidRDefault="000309EF" w:rsidP="00353FD7">
      <w:pPr>
        <w:pStyle w:val="Heading3"/>
      </w:pPr>
      <w:r w:rsidRPr="00F15927">
        <w:t>WebRTC transport across both platforms</w:t>
      </w:r>
      <w:r w:rsidR="00F15927" w:rsidRPr="00F15927">
        <w:tab/>
      </w:r>
    </w:p>
    <w:p w14:paraId="0E9F1D7E" w14:textId="4AD131DC" w:rsidR="000309EF" w:rsidRDefault="000309EF" w:rsidP="000309EF">
      <w:r>
        <w:t>Priority 1</w:t>
      </w:r>
    </w:p>
    <w:p w14:paraId="4854D1C6" w14:textId="77777777" w:rsidR="00A15FC8" w:rsidRPr="000309EF" w:rsidRDefault="00A15FC8" w:rsidP="000309EF"/>
    <w:p w14:paraId="1E86F12F" w14:textId="7B93387C" w:rsidR="00F15927" w:rsidRDefault="00F15927" w:rsidP="00F15927">
      <w:pPr>
        <w:keepNext/>
        <w:spacing w:after="90"/>
        <w:rPr>
          <w:b/>
          <w:bCs/>
        </w:rPr>
      </w:pPr>
      <w:r>
        <w:rPr>
          <w:b/>
          <w:bCs/>
        </w:rPr>
        <w:t>Problem</w:t>
      </w:r>
    </w:p>
    <w:p w14:paraId="4EE1EDB5" w14:textId="1C75BD84" w:rsidR="00F15927" w:rsidRDefault="00F15927" w:rsidP="00F15927">
      <w:pPr>
        <w:keepNext/>
        <w:spacing w:after="90"/>
      </w:pPr>
      <w:r>
        <w:t xml:space="preserve">Native remote access protocols cannot satisfy the product’s combined requirements. Session shadowing on Windows is not internet-routable and owns its own consent prompt; macOS native screen sharing is permission-bound to a local application and its </w:t>
      </w:r>
      <w:r>
        <w:t>behavior</w:t>
      </w:r>
      <w:r>
        <w:t xml:space="preserve"> has changed across recent releases.</w:t>
      </w:r>
    </w:p>
    <w:p w14:paraId="5FF966B5" w14:textId="77777777" w:rsidR="00F15927" w:rsidRDefault="00F15927" w:rsidP="00F15927">
      <w:pPr>
        <w:spacing w:after="90"/>
        <w:rPr>
          <w:b/>
          <w:bCs/>
        </w:rPr>
      </w:pPr>
      <w:r>
        <w:rPr>
          <w:b/>
          <w:bCs/>
        </w:rPr>
        <w:t>Requirement</w:t>
      </w:r>
    </w:p>
    <w:p w14:paraId="4C69058E" w14:textId="5B619943" w:rsidR="00F15927" w:rsidRDefault="00F15927" w:rsidP="00F15927">
      <w:pPr>
        <w:spacing w:after="90"/>
      </w:pPr>
      <w:r>
        <w:t>The module shall establish sessions over WebRTC on both Windows and macOS, using ICE with STUN and TURN for connectivity, DTLS-SRTP for media protection, and data channels for input, clipboard, file transfer, and control messaging.</w:t>
      </w:r>
    </w:p>
    <w:p w14:paraId="7406F964" w14:textId="4A419893" w:rsidR="00F15927" w:rsidRDefault="00F15927" w:rsidP="00F15927">
      <w:pPr>
        <w:keepNext/>
        <w:spacing w:after="60"/>
      </w:pPr>
      <w:r>
        <w:rPr>
          <w:b/>
          <w:bCs/>
        </w:rPr>
        <w:t>Use scenarios</w:t>
      </w:r>
    </w:p>
    <w:p w14:paraId="4A9A653E" w14:textId="77777777" w:rsidR="00F15927" w:rsidRDefault="00F15927" w:rsidP="00A15FC8">
      <w:pPr>
        <w:pStyle w:val="ListParagraph"/>
        <w:numPr>
          <w:ilvl w:val="0"/>
          <w:numId w:val="5"/>
        </w:numPr>
        <w:spacing w:after="60" w:line="276" w:lineRule="auto"/>
        <w:contextualSpacing w:val="0"/>
      </w:pPr>
      <w:r>
        <w:t>An operator supports a workstation on a home network behind carrier-grade NAT with no inbound firewall rule on either side.</w:t>
      </w:r>
    </w:p>
    <w:p w14:paraId="202AD55D" w14:textId="77777777" w:rsidR="00F15927" w:rsidRDefault="00F15927" w:rsidP="00A15FC8">
      <w:pPr>
        <w:pStyle w:val="ListParagraph"/>
        <w:numPr>
          <w:ilvl w:val="0"/>
          <w:numId w:val="5"/>
        </w:numPr>
        <w:spacing w:after="60" w:line="276" w:lineRule="auto"/>
        <w:contextualSpacing w:val="0"/>
      </w:pPr>
      <w:r>
        <w:t>An operator supports a workstation on a corporate network that blocks outbound UDP, and the session falls back to TURN relay over TCP 443.</w:t>
      </w:r>
    </w:p>
    <w:p w14:paraId="2C4BCA13" w14:textId="77777777" w:rsidR="00945B0D" w:rsidRDefault="00945B0D" w:rsidP="004D0B18"/>
    <w:p w14:paraId="514A08F7" w14:textId="77777777" w:rsidR="004C6D41" w:rsidRDefault="004C6D41" w:rsidP="00353FD7">
      <w:pPr>
        <w:pStyle w:val="Heading3"/>
      </w:pPr>
      <w:r>
        <w:t>All sessions mediated by a selective forwarding unit</w:t>
      </w:r>
    </w:p>
    <w:p w14:paraId="785172BC" w14:textId="77777777" w:rsidR="00A15FC8" w:rsidRDefault="00A15FC8" w:rsidP="00A15FC8">
      <w:r>
        <w:t>Priority 1</w:t>
      </w:r>
    </w:p>
    <w:p w14:paraId="5F3E22DB" w14:textId="77777777" w:rsidR="00A15FC8" w:rsidRDefault="00A15FC8" w:rsidP="00A15FC8"/>
    <w:p w14:paraId="02A90300" w14:textId="77777777" w:rsidR="00A15FC8" w:rsidRDefault="004C6D41" w:rsidP="004C6D41">
      <w:pPr>
        <w:keepNext/>
        <w:spacing w:after="90"/>
        <w:rPr>
          <w:b/>
          <w:bCs/>
        </w:rPr>
      </w:pPr>
      <w:r>
        <w:rPr>
          <w:b/>
          <w:bCs/>
        </w:rPr>
        <w:t>Problem</w:t>
      </w:r>
    </w:p>
    <w:p w14:paraId="55896A0C" w14:textId="47E3A11F" w:rsidR="004C6D41" w:rsidRDefault="004C6D41" w:rsidP="004C6D41">
      <w:pPr>
        <w:keepNext/>
        <w:spacing w:after="90"/>
      </w:pPr>
      <w:r>
        <w:t>If media can flow peer-to-peer between operator and target, an operator has a credible path to conducting an unrecorded session. Any security reviewer will identify this as an audit-evasion route.</w:t>
      </w:r>
    </w:p>
    <w:p w14:paraId="194961C5" w14:textId="77777777" w:rsidR="00A15FC8" w:rsidRDefault="004C6D41" w:rsidP="004C6D41">
      <w:pPr>
        <w:spacing w:after="90"/>
        <w:rPr>
          <w:b/>
          <w:bCs/>
        </w:rPr>
      </w:pPr>
      <w:r>
        <w:rPr>
          <w:b/>
          <w:bCs/>
        </w:rPr>
        <w:t>Requirement</w:t>
      </w:r>
    </w:p>
    <w:p w14:paraId="13B631DE" w14:textId="2F38742C" w:rsidR="004C6D41" w:rsidRDefault="004C6D41" w:rsidP="004C6D41">
      <w:pPr>
        <w:spacing w:after="90"/>
      </w:pPr>
      <w:r>
        <w:t>All session media and data channels shall traverse the platform selective forwarding unit. Direct peer-to-peer media between operator and target shall not be possible under any configuration.</w:t>
      </w:r>
    </w:p>
    <w:p w14:paraId="4FA3CD84" w14:textId="23CD78E7" w:rsidR="004C6D41" w:rsidRDefault="004C6D41" w:rsidP="004C6D41">
      <w:pPr>
        <w:keepNext/>
        <w:spacing w:after="60"/>
      </w:pPr>
      <w:r>
        <w:rPr>
          <w:b/>
          <w:bCs/>
        </w:rPr>
        <w:t>Use scenarios</w:t>
      </w:r>
    </w:p>
    <w:p w14:paraId="5A101FD0" w14:textId="77777777" w:rsidR="004C6D41" w:rsidRDefault="004C6D41" w:rsidP="00A15FC8">
      <w:pPr>
        <w:pStyle w:val="ListParagraph"/>
        <w:numPr>
          <w:ilvl w:val="0"/>
          <w:numId w:val="6"/>
        </w:numPr>
        <w:spacing w:after="60" w:line="276" w:lineRule="auto"/>
        <w:contextualSpacing w:val="0"/>
      </w:pPr>
      <w:r>
        <w:t>A security reviewer asks whether any session configuration can avoid recording; the answer is architecturally no.</w:t>
      </w:r>
    </w:p>
    <w:p w14:paraId="37A146C1" w14:textId="77777777" w:rsidR="004C6D41" w:rsidRDefault="004C6D41" w:rsidP="00A15FC8">
      <w:pPr>
        <w:pStyle w:val="ListParagraph"/>
        <w:numPr>
          <w:ilvl w:val="0"/>
          <w:numId w:val="6"/>
        </w:numPr>
        <w:spacing w:after="60" w:line="276" w:lineRule="auto"/>
        <w:contextualSpacing w:val="0"/>
      </w:pPr>
      <w:r>
        <w:t>An operator with administrative rights on their own workstation attempts to force a direct connection and the session fails rather than degrading to peer-to-peer.</w:t>
      </w:r>
    </w:p>
    <w:p w14:paraId="555B21AE" w14:textId="0C4C1A61" w:rsidR="00D0235D" w:rsidRDefault="00D0235D" w:rsidP="00353FD7">
      <w:pPr>
        <w:pStyle w:val="Heading3"/>
      </w:pPr>
      <w:r>
        <w:t>Operator console requires no installation</w:t>
      </w:r>
    </w:p>
    <w:p w14:paraId="1CC9547D" w14:textId="77777777" w:rsidR="00D0235D" w:rsidRDefault="00D0235D" w:rsidP="00D0235D">
      <w:r>
        <w:t>Priority 1</w:t>
      </w:r>
    </w:p>
    <w:p w14:paraId="25785D1D" w14:textId="77777777" w:rsidR="00D0235D" w:rsidRDefault="00D0235D" w:rsidP="00D0235D">
      <w:pPr>
        <w:keepNext/>
        <w:spacing w:after="90"/>
        <w:rPr>
          <w:b/>
          <w:bCs/>
        </w:rPr>
      </w:pPr>
      <w:r>
        <w:rPr>
          <w:b/>
          <w:bCs/>
        </w:rPr>
        <w:t>Problem</w:t>
      </w:r>
    </w:p>
    <w:p w14:paraId="2BA696BF" w14:textId="23E1B8B9" w:rsidR="00D0235D" w:rsidRDefault="00D0235D" w:rsidP="00D0235D">
      <w:pPr>
        <w:keepNext/>
        <w:spacing w:after="90"/>
      </w:pPr>
      <w:r>
        <w:t>Operators include people managers and external third parties who will not install software, and vendor onboarding friction is a recurring source of delay in third-party support.</w:t>
      </w:r>
    </w:p>
    <w:p w14:paraId="61590CDC" w14:textId="77777777" w:rsidR="00D0235D" w:rsidRDefault="00D0235D" w:rsidP="00D0235D">
      <w:pPr>
        <w:spacing w:after="90"/>
        <w:rPr>
          <w:b/>
          <w:bCs/>
        </w:rPr>
      </w:pPr>
      <w:r>
        <w:rPr>
          <w:b/>
          <w:bCs/>
        </w:rPr>
        <w:t>Requirement</w:t>
      </w:r>
    </w:p>
    <w:p w14:paraId="30F1F6DA" w14:textId="0A9A6D20" w:rsidR="00D0235D" w:rsidRDefault="00D0235D" w:rsidP="00D0235D">
      <w:pPr>
        <w:spacing w:after="90"/>
      </w:pPr>
      <w:r>
        <w:t>The operator console shall run in a current mainstream browser with no installed component, and shall support multi-monitor targets, view-only and full-control modes, and session controls.</w:t>
      </w:r>
    </w:p>
    <w:p w14:paraId="4D97DE63" w14:textId="304F4284" w:rsidR="00D0235D" w:rsidRDefault="00D0235D" w:rsidP="00D0235D">
      <w:pPr>
        <w:keepNext/>
        <w:spacing w:after="60"/>
      </w:pPr>
      <w:r>
        <w:rPr>
          <w:b/>
          <w:bCs/>
        </w:rPr>
        <w:t>Use scenarios</w:t>
      </w:r>
    </w:p>
    <w:p w14:paraId="563B69F5" w14:textId="77777777" w:rsidR="00D0235D" w:rsidRDefault="00D0235D" w:rsidP="00D0235D">
      <w:pPr>
        <w:pStyle w:val="ListParagraph"/>
        <w:numPr>
          <w:ilvl w:val="0"/>
          <w:numId w:val="8"/>
        </w:numPr>
        <w:spacing w:after="60" w:line="276" w:lineRule="auto"/>
        <w:contextualSpacing w:val="0"/>
      </w:pPr>
      <w:r>
        <w:t>A vendor engineer joins a supervised session from an unmanaged laptop with only a browser and a session link.</w:t>
      </w:r>
    </w:p>
    <w:p w14:paraId="405CCEB8" w14:textId="77777777" w:rsidR="00D0235D" w:rsidRDefault="00D0235D" w:rsidP="00D0235D">
      <w:pPr>
        <w:pStyle w:val="ListParagraph"/>
        <w:numPr>
          <w:ilvl w:val="0"/>
          <w:numId w:val="8"/>
        </w:numPr>
        <w:spacing w:after="60" w:line="276" w:lineRule="auto"/>
        <w:contextualSpacing w:val="0"/>
      </w:pPr>
      <w:r>
        <w:t>A manager observes a session from a corporate device without a software request.</w:t>
      </w:r>
    </w:p>
    <w:p w14:paraId="43734634" w14:textId="5D1DFB44" w:rsidR="00D0235D" w:rsidRDefault="00D0235D" w:rsidP="00353FD7">
      <w:pPr>
        <w:pStyle w:val="Heading3"/>
      </w:pPr>
      <w:r>
        <w:t>Injection of reserved key combinations</w:t>
      </w:r>
    </w:p>
    <w:p w14:paraId="22F90D12" w14:textId="77777777" w:rsidR="00D0235D" w:rsidRDefault="00D0235D" w:rsidP="00D0235D">
      <w:r>
        <w:t>Priority 1</w:t>
      </w:r>
    </w:p>
    <w:p w14:paraId="333DC35C" w14:textId="77777777" w:rsidR="00D0235D" w:rsidRDefault="00D0235D" w:rsidP="00D0235D"/>
    <w:p w14:paraId="4A36C18B" w14:textId="77777777" w:rsidR="00D0235D" w:rsidRDefault="00D0235D" w:rsidP="00D0235D">
      <w:pPr>
        <w:keepNext/>
        <w:spacing w:after="90"/>
        <w:rPr>
          <w:b/>
          <w:bCs/>
        </w:rPr>
      </w:pPr>
      <w:r>
        <w:rPr>
          <w:b/>
          <w:bCs/>
        </w:rPr>
        <w:t>Problem</w:t>
      </w:r>
      <w:r>
        <w:rPr>
          <w:b/>
          <w:bCs/>
        </w:rPr>
        <w:t xml:space="preserve"> </w:t>
      </w:r>
    </w:p>
    <w:p w14:paraId="4E0D8C23" w14:textId="51266D2A" w:rsidR="00D0235D" w:rsidRDefault="00D0235D" w:rsidP="00D0235D">
      <w:pPr>
        <w:keepNext/>
        <w:spacing w:after="90"/>
      </w:pPr>
      <w:r>
        <w:t>A browser cannot intercept operating-system-reserved key sequences. Control-Alt-Delete and similar combinations are essential to administrative work and cannot be delivered by keyboard capture.</w:t>
      </w:r>
    </w:p>
    <w:p w14:paraId="16084316" w14:textId="77777777" w:rsidR="00D0235D" w:rsidRDefault="00D0235D" w:rsidP="00D0235D">
      <w:pPr>
        <w:spacing w:after="90"/>
        <w:rPr>
          <w:b/>
          <w:bCs/>
        </w:rPr>
      </w:pPr>
      <w:r>
        <w:rPr>
          <w:b/>
          <w:bCs/>
        </w:rPr>
        <w:t>Requirement</w:t>
      </w:r>
    </w:p>
    <w:p w14:paraId="78C5FA8C" w14:textId="0013E36B" w:rsidR="00D0235D" w:rsidRDefault="00D0235D" w:rsidP="00D0235D">
      <w:pPr>
        <w:spacing w:after="90"/>
      </w:pPr>
      <w:r>
        <w:t>The console shall provide explicit control-channel commands for reserved sequences including Control-Alt-</w:t>
      </w:r>
      <w:proofErr w:type="gramStart"/>
      <w:r>
        <w:t>Delete, and</w:t>
      </w:r>
      <w:proofErr w:type="gramEnd"/>
      <w:r>
        <w:t xml:space="preserve"> shall document keyboard fidelity differences between browsers.</w:t>
      </w:r>
    </w:p>
    <w:p w14:paraId="5E29B2E9" w14:textId="560253D9" w:rsidR="00D0235D" w:rsidRDefault="00D0235D" w:rsidP="00D0235D">
      <w:pPr>
        <w:keepNext/>
        <w:spacing w:after="60"/>
      </w:pPr>
      <w:r>
        <w:rPr>
          <w:b/>
          <w:bCs/>
        </w:rPr>
        <w:t>Use scenarios</w:t>
      </w:r>
    </w:p>
    <w:p w14:paraId="00C17DA0" w14:textId="77777777" w:rsidR="00D0235D" w:rsidRDefault="00D0235D" w:rsidP="00D0235D">
      <w:pPr>
        <w:pStyle w:val="ListParagraph"/>
        <w:numPr>
          <w:ilvl w:val="0"/>
          <w:numId w:val="10"/>
        </w:numPr>
        <w:spacing w:after="60" w:line="276" w:lineRule="auto"/>
        <w:contextualSpacing w:val="0"/>
      </w:pPr>
      <w:r>
        <w:t>An operator needs to reach the Windows security screen on the target.</w:t>
      </w:r>
    </w:p>
    <w:p w14:paraId="19FD0299" w14:textId="77777777" w:rsidR="00D0235D" w:rsidRDefault="00D0235D" w:rsidP="00D0235D">
      <w:pPr>
        <w:pStyle w:val="ListParagraph"/>
        <w:numPr>
          <w:ilvl w:val="0"/>
          <w:numId w:val="10"/>
        </w:numPr>
        <w:spacing w:after="60" w:line="276" w:lineRule="auto"/>
        <w:contextualSpacing w:val="0"/>
      </w:pPr>
      <w:r>
        <w:t>An operator using a browser without the Keyboard Lock API is informed which sequences require the on-screen control.</w:t>
      </w:r>
    </w:p>
    <w:p w14:paraId="1A596627" w14:textId="1D53E56F" w:rsidR="00D0235D" w:rsidRDefault="00D0235D" w:rsidP="00353FD7">
      <w:pPr>
        <w:pStyle w:val="Heading3"/>
      </w:pPr>
      <w:r>
        <w:t>Capability negotiation in the session handshake</w:t>
      </w:r>
    </w:p>
    <w:p w14:paraId="0615552D" w14:textId="77777777" w:rsidR="00D0235D" w:rsidRDefault="00D0235D" w:rsidP="00D0235D">
      <w:r>
        <w:t>Priority 1</w:t>
      </w:r>
    </w:p>
    <w:p w14:paraId="436F0C6D" w14:textId="77777777" w:rsidR="003A10C7" w:rsidRDefault="003A10C7" w:rsidP="00D0235D"/>
    <w:p w14:paraId="16054DE0" w14:textId="77777777" w:rsidR="00D0235D" w:rsidRDefault="00D0235D" w:rsidP="00D0235D">
      <w:pPr>
        <w:keepNext/>
        <w:spacing w:after="90"/>
        <w:rPr>
          <w:b/>
          <w:bCs/>
        </w:rPr>
      </w:pPr>
      <w:r>
        <w:rPr>
          <w:b/>
          <w:bCs/>
        </w:rPr>
        <w:t>Problem</w:t>
      </w:r>
      <w:r>
        <w:rPr>
          <w:b/>
          <w:bCs/>
        </w:rPr>
        <w:t xml:space="preserve"> </w:t>
      </w:r>
    </w:p>
    <w:p w14:paraId="7BD6929D" w14:textId="76EDA5FA" w:rsidR="00D0235D" w:rsidRDefault="00D0235D" w:rsidP="00D0235D">
      <w:pPr>
        <w:keepNext/>
        <w:spacing w:after="90"/>
      </w:pPr>
      <w:r>
        <w:t>Transport, codec, and capture capabilities will change across releases. Without negotiation, any change becomes a synchronized fleet upgrade and a forced flag day.</w:t>
      </w:r>
    </w:p>
    <w:p w14:paraId="521309D1" w14:textId="77777777" w:rsidR="00D0235D" w:rsidRDefault="00D0235D" w:rsidP="00D0235D">
      <w:pPr>
        <w:spacing w:after="90"/>
        <w:rPr>
          <w:b/>
          <w:bCs/>
        </w:rPr>
      </w:pPr>
      <w:r>
        <w:rPr>
          <w:b/>
          <w:bCs/>
        </w:rPr>
        <w:t>Requirement</w:t>
      </w:r>
    </w:p>
    <w:p w14:paraId="71C39714" w14:textId="03759CF5" w:rsidR="00D0235D" w:rsidRDefault="00D0235D" w:rsidP="00D0235D">
      <w:pPr>
        <w:spacing w:after="90"/>
      </w:pPr>
      <w:r>
        <w:t>The endpoint component and operator console shall exchange supported codecs, capture modes, and feature flags during session establishment, and the broker shall select a mutually supported configuration.</w:t>
      </w:r>
    </w:p>
    <w:p w14:paraId="7787D8D1" w14:textId="6E48B621" w:rsidR="00D0235D" w:rsidRDefault="009C56B9" w:rsidP="00D0235D">
      <w:pPr>
        <w:keepNext/>
        <w:spacing w:after="60"/>
      </w:pPr>
      <w:r>
        <w:rPr>
          <w:b/>
          <w:bCs/>
        </w:rPr>
        <w:t>Use scenarios</w:t>
      </w:r>
    </w:p>
    <w:p w14:paraId="3195C230" w14:textId="77777777" w:rsidR="00D0235D" w:rsidRDefault="00D0235D" w:rsidP="00D0235D">
      <w:pPr>
        <w:pStyle w:val="ListParagraph"/>
        <w:numPr>
          <w:ilvl w:val="0"/>
          <w:numId w:val="9"/>
        </w:numPr>
        <w:spacing w:after="60" w:line="276" w:lineRule="auto"/>
        <w:contextualSpacing w:val="0"/>
      </w:pPr>
      <w:r>
        <w:t>A fleet running mixed component versions continues to operate during a staged rollout.</w:t>
      </w:r>
    </w:p>
    <w:p w14:paraId="59477371" w14:textId="77777777" w:rsidR="00D0235D" w:rsidRDefault="00D0235D" w:rsidP="00D0235D">
      <w:pPr>
        <w:pStyle w:val="ListParagraph"/>
        <w:numPr>
          <w:ilvl w:val="0"/>
          <w:numId w:val="9"/>
        </w:numPr>
        <w:spacing w:after="60" w:line="276" w:lineRule="auto"/>
        <w:contextualSpacing w:val="0"/>
      </w:pPr>
      <w:r>
        <w:t>A later proprietary codec is offered only to endpoints and consoles that advertise support for it.</w:t>
      </w:r>
    </w:p>
    <w:p w14:paraId="0C56D8C6" w14:textId="77777777" w:rsidR="005B02C8" w:rsidRDefault="005B02C8" w:rsidP="004D0B18"/>
    <w:p w14:paraId="47DD059E" w14:textId="052D4775" w:rsidR="00E77198" w:rsidRDefault="00E77198" w:rsidP="00353FD7">
      <w:pPr>
        <w:pStyle w:val="Heading2"/>
      </w:pPr>
      <w:r>
        <w:t>Endpoint component, bootstrap, and estate coverage</w:t>
      </w:r>
    </w:p>
    <w:p w14:paraId="111B271F" w14:textId="4B076DE0" w:rsidR="00603233" w:rsidRDefault="00603233" w:rsidP="00353FD7">
      <w:pPr>
        <w:pStyle w:val="Heading3"/>
      </w:pPr>
      <w:r>
        <w:t>One codebase, two runtime modes</w:t>
      </w:r>
    </w:p>
    <w:p w14:paraId="412B59C7" w14:textId="77777777" w:rsidR="003A10C7" w:rsidRDefault="003A10C7" w:rsidP="003A10C7">
      <w:r>
        <w:t>Priority 1</w:t>
      </w:r>
    </w:p>
    <w:p w14:paraId="37200015" w14:textId="77777777" w:rsidR="003A10C7" w:rsidRDefault="003A10C7" w:rsidP="003A10C7"/>
    <w:p w14:paraId="64D492CD" w14:textId="77777777" w:rsidR="004D6189" w:rsidRDefault="003A10C7" w:rsidP="00603233">
      <w:pPr>
        <w:keepNext/>
        <w:spacing w:after="90"/>
        <w:rPr>
          <w:b/>
          <w:bCs/>
        </w:rPr>
      </w:pPr>
      <w:r>
        <w:rPr>
          <w:b/>
          <w:bCs/>
        </w:rPr>
        <w:t>Problem</w:t>
      </w:r>
      <w:r w:rsidR="00603233">
        <w:rPr>
          <w:b/>
          <w:bCs/>
        </w:rPr>
        <w:t xml:space="preserve"> </w:t>
      </w:r>
    </w:p>
    <w:p w14:paraId="150D6D92" w14:textId="16AC2358" w:rsidR="00603233" w:rsidRDefault="00603233" w:rsidP="00603233">
      <w:pPr>
        <w:keepNext/>
        <w:spacing w:after="90"/>
      </w:pPr>
      <w:r>
        <w:t>The alternative, two separate clients later merged, produces divergent consoles, policy models, and audit trails. This is the position the principal competitor occupies, with Remote Support and Privileged Remote Access sold as separate products.</w:t>
      </w:r>
    </w:p>
    <w:p w14:paraId="7BC7C988" w14:textId="3A8B5B25" w:rsidR="004D6189" w:rsidRDefault="00603233" w:rsidP="00603233">
      <w:pPr>
        <w:spacing w:after="90"/>
        <w:rPr>
          <w:b/>
          <w:bCs/>
        </w:rPr>
      </w:pPr>
      <w:r>
        <w:rPr>
          <w:b/>
          <w:bCs/>
        </w:rPr>
        <w:t xml:space="preserve">Requirement </w:t>
      </w:r>
    </w:p>
    <w:p w14:paraId="3F3132AF" w14:textId="741FE467" w:rsidR="00603233" w:rsidRDefault="00603233" w:rsidP="00603233">
      <w:pPr>
        <w:spacing w:after="90"/>
      </w:pPr>
      <w:r>
        <w:t xml:space="preserve">The endpoint session component shall be a single codebase in which ephemeral and persistent </w:t>
      </w:r>
      <w:r w:rsidR="003E5F14">
        <w:t>behavior</w:t>
      </w:r>
      <w:r>
        <w:t xml:space="preserve"> differ only behind the bootstrap, lifecycle, privilege, identity, and posture interfaces. Session </w:t>
      </w:r>
      <w:r w:rsidR="003E5F14">
        <w:t>behavior</w:t>
      </w:r>
      <w:r>
        <w:t xml:space="preserve"> visible to operator, workstation user, and audit shall be identical across modes.</w:t>
      </w:r>
    </w:p>
    <w:p w14:paraId="5D7249B3" w14:textId="3ED8C650" w:rsidR="00603233" w:rsidRDefault="00603233" w:rsidP="00603233">
      <w:pPr>
        <w:keepNext/>
        <w:spacing w:after="60"/>
      </w:pPr>
      <w:r>
        <w:rPr>
          <w:b/>
          <w:bCs/>
        </w:rPr>
        <w:t>Use scenarios</w:t>
      </w:r>
    </w:p>
    <w:p w14:paraId="048247F9" w14:textId="77777777" w:rsidR="00603233" w:rsidRDefault="00603233" w:rsidP="004D6189">
      <w:pPr>
        <w:pStyle w:val="ListParagraph"/>
        <w:numPr>
          <w:ilvl w:val="0"/>
          <w:numId w:val="12"/>
        </w:numPr>
        <w:spacing w:after="60" w:line="276" w:lineRule="auto"/>
        <w:contextualSpacing w:val="0"/>
      </w:pPr>
      <w:r>
        <w:t>A persistent agent is added in a later phase as the same core plus a service wrapper and enrolment flow, with no change to session protocol or console.</w:t>
      </w:r>
    </w:p>
    <w:p w14:paraId="150FDD2C" w14:textId="77777777" w:rsidR="00603233" w:rsidRDefault="00603233" w:rsidP="004D6189">
      <w:pPr>
        <w:pStyle w:val="ListParagraph"/>
        <w:numPr>
          <w:ilvl w:val="0"/>
          <w:numId w:val="12"/>
        </w:numPr>
        <w:spacing w:after="60" w:line="276" w:lineRule="auto"/>
        <w:contextualSpacing w:val="0"/>
      </w:pPr>
      <w:r>
        <w:t xml:space="preserve">An audit record does not reveal, and does not need to reveal, which mode served the session </w:t>
      </w:r>
      <w:proofErr w:type="gramStart"/>
      <w:r>
        <w:t>in order to</w:t>
      </w:r>
      <w:proofErr w:type="gramEnd"/>
      <w:r>
        <w:t xml:space="preserve"> be complete.</w:t>
      </w:r>
    </w:p>
    <w:p w14:paraId="1CA49FED" w14:textId="770F07F5" w:rsidR="00603233" w:rsidRDefault="00603233" w:rsidP="00353FD7">
      <w:pPr>
        <w:pStyle w:val="Heading3"/>
      </w:pPr>
      <w:r>
        <w:t>Ephemeral client requiring no administrative rights</w:t>
      </w:r>
    </w:p>
    <w:p w14:paraId="0A5E224B" w14:textId="77777777" w:rsidR="003A10C7" w:rsidRDefault="003A10C7" w:rsidP="003A10C7">
      <w:r>
        <w:t>Priority 1</w:t>
      </w:r>
    </w:p>
    <w:p w14:paraId="585650CA" w14:textId="77777777" w:rsidR="003A10C7" w:rsidRDefault="003A10C7" w:rsidP="003A10C7"/>
    <w:p w14:paraId="21BCE6CE" w14:textId="77777777" w:rsidR="004D6189" w:rsidRDefault="003A10C7" w:rsidP="00603233">
      <w:pPr>
        <w:keepNext/>
        <w:spacing w:after="90"/>
        <w:rPr>
          <w:b/>
          <w:bCs/>
        </w:rPr>
      </w:pPr>
      <w:r>
        <w:rPr>
          <w:b/>
          <w:bCs/>
        </w:rPr>
        <w:t>Problem</w:t>
      </w:r>
      <w:r w:rsidR="00603233">
        <w:rPr>
          <w:b/>
          <w:bCs/>
        </w:rPr>
        <w:t xml:space="preserve"> </w:t>
      </w:r>
    </w:p>
    <w:p w14:paraId="4EC784CB" w14:textId="50A6955D" w:rsidR="00603233" w:rsidRDefault="00603233" w:rsidP="00603233">
      <w:pPr>
        <w:keepNext/>
        <w:spacing w:after="90"/>
      </w:pPr>
      <w:r>
        <w:t xml:space="preserve">The incumbent bar is explicit: TeamViewer </w:t>
      </w:r>
      <w:proofErr w:type="spellStart"/>
      <w:r>
        <w:t>QuickSupport</w:t>
      </w:r>
      <w:proofErr w:type="spellEnd"/>
      <w:r>
        <w:t xml:space="preserve"> runs without installation and without administrative rights, and </w:t>
      </w:r>
      <w:proofErr w:type="spellStart"/>
      <w:r>
        <w:t>BeyondTrust’s</w:t>
      </w:r>
      <w:proofErr w:type="spellEnd"/>
      <w:r>
        <w:t xml:space="preserve"> customer client uninstalls itself when the session window closes and notifies the user it has been removed. Unmanaged, standalone, and vendor-owned coverage depends on matching this.</w:t>
      </w:r>
    </w:p>
    <w:p w14:paraId="3D49BB63" w14:textId="77777777" w:rsidR="004D6189" w:rsidRDefault="004D6189" w:rsidP="00603233">
      <w:pPr>
        <w:spacing w:after="90"/>
        <w:rPr>
          <w:b/>
          <w:bCs/>
        </w:rPr>
      </w:pPr>
      <w:r>
        <w:rPr>
          <w:b/>
          <w:bCs/>
        </w:rPr>
        <w:t>Requirement</w:t>
      </w:r>
      <w:r w:rsidR="00603233">
        <w:rPr>
          <w:b/>
          <w:bCs/>
        </w:rPr>
        <w:t xml:space="preserve"> </w:t>
      </w:r>
    </w:p>
    <w:p w14:paraId="573E40ED" w14:textId="1D3CB71E" w:rsidR="00603233" w:rsidRDefault="00603233" w:rsidP="00603233">
      <w:pPr>
        <w:spacing w:after="90"/>
      </w:pPr>
      <w:r>
        <w:t>The module shall provide a signed ephemeral client that runs without installation and without administrative rights, removes itself at session teardown, and confirms removal to the workstation user.</w:t>
      </w:r>
    </w:p>
    <w:p w14:paraId="0A4DB47E" w14:textId="724E8EB3" w:rsidR="00603233" w:rsidRDefault="00603233" w:rsidP="00603233">
      <w:pPr>
        <w:keepNext/>
        <w:spacing w:after="60"/>
      </w:pPr>
      <w:r>
        <w:rPr>
          <w:b/>
          <w:bCs/>
        </w:rPr>
        <w:t>Use scenarios</w:t>
      </w:r>
    </w:p>
    <w:p w14:paraId="62120AEE" w14:textId="77777777" w:rsidR="00603233" w:rsidRDefault="00603233" w:rsidP="004D6189">
      <w:pPr>
        <w:pStyle w:val="ListParagraph"/>
        <w:numPr>
          <w:ilvl w:val="0"/>
          <w:numId w:val="11"/>
        </w:numPr>
        <w:spacing w:after="60" w:line="276" w:lineRule="auto"/>
        <w:contextualSpacing w:val="0"/>
      </w:pPr>
      <w:r>
        <w:t>A vendor-owned laptop is supported once and retains no resident software.</w:t>
      </w:r>
    </w:p>
    <w:p w14:paraId="693A3F66" w14:textId="77777777" w:rsidR="00603233" w:rsidRDefault="00603233" w:rsidP="004D6189">
      <w:pPr>
        <w:pStyle w:val="ListParagraph"/>
        <w:numPr>
          <w:ilvl w:val="0"/>
          <w:numId w:val="11"/>
        </w:numPr>
        <w:spacing w:after="60" w:line="276" w:lineRule="auto"/>
        <w:contextualSpacing w:val="0"/>
      </w:pPr>
      <w:r>
        <w:t>A workstation user on a standalone machine is shown explicit confirmation that the software has been removed.</w:t>
      </w:r>
    </w:p>
    <w:p w14:paraId="7A9F1E51" w14:textId="16B13D30" w:rsidR="00603233" w:rsidRDefault="00603233" w:rsidP="00353FD7">
      <w:pPr>
        <w:pStyle w:val="Heading3"/>
      </w:pPr>
      <w:r>
        <w:t>CrowdStrike Real Time Response as an on-demand bootstrap channel</w:t>
      </w:r>
    </w:p>
    <w:p w14:paraId="1B5BFAA1" w14:textId="77777777" w:rsidR="003A10C7" w:rsidRDefault="003A10C7" w:rsidP="003A10C7">
      <w:r>
        <w:t>Priority 1</w:t>
      </w:r>
    </w:p>
    <w:p w14:paraId="32AAA1FE" w14:textId="77777777" w:rsidR="003A10C7" w:rsidRDefault="003A10C7" w:rsidP="003A10C7"/>
    <w:p w14:paraId="01B9CC14" w14:textId="77777777" w:rsidR="004D6189" w:rsidRDefault="003A10C7" w:rsidP="00603233">
      <w:pPr>
        <w:keepNext/>
        <w:spacing w:after="90"/>
        <w:rPr>
          <w:b/>
          <w:bCs/>
        </w:rPr>
      </w:pPr>
      <w:r>
        <w:rPr>
          <w:b/>
          <w:bCs/>
        </w:rPr>
        <w:t>Problem</w:t>
      </w:r>
      <w:r w:rsidR="00603233">
        <w:rPr>
          <w:b/>
          <w:bCs/>
        </w:rPr>
        <w:t xml:space="preserve"> </w:t>
      </w:r>
    </w:p>
    <w:p w14:paraId="50901708" w14:textId="66EF3464" w:rsidR="00603233" w:rsidRDefault="00603233" w:rsidP="00603233">
      <w:pPr>
        <w:keepNext/>
        <w:spacing w:after="90"/>
      </w:pPr>
      <w:r>
        <w:t xml:space="preserve">Real Time Response supports custom script and </w:t>
      </w:r>
      <w:proofErr w:type="gramStart"/>
      <w:r>
        <w:t>put</w:t>
      </w:r>
      <w:proofErr w:type="gramEnd"/>
      <w:r>
        <w:t>-file management with batch execution, runs at SYSTEM, requires no logged-in user, and uses Falcon’s existing outbound channel. Where it is available it delivers privileged capability with no resident footprint and no administrative prompt to the user.</w:t>
      </w:r>
    </w:p>
    <w:p w14:paraId="7FEB5381" w14:textId="77777777" w:rsidR="004D6189" w:rsidRDefault="004D6189" w:rsidP="00603233">
      <w:pPr>
        <w:spacing w:after="90"/>
        <w:rPr>
          <w:b/>
          <w:bCs/>
        </w:rPr>
      </w:pPr>
      <w:r>
        <w:rPr>
          <w:b/>
          <w:bCs/>
        </w:rPr>
        <w:t>Requirement</w:t>
      </w:r>
      <w:r w:rsidR="00603233">
        <w:rPr>
          <w:b/>
          <w:bCs/>
        </w:rPr>
        <w:t xml:space="preserve"> </w:t>
      </w:r>
    </w:p>
    <w:p w14:paraId="42D0632D" w14:textId="4FD6D662" w:rsidR="00603233" w:rsidRDefault="00603233" w:rsidP="00603233">
      <w:pPr>
        <w:spacing w:after="90"/>
      </w:pPr>
      <w:r>
        <w:t>Where CrowdStrike Real Time Response is available, the module shall deliver and launch the session component on demand through it, in the SYSTEM context, scoped to defined host groups and authorized per session.</w:t>
      </w:r>
    </w:p>
    <w:p w14:paraId="4F7983F2" w14:textId="01EF6DE9" w:rsidR="00603233" w:rsidRDefault="00603233" w:rsidP="00603233">
      <w:pPr>
        <w:keepNext/>
        <w:spacing w:after="60"/>
      </w:pPr>
      <w:r>
        <w:rPr>
          <w:b/>
          <w:bCs/>
        </w:rPr>
        <w:t>Use scenarios</w:t>
      </w:r>
    </w:p>
    <w:p w14:paraId="03C7C983" w14:textId="77777777" w:rsidR="00603233" w:rsidRDefault="00603233" w:rsidP="004D6189">
      <w:pPr>
        <w:pStyle w:val="ListParagraph"/>
        <w:numPr>
          <w:ilvl w:val="0"/>
          <w:numId w:val="13"/>
        </w:numPr>
        <w:spacing w:after="60" w:line="276" w:lineRule="auto"/>
        <w:contextualSpacing w:val="0"/>
      </w:pPr>
      <w:r>
        <w:t>A locked workstation is serviced with no prior deployment of module software.</w:t>
      </w:r>
    </w:p>
    <w:p w14:paraId="228A5DF7" w14:textId="77777777" w:rsidR="00603233" w:rsidRDefault="00603233" w:rsidP="004D6189">
      <w:pPr>
        <w:pStyle w:val="ListParagraph"/>
        <w:numPr>
          <w:ilvl w:val="0"/>
          <w:numId w:val="13"/>
        </w:numPr>
        <w:spacing w:after="60" w:line="276" w:lineRule="auto"/>
        <w:contextualSpacing w:val="0"/>
      </w:pPr>
      <w:r>
        <w:t>The Windows secure desktop is captured in the first release because the component runs at SYSTEM.</w:t>
      </w:r>
    </w:p>
    <w:p w14:paraId="31438920" w14:textId="77777777" w:rsidR="00603233" w:rsidRDefault="00603233" w:rsidP="004D6189">
      <w:pPr>
        <w:pStyle w:val="ListParagraph"/>
        <w:numPr>
          <w:ilvl w:val="0"/>
          <w:numId w:val="13"/>
        </w:numPr>
        <w:spacing w:after="60" w:line="276" w:lineRule="auto"/>
        <w:contextualSpacing w:val="0"/>
      </w:pPr>
      <w:r>
        <w:t>A customer security team reviews exactly which scripts the module executes and under which conditions.</w:t>
      </w:r>
    </w:p>
    <w:p w14:paraId="06F0538A" w14:textId="28852598" w:rsidR="00603233" w:rsidRDefault="00603233" w:rsidP="00353FD7">
      <w:pPr>
        <w:pStyle w:val="Heading3"/>
      </w:pPr>
      <w:r>
        <w:t>Least-privilege and auditable use of third-party execution scope</w:t>
      </w:r>
    </w:p>
    <w:p w14:paraId="297F97DF" w14:textId="77777777" w:rsidR="003A10C7" w:rsidRDefault="003A10C7" w:rsidP="003A10C7">
      <w:r>
        <w:t>Priority 1</w:t>
      </w:r>
    </w:p>
    <w:p w14:paraId="1EF20481" w14:textId="77777777" w:rsidR="003A10C7" w:rsidRDefault="003A10C7" w:rsidP="003A10C7"/>
    <w:p w14:paraId="07F6617E" w14:textId="77777777" w:rsidR="004D6189" w:rsidRDefault="003A10C7" w:rsidP="00603233">
      <w:pPr>
        <w:keepNext/>
        <w:spacing w:after="90"/>
        <w:rPr>
          <w:b/>
          <w:bCs/>
        </w:rPr>
      </w:pPr>
      <w:r>
        <w:rPr>
          <w:b/>
          <w:bCs/>
        </w:rPr>
        <w:t>Problem</w:t>
      </w:r>
      <w:r w:rsidR="00603233">
        <w:rPr>
          <w:b/>
          <w:bCs/>
        </w:rPr>
        <w:t xml:space="preserve"> </w:t>
      </w:r>
    </w:p>
    <w:p w14:paraId="38D06CC4" w14:textId="56A4B667" w:rsidR="00603233" w:rsidRDefault="00603233" w:rsidP="00603233">
      <w:pPr>
        <w:keepNext/>
        <w:spacing w:after="90"/>
      </w:pPr>
      <w:r>
        <w:t>Real Time Response administrative scope including script upload is effectively remote SYSTEM code execution across the customer fleet. Some customers will decline, and the request must be defensible.</w:t>
      </w:r>
    </w:p>
    <w:p w14:paraId="118C83B0" w14:textId="77777777" w:rsidR="004D6189" w:rsidRDefault="004D6189" w:rsidP="00603233">
      <w:pPr>
        <w:spacing w:after="90"/>
        <w:rPr>
          <w:b/>
          <w:bCs/>
        </w:rPr>
      </w:pPr>
      <w:r>
        <w:rPr>
          <w:b/>
          <w:bCs/>
        </w:rPr>
        <w:t>Requirement</w:t>
      </w:r>
      <w:r w:rsidR="00603233">
        <w:rPr>
          <w:b/>
          <w:bCs/>
        </w:rPr>
        <w:t xml:space="preserve"> </w:t>
      </w:r>
    </w:p>
    <w:p w14:paraId="2EE969E1" w14:textId="5FB72ED5" w:rsidR="00603233" w:rsidRDefault="00603233" w:rsidP="00603233">
      <w:pPr>
        <w:spacing w:after="90"/>
      </w:pPr>
      <w:r>
        <w:t>Third-party execution scope shall be requested at least privilege, restricted to configurable host groups, bound to an authorized session, and fully documented as to scripts executed. The module shall reconcile its own session records against the customer’s CrowdStrike audit log.</w:t>
      </w:r>
    </w:p>
    <w:p w14:paraId="4B8FABF0" w14:textId="4DFF8C53" w:rsidR="00603233" w:rsidRDefault="00603233" w:rsidP="00603233">
      <w:pPr>
        <w:keepNext/>
        <w:spacing w:after="60"/>
      </w:pPr>
      <w:r>
        <w:rPr>
          <w:b/>
          <w:bCs/>
        </w:rPr>
        <w:t>Use scenarios</w:t>
      </w:r>
    </w:p>
    <w:p w14:paraId="61C3EFCD" w14:textId="77777777" w:rsidR="00603233" w:rsidRDefault="00603233" w:rsidP="004D6189">
      <w:pPr>
        <w:pStyle w:val="ListParagraph"/>
        <w:numPr>
          <w:ilvl w:val="0"/>
          <w:numId w:val="14"/>
        </w:numPr>
        <w:spacing w:after="60" w:line="276" w:lineRule="auto"/>
        <w:contextualSpacing w:val="0"/>
      </w:pPr>
      <w:r>
        <w:t xml:space="preserve">A customer security review approves the integration </w:t>
      </w:r>
      <w:proofErr w:type="gramStart"/>
      <w:r>
        <w:t>on the basis of</w:t>
      </w:r>
      <w:proofErr w:type="gramEnd"/>
      <w:r>
        <w:t xml:space="preserve"> scope restriction and independent corroboration.</w:t>
      </w:r>
    </w:p>
    <w:p w14:paraId="34D36E9B" w14:textId="77777777" w:rsidR="00603233" w:rsidRDefault="00603233" w:rsidP="004D6189">
      <w:pPr>
        <w:pStyle w:val="ListParagraph"/>
        <w:numPr>
          <w:ilvl w:val="0"/>
          <w:numId w:val="14"/>
        </w:numPr>
        <w:spacing w:after="60" w:line="276" w:lineRule="auto"/>
        <w:contextualSpacing w:val="0"/>
      </w:pPr>
      <w:r>
        <w:t>An auditor cross-checks module session records against CrowdStrike RTR activity and finds them consistent.</w:t>
      </w:r>
    </w:p>
    <w:p w14:paraId="2E46EFB3" w14:textId="16FFF2D1" w:rsidR="00603233" w:rsidRDefault="00603233" w:rsidP="00353FD7">
      <w:pPr>
        <w:pStyle w:val="Heading3"/>
      </w:pPr>
      <w:r>
        <w:t>Persistent agent for estates without Real Time Response</w:t>
      </w:r>
    </w:p>
    <w:p w14:paraId="33BDF3FE" w14:textId="6B871851" w:rsidR="003A10C7" w:rsidRDefault="003A10C7" w:rsidP="003A10C7">
      <w:r>
        <w:t xml:space="preserve">Priority </w:t>
      </w:r>
      <w:r>
        <w:t>2</w:t>
      </w:r>
    </w:p>
    <w:p w14:paraId="194624FA" w14:textId="77777777" w:rsidR="003A10C7" w:rsidRDefault="003A10C7" w:rsidP="003A10C7"/>
    <w:p w14:paraId="2997801D" w14:textId="77777777" w:rsidR="004D6189" w:rsidRDefault="003A10C7" w:rsidP="00603233">
      <w:pPr>
        <w:keepNext/>
        <w:spacing w:after="90"/>
        <w:rPr>
          <w:b/>
          <w:bCs/>
        </w:rPr>
      </w:pPr>
      <w:r>
        <w:rPr>
          <w:b/>
          <w:bCs/>
        </w:rPr>
        <w:t>Problem</w:t>
      </w:r>
      <w:r w:rsidR="00603233">
        <w:rPr>
          <w:b/>
          <w:bCs/>
        </w:rPr>
        <w:t xml:space="preserve"> </w:t>
      </w:r>
    </w:p>
    <w:p w14:paraId="5F5B8F4E" w14:textId="1206CA9C" w:rsidR="00603233" w:rsidRDefault="00603233" w:rsidP="00603233">
      <w:pPr>
        <w:keepNext/>
        <w:spacing w:after="90"/>
      </w:pPr>
      <w:r>
        <w:t>Intune is a provisioning channel, not an interactive one: on-demand remediation is Windows-only and in preview, the management extension polls on an interval, macOS shell scripts have no on-demand path, and forced synchronization has carried variable latency. It cannot sit in the session path.</w:t>
      </w:r>
    </w:p>
    <w:p w14:paraId="7EE9622A" w14:textId="77777777" w:rsidR="004D6189" w:rsidRDefault="004D6189" w:rsidP="00603233">
      <w:pPr>
        <w:spacing w:after="90"/>
        <w:rPr>
          <w:b/>
          <w:bCs/>
        </w:rPr>
      </w:pPr>
      <w:r>
        <w:rPr>
          <w:b/>
          <w:bCs/>
        </w:rPr>
        <w:t>Requirement</w:t>
      </w:r>
      <w:r w:rsidR="00603233">
        <w:rPr>
          <w:b/>
          <w:bCs/>
        </w:rPr>
        <w:t xml:space="preserve"> </w:t>
      </w:r>
    </w:p>
    <w:p w14:paraId="569586C4" w14:textId="341AB047" w:rsidR="00603233" w:rsidRDefault="00603233" w:rsidP="00603233">
      <w:pPr>
        <w:spacing w:after="90"/>
      </w:pPr>
      <w:r>
        <w:t>The module shall provide a persistent agent deployable through Intune, Group Policy, or software distribution, which registers on installation and thereafter maintains its own outbound channel so that no management-platform latency is present in session establishment.</w:t>
      </w:r>
    </w:p>
    <w:p w14:paraId="415FE877" w14:textId="25DB08F0" w:rsidR="00603233" w:rsidRDefault="009C56B9" w:rsidP="00603233">
      <w:pPr>
        <w:keepNext/>
        <w:spacing w:after="60"/>
      </w:pPr>
      <w:r>
        <w:rPr>
          <w:b/>
          <w:bCs/>
        </w:rPr>
        <w:t>Use scenarios</w:t>
      </w:r>
    </w:p>
    <w:p w14:paraId="17660037" w14:textId="77777777" w:rsidR="00603233" w:rsidRDefault="00603233" w:rsidP="004D6189">
      <w:pPr>
        <w:pStyle w:val="ListParagraph"/>
        <w:numPr>
          <w:ilvl w:val="0"/>
          <w:numId w:val="15"/>
        </w:numPr>
        <w:spacing w:after="60" w:line="276" w:lineRule="auto"/>
        <w:contextualSpacing w:val="0"/>
      </w:pPr>
      <w:r>
        <w:t>An Intune-managed estate without CrowdStrike receives one-time deployment and thereafter has on-demand session capability.</w:t>
      </w:r>
    </w:p>
    <w:p w14:paraId="3F22EF6F" w14:textId="77777777" w:rsidR="00603233" w:rsidRDefault="00603233" w:rsidP="004D6189">
      <w:pPr>
        <w:pStyle w:val="ListParagraph"/>
        <w:numPr>
          <w:ilvl w:val="0"/>
          <w:numId w:val="15"/>
        </w:numPr>
        <w:spacing w:after="60" w:line="276" w:lineRule="auto"/>
        <w:contextualSpacing w:val="0"/>
      </w:pPr>
      <w:r>
        <w:t>An operator establishes a session in seconds on a managed machine with no dependency on a management check-in.</w:t>
      </w:r>
    </w:p>
    <w:p w14:paraId="3A484AAB" w14:textId="7412F10C" w:rsidR="00603233" w:rsidRDefault="00603233" w:rsidP="00353FD7">
      <w:pPr>
        <w:pStyle w:val="Heading3"/>
      </w:pPr>
      <w:r>
        <w:t>Registration on deployment</w:t>
      </w:r>
    </w:p>
    <w:p w14:paraId="3B38049E" w14:textId="77777777" w:rsidR="003A10C7" w:rsidRDefault="003A10C7" w:rsidP="003A10C7">
      <w:r>
        <w:t>Priority 2</w:t>
      </w:r>
    </w:p>
    <w:p w14:paraId="6F15FA30" w14:textId="77777777" w:rsidR="003A10C7" w:rsidRDefault="003A10C7" w:rsidP="003A10C7"/>
    <w:p w14:paraId="31D9E319" w14:textId="77777777" w:rsidR="004D6189" w:rsidRDefault="003A10C7" w:rsidP="00603233">
      <w:pPr>
        <w:keepNext/>
        <w:spacing w:after="90"/>
        <w:rPr>
          <w:b/>
          <w:bCs/>
        </w:rPr>
      </w:pPr>
      <w:r>
        <w:rPr>
          <w:b/>
          <w:bCs/>
        </w:rPr>
        <w:t>Problem</w:t>
      </w:r>
      <w:r w:rsidR="00603233">
        <w:rPr>
          <w:b/>
          <w:bCs/>
        </w:rPr>
        <w:t xml:space="preserve"> </w:t>
      </w:r>
    </w:p>
    <w:p w14:paraId="04E1E56A" w14:textId="68CA3ED8" w:rsidR="00603233" w:rsidRDefault="00603233" w:rsidP="00603233">
      <w:pPr>
        <w:keepNext/>
        <w:spacing w:after="90"/>
      </w:pPr>
      <w:r>
        <w:t>A session component that cannot prove what it is cannot be given a trust tier, and posture-based authorization depends on resolving the target to an authoritative device record.</w:t>
      </w:r>
    </w:p>
    <w:p w14:paraId="44496438" w14:textId="77777777" w:rsidR="004D6189" w:rsidRDefault="004D6189" w:rsidP="00603233">
      <w:pPr>
        <w:spacing w:after="90"/>
        <w:rPr>
          <w:b/>
          <w:bCs/>
        </w:rPr>
      </w:pPr>
      <w:r>
        <w:rPr>
          <w:b/>
          <w:bCs/>
        </w:rPr>
        <w:t>Requirement</w:t>
      </w:r>
      <w:r w:rsidR="00603233">
        <w:rPr>
          <w:b/>
          <w:bCs/>
        </w:rPr>
        <w:t xml:space="preserve"> </w:t>
      </w:r>
    </w:p>
    <w:p w14:paraId="692ACB41" w14:textId="5226AB15" w:rsidR="00603233" w:rsidRDefault="00603233" w:rsidP="00603233">
      <w:pPr>
        <w:spacing w:after="90"/>
      </w:pPr>
      <w:r>
        <w:t xml:space="preserve">Deployment of the persistent agent shall trigger registration, in which the agent generates a keypair, attests, </w:t>
      </w:r>
      <w:r w:rsidR="003E5F14">
        <w:t>enrolls</w:t>
      </w:r>
      <w:r>
        <w:t xml:space="preserve"> with the broker, and is reconciled against its Entra ID, Active Directory, Intune, and CrowdStrike device records. Ephemeral sessions shall receive a session-scoped identity and a correspondingly lower trust tier.</w:t>
      </w:r>
    </w:p>
    <w:p w14:paraId="29C472D9" w14:textId="4E967EB3" w:rsidR="00603233" w:rsidRDefault="00603233" w:rsidP="00603233">
      <w:pPr>
        <w:keepNext/>
        <w:spacing w:after="60"/>
      </w:pPr>
      <w:r>
        <w:rPr>
          <w:b/>
          <w:bCs/>
        </w:rPr>
        <w:t>Use scenarios</w:t>
      </w:r>
    </w:p>
    <w:p w14:paraId="7076B2CA" w14:textId="77777777" w:rsidR="00603233" w:rsidRDefault="00603233" w:rsidP="004D6189">
      <w:pPr>
        <w:pStyle w:val="ListParagraph"/>
        <w:numPr>
          <w:ilvl w:val="0"/>
          <w:numId w:val="16"/>
        </w:numPr>
        <w:spacing w:after="60" w:line="276" w:lineRule="auto"/>
        <w:contextualSpacing w:val="0"/>
      </w:pPr>
      <w:r>
        <w:t>A newly imaged workstation appears in the module inventory without administrative action.</w:t>
      </w:r>
    </w:p>
    <w:p w14:paraId="14B5E5EC" w14:textId="77777777" w:rsidR="00603233" w:rsidRDefault="00603233" w:rsidP="004D6189">
      <w:pPr>
        <w:pStyle w:val="ListParagraph"/>
        <w:numPr>
          <w:ilvl w:val="0"/>
          <w:numId w:val="16"/>
        </w:numPr>
        <w:spacing w:after="60" w:line="276" w:lineRule="auto"/>
        <w:contextualSpacing w:val="0"/>
      </w:pPr>
      <w:r>
        <w:t>An unmanaged machine that cannot be reconciled to a known device record is denied unattended access by policy.</w:t>
      </w:r>
    </w:p>
    <w:p w14:paraId="21424FD9" w14:textId="15B6513F" w:rsidR="00603233" w:rsidRDefault="00603233" w:rsidP="00353FD7">
      <w:pPr>
        <w:pStyle w:val="Heading3"/>
      </w:pPr>
      <w:r>
        <w:t>macOS permission pre-grant through management tooling</w:t>
      </w:r>
    </w:p>
    <w:p w14:paraId="0AB02F56" w14:textId="4045FCD2" w:rsidR="003A10C7" w:rsidRDefault="003A10C7" w:rsidP="003A10C7">
      <w:r>
        <w:t xml:space="preserve">Priority </w:t>
      </w:r>
      <w:r>
        <w:t>1</w:t>
      </w:r>
    </w:p>
    <w:p w14:paraId="2414AFDD" w14:textId="77777777" w:rsidR="003A10C7" w:rsidRDefault="003A10C7" w:rsidP="003A10C7"/>
    <w:p w14:paraId="72FBEC5D" w14:textId="77777777" w:rsidR="003E5F14" w:rsidRDefault="003A10C7" w:rsidP="00603233">
      <w:pPr>
        <w:keepNext/>
        <w:spacing w:after="90"/>
        <w:rPr>
          <w:b/>
          <w:bCs/>
        </w:rPr>
      </w:pPr>
      <w:r>
        <w:rPr>
          <w:b/>
          <w:bCs/>
        </w:rPr>
        <w:t>Problem</w:t>
      </w:r>
      <w:r w:rsidR="00603233">
        <w:rPr>
          <w:b/>
          <w:bCs/>
        </w:rPr>
        <w:t xml:space="preserve"> </w:t>
      </w:r>
    </w:p>
    <w:p w14:paraId="3815AF60" w14:textId="307E291C" w:rsidR="00603233" w:rsidRDefault="00603233" w:rsidP="00603233">
      <w:pPr>
        <w:keepNext/>
        <w:spacing w:after="90"/>
      </w:pPr>
      <w:r>
        <w:t>Screen Recording, Accessibility, and Full Disk Access grants are bound to a signed application. Without pre-granting, Apple’s own prompts appear mid-session and the user must navigate System Settings, which the principal competitor documents as a limitation of its Mac client.</w:t>
      </w:r>
    </w:p>
    <w:p w14:paraId="49C35A02" w14:textId="77777777" w:rsidR="003E5F14" w:rsidRDefault="004D6189" w:rsidP="00603233">
      <w:pPr>
        <w:spacing w:after="90"/>
        <w:rPr>
          <w:b/>
          <w:bCs/>
        </w:rPr>
      </w:pPr>
      <w:r>
        <w:rPr>
          <w:b/>
          <w:bCs/>
        </w:rPr>
        <w:t>Requirement</w:t>
      </w:r>
      <w:r w:rsidR="00603233">
        <w:rPr>
          <w:b/>
          <w:bCs/>
        </w:rPr>
        <w:t xml:space="preserve"> </w:t>
      </w:r>
    </w:p>
    <w:p w14:paraId="32F5BB8F" w14:textId="45A799C8" w:rsidR="00603233" w:rsidRDefault="00603233" w:rsidP="00603233">
      <w:pPr>
        <w:spacing w:after="90"/>
      </w:pPr>
      <w:r>
        <w:t xml:space="preserve">The module shall ship a privacy preferences policy control profile for delivery through </w:t>
      </w:r>
      <w:proofErr w:type="gramStart"/>
      <w:r>
        <w:t>Intune, and</w:t>
      </w:r>
      <w:proofErr w:type="gramEnd"/>
      <w:r>
        <w:t xml:space="preserve"> shall provide in-session guidance for unmanaged Macs where grants must be given interactively.</w:t>
      </w:r>
    </w:p>
    <w:p w14:paraId="182933F2" w14:textId="1D52BA04" w:rsidR="00603233" w:rsidRDefault="009C56B9" w:rsidP="00603233">
      <w:pPr>
        <w:keepNext/>
        <w:spacing w:after="60"/>
      </w:pPr>
      <w:r>
        <w:rPr>
          <w:b/>
          <w:bCs/>
        </w:rPr>
        <w:t>Use scenarios</w:t>
      </w:r>
    </w:p>
    <w:p w14:paraId="7FBA79F7" w14:textId="77777777" w:rsidR="00603233" w:rsidRDefault="00603233" w:rsidP="003E5F14">
      <w:pPr>
        <w:pStyle w:val="ListParagraph"/>
        <w:numPr>
          <w:ilvl w:val="0"/>
          <w:numId w:val="19"/>
        </w:numPr>
        <w:spacing w:after="60" w:line="276" w:lineRule="auto"/>
        <w:contextualSpacing w:val="0"/>
      </w:pPr>
      <w:r>
        <w:t>An Intune-enrolled Mac is supported with no permission prompts to the user.</w:t>
      </w:r>
    </w:p>
    <w:p w14:paraId="2FE5FBA2" w14:textId="77777777" w:rsidR="00603233" w:rsidRDefault="00603233" w:rsidP="003E5F14">
      <w:pPr>
        <w:pStyle w:val="ListParagraph"/>
        <w:numPr>
          <w:ilvl w:val="0"/>
          <w:numId w:val="19"/>
        </w:numPr>
        <w:spacing w:after="60" w:line="276" w:lineRule="auto"/>
        <w:contextualSpacing w:val="0"/>
      </w:pPr>
      <w:r>
        <w:t>A user on an unmanaged Mac is guided through granting the required permissions with clear, specific instruction.</w:t>
      </w:r>
    </w:p>
    <w:p w14:paraId="24F335EB" w14:textId="0E57A958" w:rsidR="00603233" w:rsidRDefault="00603233" w:rsidP="00353FD7">
      <w:pPr>
        <w:pStyle w:val="Heading3"/>
      </w:pPr>
      <w:proofErr w:type="spellStart"/>
      <w:r>
        <w:t>Jamf</w:t>
      </w:r>
      <w:proofErr w:type="spellEnd"/>
      <w:r>
        <w:t xml:space="preserve"> as an additional management provider</w:t>
      </w:r>
    </w:p>
    <w:p w14:paraId="34FAA7E1" w14:textId="633590D1" w:rsidR="003A10C7" w:rsidRDefault="003A10C7" w:rsidP="003A10C7">
      <w:r>
        <w:t xml:space="preserve">Priority </w:t>
      </w:r>
      <w:r>
        <w:t>3</w:t>
      </w:r>
    </w:p>
    <w:p w14:paraId="0F074533" w14:textId="77777777" w:rsidR="003A10C7" w:rsidRDefault="003A10C7" w:rsidP="003A10C7"/>
    <w:p w14:paraId="7AFEFA38" w14:textId="77777777" w:rsidR="004D6189" w:rsidRDefault="003A10C7" w:rsidP="00603233">
      <w:pPr>
        <w:keepNext/>
        <w:spacing w:after="90"/>
        <w:rPr>
          <w:b/>
          <w:bCs/>
        </w:rPr>
      </w:pPr>
      <w:r>
        <w:rPr>
          <w:b/>
          <w:bCs/>
        </w:rPr>
        <w:t>Problem</w:t>
      </w:r>
      <w:r w:rsidR="00603233">
        <w:rPr>
          <w:b/>
          <w:bCs/>
        </w:rPr>
        <w:t xml:space="preserve"> </w:t>
      </w:r>
    </w:p>
    <w:p w14:paraId="36248176" w14:textId="404A3C7A" w:rsidR="00603233" w:rsidRDefault="00603233" w:rsidP="00603233">
      <w:pPr>
        <w:keepNext/>
        <w:spacing w:after="90"/>
      </w:pPr>
      <w:proofErr w:type="spellStart"/>
      <w:r>
        <w:t>Jamf</w:t>
      </w:r>
      <w:proofErr w:type="spellEnd"/>
      <w:r>
        <w:t xml:space="preserve"> is the dominant macOS management platform in much of the enterprise market and is absent from the first release, leaving a known coverage gap for Mac estates.</w:t>
      </w:r>
    </w:p>
    <w:p w14:paraId="75B16889" w14:textId="77777777" w:rsidR="004D6189" w:rsidRDefault="004D6189" w:rsidP="00603233">
      <w:pPr>
        <w:spacing w:after="90"/>
        <w:rPr>
          <w:b/>
          <w:bCs/>
        </w:rPr>
      </w:pPr>
      <w:r>
        <w:rPr>
          <w:b/>
          <w:bCs/>
        </w:rPr>
        <w:t>Requirement</w:t>
      </w:r>
      <w:r w:rsidR="00603233">
        <w:rPr>
          <w:b/>
          <w:bCs/>
        </w:rPr>
        <w:t xml:space="preserve"> </w:t>
      </w:r>
    </w:p>
    <w:p w14:paraId="31874C4F" w14:textId="22D237BF" w:rsidR="00603233" w:rsidRDefault="00603233" w:rsidP="00603233">
      <w:pPr>
        <w:spacing w:after="90"/>
      </w:pPr>
      <w:r>
        <w:t xml:space="preserve">The management integration layer shall accept </w:t>
      </w:r>
      <w:proofErr w:type="spellStart"/>
      <w:r>
        <w:t>Jamf</w:t>
      </w:r>
      <w:proofErr w:type="spellEnd"/>
      <w:r>
        <w:t xml:space="preserve"> as an additional provider behind the existing bootstrap, lifecycle, and posture interfaces, without modification to the session core.</w:t>
      </w:r>
    </w:p>
    <w:p w14:paraId="67551978" w14:textId="652EE7F5" w:rsidR="004D6189" w:rsidRPr="004D6189" w:rsidRDefault="00603233" w:rsidP="00603233">
      <w:pPr>
        <w:keepNext/>
        <w:spacing w:after="60"/>
        <w:rPr>
          <w:b/>
          <w:bCs/>
        </w:rPr>
      </w:pPr>
      <w:r>
        <w:rPr>
          <w:b/>
          <w:bCs/>
        </w:rPr>
        <w:t>Use scenarios</w:t>
      </w:r>
    </w:p>
    <w:p w14:paraId="1306D00E" w14:textId="77777777" w:rsidR="00603233" w:rsidRDefault="00603233" w:rsidP="004D6189">
      <w:pPr>
        <w:pStyle w:val="ListParagraph"/>
        <w:numPr>
          <w:ilvl w:val="0"/>
          <w:numId w:val="17"/>
        </w:numPr>
        <w:spacing w:after="60" w:line="276" w:lineRule="auto"/>
        <w:contextualSpacing w:val="0"/>
      </w:pPr>
      <w:r>
        <w:t xml:space="preserve">A </w:t>
      </w:r>
      <w:proofErr w:type="spellStart"/>
      <w:r>
        <w:t>Jamf</w:t>
      </w:r>
      <w:proofErr w:type="spellEnd"/>
      <w:r>
        <w:t xml:space="preserve">-managed Mac estate receives pre-granted permissions and agent deployment through </w:t>
      </w:r>
      <w:proofErr w:type="spellStart"/>
      <w:r>
        <w:t>Jamf</w:t>
      </w:r>
      <w:proofErr w:type="spellEnd"/>
      <w:r>
        <w:t>.</w:t>
      </w:r>
    </w:p>
    <w:p w14:paraId="07686B67" w14:textId="77777777" w:rsidR="00603233" w:rsidRDefault="00603233" w:rsidP="004D6189">
      <w:pPr>
        <w:pStyle w:val="ListParagraph"/>
        <w:numPr>
          <w:ilvl w:val="0"/>
          <w:numId w:val="17"/>
        </w:numPr>
        <w:spacing w:after="60" w:line="276" w:lineRule="auto"/>
        <w:contextualSpacing w:val="0"/>
      </w:pPr>
      <w:r>
        <w:t xml:space="preserve">Adding </w:t>
      </w:r>
      <w:proofErr w:type="spellStart"/>
      <w:r>
        <w:t>Jamf</w:t>
      </w:r>
      <w:proofErr w:type="spellEnd"/>
      <w:r>
        <w:t xml:space="preserve"> requires provider implementation only, demonstrating that the abstraction holds.</w:t>
      </w:r>
    </w:p>
    <w:p w14:paraId="5F8F2213" w14:textId="77777777" w:rsidR="00603233" w:rsidRDefault="00603233" w:rsidP="00603233"/>
    <w:p w14:paraId="311803EB" w14:textId="015B1170" w:rsidR="00D0225C" w:rsidRDefault="00D0225C" w:rsidP="00353FD7">
      <w:pPr>
        <w:pStyle w:val="Heading2"/>
      </w:pPr>
      <w:r>
        <w:t>Consent and transparency</w:t>
      </w:r>
    </w:p>
    <w:p w14:paraId="15FB54F4" w14:textId="01683BCC" w:rsidR="00C800FF" w:rsidRDefault="00C800FF" w:rsidP="00353FD7">
      <w:pPr>
        <w:pStyle w:val="Heading3"/>
      </w:pPr>
      <w:r>
        <w:t>Product-owned consent prompt</w:t>
      </w:r>
    </w:p>
    <w:p w14:paraId="65F6C784" w14:textId="0BF4C8DB" w:rsidR="00C800FF" w:rsidRDefault="007D21B1" w:rsidP="00C800FF">
      <w:pPr>
        <w:keepNext/>
        <w:spacing w:after="90"/>
      </w:pPr>
      <w:r>
        <w:rPr>
          <w:color w:val="5A5957"/>
          <w:sz w:val="18"/>
          <w:szCs w:val="18"/>
        </w:rPr>
        <w:t>Priority</w:t>
      </w:r>
      <w:r w:rsidR="00C800FF">
        <w:rPr>
          <w:color w:val="5A5957"/>
          <w:sz w:val="18"/>
          <w:szCs w:val="18"/>
        </w:rPr>
        <w:t xml:space="preserve"> 1</w:t>
      </w:r>
    </w:p>
    <w:p w14:paraId="49EB49B9" w14:textId="77777777" w:rsidR="003E5F14" w:rsidRDefault="007D21B1" w:rsidP="00C800FF">
      <w:pPr>
        <w:keepNext/>
        <w:spacing w:after="90"/>
        <w:rPr>
          <w:b/>
          <w:bCs/>
        </w:rPr>
      </w:pPr>
      <w:r>
        <w:rPr>
          <w:b/>
          <w:bCs/>
        </w:rPr>
        <w:t>Problem</w:t>
      </w:r>
      <w:r w:rsidR="00C800FF">
        <w:rPr>
          <w:b/>
          <w:bCs/>
        </w:rPr>
        <w:t xml:space="preserve"> </w:t>
      </w:r>
    </w:p>
    <w:p w14:paraId="4750F99B" w14:textId="329CF18C" w:rsidR="00C800FF" w:rsidRDefault="00C800FF" w:rsidP="00C800FF">
      <w:pPr>
        <w:keepNext/>
        <w:spacing w:after="90"/>
      </w:pPr>
      <w:r>
        <w:t>Operating-system consent prompts cannot be branded, cannot carry a ticket reference, cannot have their timeout tuned, and cannot be emitted as structured audit events. Competitors offer configurable prompts and acceptance disclaimers, but none evaluate consent against situation.</w:t>
      </w:r>
    </w:p>
    <w:p w14:paraId="7AE15C40" w14:textId="77777777" w:rsidR="003E5F14" w:rsidRDefault="00CA789D" w:rsidP="00C800FF">
      <w:pPr>
        <w:spacing w:after="90"/>
        <w:rPr>
          <w:b/>
          <w:bCs/>
        </w:rPr>
      </w:pPr>
      <w:r>
        <w:rPr>
          <w:b/>
          <w:bCs/>
        </w:rPr>
        <w:t>Requirement</w:t>
      </w:r>
      <w:r w:rsidR="00C800FF">
        <w:rPr>
          <w:b/>
          <w:bCs/>
        </w:rPr>
        <w:t xml:space="preserve"> </w:t>
      </w:r>
    </w:p>
    <w:p w14:paraId="0884834F" w14:textId="4CD3F817" w:rsidR="00C800FF" w:rsidRDefault="00C800FF" w:rsidP="00C800FF">
      <w:pPr>
        <w:spacing w:after="90"/>
      </w:pPr>
      <w:r>
        <w:t>The consent prompt shall be rendered by the endpoint component under policy control, and shall present the requester’s identity, the stated reason, the linked ticket, the requested scope, and the session duration. Accept, decline, and timeout shall each be distinct recorded outcomes.</w:t>
      </w:r>
    </w:p>
    <w:p w14:paraId="5EAE1290" w14:textId="48CF53E8" w:rsidR="00C800FF" w:rsidRDefault="009C56B9" w:rsidP="00C800FF">
      <w:pPr>
        <w:keepNext/>
        <w:spacing w:after="60"/>
      </w:pPr>
      <w:r>
        <w:rPr>
          <w:b/>
          <w:bCs/>
        </w:rPr>
        <w:t>Use scenarios</w:t>
      </w:r>
    </w:p>
    <w:p w14:paraId="570B063D" w14:textId="77777777" w:rsidR="00C800FF" w:rsidRDefault="00C800FF" w:rsidP="00C800FF">
      <w:pPr>
        <w:pStyle w:val="ListParagraph"/>
        <w:numPr>
          <w:ilvl w:val="0"/>
          <w:numId w:val="2"/>
        </w:numPr>
        <w:spacing w:after="60" w:line="276" w:lineRule="auto"/>
        <w:contextualSpacing w:val="0"/>
      </w:pPr>
      <w:r>
        <w:t>A workstation user sees who is asking, why, and under which ticket before granting access.</w:t>
      </w:r>
    </w:p>
    <w:p w14:paraId="5CFB2986" w14:textId="3F469EFE" w:rsidR="00C800FF" w:rsidRDefault="00C800FF" w:rsidP="00C800FF">
      <w:pPr>
        <w:pStyle w:val="ListParagraph"/>
        <w:numPr>
          <w:ilvl w:val="0"/>
          <w:numId w:val="2"/>
        </w:numPr>
        <w:spacing w:after="60" w:line="276" w:lineRule="auto"/>
        <w:contextualSpacing w:val="0"/>
      </w:pPr>
      <w:r>
        <w:t xml:space="preserve">A consent prompt times </w:t>
      </w:r>
      <w:proofErr w:type="gramStart"/>
      <w:r>
        <w:t>out</w:t>
      </w:r>
      <w:proofErr w:type="gramEnd"/>
      <w:r>
        <w:t xml:space="preserve"> and the default action is determined by policy rather than by client </w:t>
      </w:r>
      <w:r w:rsidR="003E5F14">
        <w:t>behavior</w:t>
      </w:r>
      <w:r>
        <w:t>.</w:t>
      </w:r>
    </w:p>
    <w:p w14:paraId="2A74F1F1" w14:textId="6EAF1360" w:rsidR="00C800FF" w:rsidRDefault="00C800FF" w:rsidP="00353FD7">
      <w:pPr>
        <w:pStyle w:val="Heading3"/>
      </w:pPr>
      <w:r>
        <w:t>Re-consent on escalation of scope</w:t>
      </w:r>
    </w:p>
    <w:p w14:paraId="6372727B" w14:textId="0DAA7567" w:rsidR="00C800FF" w:rsidRDefault="007D21B1" w:rsidP="00C800FF">
      <w:pPr>
        <w:keepNext/>
        <w:spacing w:after="90"/>
      </w:pPr>
      <w:r>
        <w:rPr>
          <w:color w:val="5A5957"/>
          <w:sz w:val="18"/>
          <w:szCs w:val="18"/>
        </w:rPr>
        <w:t>Priority</w:t>
      </w:r>
      <w:r w:rsidR="00C800FF">
        <w:rPr>
          <w:color w:val="5A5957"/>
          <w:sz w:val="18"/>
          <w:szCs w:val="18"/>
        </w:rPr>
        <w:t xml:space="preserve"> 1</w:t>
      </w:r>
    </w:p>
    <w:p w14:paraId="389EC0E9" w14:textId="1FAD3068" w:rsidR="00C800FF" w:rsidRDefault="007D21B1" w:rsidP="00C800FF">
      <w:pPr>
        <w:keepNext/>
        <w:spacing w:after="90"/>
      </w:pPr>
      <w:r>
        <w:rPr>
          <w:b/>
          <w:bCs/>
        </w:rPr>
        <w:t>Problem</w:t>
      </w:r>
      <w:r w:rsidR="00C800FF">
        <w:rPr>
          <w:b/>
          <w:bCs/>
        </w:rPr>
        <w:t xml:space="preserve"> </w:t>
      </w:r>
      <w:r w:rsidR="00C800FF">
        <w:t>A session that begins as observation and silently becomes control, or that gains privilege mid-session, defeats the purpose of consent.</w:t>
      </w:r>
    </w:p>
    <w:p w14:paraId="32B209BF" w14:textId="77777777" w:rsidR="003E5F14" w:rsidRDefault="00CA789D" w:rsidP="00C800FF">
      <w:pPr>
        <w:spacing w:after="90"/>
        <w:rPr>
          <w:b/>
          <w:bCs/>
        </w:rPr>
      </w:pPr>
      <w:r>
        <w:rPr>
          <w:b/>
          <w:bCs/>
        </w:rPr>
        <w:t>Requirement</w:t>
      </w:r>
      <w:r w:rsidR="00C800FF">
        <w:rPr>
          <w:b/>
          <w:bCs/>
        </w:rPr>
        <w:t xml:space="preserve"> </w:t>
      </w:r>
    </w:p>
    <w:p w14:paraId="3D5B7785" w14:textId="5226B9C8" w:rsidR="00C800FF" w:rsidRDefault="00C800FF" w:rsidP="00C800FF">
      <w:pPr>
        <w:spacing w:after="90"/>
      </w:pPr>
      <w:r>
        <w:t>Any escalation of session scope, including view to control, addition of file transfer or clipboard access, or elevation of privilege, shall require a fresh consent decision recorded separately from the original.</w:t>
      </w:r>
    </w:p>
    <w:p w14:paraId="79051117" w14:textId="35DDFC8E" w:rsidR="00C800FF" w:rsidRDefault="009C56B9" w:rsidP="00C800FF">
      <w:pPr>
        <w:keepNext/>
        <w:spacing w:after="60"/>
      </w:pPr>
      <w:r>
        <w:rPr>
          <w:b/>
          <w:bCs/>
        </w:rPr>
        <w:t>Use scenarios</w:t>
      </w:r>
    </w:p>
    <w:p w14:paraId="526D8F26" w14:textId="77777777" w:rsidR="00C800FF" w:rsidRDefault="00C800FF" w:rsidP="003E5F14">
      <w:pPr>
        <w:pStyle w:val="ListParagraph"/>
        <w:numPr>
          <w:ilvl w:val="0"/>
          <w:numId w:val="20"/>
        </w:numPr>
        <w:spacing w:after="60" w:line="276" w:lineRule="auto"/>
        <w:contextualSpacing w:val="0"/>
      </w:pPr>
      <w:r>
        <w:t>An operator watching a session requests control and the user is asked again.</w:t>
      </w:r>
    </w:p>
    <w:p w14:paraId="50197EF1" w14:textId="77777777" w:rsidR="00C800FF" w:rsidRDefault="00C800FF" w:rsidP="003E5F14">
      <w:pPr>
        <w:pStyle w:val="ListParagraph"/>
        <w:numPr>
          <w:ilvl w:val="0"/>
          <w:numId w:val="20"/>
        </w:numPr>
        <w:spacing w:after="60" w:line="276" w:lineRule="auto"/>
        <w:contextualSpacing w:val="0"/>
      </w:pPr>
      <w:r>
        <w:t>An audit record shows two distinct consent events with their respective scopes and timestamps.</w:t>
      </w:r>
    </w:p>
    <w:p w14:paraId="7D27D118" w14:textId="63C71540" w:rsidR="00C800FF" w:rsidRDefault="00C800FF" w:rsidP="00353FD7">
      <w:pPr>
        <w:pStyle w:val="Heading3"/>
      </w:pPr>
      <w:r>
        <w:t>Persistent, non-suppressible session indicator</w:t>
      </w:r>
    </w:p>
    <w:p w14:paraId="7B8D74FC" w14:textId="027BD968" w:rsidR="00C800FF" w:rsidRDefault="007D21B1" w:rsidP="00C800FF">
      <w:pPr>
        <w:keepNext/>
        <w:spacing w:after="90"/>
      </w:pPr>
      <w:r>
        <w:rPr>
          <w:color w:val="5A5957"/>
          <w:sz w:val="18"/>
          <w:szCs w:val="18"/>
        </w:rPr>
        <w:t>Priority</w:t>
      </w:r>
      <w:r w:rsidR="00C800FF">
        <w:rPr>
          <w:color w:val="5A5957"/>
          <w:sz w:val="18"/>
          <w:szCs w:val="18"/>
        </w:rPr>
        <w:t xml:space="preserve"> 1</w:t>
      </w:r>
    </w:p>
    <w:p w14:paraId="66CFFD39" w14:textId="77777777" w:rsidR="003E5F14" w:rsidRDefault="007D21B1" w:rsidP="00C800FF">
      <w:pPr>
        <w:keepNext/>
        <w:spacing w:after="90"/>
        <w:rPr>
          <w:b/>
          <w:bCs/>
        </w:rPr>
      </w:pPr>
      <w:r>
        <w:rPr>
          <w:b/>
          <w:bCs/>
        </w:rPr>
        <w:t>Problem</w:t>
      </w:r>
      <w:r w:rsidR="00C800FF">
        <w:rPr>
          <w:b/>
          <w:bCs/>
        </w:rPr>
        <w:t xml:space="preserve"> </w:t>
      </w:r>
    </w:p>
    <w:p w14:paraId="7CCDDDB5" w14:textId="6F60920D" w:rsidR="00C800FF" w:rsidRDefault="00C800FF" w:rsidP="00C800FF">
      <w:pPr>
        <w:keepNext/>
        <w:spacing w:after="90"/>
      </w:pPr>
      <w:r>
        <w:t>The requirement that the workstation user sees the activity is defeated if the indication can be hidden by the operator or dismissed by the user.</w:t>
      </w:r>
    </w:p>
    <w:p w14:paraId="2BCCA364" w14:textId="77777777" w:rsidR="003E5F14" w:rsidRDefault="00CA789D" w:rsidP="00C800FF">
      <w:pPr>
        <w:spacing w:after="90"/>
        <w:rPr>
          <w:b/>
          <w:bCs/>
        </w:rPr>
      </w:pPr>
      <w:r>
        <w:rPr>
          <w:b/>
          <w:bCs/>
        </w:rPr>
        <w:t>Requirement</w:t>
      </w:r>
      <w:r w:rsidR="00C800FF">
        <w:rPr>
          <w:b/>
          <w:bCs/>
        </w:rPr>
        <w:t xml:space="preserve"> </w:t>
      </w:r>
    </w:p>
    <w:p w14:paraId="00BF53D5" w14:textId="54326154" w:rsidR="00C800FF" w:rsidRDefault="00C800FF" w:rsidP="00C800FF">
      <w:pPr>
        <w:spacing w:after="90"/>
      </w:pPr>
      <w:r>
        <w:t>While a session is active the workstation shall display a persistent indicator that the workstation user cannot suppress and the operator cannot hide or obscure, showing session state and which party currently holds input control.</w:t>
      </w:r>
    </w:p>
    <w:p w14:paraId="46FFB538" w14:textId="3713DF0D" w:rsidR="00C800FF" w:rsidRDefault="009C56B9" w:rsidP="00C800FF">
      <w:pPr>
        <w:keepNext/>
        <w:spacing w:after="60"/>
      </w:pPr>
      <w:r>
        <w:rPr>
          <w:b/>
          <w:bCs/>
        </w:rPr>
        <w:t>Use scenarios</w:t>
      </w:r>
    </w:p>
    <w:p w14:paraId="5AD810F1" w14:textId="77777777" w:rsidR="00C800FF" w:rsidRDefault="00C800FF" w:rsidP="003E5F14">
      <w:pPr>
        <w:pStyle w:val="ListParagraph"/>
        <w:numPr>
          <w:ilvl w:val="0"/>
          <w:numId w:val="21"/>
        </w:numPr>
        <w:spacing w:after="60" w:line="276" w:lineRule="auto"/>
        <w:contextualSpacing w:val="0"/>
      </w:pPr>
      <w:r>
        <w:t>A user glances at their screen and can tell that a session is active and who is in control.</w:t>
      </w:r>
    </w:p>
    <w:p w14:paraId="2E0ECC90" w14:textId="77777777" w:rsidR="00C800FF" w:rsidRDefault="00C800FF" w:rsidP="003E5F14">
      <w:pPr>
        <w:pStyle w:val="ListParagraph"/>
        <w:numPr>
          <w:ilvl w:val="0"/>
          <w:numId w:val="21"/>
        </w:numPr>
        <w:spacing w:after="60" w:line="276" w:lineRule="auto"/>
        <w:contextualSpacing w:val="0"/>
      </w:pPr>
      <w:r>
        <w:t>An operator attempts to close or cover the indicator and cannot.</w:t>
      </w:r>
    </w:p>
    <w:p w14:paraId="08CA7015" w14:textId="42ACCC58" w:rsidR="00C800FF" w:rsidRDefault="00C800FF" w:rsidP="00353FD7">
      <w:pPr>
        <w:pStyle w:val="Heading3"/>
      </w:pPr>
      <w:r>
        <w:t>Governed consent bypass</w:t>
      </w:r>
    </w:p>
    <w:p w14:paraId="593A78D8" w14:textId="70CAF9F8" w:rsidR="00C800FF" w:rsidRDefault="007D21B1" w:rsidP="00C800FF">
      <w:pPr>
        <w:keepNext/>
        <w:spacing w:after="90"/>
      </w:pPr>
      <w:r>
        <w:rPr>
          <w:color w:val="5A5957"/>
          <w:sz w:val="18"/>
          <w:szCs w:val="18"/>
        </w:rPr>
        <w:t>Priority</w:t>
      </w:r>
      <w:r w:rsidR="00C800FF">
        <w:rPr>
          <w:color w:val="5A5957"/>
          <w:sz w:val="18"/>
          <w:szCs w:val="18"/>
        </w:rPr>
        <w:t xml:space="preserve"> 2</w:t>
      </w:r>
    </w:p>
    <w:p w14:paraId="6A276DFA" w14:textId="77777777" w:rsidR="003E5F14" w:rsidRDefault="007D21B1" w:rsidP="00C800FF">
      <w:pPr>
        <w:keepNext/>
        <w:spacing w:after="90"/>
        <w:rPr>
          <w:b/>
          <w:bCs/>
        </w:rPr>
      </w:pPr>
      <w:r>
        <w:rPr>
          <w:b/>
          <w:bCs/>
        </w:rPr>
        <w:t>Problem</w:t>
      </w:r>
      <w:r w:rsidR="00C800FF">
        <w:rPr>
          <w:b/>
          <w:bCs/>
        </w:rPr>
        <w:t xml:space="preserve"> </w:t>
      </w:r>
    </w:p>
    <w:p w14:paraId="333ADE8C" w14:textId="7862320F" w:rsidR="00C800FF" w:rsidRDefault="00C800FF" w:rsidP="00C800FF">
      <w:pPr>
        <w:keepNext/>
        <w:spacing w:after="90"/>
      </w:pPr>
      <w:r>
        <w:t>Unattended maintenance, pre-logon access, and break-glass scenarios have no user available to consent. Bypass must exist, and must be rare, authorized, and conspicuous.</w:t>
      </w:r>
    </w:p>
    <w:p w14:paraId="3EC2E726" w14:textId="77777777" w:rsidR="003E5F14" w:rsidRDefault="00CA789D" w:rsidP="00C800FF">
      <w:pPr>
        <w:spacing w:after="90"/>
        <w:rPr>
          <w:b/>
          <w:bCs/>
        </w:rPr>
      </w:pPr>
      <w:r>
        <w:rPr>
          <w:b/>
          <w:bCs/>
        </w:rPr>
        <w:t>Requirement</w:t>
      </w:r>
      <w:r w:rsidR="00C800FF">
        <w:rPr>
          <w:b/>
          <w:bCs/>
        </w:rPr>
        <w:t xml:space="preserve"> </w:t>
      </w:r>
    </w:p>
    <w:p w14:paraId="74785FCC" w14:textId="05B2FDE5" w:rsidR="00C800FF" w:rsidRDefault="00C800FF" w:rsidP="00C800FF">
      <w:pPr>
        <w:spacing w:after="90"/>
      </w:pPr>
      <w:r>
        <w:t>Consent bypass shall be available only where policy permits, shall require dual approval for break-glass, shall generate a heightened audit event, and shall result in notification to the workstation user and to a configured oversight recipient after the fact.</w:t>
      </w:r>
    </w:p>
    <w:p w14:paraId="49000520" w14:textId="6A783678" w:rsidR="00C800FF" w:rsidRDefault="009C56B9" w:rsidP="00C800FF">
      <w:pPr>
        <w:keepNext/>
        <w:spacing w:after="60"/>
      </w:pPr>
      <w:r>
        <w:rPr>
          <w:b/>
          <w:bCs/>
        </w:rPr>
        <w:t>Use scenarios</w:t>
      </w:r>
    </w:p>
    <w:p w14:paraId="20D18BBF" w14:textId="77777777" w:rsidR="00C800FF" w:rsidRDefault="00C800FF" w:rsidP="003E5F14">
      <w:pPr>
        <w:pStyle w:val="ListParagraph"/>
        <w:numPr>
          <w:ilvl w:val="0"/>
          <w:numId w:val="22"/>
        </w:numPr>
        <w:spacing w:after="60" w:line="276" w:lineRule="auto"/>
        <w:contextualSpacing w:val="0"/>
      </w:pPr>
      <w:r>
        <w:t xml:space="preserve">A locked workstation is patched </w:t>
      </w:r>
      <w:proofErr w:type="gramStart"/>
      <w:r>
        <w:t>overnight</w:t>
      </w:r>
      <w:proofErr w:type="gramEnd"/>
      <w:r>
        <w:t xml:space="preserve"> and the user finds a clear notification on return.</w:t>
      </w:r>
    </w:p>
    <w:p w14:paraId="21EAE02D" w14:textId="77777777" w:rsidR="00C800FF" w:rsidRDefault="00C800FF" w:rsidP="003E5F14">
      <w:pPr>
        <w:pStyle w:val="ListParagraph"/>
        <w:numPr>
          <w:ilvl w:val="0"/>
          <w:numId w:val="22"/>
        </w:numPr>
        <w:spacing w:after="60" w:line="276" w:lineRule="auto"/>
        <w:contextualSpacing w:val="0"/>
      </w:pPr>
      <w:r>
        <w:t>An unresponsive user’s machine is accessed for a business-critical reason only after a second approver authorizes it.</w:t>
      </w:r>
    </w:p>
    <w:p w14:paraId="4AA6E441" w14:textId="2E32B247" w:rsidR="00C800FF" w:rsidRDefault="00C800FF" w:rsidP="00353FD7">
      <w:pPr>
        <w:pStyle w:val="Heading3"/>
      </w:pPr>
      <w:r>
        <w:t>Consent decisions as first-class audit events</w:t>
      </w:r>
    </w:p>
    <w:p w14:paraId="7F8F7D82" w14:textId="1A19EDE6" w:rsidR="00C800FF" w:rsidRDefault="007D21B1" w:rsidP="00C800FF">
      <w:pPr>
        <w:keepNext/>
        <w:spacing w:after="90"/>
      </w:pPr>
      <w:r>
        <w:rPr>
          <w:color w:val="5A5957"/>
          <w:sz w:val="18"/>
          <w:szCs w:val="18"/>
        </w:rPr>
        <w:t>Priority</w:t>
      </w:r>
      <w:r w:rsidR="00C800FF">
        <w:rPr>
          <w:color w:val="5A5957"/>
          <w:sz w:val="18"/>
          <w:szCs w:val="18"/>
        </w:rPr>
        <w:t xml:space="preserve"> 1</w:t>
      </w:r>
    </w:p>
    <w:p w14:paraId="340148AF" w14:textId="77777777" w:rsidR="003E5F14" w:rsidRDefault="007D21B1" w:rsidP="00C800FF">
      <w:pPr>
        <w:keepNext/>
        <w:spacing w:after="90"/>
        <w:rPr>
          <w:b/>
          <w:bCs/>
        </w:rPr>
      </w:pPr>
      <w:r>
        <w:rPr>
          <w:b/>
          <w:bCs/>
        </w:rPr>
        <w:t>Problem</w:t>
      </w:r>
      <w:r w:rsidR="00C800FF">
        <w:rPr>
          <w:b/>
          <w:bCs/>
        </w:rPr>
        <w:t xml:space="preserve"> </w:t>
      </w:r>
    </w:p>
    <w:p w14:paraId="3ECED3A5" w14:textId="49EA13AA" w:rsidR="00C800FF" w:rsidRDefault="00C800FF" w:rsidP="00C800FF">
      <w:pPr>
        <w:keepNext/>
        <w:spacing w:after="90"/>
      </w:pPr>
      <w:r>
        <w:t>Consent that is not independently recorded cannot be evidenced to an auditor, a works council, or a court.</w:t>
      </w:r>
    </w:p>
    <w:p w14:paraId="43EB4773" w14:textId="77777777" w:rsidR="003E5F14" w:rsidRDefault="00CA789D" w:rsidP="00C800FF">
      <w:pPr>
        <w:spacing w:after="90"/>
        <w:rPr>
          <w:b/>
          <w:bCs/>
        </w:rPr>
      </w:pPr>
      <w:r>
        <w:rPr>
          <w:b/>
          <w:bCs/>
        </w:rPr>
        <w:t>Requirement</w:t>
      </w:r>
      <w:r w:rsidR="00C800FF">
        <w:rPr>
          <w:b/>
          <w:bCs/>
        </w:rPr>
        <w:t xml:space="preserve"> </w:t>
      </w:r>
    </w:p>
    <w:p w14:paraId="1F9A3EAE" w14:textId="304E38F1" w:rsidR="00C800FF" w:rsidRDefault="00C800FF" w:rsidP="00C800FF">
      <w:pPr>
        <w:spacing w:after="90"/>
      </w:pPr>
      <w:r>
        <w:t>Every consent request and outcome shall be recorded as a discrete, immutable audit event carrying requester, target, scope, reason, ticket linkage, policy evaluated, outcome, and timestamp, and shall be exportable independently of session recordings.</w:t>
      </w:r>
    </w:p>
    <w:p w14:paraId="7B63559A" w14:textId="2DF25B2F" w:rsidR="00C800FF" w:rsidRDefault="009C56B9" w:rsidP="00C800FF">
      <w:pPr>
        <w:keepNext/>
        <w:spacing w:after="60"/>
      </w:pPr>
      <w:r>
        <w:rPr>
          <w:b/>
          <w:bCs/>
        </w:rPr>
        <w:t>Use scenarios</w:t>
      </w:r>
    </w:p>
    <w:p w14:paraId="2CD7DE39" w14:textId="77777777" w:rsidR="00C800FF" w:rsidRDefault="00C800FF" w:rsidP="003E5F14">
      <w:pPr>
        <w:pStyle w:val="ListParagraph"/>
        <w:numPr>
          <w:ilvl w:val="0"/>
          <w:numId w:val="23"/>
        </w:numPr>
        <w:spacing w:after="60" w:line="276" w:lineRule="auto"/>
        <w:contextualSpacing w:val="0"/>
      </w:pPr>
      <w:r>
        <w:t xml:space="preserve">A compliance reviewer produces a report of all sessions conducted without user consent </w:t>
      </w:r>
      <w:proofErr w:type="gramStart"/>
      <w:r>
        <w:t>in a given</w:t>
      </w:r>
      <w:proofErr w:type="gramEnd"/>
      <w:r>
        <w:t xml:space="preserve"> quarter.</w:t>
      </w:r>
    </w:p>
    <w:p w14:paraId="7074EC1F" w14:textId="77777777" w:rsidR="00C800FF" w:rsidRDefault="00C800FF" w:rsidP="003E5F14">
      <w:pPr>
        <w:pStyle w:val="ListParagraph"/>
        <w:numPr>
          <w:ilvl w:val="0"/>
          <w:numId w:val="23"/>
        </w:numPr>
        <w:spacing w:after="60" w:line="276" w:lineRule="auto"/>
        <w:contextualSpacing w:val="0"/>
      </w:pPr>
      <w:r>
        <w:t>An investigation establishes exactly what a user was told and what they agreed to.</w:t>
      </w:r>
    </w:p>
    <w:p w14:paraId="50936309" w14:textId="375473F7" w:rsidR="00C800FF" w:rsidRDefault="00C800FF" w:rsidP="00353FD7">
      <w:pPr>
        <w:pStyle w:val="Heading3"/>
      </w:pPr>
      <w:r>
        <w:t>Heightened controls for manager observation</w:t>
      </w:r>
    </w:p>
    <w:p w14:paraId="414B4130" w14:textId="74986E07" w:rsidR="00C800FF" w:rsidRDefault="007D21B1" w:rsidP="00C800FF">
      <w:pPr>
        <w:keepNext/>
        <w:spacing w:after="90"/>
      </w:pPr>
      <w:r>
        <w:rPr>
          <w:color w:val="5A5957"/>
          <w:sz w:val="18"/>
          <w:szCs w:val="18"/>
        </w:rPr>
        <w:t>Priority</w:t>
      </w:r>
      <w:r w:rsidR="00C800FF">
        <w:rPr>
          <w:color w:val="5A5957"/>
          <w:sz w:val="18"/>
          <w:szCs w:val="18"/>
        </w:rPr>
        <w:t xml:space="preserve"> 1</w:t>
      </w:r>
    </w:p>
    <w:p w14:paraId="6EA742EB" w14:textId="77777777" w:rsidR="003E5F14" w:rsidRDefault="007D21B1" w:rsidP="00C800FF">
      <w:pPr>
        <w:keepNext/>
        <w:spacing w:after="90"/>
        <w:rPr>
          <w:b/>
          <w:bCs/>
        </w:rPr>
      </w:pPr>
      <w:r>
        <w:rPr>
          <w:b/>
          <w:bCs/>
        </w:rPr>
        <w:t>Problem</w:t>
      </w:r>
      <w:r w:rsidR="00C800FF">
        <w:rPr>
          <w:b/>
          <w:bCs/>
        </w:rPr>
        <w:t xml:space="preserve"> </w:t>
      </w:r>
    </w:p>
    <w:p w14:paraId="7F109E02" w14:textId="639F3AFF" w:rsidR="00C800FF" w:rsidRDefault="00C800FF" w:rsidP="00C800FF">
      <w:pPr>
        <w:keepNext/>
        <w:spacing w:after="90"/>
      </w:pPr>
      <w:r>
        <w:t xml:space="preserve">Observation by a manager or investigator carries legal, notice, and works-council implications that ordinary IT support does </w:t>
      </w:r>
      <w:proofErr w:type="gramStart"/>
      <w:r>
        <w:t>not, and</w:t>
      </w:r>
      <w:proofErr w:type="gramEnd"/>
      <w:r>
        <w:t xml:space="preserve"> is the scenario most likely to be misused.</w:t>
      </w:r>
    </w:p>
    <w:p w14:paraId="3BA1CB65" w14:textId="77777777" w:rsidR="003E5F14" w:rsidRDefault="00CA789D" w:rsidP="00C800FF">
      <w:pPr>
        <w:spacing w:after="90"/>
        <w:rPr>
          <w:b/>
          <w:bCs/>
        </w:rPr>
      </w:pPr>
      <w:r>
        <w:rPr>
          <w:b/>
          <w:bCs/>
        </w:rPr>
        <w:t>Requirement</w:t>
      </w:r>
      <w:r w:rsidR="00C800FF">
        <w:rPr>
          <w:b/>
          <w:bCs/>
        </w:rPr>
        <w:t xml:space="preserve"> </w:t>
      </w:r>
    </w:p>
    <w:p w14:paraId="3B8AAF2F" w14:textId="21BF1BFF" w:rsidR="00C800FF" w:rsidRDefault="00C800FF" w:rsidP="00C800FF">
      <w:pPr>
        <w:spacing w:after="90"/>
      </w:pPr>
      <w:r>
        <w:t>Manager and investigator observation shall be a distinct authorization path requiring stated purpose, approval by a second party, and configurable jurisdiction-specific notice, and shall be reportable separately from IT support activity.</w:t>
      </w:r>
    </w:p>
    <w:p w14:paraId="526F6CAC" w14:textId="483646A6" w:rsidR="00C800FF" w:rsidRDefault="009C56B9" w:rsidP="00C800FF">
      <w:pPr>
        <w:keepNext/>
        <w:spacing w:after="60"/>
      </w:pPr>
      <w:r>
        <w:rPr>
          <w:b/>
          <w:bCs/>
        </w:rPr>
        <w:t>Use scenarios</w:t>
      </w:r>
    </w:p>
    <w:p w14:paraId="17A8F115" w14:textId="77777777" w:rsidR="00C800FF" w:rsidRDefault="00C800FF" w:rsidP="003E5F14">
      <w:pPr>
        <w:pStyle w:val="ListParagraph"/>
        <w:numPr>
          <w:ilvl w:val="0"/>
          <w:numId w:val="24"/>
        </w:numPr>
        <w:spacing w:after="60" w:line="276" w:lineRule="auto"/>
        <w:contextualSpacing w:val="0"/>
      </w:pPr>
      <w:r>
        <w:t>An investigation is conducted with documented approval and a defensible evidence trail.</w:t>
      </w:r>
    </w:p>
    <w:p w14:paraId="47356A00" w14:textId="77777777" w:rsidR="00C800FF" w:rsidRDefault="00C800FF" w:rsidP="003E5F14">
      <w:pPr>
        <w:pStyle w:val="ListParagraph"/>
        <w:numPr>
          <w:ilvl w:val="0"/>
          <w:numId w:val="24"/>
        </w:numPr>
        <w:spacing w:after="60" w:line="276" w:lineRule="auto"/>
        <w:contextualSpacing w:val="0"/>
      </w:pPr>
      <w:r>
        <w:t>A jurisdiction requiring prior notice is configured so that silent observation is unavailable there.</w:t>
      </w:r>
    </w:p>
    <w:p w14:paraId="673064C1" w14:textId="00A24D92" w:rsidR="00C800FF" w:rsidRDefault="00C800FF" w:rsidP="00353FD7">
      <w:pPr>
        <w:pStyle w:val="Heading2"/>
      </w:pPr>
      <w:r>
        <w:t>Policy and adaptive authorization</w:t>
      </w:r>
    </w:p>
    <w:p w14:paraId="46962963" w14:textId="4D86252A" w:rsidR="00C800FF" w:rsidRDefault="00C800FF" w:rsidP="00353FD7">
      <w:pPr>
        <w:pStyle w:val="Heading3"/>
      </w:pPr>
      <w:r>
        <w:t>Policy-based session authorization</w:t>
      </w:r>
    </w:p>
    <w:p w14:paraId="09BE9CAD" w14:textId="29EAC26A" w:rsidR="00C800FF" w:rsidRDefault="007D21B1" w:rsidP="00C800FF">
      <w:pPr>
        <w:keepNext/>
        <w:spacing w:after="90"/>
      </w:pPr>
      <w:r>
        <w:rPr>
          <w:color w:val="5A5957"/>
          <w:sz w:val="18"/>
          <w:szCs w:val="18"/>
        </w:rPr>
        <w:t>Priority</w:t>
      </w:r>
      <w:r w:rsidR="00C800FF">
        <w:rPr>
          <w:color w:val="5A5957"/>
          <w:sz w:val="18"/>
          <w:szCs w:val="18"/>
        </w:rPr>
        <w:t xml:space="preserve"> 1</w:t>
      </w:r>
    </w:p>
    <w:p w14:paraId="247BCE02" w14:textId="77777777" w:rsidR="003E5F14" w:rsidRDefault="007D21B1" w:rsidP="00C800FF">
      <w:pPr>
        <w:keepNext/>
        <w:spacing w:after="90"/>
        <w:rPr>
          <w:b/>
          <w:bCs/>
        </w:rPr>
      </w:pPr>
      <w:r>
        <w:rPr>
          <w:b/>
          <w:bCs/>
        </w:rPr>
        <w:t>Problem</w:t>
      </w:r>
      <w:r w:rsidR="00C800FF">
        <w:rPr>
          <w:b/>
          <w:bCs/>
        </w:rPr>
        <w:t xml:space="preserve"> </w:t>
      </w:r>
    </w:p>
    <w:p w14:paraId="708D46ED" w14:textId="71A3658D" w:rsidR="00C800FF" w:rsidRDefault="00C800FF" w:rsidP="00C800FF">
      <w:pPr>
        <w:keepNext/>
        <w:spacing w:after="90"/>
      </w:pPr>
      <w:r>
        <w:t xml:space="preserve">Consent requirements, permitted scope, and approval needs differ by situation. A product with fixed </w:t>
      </w:r>
      <w:r w:rsidR="003E5F14">
        <w:t>behavior</w:t>
      </w:r>
      <w:r>
        <w:t xml:space="preserve"> forces customers to choose the most permissive setting that satisfies their hardest case.</w:t>
      </w:r>
    </w:p>
    <w:p w14:paraId="1B7FD5E9" w14:textId="77777777" w:rsidR="003E5F14" w:rsidRDefault="00CA789D" w:rsidP="00C800FF">
      <w:pPr>
        <w:spacing w:after="90"/>
        <w:rPr>
          <w:b/>
          <w:bCs/>
        </w:rPr>
      </w:pPr>
      <w:r>
        <w:rPr>
          <w:b/>
          <w:bCs/>
        </w:rPr>
        <w:t>Requirement</w:t>
      </w:r>
      <w:r w:rsidR="00C800FF">
        <w:rPr>
          <w:b/>
          <w:bCs/>
        </w:rPr>
        <w:t xml:space="preserve"> </w:t>
      </w:r>
    </w:p>
    <w:p w14:paraId="76E6E722" w14:textId="3C9AD8E6" w:rsidR="00C800FF" w:rsidRDefault="00C800FF" w:rsidP="00C800FF">
      <w:pPr>
        <w:spacing w:after="90"/>
      </w:pPr>
      <w:r>
        <w:t>Session authorization and consent requirements shall be evaluated by policy keyed on requester identity and group, operator role, target device classification, whether a user is logged in, device posture, time of day, data sensitivity, and ticket linkage.</w:t>
      </w:r>
    </w:p>
    <w:p w14:paraId="133DF8EB" w14:textId="0FF8A1C1" w:rsidR="00C800FF" w:rsidRDefault="009C56B9" w:rsidP="00C800FF">
      <w:pPr>
        <w:keepNext/>
        <w:spacing w:after="60"/>
      </w:pPr>
      <w:r>
        <w:rPr>
          <w:b/>
          <w:bCs/>
        </w:rPr>
        <w:t>Use scenarios</w:t>
      </w:r>
    </w:p>
    <w:p w14:paraId="4B8302B2" w14:textId="77777777" w:rsidR="00C800FF" w:rsidRDefault="00C800FF" w:rsidP="003E5F14">
      <w:pPr>
        <w:pStyle w:val="ListParagraph"/>
        <w:numPr>
          <w:ilvl w:val="0"/>
          <w:numId w:val="25"/>
        </w:numPr>
        <w:spacing w:after="60" w:line="276" w:lineRule="auto"/>
        <w:contextualSpacing w:val="0"/>
      </w:pPr>
      <w:r>
        <w:t>An executive’s workstation requires consent and approval for all access; a lab machine requires neither.</w:t>
      </w:r>
    </w:p>
    <w:p w14:paraId="7C0B50C2" w14:textId="77777777" w:rsidR="00C800FF" w:rsidRDefault="00C800FF" w:rsidP="003E5F14">
      <w:pPr>
        <w:pStyle w:val="ListParagraph"/>
        <w:numPr>
          <w:ilvl w:val="0"/>
          <w:numId w:val="25"/>
        </w:numPr>
        <w:spacing w:after="60" w:line="276" w:lineRule="auto"/>
        <w:contextualSpacing w:val="0"/>
      </w:pPr>
      <w:r>
        <w:t>Third-party operators are restricted to defined host groups within defined windows.</w:t>
      </w:r>
    </w:p>
    <w:p w14:paraId="59262A78" w14:textId="037D861C" w:rsidR="00C800FF" w:rsidRDefault="00C800FF" w:rsidP="00353FD7">
      <w:pPr>
        <w:pStyle w:val="Heading3"/>
      </w:pPr>
      <w:r>
        <w:t>Posture-aware adaptive authorization</w:t>
      </w:r>
    </w:p>
    <w:p w14:paraId="28383182" w14:textId="2E2786BA" w:rsidR="00C800FF" w:rsidRDefault="007D21B1" w:rsidP="00C800FF">
      <w:pPr>
        <w:keepNext/>
        <w:spacing w:after="90"/>
      </w:pPr>
      <w:r>
        <w:rPr>
          <w:color w:val="5A5957"/>
          <w:sz w:val="18"/>
          <w:szCs w:val="18"/>
        </w:rPr>
        <w:t>Priority</w:t>
      </w:r>
      <w:r w:rsidR="00C800FF">
        <w:rPr>
          <w:color w:val="5A5957"/>
          <w:sz w:val="18"/>
          <w:szCs w:val="18"/>
        </w:rPr>
        <w:t xml:space="preserve"> 1</w:t>
      </w:r>
    </w:p>
    <w:p w14:paraId="50861B36" w14:textId="77777777" w:rsidR="003E5F14" w:rsidRDefault="007D21B1" w:rsidP="00C800FF">
      <w:pPr>
        <w:keepNext/>
        <w:spacing w:after="90"/>
        <w:rPr>
          <w:b/>
          <w:bCs/>
        </w:rPr>
      </w:pPr>
      <w:r>
        <w:rPr>
          <w:b/>
          <w:bCs/>
        </w:rPr>
        <w:t>Problem</w:t>
      </w:r>
      <w:r w:rsidR="00C800FF">
        <w:rPr>
          <w:b/>
          <w:bCs/>
        </w:rPr>
        <w:t xml:space="preserve"> </w:t>
      </w:r>
    </w:p>
    <w:p w14:paraId="0ED021FE" w14:textId="74789201" w:rsidR="00C800FF" w:rsidRDefault="00C800FF" w:rsidP="00C800FF">
      <w:pPr>
        <w:keepNext/>
        <w:spacing w:after="90"/>
      </w:pPr>
      <w:r>
        <w:t>No competitor gates a session on live endpoint detection state. Resolving the target to its CrowdStrike host record and Intune device object makes this available from the first release, gated only on sensor coverage rather than on the module’s own deployment.</w:t>
      </w:r>
    </w:p>
    <w:p w14:paraId="6DD6D8E1" w14:textId="77777777" w:rsidR="003E5F14" w:rsidRDefault="00CA789D" w:rsidP="00C800FF">
      <w:pPr>
        <w:spacing w:after="90"/>
        <w:rPr>
          <w:b/>
          <w:bCs/>
        </w:rPr>
      </w:pPr>
      <w:r>
        <w:rPr>
          <w:b/>
          <w:bCs/>
        </w:rPr>
        <w:t>Requirement</w:t>
      </w:r>
      <w:r w:rsidR="00C800FF">
        <w:rPr>
          <w:b/>
          <w:bCs/>
        </w:rPr>
        <w:t xml:space="preserve"> </w:t>
      </w:r>
    </w:p>
    <w:p w14:paraId="61B4D7FA" w14:textId="43CEC135" w:rsidR="00C800FF" w:rsidRDefault="00C800FF" w:rsidP="00C800FF">
      <w:pPr>
        <w:spacing w:after="90"/>
      </w:pPr>
      <w:r>
        <w:t xml:space="preserve">The broker shall retrieve live posture from CrowdStrike and Intune at authorization time and allow policy to permit, deny, downgrade to view-only, or require additional approval </w:t>
      </w:r>
      <w:proofErr w:type="gramStart"/>
      <w:r>
        <w:t>on the basis of</w:t>
      </w:r>
      <w:proofErr w:type="gramEnd"/>
      <w:r>
        <w:t xml:space="preserve"> detection state, sensor health, compliance status, and operating-system patch level.</w:t>
      </w:r>
    </w:p>
    <w:p w14:paraId="71CE6F54" w14:textId="600F1198" w:rsidR="00C800FF" w:rsidRDefault="009C56B9" w:rsidP="00C800FF">
      <w:pPr>
        <w:keepNext/>
        <w:spacing w:after="60"/>
      </w:pPr>
      <w:r>
        <w:rPr>
          <w:b/>
          <w:bCs/>
        </w:rPr>
        <w:t>Use scenarios</w:t>
      </w:r>
    </w:p>
    <w:p w14:paraId="1791DDBB" w14:textId="77777777" w:rsidR="00C800FF" w:rsidRDefault="00C800FF" w:rsidP="003E5F14">
      <w:pPr>
        <w:pStyle w:val="ListParagraph"/>
        <w:numPr>
          <w:ilvl w:val="0"/>
          <w:numId w:val="26"/>
        </w:numPr>
        <w:spacing w:after="60" w:line="276" w:lineRule="auto"/>
        <w:contextualSpacing w:val="0"/>
      </w:pPr>
      <w:r>
        <w:t>A session to a workstation with an open critical detection is restricted to view-only pending security review.</w:t>
      </w:r>
    </w:p>
    <w:p w14:paraId="51F41E48" w14:textId="77777777" w:rsidR="00C800FF" w:rsidRDefault="00C800FF" w:rsidP="003E5F14">
      <w:pPr>
        <w:pStyle w:val="ListParagraph"/>
        <w:numPr>
          <w:ilvl w:val="0"/>
          <w:numId w:val="26"/>
        </w:numPr>
        <w:spacing w:after="60" w:line="276" w:lineRule="auto"/>
        <w:contextualSpacing w:val="0"/>
      </w:pPr>
      <w:r>
        <w:t>A non-compliant device cannot be accessed by a third-party operator at all.</w:t>
      </w:r>
    </w:p>
    <w:p w14:paraId="1D3A97B6" w14:textId="31CDBFA3" w:rsidR="00C800FF" w:rsidRDefault="00C800FF" w:rsidP="00353FD7">
      <w:pPr>
        <w:pStyle w:val="Heading3"/>
      </w:pPr>
      <w:r>
        <w:t>Trust tiering by device provenance</w:t>
      </w:r>
    </w:p>
    <w:p w14:paraId="6BDAD5A4" w14:textId="64889009" w:rsidR="00C800FF" w:rsidRDefault="007D21B1" w:rsidP="00C800FF">
      <w:pPr>
        <w:keepNext/>
        <w:spacing w:after="90"/>
      </w:pPr>
      <w:r>
        <w:rPr>
          <w:color w:val="5A5957"/>
          <w:sz w:val="18"/>
          <w:szCs w:val="18"/>
        </w:rPr>
        <w:t>Priority</w:t>
      </w:r>
      <w:r w:rsidR="00C800FF">
        <w:rPr>
          <w:color w:val="5A5957"/>
          <w:sz w:val="18"/>
          <w:szCs w:val="18"/>
        </w:rPr>
        <w:t xml:space="preserve"> 2</w:t>
      </w:r>
    </w:p>
    <w:p w14:paraId="11796E5D" w14:textId="77777777" w:rsidR="003E5F14" w:rsidRDefault="007D21B1" w:rsidP="00C800FF">
      <w:pPr>
        <w:keepNext/>
        <w:spacing w:after="90"/>
        <w:rPr>
          <w:b/>
          <w:bCs/>
        </w:rPr>
      </w:pPr>
      <w:r>
        <w:rPr>
          <w:b/>
          <w:bCs/>
        </w:rPr>
        <w:t>Problem</w:t>
      </w:r>
      <w:r w:rsidR="00C800FF">
        <w:rPr>
          <w:b/>
          <w:bCs/>
        </w:rPr>
        <w:t xml:space="preserve"> </w:t>
      </w:r>
    </w:p>
    <w:p w14:paraId="4542DB14" w14:textId="5892C416" w:rsidR="00C800FF" w:rsidRDefault="00C800FF" w:rsidP="00C800FF">
      <w:pPr>
        <w:keepNext/>
        <w:spacing w:after="90"/>
      </w:pPr>
      <w:r>
        <w:t>An ephemeral session on an unmanaged machine and an enrolled session on a managed one cannot carry the same privileges, but both must be supported.</w:t>
      </w:r>
    </w:p>
    <w:p w14:paraId="5BB6AC27" w14:textId="77777777" w:rsidR="003E5F14" w:rsidRDefault="00CA789D" w:rsidP="00C800FF">
      <w:pPr>
        <w:spacing w:after="90"/>
        <w:rPr>
          <w:b/>
          <w:bCs/>
        </w:rPr>
      </w:pPr>
      <w:r>
        <w:rPr>
          <w:b/>
          <w:bCs/>
        </w:rPr>
        <w:t>Requirement</w:t>
      </w:r>
      <w:r w:rsidR="00C800FF">
        <w:rPr>
          <w:b/>
          <w:bCs/>
        </w:rPr>
        <w:t xml:space="preserve"> </w:t>
      </w:r>
    </w:p>
    <w:p w14:paraId="30DB7AB0" w14:textId="7A8BAE9D" w:rsidR="00C800FF" w:rsidRDefault="00C800FF" w:rsidP="00C800FF">
      <w:pPr>
        <w:spacing w:after="90"/>
      </w:pPr>
      <w:r>
        <w:t>Each session shall be assigned a trust tier derived from device provenance and reconciliation against authoritative records, and policy shall be able to condition scope, consent, approval, and duration on that tier.</w:t>
      </w:r>
    </w:p>
    <w:p w14:paraId="6EFE8568" w14:textId="7CB216D3" w:rsidR="00C800FF" w:rsidRDefault="009C56B9" w:rsidP="00C800FF">
      <w:pPr>
        <w:keepNext/>
        <w:spacing w:after="60"/>
      </w:pPr>
      <w:r>
        <w:rPr>
          <w:b/>
          <w:bCs/>
        </w:rPr>
        <w:t>Use scenarios</w:t>
      </w:r>
    </w:p>
    <w:p w14:paraId="3550CDF5" w14:textId="77777777" w:rsidR="00C800FF" w:rsidRDefault="00C800FF" w:rsidP="003E5F14">
      <w:pPr>
        <w:pStyle w:val="ListParagraph"/>
        <w:numPr>
          <w:ilvl w:val="0"/>
          <w:numId w:val="27"/>
        </w:numPr>
        <w:spacing w:after="60" w:line="276" w:lineRule="auto"/>
        <w:contextualSpacing w:val="0"/>
      </w:pPr>
      <w:r>
        <w:t>An unmanaged vendor device is permitted attended, supervised, time-bound access only.</w:t>
      </w:r>
    </w:p>
    <w:p w14:paraId="77FA0E7C" w14:textId="77777777" w:rsidR="00C800FF" w:rsidRDefault="00C800FF" w:rsidP="003E5F14">
      <w:pPr>
        <w:pStyle w:val="ListParagraph"/>
        <w:numPr>
          <w:ilvl w:val="0"/>
          <w:numId w:val="27"/>
        </w:numPr>
        <w:spacing w:after="60" w:line="276" w:lineRule="auto"/>
        <w:contextualSpacing w:val="0"/>
      </w:pPr>
      <w:r>
        <w:t>A reconciled managed device with healthy posture is eligible for unattended maintenance.</w:t>
      </w:r>
    </w:p>
    <w:p w14:paraId="4F0AAD1F" w14:textId="0D53D768" w:rsidR="00C800FF" w:rsidRDefault="00C800FF" w:rsidP="00353FD7">
      <w:pPr>
        <w:pStyle w:val="Heading3"/>
      </w:pPr>
      <w:r>
        <w:t xml:space="preserve">Extension </w:t>
      </w:r>
      <w:proofErr w:type="gramStart"/>
      <w:r>
        <w:t>point</w:t>
      </w:r>
      <w:proofErr w:type="gramEnd"/>
      <w:r>
        <w:t xml:space="preserve"> for non-human initiators</w:t>
      </w:r>
    </w:p>
    <w:p w14:paraId="67A064B0" w14:textId="41428212" w:rsidR="00C800FF" w:rsidRDefault="007D21B1" w:rsidP="00C800FF">
      <w:pPr>
        <w:keepNext/>
        <w:spacing w:after="90"/>
      </w:pPr>
      <w:r>
        <w:rPr>
          <w:color w:val="5A5957"/>
          <w:sz w:val="18"/>
          <w:szCs w:val="18"/>
        </w:rPr>
        <w:t>Priority</w:t>
      </w:r>
      <w:r w:rsidR="00C800FF">
        <w:rPr>
          <w:color w:val="5A5957"/>
          <w:sz w:val="18"/>
          <w:szCs w:val="18"/>
        </w:rPr>
        <w:t xml:space="preserve"> 3</w:t>
      </w:r>
    </w:p>
    <w:p w14:paraId="6C3BD3B2" w14:textId="77777777" w:rsidR="003E5F14" w:rsidRDefault="007D21B1" w:rsidP="00C800FF">
      <w:pPr>
        <w:keepNext/>
        <w:spacing w:after="90"/>
        <w:rPr>
          <w:b/>
          <w:bCs/>
        </w:rPr>
      </w:pPr>
      <w:r>
        <w:rPr>
          <w:b/>
          <w:bCs/>
        </w:rPr>
        <w:t>Problem</w:t>
      </w:r>
      <w:r w:rsidR="00C800FF">
        <w:rPr>
          <w:b/>
          <w:bCs/>
        </w:rPr>
        <w:t xml:space="preserve"> </w:t>
      </w:r>
    </w:p>
    <w:p w14:paraId="0F439965" w14:textId="3D79298D" w:rsidR="00C800FF" w:rsidRDefault="00C800FF" w:rsidP="00C800FF">
      <w:pPr>
        <w:keepNext/>
        <w:spacing w:after="90"/>
      </w:pPr>
      <w:r>
        <w:t>Non-human and agentic identities are a second-priority concern, but a session model that assumes an interactive human requester will require restructuring to accommodate them.</w:t>
      </w:r>
    </w:p>
    <w:p w14:paraId="6DD1098D" w14:textId="77777777" w:rsidR="003E5F14" w:rsidRDefault="00CA789D" w:rsidP="00C800FF">
      <w:pPr>
        <w:spacing w:after="90"/>
        <w:rPr>
          <w:b/>
          <w:bCs/>
        </w:rPr>
      </w:pPr>
      <w:r>
        <w:rPr>
          <w:b/>
          <w:bCs/>
        </w:rPr>
        <w:t>Requirement</w:t>
      </w:r>
      <w:r w:rsidR="00C800FF">
        <w:rPr>
          <w:b/>
          <w:bCs/>
        </w:rPr>
        <w:t xml:space="preserve"> </w:t>
      </w:r>
    </w:p>
    <w:p w14:paraId="2F6068EC" w14:textId="4E354CD3" w:rsidR="00C800FF" w:rsidRDefault="00C800FF" w:rsidP="00C800FF">
      <w:pPr>
        <w:spacing w:after="90"/>
      </w:pPr>
      <w:r>
        <w:t>The session authorization model shall not assume a human requester. Requester identity shall be represented so that a workload or agent identity can be introduced without altering the session, consent, or audit schema.</w:t>
      </w:r>
    </w:p>
    <w:p w14:paraId="20A5E62D" w14:textId="62C37384" w:rsidR="00C800FF" w:rsidRDefault="009C56B9" w:rsidP="00C800FF">
      <w:pPr>
        <w:keepNext/>
        <w:spacing w:after="60"/>
      </w:pPr>
      <w:r>
        <w:rPr>
          <w:b/>
          <w:bCs/>
        </w:rPr>
        <w:t>Use scenarios</w:t>
      </w:r>
    </w:p>
    <w:p w14:paraId="177C07EB" w14:textId="77777777" w:rsidR="00C800FF" w:rsidRDefault="00C800FF" w:rsidP="003E5F14">
      <w:pPr>
        <w:pStyle w:val="ListParagraph"/>
        <w:numPr>
          <w:ilvl w:val="0"/>
          <w:numId w:val="28"/>
        </w:numPr>
        <w:spacing w:after="60" w:line="276" w:lineRule="auto"/>
        <w:contextualSpacing w:val="0"/>
      </w:pPr>
      <w:r>
        <w:t>A later automated remediation flow initiates a session under an agent identity with its own policy path.</w:t>
      </w:r>
    </w:p>
    <w:p w14:paraId="0C48855C" w14:textId="77777777" w:rsidR="00C800FF" w:rsidRDefault="00C800FF" w:rsidP="003E5F14">
      <w:pPr>
        <w:pStyle w:val="ListParagraph"/>
        <w:numPr>
          <w:ilvl w:val="0"/>
          <w:numId w:val="28"/>
        </w:numPr>
        <w:spacing w:after="60" w:line="276" w:lineRule="auto"/>
        <w:contextualSpacing w:val="0"/>
      </w:pPr>
      <w:r>
        <w:t>Audit records distinguish human from non-human initiators without schema change.</w:t>
      </w:r>
    </w:p>
    <w:p w14:paraId="5530DCBC" w14:textId="1A8CD40A" w:rsidR="00C800FF" w:rsidRDefault="00C800FF" w:rsidP="00353FD7">
      <w:pPr>
        <w:pStyle w:val="Heading2"/>
      </w:pPr>
      <w:r>
        <w:t>Discovery and device inventory</w:t>
      </w:r>
    </w:p>
    <w:p w14:paraId="4E90E89F" w14:textId="27AF4187" w:rsidR="00C800FF" w:rsidRDefault="00C800FF" w:rsidP="00353FD7">
      <w:pPr>
        <w:pStyle w:val="Heading3"/>
      </w:pPr>
      <w:r>
        <w:t>Workstation discovery from existing sources</w:t>
      </w:r>
    </w:p>
    <w:p w14:paraId="2838EAD0" w14:textId="12C1342A" w:rsidR="00C800FF" w:rsidRDefault="007D21B1" w:rsidP="00C800FF">
      <w:pPr>
        <w:keepNext/>
        <w:spacing w:after="90"/>
      </w:pPr>
      <w:r>
        <w:rPr>
          <w:color w:val="5A5957"/>
          <w:sz w:val="18"/>
          <w:szCs w:val="18"/>
        </w:rPr>
        <w:t>Priority</w:t>
      </w:r>
      <w:r w:rsidR="00C800FF">
        <w:rPr>
          <w:color w:val="5A5957"/>
          <w:sz w:val="18"/>
          <w:szCs w:val="18"/>
        </w:rPr>
        <w:t xml:space="preserve"> 1</w:t>
      </w:r>
    </w:p>
    <w:p w14:paraId="353F1254" w14:textId="77777777" w:rsidR="003E5F14" w:rsidRDefault="007D21B1" w:rsidP="00C800FF">
      <w:pPr>
        <w:keepNext/>
        <w:spacing w:after="90"/>
        <w:rPr>
          <w:b/>
          <w:bCs/>
        </w:rPr>
      </w:pPr>
      <w:r>
        <w:rPr>
          <w:b/>
          <w:bCs/>
        </w:rPr>
        <w:t>Problem</w:t>
      </w:r>
      <w:r w:rsidR="00C800FF">
        <w:rPr>
          <w:b/>
          <w:bCs/>
        </w:rPr>
        <w:t xml:space="preserve"> </w:t>
      </w:r>
    </w:p>
    <w:p w14:paraId="2A94F93E" w14:textId="6F91538C" w:rsidR="00C800FF" w:rsidRDefault="00C800FF" w:rsidP="00C800FF">
      <w:pPr>
        <w:keepNext/>
        <w:spacing w:after="90"/>
      </w:pPr>
      <w:r>
        <w:t>A remote access product that requires its own inventory imposes a data-quality problem on the customer before any value is delivered. The authoritative records already exist in platforms the customer runs.</w:t>
      </w:r>
    </w:p>
    <w:p w14:paraId="04BC1E46" w14:textId="77777777" w:rsidR="003E5F14" w:rsidRDefault="00CA789D" w:rsidP="00C800FF">
      <w:pPr>
        <w:spacing w:after="90"/>
        <w:rPr>
          <w:b/>
          <w:bCs/>
        </w:rPr>
      </w:pPr>
      <w:r>
        <w:rPr>
          <w:b/>
          <w:bCs/>
        </w:rPr>
        <w:t>Requirement</w:t>
      </w:r>
      <w:r w:rsidR="00C800FF">
        <w:rPr>
          <w:b/>
          <w:bCs/>
        </w:rPr>
        <w:t xml:space="preserve"> </w:t>
      </w:r>
    </w:p>
    <w:p w14:paraId="302A8489" w14:textId="4FAEECB8" w:rsidR="00C800FF" w:rsidRDefault="00C800FF" w:rsidP="00C800FF">
      <w:pPr>
        <w:spacing w:after="90"/>
      </w:pPr>
      <w:r>
        <w:t>Workstation discovery shall draw from Entra ID, Active Directory, Intune, and CrowdStrike, presenting a reconciled inventory with join type, enrolment state, owner and primary user, group membership, compliance state, sensor health, and risk indicators.</w:t>
      </w:r>
    </w:p>
    <w:p w14:paraId="6A2B3A68" w14:textId="73B514FE" w:rsidR="00C800FF" w:rsidRDefault="009C56B9" w:rsidP="00C800FF">
      <w:pPr>
        <w:keepNext/>
        <w:spacing w:after="60"/>
      </w:pPr>
      <w:r>
        <w:rPr>
          <w:b/>
          <w:bCs/>
        </w:rPr>
        <w:t>Use scenarios</w:t>
      </w:r>
    </w:p>
    <w:p w14:paraId="176CA24B" w14:textId="77777777" w:rsidR="00C800FF" w:rsidRDefault="00C800FF" w:rsidP="003E5F14">
      <w:pPr>
        <w:pStyle w:val="ListParagraph"/>
        <w:numPr>
          <w:ilvl w:val="0"/>
          <w:numId w:val="29"/>
        </w:numPr>
        <w:spacing w:after="60" w:line="276" w:lineRule="auto"/>
        <w:contextualSpacing w:val="0"/>
      </w:pPr>
      <w:r>
        <w:t xml:space="preserve">An operator finds a target by </w:t>
      </w:r>
      <w:proofErr w:type="gramStart"/>
      <w:r>
        <w:t>user name</w:t>
      </w:r>
      <w:proofErr w:type="gramEnd"/>
      <w:r>
        <w:t>, device name, or serial without a separate inventory step.</w:t>
      </w:r>
    </w:p>
    <w:p w14:paraId="3D9ACA0C" w14:textId="77777777" w:rsidR="00C800FF" w:rsidRDefault="00C800FF" w:rsidP="003E5F14">
      <w:pPr>
        <w:pStyle w:val="ListParagraph"/>
        <w:numPr>
          <w:ilvl w:val="0"/>
          <w:numId w:val="29"/>
        </w:numPr>
        <w:spacing w:after="60" w:line="276" w:lineRule="auto"/>
        <w:contextualSpacing w:val="0"/>
      </w:pPr>
      <w:r>
        <w:t>A device present in CrowdStrike but absent from Intune is visible as a coverage gap.</w:t>
      </w:r>
    </w:p>
    <w:p w14:paraId="76460E0A" w14:textId="7F872A27" w:rsidR="00C800FF" w:rsidRDefault="00C800FF" w:rsidP="00353FD7">
      <w:pPr>
        <w:pStyle w:val="Heading3"/>
      </w:pPr>
      <w:r>
        <w:t>Identity resolution for ephemeral sessions</w:t>
      </w:r>
    </w:p>
    <w:p w14:paraId="7895941C" w14:textId="6DC4A1DA" w:rsidR="00C800FF" w:rsidRDefault="007D21B1" w:rsidP="00C800FF">
      <w:pPr>
        <w:keepNext/>
        <w:spacing w:after="90"/>
      </w:pPr>
      <w:r>
        <w:rPr>
          <w:color w:val="5A5957"/>
          <w:sz w:val="18"/>
          <w:szCs w:val="18"/>
        </w:rPr>
        <w:t>Priority</w:t>
      </w:r>
      <w:r w:rsidR="00C800FF">
        <w:rPr>
          <w:color w:val="5A5957"/>
          <w:sz w:val="18"/>
          <w:szCs w:val="18"/>
        </w:rPr>
        <w:t xml:space="preserve"> 1</w:t>
      </w:r>
    </w:p>
    <w:p w14:paraId="5D4FADD7" w14:textId="77777777" w:rsidR="003E5F14" w:rsidRDefault="007D21B1" w:rsidP="00C800FF">
      <w:pPr>
        <w:keepNext/>
        <w:spacing w:after="90"/>
        <w:rPr>
          <w:b/>
          <w:bCs/>
        </w:rPr>
      </w:pPr>
      <w:r>
        <w:rPr>
          <w:b/>
          <w:bCs/>
        </w:rPr>
        <w:t>Problem</w:t>
      </w:r>
      <w:r w:rsidR="00C800FF">
        <w:rPr>
          <w:b/>
          <w:bCs/>
        </w:rPr>
        <w:t xml:space="preserve"> </w:t>
      </w:r>
    </w:p>
    <w:p w14:paraId="1D5FE764" w14:textId="18D277EE" w:rsidR="00C800FF" w:rsidRDefault="00C800FF" w:rsidP="00C800FF">
      <w:pPr>
        <w:keepNext/>
        <w:spacing w:after="90"/>
      </w:pPr>
      <w:r>
        <w:t>An ephemeral client can only self-report. Self-reported identity is not a sufficient basis for authorization, but the underlying device is frequently already known to the customer’s own platforms.</w:t>
      </w:r>
    </w:p>
    <w:p w14:paraId="56807341" w14:textId="77777777" w:rsidR="003E5F14" w:rsidRDefault="00CA789D" w:rsidP="00C800FF">
      <w:pPr>
        <w:spacing w:after="90"/>
        <w:rPr>
          <w:b/>
          <w:bCs/>
        </w:rPr>
      </w:pPr>
      <w:r>
        <w:rPr>
          <w:b/>
          <w:bCs/>
        </w:rPr>
        <w:t>Requirement</w:t>
      </w:r>
      <w:r w:rsidR="00C800FF">
        <w:rPr>
          <w:b/>
          <w:bCs/>
        </w:rPr>
        <w:t xml:space="preserve"> </w:t>
      </w:r>
    </w:p>
    <w:p w14:paraId="033CAC7E" w14:textId="6EA1F6A8" w:rsidR="00C800FF" w:rsidRDefault="00C800FF" w:rsidP="00C800FF">
      <w:pPr>
        <w:spacing w:after="90"/>
      </w:pPr>
      <w:r>
        <w:t xml:space="preserve">The broker shall resolve self-reported hostname, serial number, and hardware address to an authoritative CrowdStrike host record or Intune device object where one </w:t>
      </w:r>
      <w:proofErr w:type="gramStart"/>
      <w:r>
        <w:t>exists, and</w:t>
      </w:r>
      <w:proofErr w:type="gramEnd"/>
      <w:r>
        <w:t xml:space="preserve"> shall use the authoritative record rather than the self-report for authorization.</w:t>
      </w:r>
    </w:p>
    <w:p w14:paraId="49B203FD" w14:textId="023C8944" w:rsidR="00C800FF" w:rsidRDefault="009C56B9" w:rsidP="00C800FF">
      <w:pPr>
        <w:keepNext/>
        <w:spacing w:after="60"/>
      </w:pPr>
      <w:r>
        <w:rPr>
          <w:b/>
          <w:bCs/>
        </w:rPr>
        <w:t>Use scenarios</w:t>
      </w:r>
    </w:p>
    <w:p w14:paraId="4D4FCCD0" w14:textId="77777777" w:rsidR="00C800FF" w:rsidRDefault="00C800FF" w:rsidP="003E5F14">
      <w:pPr>
        <w:pStyle w:val="ListParagraph"/>
        <w:numPr>
          <w:ilvl w:val="0"/>
          <w:numId w:val="30"/>
        </w:numPr>
        <w:spacing w:after="60" w:line="276" w:lineRule="auto"/>
        <w:contextualSpacing w:val="0"/>
      </w:pPr>
      <w:r>
        <w:t>An ephemeral session on a Falcon-covered machine receives full posture-based policy evaluation.</w:t>
      </w:r>
    </w:p>
    <w:p w14:paraId="0971387C" w14:textId="77777777" w:rsidR="00C800FF" w:rsidRDefault="00C800FF" w:rsidP="003E5F14">
      <w:pPr>
        <w:pStyle w:val="ListParagraph"/>
        <w:numPr>
          <w:ilvl w:val="0"/>
          <w:numId w:val="30"/>
        </w:numPr>
        <w:spacing w:after="60" w:line="276" w:lineRule="auto"/>
        <w:contextualSpacing w:val="0"/>
      </w:pPr>
      <w:r>
        <w:t>A machine that cannot be resolved is treated as low trust and restricted accordingly.</w:t>
      </w:r>
    </w:p>
    <w:p w14:paraId="57909642" w14:textId="1A6C6E38" w:rsidR="00C800FF" w:rsidRDefault="00C800FF" w:rsidP="00353FD7">
      <w:pPr>
        <w:pStyle w:val="Heading2"/>
      </w:pPr>
      <w:r>
        <w:t>Recording and audit</w:t>
      </w:r>
    </w:p>
    <w:p w14:paraId="60E13811" w14:textId="4CCD0AD2" w:rsidR="00C800FF" w:rsidRDefault="00C800FF" w:rsidP="00353FD7">
      <w:pPr>
        <w:pStyle w:val="Heading3"/>
      </w:pPr>
      <w:r>
        <w:t>Server-side session recording</w:t>
      </w:r>
    </w:p>
    <w:p w14:paraId="3B30D911" w14:textId="39241BF2" w:rsidR="00C800FF" w:rsidRDefault="007D21B1" w:rsidP="00C800FF">
      <w:pPr>
        <w:keepNext/>
        <w:spacing w:after="90"/>
      </w:pPr>
      <w:r>
        <w:rPr>
          <w:color w:val="5A5957"/>
          <w:sz w:val="18"/>
          <w:szCs w:val="18"/>
        </w:rPr>
        <w:t>Priority</w:t>
      </w:r>
      <w:r w:rsidR="00C800FF">
        <w:rPr>
          <w:color w:val="5A5957"/>
          <w:sz w:val="18"/>
          <w:szCs w:val="18"/>
        </w:rPr>
        <w:t xml:space="preserve"> 1</w:t>
      </w:r>
    </w:p>
    <w:p w14:paraId="570A38CE" w14:textId="77777777" w:rsidR="003E5F14" w:rsidRDefault="007D21B1" w:rsidP="00C800FF">
      <w:pPr>
        <w:keepNext/>
        <w:spacing w:after="90"/>
        <w:rPr>
          <w:b/>
          <w:bCs/>
        </w:rPr>
      </w:pPr>
      <w:r>
        <w:rPr>
          <w:b/>
          <w:bCs/>
        </w:rPr>
        <w:t>Problem</w:t>
      </w:r>
      <w:r w:rsidR="00C800FF">
        <w:rPr>
          <w:b/>
          <w:bCs/>
        </w:rPr>
        <w:t xml:space="preserve"> </w:t>
      </w:r>
    </w:p>
    <w:p w14:paraId="5C042270" w14:textId="54CCFCC7" w:rsidR="00C800FF" w:rsidRDefault="00C800FF" w:rsidP="00C800FF">
      <w:pPr>
        <w:keepNext/>
        <w:spacing w:after="90"/>
      </w:pPr>
      <w:r>
        <w:t>Client-side recording is defeatable by a determined operator, and a recording path that can be avoided provides no assurance.</w:t>
      </w:r>
    </w:p>
    <w:p w14:paraId="24237296" w14:textId="77777777" w:rsidR="003E5F14" w:rsidRDefault="00CA789D" w:rsidP="00C800FF">
      <w:pPr>
        <w:spacing w:after="90"/>
        <w:rPr>
          <w:b/>
          <w:bCs/>
        </w:rPr>
      </w:pPr>
      <w:r>
        <w:rPr>
          <w:b/>
          <w:bCs/>
        </w:rPr>
        <w:t>Requirement</w:t>
      </w:r>
      <w:r w:rsidR="00C800FF">
        <w:rPr>
          <w:b/>
          <w:bCs/>
        </w:rPr>
        <w:t xml:space="preserve"> </w:t>
      </w:r>
    </w:p>
    <w:p w14:paraId="25AA048C" w14:textId="3E3220DC" w:rsidR="00C800FF" w:rsidRDefault="00C800FF" w:rsidP="00C800FF">
      <w:pPr>
        <w:spacing w:after="90"/>
      </w:pPr>
      <w:r>
        <w:t>All sessions shall be recorded at the media server, independently of the endpoint component and the operator console. Recording shall be enabled by policy, shall be non-defeatable where policy requires it, and failure to record shall terminate or prevent the session according to policy.</w:t>
      </w:r>
    </w:p>
    <w:p w14:paraId="067D2AE1" w14:textId="0230F828" w:rsidR="00C800FF" w:rsidRDefault="009C56B9" w:rsidP="00C800FF">
      <w:pPr>
        <w:keepNext/>
        <w:spacing w:after="60"/>
      </w:pPr>
      <w:r>
        <w:rPr>
          <w:b/>
          <w:bCs/>
        </w:rPr>
        <w:t>Use scenarios</w:t>
      </w:r>
    </w:p>
    <w:p w14:paraId="141F3EBF" w14:textId="77777777" w:rsidR="003E5F14" w:rsidRDefault="00C800FF" w:rsidP="003E5F14">
      <w:pPr>
        <w:pStyle w:val="ListParagraph"/>
        <w:numPr>
          <w:ilvl w:val="0"/>
          <w:numId w:val="31"/>
        </w:numPr>
        <w:spacing w:after="60" w:line="276" w:lineRule="auto"/>
        <w:contextualSpacing w:val="0"/>
      </w:pPr>
      <w:r>
        <w:t>A recording exists for every session without reliance on endpoint cooperation.</w:t>
      </w:r>
    </w:p>
    <w:p w14:paraId="37F327EF" w14:textId="30359EF1" w:rsidR="00C800FF" w:rsidRDefault="00C800FF" w:rsidP="003E5F14">
      <w:pPr>
        <w:pStyle w:val="ListParagraph"/>
        <w:numPr>
          <w:ilvl w:val="0"/>
          <w:numId w:val="31"/>
        </w:numPr>
        <w:spacing w:after="60" w:line="276" w:lineRule="auto"/>
        <w:contextualSpacing w:val="0"/>
      </w:pPr>
      <w:r>
        <w:t>A recording subsystem failure prevents privileged sessions rather than allowing unrecorded ones.</w:t>
      </w:r>
    </w:p>
    <w:p w14:paraId="064FCE66" w14:textId="7681781A" w:rsidR="00C800FF" w:rsidRDefault="00C800FF" w:rsidP="00353FD7">
      <w:pPr>
        <w:pStyle w:val="Heading3"/>
      </w:pPr>
      <w:r>
        <w:t>Complete session activity log</w:t>
      </w:r>
    </w:p>
    <w:p w14:paraId="3EADD8FA" w14:textId="70389E0D" w:rsidR="00C800FF" w:rsidRDefault="007D21B1" w:rsidP="00C800FF">
      <w:pPr>
        <w:keepNext/>
        <w:spacing w:after="90"/>
      </w:pPr>
      <w:r>
        <w:rPr>
          <w:color w:val="5A5957"/>
          <w:sz w:val="18"/>
          <w:szCs w:val="18"/>
        </w:rPr>
        <w:t>Priority</w:t>
      </w:r>
      <w:r w:rsidR="00C800FF">
        <w:rPr>
          <w:color w:val="5A5957"/>
          <w:sz w:val="18"/>
          <w:szCs w:val="18"/>
        </w:rPr>
        <w:t xml:space="preserve"> 1</w:t>
      </w:r>
    </w:p>
    <w:p w14:paraId="2E69B1F5" w14:textId="787A84F8" w:rsidR="00C800FF" w:rsidRDefault="007D21B1" w:rsidP="00C800FF">
      <w:pPr>
        <w:keepNext/>
        <w:spacing w:after="90"/>
      </w:pPr>
      <w:r>
        <w:rPr>
          <w:b/>
          <w:bCs/>
        </w:rPr>
        <w:t>Problem</w:t>
      </w:r>
      <w:r w:rsidR="00C800FF">
        <w:rPr>
          <w:b/>
          <w:bCs/>
        </w:rPr>
        <w:t xml:space="preserve"> </w:t>
      </w:r>
      <w:r w:rsidR="00C800FF">
        <w:t>A video recording alone is expensive to review and weak as evidence. Structured events make sessions searchable and reportable.</w:t>
      </w:r>
    </w:p>
    <w:p w14:paraId="27DCD441" w14:textId="3DB22065" w:rsidR="00C800FF" w:rsidRDefault="00CA789D" w:rsidP="00C800FF">
      <w:pPr>
        <w:spacing w:after="90"/>
      </w:pPr>
      <w:r>
        <w:rPr>
          <w:b/>
          <w:bCs/>
        </w:rPr>
        <w:t>Requirement</w:t>
      </w:r>
      <w:r w:rsidR="00C800FF">
        <w:rPr>
          <w:b/>
          <w:bCs/>
        </w:rPr>
        <w:t xml:space="preserve"> </w:t>
      </w:r>
      <w:r w:rsidR="00C800FF">
        <w:t>The module shall log session start and end, participants, consent decisions, policy evaluated, control handoffs, scope changes, clipboard operations, file transfers, and injected reserved key sequences, and shall export to the platform audit trail and to SIEM.</w:t>
      </w:r>
    </w:p>
    <w:p w14:paraId="5DC789B1" w14:textId="1E3EC6DF" w:rsidR="00C800FF" w:rsidRDefault="009C56B9" w:rsidP="00C800FF">
      <w:pPr>
        <w:keepNext/>
        <w:spacing w:after="60"/>
      </w:pPr>
      <w:r>
        <w:rPr>
          <w:b/>
          <w:bCs/>
        </w:rPr>
        <w:t>Use scenarios</w:t>
      </w:r>
    </w:p>
    <w:p w14:paraId="4AFA4176" w14:textId="77777777" w:rsidR="00C800FF" w:rsidRDefault="00C800FF" w:rsidP="00BE7009">
      <w:pPr>
        <w:pStyle w:val="ListParagraph"/>
        <w:numPr>
          <w:ilvl w:val="0"/>
          <w:numId w:val="34"/>
        </w:numPr>
        <w:spacing w:after="60" w:line="276" w:lineRule="auto"/>
        <w:contextualSpacing w:val="0"/>
      </w:pPr>
      <w:r>
        <w:t>A reviewer locates every session in which a file was transferred to a workstation.</w:t>
      </w:r>
    </w:p>
    <w:p w14:paraId="7DAE36DD" w14:textId="77777777" w:rsidR="00C800FF" w:rsidRDefault="00C800FF" w:rsidP="00BE7009">
      <w:pPr>
        <w:pStyle w:val="ListParagraph"/>
        <w:numPr>
          <w:ilvl w:val="0"/>
          <w:numId w:val="34"/>
        </w:numPr>
        <w:spacing w:after="60" w:line="276" w:lineRule="auto"/>
        <w:contextualSpacing w:val="0"/>
      </w:pPr>
      <w:r>
        <w:t>A SIEM correlation rule fires on consent bypass events.</w:t>
      </w:r>
    </w:p>
    <w:p w14:paraId="5BA8FF67" w14:textId="77777777" w:rsidR="00BE7009" w:rsidRDefault="00BE7009" w:rsidP="00BE7009">
      <w:pPr>
        <w:pStyle w:val="ListParagraph"/>
        <w:spacing w:after="60" w:line="276" w:lineRule="auto"/>
        <w:ind w:left="360"/>
        <w:contextualSpacing w:val="0"/>
      </w:pPr>
    </w:p>
    <w:p w14:paraId="1F7BA4D0" w14:textId="3199EA2F" w:rsidR="00C800FF" w:rsidRPr="00BE7009" w:rsidRDefault="00C800FF" w:rsidP="00353FD7">
      <w:pPr>
        <w:pStyle w:val="Heading3"/>
      </w:pPr>
      <w:r w:rsidRPr="00BE7009">
        <w:t>Codec-independent recording and export</w:t>
      </w:r>
    </w:p>
    <w:p w14:paraId="656E8206" w14:textId="6FF54CAD" w:rsidR="00C800FF" w:rsidRDefault="007D21B1" w:rsidP="00C800FF">
      <w:pPr>
        <w:keepNext/>
        <w:spacing w:after="90"/>
      </w:pPr>
      <w:r>
        <w:rPr>
          <w:color w:val="5A5957"/>
          <w:sz w:val="18"/>
          <w:szCs w:val="18"/>
        </w:rPr>
        <w:t>Priority</w:t>
      </w:r>
      <w:r w:rsidR="00C800FF">
        <w:rPr>
          <w:color w:val="5A5957"/>
          <w:sz w:val="18"/>
          <w:szCs w:val="18"/>
        </w:rPr>
        <w:t xml:space="preserve"> 1</w:t>
      </w:r>
    </w:p>
    <w:p w14:paraId="5B7EFE70" w14:textId="77D3E887" w:rsidR="00C800FF" w:rsidRDefault="007D21B1" w:rsidP="00C800FF">
      <w:pPr>
        <w:keepNext/>
        <w:spacing w:after="90"/>
      </w:pPr>
      <w:r>
        <w:rPr>
          <w:b/>
          <w:bCs/>
        </w:rPr>
        <w:t>Problem</w:t>
      </w:r>
      <w:r w:rsidR="00C800FF">
        <w:rPr>
          <w:b/>
          <w:bCs/>
        </w:rPr>
        <w:t xml:space="preserve"> </w:t>
      </w:r>
      <w:r w:rsidR="00C800FF">
        <w:t>A future proprietary bitstream that cannot be played back by standard tooling would create an evidentiary and discovery problem where none existed.</w:t>
      </w:r>
    </w:p>
    <w:p w14:paraId="31F3FBDC" w14:textId="6E349ED1" w:rsidR="00C800FF" w:rsidRDefault="00CA789D" w:rsidP="00C800FF">
      <w:pPr>
        <w:spacing w:after="90"/>
      </w:pPr>
      <w:r>
        <w:rPr>
          <w:b/>
          <w:bCs/>
        </w:rPr>
        <w:t>Requirement</w:t>
      </w:r>
      <w:r w:rsidR="00C800FF">
        <w:rPr>
          <w:b/>
          <w:bCs/>
        </w:rPr>
        <w:t xml:space="preserve"> </w:t>
      </w:r>
      <w:r w:rsidR="00C800FF">
        <w:t>The recording pipeline shall be implemented against an internal frame interface rather than a specific codec, and shall provide export to a standard, widely playable format regardless of the codec used on the wire.</w:t>
      </w:r>
    </w:p>
    <w:p w14:paraId="7811F358" w14:textId="248F8BCD" w:rsidR="00C800FF" w:rsidRDefault="009C56B9" w:rsidP="00C800FF">
      <w:pPr>
        <w:keepNext/>
        <w:spacing w:after="60"/>
      </w:pPr>
      <w:r>
        <w:rPr>
          <w:b/>
          <w:bCs/>
        </w:rPr>
        <w:t>Use scenarios</w:t>
      </w:r>
    </w:p>
    <w:p w14:paraId="63B181A9" w14:textId="77777777" w:rsidR="00C800FF" w:rsidRDefault="00C800FF" w:rsidP="00BE7009">
      <w:pPr>
        <w:pStyle w:val="ListParagraph"/>
        <w:numPr>
          <w:ilvl w:val="0"/>
          <w:numId w:val="35"/>
        </w:numPr>
        <w:spacing w:after="60" w:line="276" w:lineRule="auto"/>
        <w:contextualSpacing w:val="0"/>
      </w:pPr>
      <w:r>
        <w:t>A recording made after a codec change plays back in standard tooling for legal export.</w:t>
      </w:r>
    </w:p>
    <w:p w14:paraId="2BC812A1" w14:textId="63F1E8A7" w:rsidR="00C800FF" w:rsidRDefault="00C800FF" w:rsidP="00BE7009">
      <w:pPr>
        <w:pStyle w:val="ListParagraph"/>
        <w:numPr>
          <w:ilvl w:val="0"/>
          <w:numId w:val="35"/>
        </w:numPr>
        <w:spacing w:after="60" w:line="276" w:lineRule="auto"/>
        <w:contextualSpacing w:val="0"/>
      </w:pPr>
      <w:r>
        <w:t xml:space="preserve">Retention and export </w:t>
      </w:r>
      <w:r w:rsidR="003E5F14">
        <w:t>behavior</w:t>
      </w:r>
      <w:r>
        <w:t xml:space="preserve"> is unchanged by transport evolution.</w:t>
      </w:r>
    </w:p>
    <w:p w14:paraId="357F62FC" w14:textId="4786042F" w:rsidR="00C800FF" w:rsidRDefault="00C800FF" w:rsidP="00353FD7">
      <w:pPr>
        <w:pStyle w:val="Heading3"/>
      </w:pPr>
      <w:r>
        <w:t>Retention and oversight reporting</w:t>
      </w:r>
    </w:p>
    <w:p w14:paraId="730535BC" w14:textId="72243FC4" w:rsidR="00C800FF" w:rsidRDefault="007D21B1" w:rsidP="00C800FF">
      <w:pPr>
        <w:keepNext/>
        <w:spacing w:after="90"/>
      </w:pPr>
      <w:r>
        <w:rPr>
          <w:color w:val="5A5957"/>
          <w:sz w:val="18"/>
          <w:szCs w:val="18"/>
        </w:rPr>
        <w:t>Priority</w:t>
      </w:r>
      <w:r w:rsidR="00C800FF">
        <w:rPr>
          <w:color w:val="5A5957"/>
          <w:sz w:val="18"/>
          <w:szCs w:val="18"/>
        </w:rPr>
        <w:t xml:space="preserve"> 2</w:t>
      </w:r>
    </w:p>
    <w:p w14:paraId="655362E0" w14:textId="77777777" w:rsidR="00BE7009" w:rsidRDefault="007D21B1" w:rsidP="00C800FF">
      <w:pPr>
        <w:keepNext/>
        <w:spacing w:after="90"/>
        <w:rPr>
          <w:b/>
          <w:bCs/>
        </w:rPr>
      </w:pPr>
      <w:r>
        <w:rPr>
          <w:b/>
          <w:bCs/>
        </w:rPr>
        <w:t>Problem</w:t>
      </w:r>
      <w:r w:rsidR="00C800FF">
        <w:rPr>
          <w:b/>
          <w:bCs/>
        </w:rPr>
        <w:t xml:space="preserve"> </w:t>
      </w:r>
    </w:p>
    <w:p w14:paraId="29EB657C" w14:textId="21195EB7" w:rsidR="00C800FF" w:rsidRDefault="00C800FF" w:rsidP="00C800FF">
      <w:pPr>
        <w:keepNext/>
        <w:spacing w:after="90"/>
      </w:pPr>
      <w:r>
        <w:t xml:space="preserve">Recordings of employee workstations are sensitive </w:t>
      </w:r>
      <w:proofErr w:type="gramStart"/>
      <w:r>
        <w:t>in their own right and</w:t>
      </w:r>
      <w:proofErr w:type="gramEnd"/>
      <w:r>
        <w:t xml:space="preserve"> are subject to retention obligations and access controls.</w:t>
      </w:r>
    </w:p>
    <w:p w14:paraId="1FD30509" w14:textId="77777777" w:rsidR="00BE7009" w:rsidRDefault="00CA789D" w:rsidP="00C800FF">
      <w:pPr>
        <w:spacing w:after="90"/>
        <w:rPr>
          <w:b/>
          <w:bCs/>
        </w:rPr>
      </w:pPr>
      <w:r>
        <w:rPr>
          <w:b/>
          <w:bCs/>
        </w:rPr>
        <w:t>Requirement</w:t>
      </w:r>
      <w:r w:rsidR="00C800FF">
        <w:rPr>
          <w:b/>
          <w:bCs/>
        </w:rPr>
        <w:t xml:space="preserve"> </w:t>
      </w:r>
    </w:p>
    <w:p w14:paraId="46A10702" w14:textId="4B0527C1" w:rsidR="00C800FF" w:rsidRDefault="00C800FF" w:rsidP="00C800FF">
      <w:pPr>
        <w:spacing w:after="90"/>
      </w:pPr>
      <w:r>
        <w:t>Recordings and session logs shall have configurable retention, access controls distinct from operator permissions, tamper-evident storage, and reporting by operator, target, consent outcome, and authorization path.</w:t>
      </w:r>
    </w:p>
    <w:p w14:paraId="2A96C413" w14:textId="50938DC8" w:rsidR="00C800FF" w:rsidRDefault="009C56B9" w:rsidP="00C800FF">
      <w:pPr>
        <w:keepNext/>
        <w:spacing w:after="60"/>
      </w:pPr>
      <w:r>
        <w:rPr>
          <w:b/>
          <w:bCs/>
        </w:rPr>
        <w:t>Use scenarios</w:t>
      </w:r>
    </w:p>
    <w:p w14:paraId="74ECD967" w14:textId="77777777" w:rsidR="00C800FF" w:rsidRDefault="00C800FF" w:rsidP="00BE7009">
      <w:pPr>
        <w:pStyle w:val="ListParagraph"/>
        <w:numPr>
          <w:ilvl w:val="0"/>
          <w:numId w:val="36"/>
        </w:numPr>
        <w:spacing w:after="60" w:line="276" w:lineRule="auto"/>
        <w:contextualSpacing w:val="0"/>
      </w:pPr>
      <w:r>
        <w:t>A works council receives a report of all manager observation sessions in a period.</w:t>
      </w:r>
    </w:p>
    <w:p w14:paraId="3D5D2FB7" w14:textId="77777777" w:rsidR="00C800FF" w:rsidRDefault="00C800FF" w:rsidP="00BE7009">
      <w:pPr>
        <w:pStyle w:val="ListParagraph"/>
        <w:numPr>
          <w:ilvl w:val="0"/>
          <w:numId w:val="36"/>
        </w:numPr>
        <w:spacing w:after="60" w:line="276" w:lineRule="auto"/>
        <w:contextualSpacing w:val="0"/>
      </w:pPr>
      <w:r>
        <w:t>Access to a recording is itself an audited event.</w:t>
      </w:r>
    </w:p>
    <w:p w14:paraId="784A959D" w14:textId="77777777" w:rsidR="007E6E6E" w:rsidRDefault="007E6E6E">
      <w:pPr>
        <w:spacing w:after="160" w:line="278" w:lineRule="auto"/>
      </w:pPr>
      <w:r>
        <w:br w:type="page"/>
      </w:r>
    </w:p>
    <w:p w14:paraId="3AFC5D84" w14:textId="63A6279D" w:rsidR="00C800FF" w:rsidRDefault="00C800FF" w:rsidP="00353FD7">
      <w:pPr>
        <w:pStyle w:val="Heading2"/>
      </w:pPr>
      <w:r>
        <w:t>Non-functional requirements</w:t>
      </w:r>
    </w:p>
    <w:p w14:paraId="7E9C6937" w14:textId="7976EDCE" w:rsidR="00C800FF" w:rsidRDefault="00C800FF" w:rsidP="00353FD7">
      <w:pPr>
        <w:pStyle w:val="Heading3"/>
      </w:pPr>
      <w:r>
        <w:t>Text legibility as a measured criterion</w:t>
      </w:r>
    </w:p>
    <w:p w14:paraId="517D6222" w14:textId="231DDDC7" w:rsidR="00C800FF" w:rsidRDefault="007D21B1" w:rsidP="00C800FF">
      <w:pPr>
        <w:keepNext/>
        <w:spacing w:after="90"/>
      </w:pPr>
      <w:r>
        <w:rPr>
          <w:color w:val="5A5957"/>
          <w:sz w:val="18"/>
          <w:szCs w:val="18"/>
        </w:rPr>
        <w:t>Priority</w:t>
      </w:r>
      <w:r w:rsidR="00C800FF">
        <w:rPr>
          <w:color w:val="5A5957"/>
          <w:sz w:val="18"/>
          <w:szCs w:val="18"/>
        </w:rPr>
        <w:t xml:space="preserve"> 1</w:t>
      </w:r>
    </w:p>
    <w:p w14:paraId="0D82858A" w14:textId="77777777" w:rsidR="007E6E6E" w:rsidRDefault="007D21B1" w:rsidP="00C800FF">
      <w:pPr>
        <w:keepNext/>
        <w:spacing w:after="90"/>
        <w:rPr>
          <w:b/>
          <w:bCs/>
        </w:rPr>
      </w:pPr>
      <w:r>
        <w:rPr>
          <w:b/>
          <w:bCs/>
        </w:rPr>
        <w:t>Problem</w:t>
      </w:r>
      <w:r w:rsidR="00C800FF">
        <w:rPr>
          <w:b/>
          <w:bCs/>
        </w:rPr>
        <w:t xml:space="preserve"> </w:t>
      </w:r>
    </w:p>
    <w:p w14:paraId="522A95A1" w14:textId="605A913C" w:rsidR="00C800FF" w:rsidRDefault="00C800FF" w:rsidP="00C800FF">
      <w:pPr>
        <w:keepNext/>
        <w:spacing w:after="90"/>
      </w:pPr>
      <w:r>
        <w:t>General-purpose video encoding degrades small text, which is the content operators most need to read. This is the most likely cause of a prototype demonstrating poorly against incumbent products.</w:t>
      </w:r>
    </w:p>
    <w:p w14:paraId="1D24FE8B" w14:textId="77777777" w:rsidR="007E6E6E" w:rsidRDefault="00CA789D" w:rsidP="00C800FF">
      <w:pPr>
        <w:spacing w:after="90"/>
        <w:rPr>
          <w:b/>
          <w:bCs/>
        </w:rPr>
      </w:pPr>
      <w:r>
        <w:rPr>
          <w:b/>
          <w:bCs/>
        </w:rPr>
        <w:t>Requirement</w:t>
      </w:r>
      <w:r w:rsidR="00C800FF">
        <w:rPr>
          <w:b/>
          <w:bCs/>
        </w:rPr>
        <w:t xml:space="preserve"> </w:t>
      </w:r>
    </w:p>
    <w:p w14:paraId="46BB352D" w14:textId="6349B155" w:rsidR="00C800FF" w:rsidRDefault="00C800FF" w:rsidP="00C800FF">
      <w:pPr>
        <w:spacing w:after="90"/>
      </w:pPr>
      <w:r>
        <w:t xml:space="preserve">Static text on the target shall be legible to the operator at native resolution without </w:t>
      </w:r>
      <w:proofErr w:type="gramStart"/>
      <w:r>
        <w:t>zooming,</w:t>
      </w:r>
      <w:proofErr w:type="gramEnd"/>
      <w:r>
        <w:t xml:space="preserve"> on a defined reference configuration. Legibility shall be verified by acceptance test using the WebRTC text content hint, bitrate floors, screen-content coding where available, and a lossless refresh when motion is idle.</w:t>
      </w:r>
    </w:p>
    <w:p w14:paraId="16F3EA93" w14:textId="3E05D3B1" w:rsidR="00C800FF" w:rsidRDefault="009C56B9" w:rsidP="00C800FF">
      <w:pPr>
        <w:keepNext/>
        <w:spacing w:after="60"/>
      </w:pPr>
      <w:r>
        <w:rPr>
          <w:b/>
          <w:bCs/>
        </w:rPr>
        <w:t>Use scenarios</w:t>
      </w:r>
    </w:p>
    <w:p w14:paraId="267ABA1C" w14:textId="77777777" w:rsidR="00C800FF" w:rsidRDefault="00C800FF" w:rsidP="007E6E6E">
      <w:pPr>
        <w:pStyle w:val="ListParagraph"/>
        <w:numPr>
          <w:ilvl w:val="0"/>
          <w:numId w:val="37"/>
        </w:numPr>
        <w:spacing w:after="60" w:line="276" w:lineRule="auto"/>
        <w:contextualSpacing w:val="0"/>
      </w:pPr>
      <w:r>
        <w:t>An operator reads a Windows event log entry and a shell session on a high-resolution display without zooming.</w:t>
      </w:r>
    </w:p>
    <w:p w14:paraId="4D427A32" w14:textId="77777777" w:rsidR="00C800FF" w:rsidRDefault="00C800FF" w:rsidP="007E6E6E">
      <w:pPr>
        <w:pStyle w:val="ListParagraph"/>
        <w:numPr>
          <w:ilvl w:val="0"/>
          <w:numId w:val="37"/>
        </w:numPr>
        <w:spacing w:after="60" w:line="276" w:lineRule="auto"/>
        <w:contextualSpacing w:val="0"/>
      </w:pPr>
      <w:r>
        <w:t>A regression in legibility is caught by acceptance test rather than by a customer.</w:t>
      </w:r>
    </w:p>
    <w:p w14:paraId="0A56A895" w14:textId="7E7C2539" w:rsidR="00C800FF" w:rsidRDefault="00C800FF" w:rsidP="00353FD7">
      <w:pPr>
        <w:pStyle w:val="Heading3"/>
      </w:pPr>
      <w:r>
        <w:t>Interactive latency targets</w:t>
      </w:r>
    </w:p>
    <w:p w14:paraId="398E1C7E" w14:textId="4DED0B18" w:rsidR="00C800FF" w:rsidRDefault="007D21B1" w:rsidP="00C800FF">
      <w:pPr>
        <w:keepNext/>
        <w:spacing w:after="90"/>
      </w:pPr>
      <w:r>
        <w:rPr>
          <w:color w:val="5A5957"/>
          <w:sz w:val="18"/>
          <w:szCs w:val="18"/>
        </w:rPr>
        <w:t>Priority</w:t>
      </w:r>
      <w:r w:rsidR="00C800FF">
        <w:rPr>
          <w:color w:val="5A5957"/>
          <w:sz w:val="18"/>
          <w:szCs w:val="18"/>
        </w:rPr>
        <w:t xml:space="preserve"> 1</w:t>
      </w:r>
    </w:p>
    <w:p w14:paraId="71B12FFB" w14:textId="77777777" w:rsidR="007E6E6E" w:rsidRDefault="007D21B1" w:rsidP="00C800FF">
      <w:pPr>
        <w:keepNext/>
        <w:spacing w:after="90"/>
        <w:rPr>
          <w:b/>
          <w:bCs/>
        </w:rPr>
      </w:pPr>
      <w:r>
        <w:rPr>
          <w:b/>
          <w:bCs/>
        </w:rPr>
        <w:t>Problem</w:t>
      </w:r>
      <w:r w:rsidR="00C800FF">
        <w:rPr>
          <w:b/>
          <w:bCs/>
        </w:rPr>
        <w:t xml:space="preserve"> </w:t>
      </w:r>
    </w:p>
    <w:p w14:paraId="1BE7E8BD" w14:textId="305616B0" w:rsidR="00C800FF" w:rsidRDefault="00C800FF" w:rsidP="00C800FF">
      <w:pPr>
        <w:keepNext/>
        <w:spacing w:after="90"/>
      </w:pPr>
      <w:r>
        <w:t>Remote control that does not feel responsive will not be used, and operators will revert to unmanaged tools, which defeats the governance purpose entirely.</w:t>
      </w:r>
    </w:p>
    <w:p w14:paraId="24053E7E" w14:textId="77777777" w:rsidR="007E6E6E" w:rsidRDefault="00CA789D" w:rsidP="00C800FF">
      <w:pPr>
        <w:spacing w:after="90"/>
        <w:rPr>
          <w:b/>
          <w:bCs/>
        </w:rPr>
      </w:pPr>
      <w:r>
        <w:rPr>
          <w:b/>
          <w:bCs/>
        </w:rPr>
        <w:t>Requirement</w:t>
      </w:r>
      <w:r w:rsidR="00C800FF">
        <w:rPr>
          <w:b/>
          <w:bCs/>
        </w:rPr>
        <w:t xml:space="preserve"> </w:t>
      </w:r>
    </w:p>
    <w:p w14:paraId="2AD861C5" w14:textId="358AAC6A" w:rsidR="00C800FF" w:rsidRDefault="00C800FF" w:rsidP="00C800FF">
      <w:pPr>
        <w:spacing w:after="90"/>
      </w:pPr>
      <w:r>
        <w:t>End-to-end input-to-display latency targets shall be defined and measured separately for relayed and non-relayed paths, and the console shall indicate to the operator when a session is degraded.</w:t>
      </w:r>
    </w:p>
    <w:p w14:paraId="4A2B8481" w14:textId="3DE29746" w:rsidR="00C800FF" w:rsidRDefault="009C56B9" w:rsidP="00C800FF">
      <w:pPr>
        <w:keepNext/>
        <w:spacing w:after="60"/>
      </w:pPr>
      <w:r>
        <w:rPr>
          <w:b/>
          <w:bCs/>
        </w:rPr>
        <w:t>Use scenarios</w:t>
      </w:r>
    </w:p>
    <w:p w14:paraId="02871CB6" w14:textId="77777777" w:rsidR="00C800FF" w:rsidRDefault="00C800FF" w:rsidP="007E6E6E">
      <w:pPr>
        <w:pStyle w:val="ListParagraph"/>
        <w:numPr>
          <w:ilvl w:val="0"/>
          <w:numId w:val="38"/>
        </w:numPr>
        <w:spacing w:after="60" w:line="276" w:lineRule="auto"/>
        <w:contextualSpacing w:val="0"/>
      </w:pPr>
      <w:r>
        <w:t>An operator on a relayed connection is told the session is degraded rather than assuming a target fault.</w:t>
      </w:r>
    </w:p>
    <w:p w14:paraId="14652F69" w14:textId="77777777" w:rsidR="00C800FF" w:rsidRDefault="00C800FF" w:rsidP="007E6E6E">
      <w:pPr>
        <w:pStyle w:val="ListParagraph"/>
        <w:numPr>
          <w:ilvl w:val="0"/>
          <w:numId w:val="38"/>
        </w:numPr>
        <w:spacing w:after="60" w:line="276" w:lineRule="auto"/>
        <w:contextualSpacing w:val="0"/>
      </w:pPr>
      <w:r>
        <w:t>Latency regressions are detected in continuous performance testing.</w:t>
      </w:r>
    </w:p>
    <w:p w14:paraId="08D898F4" w14:textId="5A04FCC8" w:rsidR="00C800FF" w:rsidRDefault="00C800FF" w:rsidP="00353FD7">
      <w:pPr>
        <w:pStyle w:val="Heading3"/>
      </w:pPr>
      <w:r>
        <w:t>Relay capacity and bandwidth control</w:t>
      </w:r>
    </w:p>
    <w:p w14:paraId="78708FE5" w14:textId="49E1E2FA" w:rsidR="00C800FF" w:rsidRDefault="007D21B1" w:rsidP="00C800FF">
      <w:pPr>
        <w:keepNext/>
        <w:spacing w:after="90"/>
      </w:pPr>
      <w:r>
        <w:rPr>
          <w:color w:val="5A5957"/>
          <w:sz w:val="18"/>
          <w:szCs w:val="18"/>
        </w:rPr>
        <w:t>Priority</w:t>
      </w:r>
      <w:r w:rsidR="00C800FF">
        <w:rPr>
          <w:color w:val="5A5957"/>
          <w:sz w:val="18"/>
          <w:szCs w:val="18"/>
        </w:rPr>
        <w:t xml:space="preserve"> 1</w:t>
      </w:r>
    </w:p>
    <w:p w14:paraId="127C6ACA" w14:textId="77777777" w:rsidR="007E6E6E" w:rsidRDefault="007D21B1" w:rsidP="00C800FF">
      <w:pPr>
        <w:keepNext/>
        <w:spacing w:after="90"/>
        <w:rPr>
          <w:b/>
          <w:bCs/>
        </w:rPr>
      </w:pPr>
      <w:r>
        <w:rPr>
          <w:b/>
          <w:bCs/>
        </w:rPr>
        <w:t>Problem</w:t>
      </w:r>
      <w:r w:rsidR="00C800FF">
        <w:rPr>
          <w:b/>
          <w:bCs/>
        </w:rPr>
        <w:t xml:space="preserve"> </w:t>
      </w:r>
    </w:p>
    <w:p w14:paraId="114D3A6E" w14:textId="783B3565" w:rsidR="00C800FF" w:rsidRDefault="00C800FF" w:rsidP="00C800FF">
      <w:pPr>
        <w:keepNext/>
        <w:spacing w:after="90"/>
      </w:pPr>
      <w:r>
        <w:t xml:space="preserve">Enterprise networks that block UDP force TURN relay over TCP 443 for a meaningful share of sessions. Relay carries bandwidth cost and </w:t>
      </w:r>
      <w:proofErr w:type="gramStart"/>
      <w:r>
        <w:t>added</w:t>
      </w:r>
      <w:proofErr w:type="gramEnd"/>
      <w:r>
        <w:t xml:space="preserve"> latency at scale.</w:t>
      </w:r>
    </w:p>
    <w:p w14:paraId="516AFA7C" w14:textId="77777777" w:rsidR="007E6E6E" w:rsidRDefault="00CA789D" w:rsidP="00C800FF">
      <w:pPr>
        <w:spacing w:after="90"/>
        <w:rPr>
          <w:b/>
          <w:bCs/>
        </w:rPr>
      </w:pPr>
      <w:r>
        <w:rPr>
          <w:b/>
          <w:bCs/>
        </w:rPr>
        <w:t>Requirement</w:t>
      </w:r>
      <w:r w:rsidR="00C800FF">
        <w:rPr>
          <w:b/>
          <w:bCs/>
        </w:rPr>
        <w:t xml:space="preserve"> </w:t>
      </w:r>
    </w:p>
    <w:p w14:paraId="5AC75990" w14:textId="4A198E0A" w:rsidR="00C800FF" w:rsidRDefault="00C800FF" w:rsidP="00C800FF">
      <w:pPr>
        <w:spacing w:after="90"/>
      </w:pPr>
      <w:r>
        <w:t>The module shall support per-session bandwidth ceilings and adaptive quality, and relay capacity planning shall account for a defined proportion of relayed sessions.</w:t>
      </w:r>
    </w:p>
    <w:p w14:paraId="2CC3CDB8" w14:textId="7485EB30" w:rsidR="00C800FF" w:rsidRDefault="009C56B9" w:rsidP="00C800FF">
      <w:pPr>
        <w:keepNext/>
        <w:spacing w:after="60"/>
      </w:pPr>
      <w:r>
        <w:rPr>
          <w:b/>
          <w:bCs/>
        </w:rPr>
        <w:t>Use scenarios</w:t>
      </w:r>
    </w:p>
    <w:p w14:paraId="6EB7CE9A" w14:textId="77777777" w:rsidR="00C800FF" w:rsidRDefault="00C800FF" w:rsidP="007E6E6E">
      <w:pPr>
        <w:pStyle w:val="ListParagraph"/>
        <w:numPr>
          <w:ilvl w:val="0"/>
          <w:numId w:val="39"/>
        </w:numPr>
        <w:spacing w:after="60" w:line="276" w:lineRule="auto"/>
        <w:contextualSpacing w:val="0"/>
      </w:pPr>
      <w:r>
        <w:t>A large customer with restrictive egress policy is served within cost model.</w:t>
      </w:r>
    </w:p>
    <w:p w14:paraId="1C7DE415" w14:textId="77777777" w:rsidR="00C800FF" w:rsidRDefault="00C800FF" w:rsidP="007E6E6E">
      <w:pPr>
        <w:pStyle w:val="ListParagraph"/>
        <w:numPr>
          <w:ilvl w:val="0"/>
          <w:numId w:val="39"/>
        </w:numPr>
        <w:spacing w:after="60" w:line="276" w:lineRule="auto"/>
        <w:contextualSpacing w:val="0"/>
      </w:pPr>
      <w:r>
        <w:t>Concurrent session limits are understood before a capacity incident.</w:t>
      </w:r>
    </w:p>
    <w:p w14:paraId="24A3AFF4" w14:textId="02390707" w:rsidR="00C800FF" w:rsidRDefault="00C800FF" w:rsidP="00353FD7">
      <w:pPr>
        <w:pStyle w:val="Heading3"/>
      </w:pPr>
      <w:r>
        <w:t>Cryptographic and deployment assurance</w:t>
      </w:r>
    </w:p>
    <w:p w14:paraId="36A1F191" w14:textId="5ACC0CAF" w:rsidR="00C800FF" w:rsidRDefault="007D21B1" w:rsidP="00C800FF">
      <w:pPr>
        <w:keepNext/>
        <w:spacing w:after="90"/>
      </w:pPr>
      <w:r>
        <w:rPr>
          <w:color w:val="5A5957"/>
          <w:sz w:val="18"/>
          <w:szCs w:val="18"/>
        </w:rPr>
        <w:t>Priority</w:t>
      </w:r>
      <w:r w:rsidR="00C800FF">
        <w:rPr>
          <w:color w:val="5A5957"/>
          <w:sz w:val="18"/>
          <w:szCs w:val="18"/>
        </w:rPr>
        <w:t xml:space="preserve"> 2</w:t>
      </w:r>
    </w:p>
    <w:p w14:paraId="7DBD1DEA" w14:textId="78D1D108" w:rsidR="00C800FF" w:rsidRDefault="007D21B1" w:rsidP="00C800FF">
      <w:pPr>
        <w:keepNext/>
        <w:spacing w:after="90"/>
      </w:pPr>
      <w:r>
        <w:rPr>
          <w:b/>
          <w:bCs/>
        </w:rPr>
        <w:t>Problem</w:t>
      </w:r>
      <w:r w:rsidR="00C800FF">
        <w:rPr>
          <w:b/>
          <w:bCs/>
        </w:rPr>
        <w:t xml:space="preserve"> </w:t>
      </w:r>
      <w:r w:rsidR="00C800FF">
        <w:t>The module will be reviewed by customer security teams and, for some segments, against validated-cryptography requirements. Retrofitting assurance is considerably more expensive than designing for it.</w:t>
      </w:r>
    </w:p>
    <w:p w14:paraId="5B319CD5" w14:textId="4A684698" w:rsidR="00C800FF" w:rsidRDefault="00CA789D" w:rsidP="00C800FF">
      <w:pPr>
        <w:spacing w:after="90"/>
      </w:pPr>
      <w:r>
        <w:rPr>
          <w:b/>
          <w:bCs/>
        </w:rPr>
        <w:t>Requirement</w:t>
      </w:r>
      <w:r w:rsidR="00C800FF">
        <w:rPr>
          <w:b/>
          <w:bCs/>
        </w:rPr>
        <w:t xml:space="preserve"> </w:t>
      </w:r>
      <w:r w:rsidR="00C800FF">
        <w:t>All components shall be code-signed and notarized as applicable, all transport shall be encrypted with current standards, and the cryptographic inventory shall be documented with a view to validated-module requirements for regulated segments.</w:t>
      </w:r>
    </w:p>
    <w:p w14:paraId="195A76C4" w14:textId="71333247" w:rsidR="00C800FF" w:rsidRDefault="009C56B9" w:rsidP="00C800FF">
      <w:pPr>
        <w:keepNext/>
        <w:spacing w:after="60"/>
      </w:pPr>
      <w:r>
        <w:rPr>
          <w:b/>
          <w:bCs/>
        </w:rPr>
        <w:t>Use scenarios</w:t>
      </w:r>
    </w:p>
    <w:p w14:paraId="3E8AF972" w14:textId="77777777" w:rsidR="00C800FF" w:rsidRDefault="00C800FF" w:rsidP="007E6E6E">
      <w:pPr>
        <w:pStyle w:val="ListParagraph"/>
        <w:numPr>
          <w:ilvl w:val="0"/>
          <w:numId w:val="40"/>
        </w:numPr>
        <w:spacing w:after="60" w:line="276" w:lineRule="auto"/>
        <w:contextualSpacing w:val="0"/>
      </w:pPr>
      <w:r>
        <w:t>A customer security review completes without architectural change.</w:t>
      </w:r>
    </w:p>
    <w:p w14:paraId="749065C0" w14:textId="77777777" w:rsidR="00C800FF" w:rsidRDefault="00C800FF" w:rsidP="007E6E6E">
      <w:pPr>
        <w:pStyle w:val="ListParagraph"/>
        <w:numPr>
          <w:ilvl w:val="0"/>
          <w:numId w:val="40"/>
        </w:numPr>
        <w:spacing w:after="60" w:line="276" w:lineRule="auto"/>
        <w:contextualSpacing w:val="0"/>
      </w:pPr>
      <w:r>
        <w:t>A public-sector opportunity can be assessed against validated-cryptography requirements from documentation.</w:t>
      </w:r>
    </w:p>
    <w:p w14:paraId="1569AFDE" w14:textId="77777777" w:rsidR="007E6E6E" w:rsidRDefault="007E6E6E" w:rsidP="007E6E6E">
      <w:pPr>
        <w:spacing w:after="60" w:line="276" w:lineRule="auto"/>
      </w:pPr>
    </w:p>
    <w:p w14:paraId="526B7E16" w14:textId="77777777" w:rsidR="00C933D5" w:rsidRDefault="00C933D5" w:rsidP="00C933D5">
      <w:pPr>
        <w:pStyle w:val="Heading1"/>
        <w:pageBreakBefore/>
      </w:pPr>
      <w:r>
        <w:t>Phased Delivery</w:t>
      </w:r>
    </w:p>
    <w:p w14:paraId="00D0FC8B" w14:textId="77777777" w:rsidR="00C933D5" w:rsidRDefault="00C933D5" w:rsidP="00C933D5">
      <w:pPr>
        <w:spacing w:after="120"/>
      </w:pPr>
      <w:r>
        <w:t>Sequencing is driven by prototype value: the first phase should exercise every hard shared subsystem while avoiding fleet deployment work entirely. Ephemeral delivery achieves that, and the CrowdStrike Real Time Response channel means it does so without sacrificing privileged capability or posture-based authorization on covered estates.</w:t>
      </w:r>
    </w:p>
    <w:p w14:paraId="6C751F35" w14:textId="77777777" w:rsidR="00C933D5" w:rsidRDefault="00C933D5" w:rsidP="00C933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700"/>
        <w:gridCol w:w="2500"/>
        <w:gridCol w:w="3180"/>
      </w:tblGrid>
      <w:tr w:rsidR="00C933D5" w14:paraId="747BC1CA" w14:textId="77777777" w:rsidTr="00361FE7">
        <w:tblPrEx>
          <w:tblCellMar>
            <w:top w:w="0" w:type="dxa"/>
            <w:bottom w:w="0" w:type="dxa"/>
          </w:tblCellMar>
        </w:tblPrEx>
        <w:trPr>
          <w:tblHeader/>
        </w:trPr>
        <w:tc>
          <w:tcPr>
            <w:tcW w:w="98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643B35BB" w14:textId="77777777" w:rsidR="00C933D5" w:rsidRDefault="00C933D5" w:rsidP="00361FE7">
            <w:r>
              <w:rPr>
                <w:b/>
                <w:bCs/>
                <w:sz w:val="19"/>
                <w:szCs w:val="19"/>
              </w:rPr>
              <w:t>Phase</w:t>
            </w:r>
          </w:p>
        </w:tc>
        <w:tc>
          <w:tcPr>
            <w:tcW w:w="27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4E892784" w14:textId="77777777" w:rsidR="00C933D5" w:rsidRDefault="00C933D5" w:rsidP="00361FE7">
            <w:r>
              <w:rPr>
                <w:b/>
                <w:bCs/>
                <w:sz w:val="19"/>
                <w:szCs w:val="19"/>
              </w:rPr>
              <w:t>Delivery mechanism</w:t>
            </w:r>
          </w:p>
        </w:tc>
        <w:tc>
          <w:tcPr>
            <w:tcW w:w="25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7EBDD1F5" w14:textId="77777777" w:rsidR="00C933D5" w:rsidRDefault="00C933D5" w:rsidP="00361FE7">
            <w:r>
              <w:rPr>
                <w:b/>
                <w:bCs/>
                <w:sz w:val="19"/>
                <w:szCs w:val="19"/>
              </w:rPr>
              <w:t>Use cases</w:t>
            </w:r>
          </w:p>
        </w:tc>
        <w:tc>
          <w:tcPr>
            <w:tcW w:w="318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32CB07E" w14:textId="77777777" w:rsidR="00C933D5" w:rsidRDefault="00C933D5" w:rsidP="00361FE7">
            <w:r>
              <w:rPr>
                <w:b/>
                <w:bCs/>
                <w:sz w:val="19"/>
                <w:szCs w:val="19"/>
              </w:rPr>
              <w:t>What it proves</w:t>
            </w:r>
          </w:p>
        </w:tc>
      </w:tr>
      <w:tr w:rsidR="00C933D5" w14:paraId="3DD47DA9" w14:textId="77777777" w:rsidTr="00361FE7">
        <w:tblPrEx>
          <w:tblCellMar>
            <w:top w:w="0" w:type="dxa"/>
            <w:bottom w:w="0" w:type="dxa"/>
          </w:tblCellMar>
        </w:tblPrEx>
        <w:tc>
          <w:tcPr>
            <w:tcW w:w="98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AC6516D" w14:textId="77777777" w:rsidR="00C933D5" w:rsidRDefault="00C933D5" w:rsidP="00361FE7">
            <w:r>
              <w:rPr>
                <w:b/>
                <w:bCs/>
                <w:sz w:val="19"/>
                <w:szCs w:val="19"/>
              </w:rPr>
              <w:t>1</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52EA3C8" w14:textId="77777777" w:rsidR="00C933D5" w:rsidRDefault="00C933D5" w:rsidP="00361FE7">
            <w:r>
              <w:rPr>
                <w:sz w:val="19"/>
                <w:szCs w:val="19"/>
              </w:rPr>
              <w:t>Ephemeral client, user context; SYSTEM context where CrowdStrike RTR is available</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94DF9AF" w14:textId="77777777" w:rsidR="00C933D5" w:rsidRDefault="00C933D5" w:rsidP="00361FE7">
            <w:r>
              <w:rPr>
                <w:sz w:val="19"/>
                <w:szCs w:val="19"/>
              </w:rPr>
              <w:t>UC-1, UC-3, UC-6; UC-2, UC-4 and UC-7 on Falcon estates</w:t>
            </w:r>
          </w:p>
        </w:tc>
        <w:tc>
          <w:tcPr>
            <w:tcW w:w="318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F709A19" w14:textId="77777777" w:rsidR="00C933D5" w:rsidRDefault="00C933D5" w:rsidP="00361FE7">
            <w:r>
              <w:rPr>
                <w:sz w:val="19"/>
                <w:szCs w:val="19"/>
              </w:rPr>
              <w:t>Capture, encode, WebRTC transport, SFU, consent engine, recording, browser console, posture-based authorization</w:t>
            </w:r>
          </w:p>
        </w:tc>
      </w:tr>
      <w:tr w:rsidR="00C933D5" w14:paraId="7AD99F0C" w14:textId="77777777" w:rsidTr="00361FE7">
        <w:tblPrEx>
          <w:tblCellMar>
            <w:top w:w="0" w:type="dxa"/>
            <w:bottom w:w="0" w:type="dxa"/>
          </w:tblCellMar>
        </w:tblPrEx>
        <w:tc>
          <w:tcPr>
            <w:tcW w:w="98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BE5884D" w14:textId="77777777" w:rsidR="00C933D5" w:rsidRDefault="00C933D5" w:rsidP="00361FE7">
            <w:r>
              <w:rPr>
                <w:b/>
                <w:bCs/>
                <w:sz w:val="19"/>
                <w:szCs w:val="19"/>
              </w:rPr>
              <w:t>2</w:t>
            </w:r>
          </w:p>
        </w:tc>
        <w:tc>
          <w:tcPr>
            <w:tcW w:w="2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FAAA586" w14:textId="77777777" w:rsidR="00C933D5" w:rsidRDefault="00C933D5" w:rsidP="00361FE7">
            <w:r>
              <w:rPr>
                <w:sz w:val="19"/>
                <w:szCs w:val="19"/>
              </w:rPr>
              <w:t>Persistent agent with registration, for estates without Real Time Response</w:t>
            </w:r>
          </w:p>
        </w:tc>
        <w:tc>
          <w:tcPr>
            <w:tcW w:w="25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09CDE51" w14:textId="77777777" w:rsidR="00C933D5" w:rsidRDefault="00C933D5" w:rsidP="00361FE7">
            <w:r>
              <w:rPr>
                <w:sz w:val="19"/>
                <w:szCs w:val="19"/>
              </w:rPr>
              <w:t>UC-2, UC-4, UC-7 across all managed estates</w:t>
            </w:r>
          </w:p>
        </w:tc>
        <w:tc>
          <w:tcPr>
            <w:tcW w:w="318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7D09C50E" w14:textId="77777777" w:rsidR="00C933D5" w:rsidRDefault="00C933D5" w:rsidP="00361FE7">
            <w:r>
              <w:rPr>
                <w:sz w:val="19"/>
                <w:szCs w:val="19"/>
              </w:rPr>
              <w:t>Enrolment and device identity, trust tiering, governed bypass, retention and oversight reporting</w:t>
            </w:r>
          </w:p>
        </w:tc>
      </w:tr>
      <w:tr w:rsidR="00C933D5" w14:paraId="183AE71F" w14:textId="77777777" w:rsidTr="00361FE7">
        <w:tblPrEx>
          <w:tblCellMar>
            <w:top w:w="0" w:type="dxa"/>
            <w:bottom w:w="0" w:type="dxa"/>
          </w:tblCellMar>
        </w:tblPrEx>
        <w:tc>
          <w:tcPr>
            <w:tcW w:w="98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9B77E08" w14:textId="77777777" w:rsidR="00C933D5" w:rsidRDefault="00C933D5" w:rsidP="00361FE7">
            <w:r>
              <w:rPr>
                <w:b/>
                <w:bCs/>
                <w:sz w:val="19"/>
                <w:szCs w:val="19"/>
              </w:rPr>
              <w:t>3</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F6AB752" w14:textId="77777777" w:rsidR="00C933D5" w:rsidRDefault="00C933D5" w:rsidP="00361FE7">
            <w:proofErr w:type="spellStart"/>
            <w:r>
              <w:rPr>
                <w:sz w:val="19"/>
                <w:szCs w:val="19"/>
              </w:rPr>
              <w:t>Jamf</w:t>
            </w:r>
            <w:proofErr w:type="spellEnd"/>
            <w:r>
              <w:rPr>
                <w:sz w:val="19"/>
                <w:szCs w:val="19"/>
              </w:rPr>
              <w:t xml:space="preserve"> provider; proprietary capture and codec pipeline; step-up local administrator rights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C07AA65" w14:textId="77777777" w:rsidR="00C933D5" w:rsidRDefault="00C933D5" w:rsidP="00361FE7">
            <w:r>
              <w:rPr>
                <w:sz w:val="19"/>
                <w:szCs w:val="19"/>
              </w:rPr>
              <w:t>Elevation scenarios return as UC-5</w:t>
            </w:r>
          </w:p>
        </w:tc>
        <w:tc>
          <w:tcPr>
            <w:tcW w:w="318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D20A3DB" w14:textId="77777777" w:rsidR="00C933D5" w:rsidRDefault="00C933D5" w:rsidP="00361FE7">
            <w:r>
              <w:rPr>
                <w:sz w:val="19"/>
                <w:szCs w:val="19"/>
              </w:rPr>
              <w:t>macOS management breadth, fidelity and bandwidth improvement, endpoint privilege elevation</w:t>
            </w:r>
          </w:p>
        </w:tc>
      </w:tr>
    </w:tbl>
    <w:p w14:paraId="26C14C95" w14:textId="77777777" w:rsidR="00C933D5" w:rsidRDefault="00C933D5" w:rsidP="00C933D5">
      <w:pPr>
        <w:spacing w:after="140"/>
      </w:pPr>
    </w:p>
    <w:p w14:paraId="60A3AC12" w14:textId="587F4715" w:rsidR="00C933D5" w:rsidRDefault="00C933D5" w:rsidP="00C933D5">
      <w:pPr>
        <w:spacing w:after="120"/>
      </w:pPr>
      <w:r>
        <w:t xml:space="preserve">An interim increment is available if the Windows secure desktop cannot wait for estates without Real Time Response: the ephemeral client prompts once for administrative rights, drops a transient privileged helper for the duration of the session, and removes it at teardown. This restores IT support parity without the persistent </w:t>
      </w:r>
      <w:proofErr w:type="gramStart"/>
      <w:r>
        <w:t>agent, and</w:t>
      </w:r>
      <w:proofErr w:type="gramEnd"/>
      <w:r>
        <w:t xml:space="preserve"> matches the </w:t>
      </w:r>
      <w:r w:rsidR="00353FD7">
        <w:t>behavior</w:t>
      </w:r>
      <w:r>
        <w:t xml:space="preserve"> of the principal competitor’s customer client.</w:t>
      </w:r>
    </w:p>
    <w:p w14:paraId="020D145F" w14:textId="77777777" w:rsidR="00C933D5" w:rsidRPr="00353FD7" w:rsidRDefault="00C933D5" w:rsidP="00353FD7">
      <w:pPr>
        <w:pStyle w:val="Heading2"/>
      </w:pPr>
      <w:r w:rsidRPr="00353FD7">
        <w:t>Deferred scope</w:t>
      </w:r>
    </w:p>
    <w:p w14:paraId="4AD32E38" w14:textId="77777777" w:rsidR="00C933D5" w:rsidRDefault="00C933D5" w:rsidP="00353FD7">
      <w:pPr>
        <w:pStyle w:val="ListParagraph"/>
        <w:numPr>
          <w:ilvl w:val="0"/>
          <w:numId w:val="41"/>
        </w:numPr>
        <w:spacing w:after="60" w:line="276" w:lineRule="auto"/>
        <w:contextualSpacing w:val="0"/>
      </w:pPr>
      <w:r>
        <w:t>Step-up authentication granting a user temporary, policy-constrained administrator rights on their own workstation. The privilege interface is the attachment point; engineering must not eliminate it.</w:t>
      </w:r>
    </w:p>
    <w:p w14:paraId="22A0EC8B" w14:textId="77777777" w:rsidR="00C933D5" w:rsidRDefault="00C933D5" w:rsidP="00353FD7">
      <w:pPr>
        <w:pStyle w:val="ListParagraph"/>
        <w:numPr>
          <w:ilvl w:val="0"/>
          <w:numId w:val="41"/>
        </w:numPr>
        <w:spacing w:after="60" w:line="276" w:lineRule="auto"/>
        <w:contextualSpacing w:val="0"/>
      </w:pPr>
      <w:r>
        <w:t>Non-human and agentic identities as session initiators.</w:t>
      </w:r>
    </w:p>
    <w:p w14:paraId="129F64F2" w14:textId="77777777" w:rsidR="00C933D5" w:rsidRDefault="00C933D5" w:rsidP="00353FD7">
      <w:pPr>
        <w:pStyle w:val="ListParagraph"/>
        <w:numPr>
          <w:ilvl w:val="0"/>
          <w:numId w:val="41"/>
        </w:numPr>
        <w:spacing w:after="60" w:line="276" w:lineRule="auto"/>
        <w:contextualSpacing w:val="0"/>
      </w:pPr>
      <w:proofErr w:type="spellStart"/>
      <w:r>
        <w:t>Jamf</w:t>
      </w:r>
      <w:proofErr w:type="spellEnd"/>
      <w:r>
        <w:t xml:space="preserve"> integration for macOS management, posture, and permission pre-grant.</w:t>
      </w:r>
    </w:p>
    <w:p w14:paraId="07F0403B" w14:textId="77777777" w:rsidR="00C933D5" w:rsidRDefault="00C933D5" w:rsidP="00353FD7">
      <w:pPr>
        <w:pStyle w:val="ListParagraph"/>
        <w:numPr>
          <w:ilvl w:val="0"/>
          <w:numId w:val="41"/>
        </w:numPr>
        <w:spacing w:after="60" w:line="276" w:lineRule="auto"/>
        <w:contextualSpacing w:val="0"/>
      </w:pPr>
      <w:r>
        <w:t>Proprietary capture and codec pipeline, with the browser decoding strategy resolved before commitment.</w:t>
      </w:r>
    </w:p>
    <w:p w14:paraId="26DCC045" w14:textId="77777777" w:rsidR="00C933D5" w:rsidRDefault="00C933D5" w:rsidP="00353FD7">
      <w:pPr>
        <w:pStyle w:val="ListParagraph"/>
        <w:numPr>
          <w:ilvl w:val="0"/>
          <w:numId w:val="41"/>
        </w:numPr>
        <w:spacing w:after="60" w:line="276" w:lineRule="auto"/>
        <w:contextualSpacing w:val="0"/>
      </w:pPr>
      <w:r>
        <w:t>Linux, mobile, and network device targets.</w:t>
      </w:r>
    </w:p>
    <w:p w14:paraId="7DC8F0AD" w14:textId="77777777" w:rsidR="00C933D5" w:rsidRDefault="00C933D5" w:rsidP="00353FD7">
      <w:pPr>
        <w:pStyle w:val="Heading2"/>
      </w:pPr>
      <w:r>
        <w:t>Considered and rejected</w:t>
      </w:r>
    </w:p>
    <w:p w14:paraId="20C62658" w14:textId="77777777" w:rsidR="00C933D5" w:rsidRDefault="00C933D5" w:rsidP="00C933D5">
      <w:pPr>
        <w:spacing w:after="120"/>
      </w:pPr>
      <w:r>
        <w:t>A degraded fallback mode built on operating-system-native remote access (Windows session shadowing or Apple Remote Management) was considered for customers who forbid any installed or delivered component. It is rejected for the first release. It would surrender server-side recording, the product-owned consent engine, and wide-area reachability, which are the module’s three principal sources of value. It is recorded here so that the question is settled rather than repeatedly reopened.</w:t>
      </w:r>
    </w:p>
    <w:p w14:paraId="6CB9BD6E" w14:textId="77777777" w:rsidR="00C933D5" w:rsidRDefault="00C933D5" w:rsidP="00C933D5">
      <w:pPr>
        <w:pStyle w:val="Heading1"/>
        <w:pageBreakBefore/>
      </w:pPr>
      <w:r>
        <w:t>Risks and Open Decisions</w:t>
      </w:r>
    </w:p>
    <w:p w14:paraId="2CA51F65" w14:textId="77777777" w:rsidR="00C933D5" w:rsidRDefault="00C933D5" w:rsidP="00353FD7">
      <w:pPr>
        <w:pStyle w:val="Heading2"/>
      </w:pPr>
      <w:r>
        <w:t>Risks</w:t>
      </w:r>
    </w:p>
    <w:p w14:paraId="55B237E3" w14:textId="77777777" w:rsidR="00C933D5" w:rsidRDefault="00C933D5" w:rsidP="00C933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700"/>
        <w:gridCol w:w="3760"/>
      </w:tblGrid>
      <w:tr w:rsidR="00C933D5" w14:paraId="1F541518" w14:textId="77777777" w:rsidTr="00361FE7">
        <w:tblPrEx>
          <w:tblCellMar>
            <w:top w:w="0" w:type="dxa"/>
            <w:bottom w:w="0" w:type="dxa"/>
          </w:tblCellMar>
        </w:tblPrEx>
        <w:trPr>
          <w:tblHeader/>
        </w:trPr>
        <w:tc>
          <w:tcPr>
            <w:tcW w:w="29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3116E345" w14:textId="77777777" w:rsidR="00C933D5" w:rsidRDefault="00C933D5" w:rsidP="00361FE7">
            <w:r>
              <w:rPr>
                <w:b/>
                <w:bCs/>
                <w:sz w:val="19"/>
                <w:szCs w:val="19"/>
              </w:rPr>
              <w:t>Risk</w:t>
            </w:r>
          </w:p>
        </w:tc>
        <w:tc>
          <w:tcPr>
            <w:tcW w:w="270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5619A5CE" w14:textId="77777777" w:rsidR="00C933D5" w:rsidRDefault="00C933D5" w:rsidP="00361FE7">
            <w:r>
              <w:rPr>
                <w:b/>
                <w:bCs/>
                <w:sz w:val="19"/>
                <w:szCs w:val="19"/>
              </w:rPr>
              <w:t>Impact</w:t>
            </w:r>
          </w:p>
        </w:tc>
        <w:tc>
          <w:tcPr>
            <w:tcW w:w="3760" w:type="dxa"/>
            <w:tcBorders>
              <w:top w:val="single" w:sz="1" w:space="0" w:color="B0B0B0"/>
              <w:left w:val="single" w:sz="1" w:space="0" w:color="B0B0B0"/>
              <w:bottom w:val="single" w:sz="1" w:space="0" w:color="B0B0B0"/>
              <w:right w:val="single" w:sz="1" w:space="0" w:color="B0B0B0"/>
            </w:tcBorders>
            <w:shd w:val="clear" w:color="auto" w:fill="E4ECEC"/>
            <w:tcMar>
              <w:top w:w="70" w:type="dxa"/>
              <w:left w:w="110" w:type="dxa"/>
              <w:bottom w:w="70" w:type="dxa"/>
              <w:right w:w="110" w:type="dxa"/>
            </w:tcMar>
          </w:tcPr>
          <w:p w14:paraId="30FAC493" w14:textId="77777777" w:rsidR="00C933D5" w:rsidRDefault="00C933D5" w:rsidP="00361FE7">
            <w:r>
              <w:rPr>
                <w:b/>
                <w:bCs/>
                <w:sz w:val="19"/>
                <w:szCs w:val="19"/>
              </w:rPr>
              <w:t>Mitigation</w:t>
            </w:r>
          </w:p>
        </w:tc>
      </w:tr>
      <w:tr w:rsidR="00C933D5" w14:paraId="1206C973"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7B9FD73" w14:textId="77777777" w:rsidR="00C933D5" w:rsidRDefault="00C933D5" w:rsidP="00361FE7">
            <w:r>
              <w:rPr>
                <w:sz w:val="19"/>
                <w:szCs w:val="19"/>
              </w:rPr>
              <w:t>Text legibility over a video codec is inadequate for administrative work</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353D2CC6" w14:textId="77777777" w:rsidR="00C933D5" w:rsidRDefault="00C933D5" w:rsidP="00361FE7">
            <w:r>
              <w:rPr>
                <w:sz w:val="19"/>
                <w:szCs w:val="19"/>
              </w:rPr>
              <w:t>Poor demonstrations and loss to incumbents on perceived quality</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06EB757C" w14:textId="77777777" w:rsidR="00C933D5" w:rsidRDefault="00C933D5" w:rsidP="00361FE7">
            <w:r>
              <w:rPr>
                <w:sz w:val="19"/>
                <w:szCs w:val="19"/>
              </w:rPr>
              <w:t>Legibility as a measured acceptance criterion in Phase 1; encoder tuning and lossless idle refresh; proprietary pipeline in Phase 3</w:t>
            </w:r>
          </w:p>
        </w:tc>
      </w:tr>
      <w:tr w:rsidR="00C933D5" w14:paraId="1012E7BB"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96B0B7C" w14:textId="77777777" w:rsidR="00C933D5" w:rsidRDefault="00C933D5" w:rsidP="00361FE7">
            <w:r>
              <w:rPr>
                <w:sz w:val="19"/>
                <w:szCs w:val="19"/>
              </w:rPr>
              <w:t>Customers decline to grant CrowdStrike Real Time Response administrative scope</w:t>
            </w:r>
          </w:p>
        </w:tc>
        <w:tc>
          <w:tcPr>
            <w:tcW w:w="2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AA44B33" w14:textId="77777777" w:rsidR="00C933D5" w:rsidRDefault="00C933D5" w:rsidP="00361FE7">
            <w:r>
              <w:rPr>
                <w:sz w:val="19"/>
                <w:szCs w:val="19"/>
              </w:rPr>
              <w:t>Loss of the zero-footprint privileged path; forces Phase 2 agent earlier</w:t>
            </w:r>
          </w:p>
        </w:tc>
        <w:tc>
          <w:tcPr>
            <w:tcW w:w="3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BE58B03" w14:textId="77777777" w:rsidR="00C933D5" w:rsidRDefault="00C933D5" w:rsidP="00361FE7">
            <w:r>
              <w:rPr>
                <w:sz w:val="19"/>
                <w:szCs w:val="19"/>
              </w:rPr>
              <w:t>Least-privilege scoping, host-group restriction, per-session binding, full script disclosure, corroboration through the customer’s own audit log</w:t>
            </w:r>
          </w:p>
        </w:tc>
      </w:tr>
      <w:tr w:rsidR="00C933D5" w14:paraId="2F91ABFA"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4050AB27" w14:textId="77777777" w:rsidR="00C933D5" w:rsidRDefault="00C933D5" w:rsidP="00361FE7">
            <w:r>
              <w:rPr>
                <w:sz w:val="19"/>
                <w:szCs w:val="19"/>
              </w:rPr>
              <w:t>Real Time Response is unavailable in the customer’s Falcon tier</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1C2D62D" w14:textId="77777777" w:rsidR="00C933D5" w:rsidRDefault="00C933D5" w:rsidP="00361FE7">
            <w:r>
              <w:rPr>
                <w:sz w:val="19"/>
                <w:szCs w:val="19"/>
              </w:rPr>
              <w:t>Reduces addressable estate for the Phase 1 privileged path</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5A9F6279" w14:textId="77777777" w:rsidR="00C933D5" w:rsidRDefault="00C933D5" w:rsidP="00361FE7">
            <w:r>
              <w:rPr>
                <w:sz w:val="19"/>
                <w:szCs w:val="19"/>
              </w:rPr>
              <w:t>Confirm minimum tier before publishing prerequisites; ensure the persistent agent path is credible on its own merits</w:t>
            </w:r>
          </w:p>
        </w:tc>
      </w:tr>
      <w:tr w:rsidR="00C933D5" w14:paraId="72EDCA65"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27F5E81" w14:textId="77777777" w:rsidR="00C933D5" w:rsidRDefault="00C933D5" w:rsidP="00361FE7">
            <w:r>
              <w:rPr>
                <w:sz w:val="19"/>
                <w:szCs w:val="19"/>
              </w:rPr>
              <w:t xml:space="preserve">Apple changes screen capture or permission </w:t>
            </w:r>
            <w:proofErr w:type="spellStart"/>
            <w:r>
              <w:rPr>
                <w:sz w:val="19"/>
                <w:szCs w:val="19"/>
              </w:rPr>
              <w:t>behaviour</w:t>
            </w:r>
            <w:proofErr w:type="spellEnd"/>
            <w:r>
              <w:rPr>
                <w:sz w:val="19"/>
                <w:szCs w:val="19"/>
              </w:rPr>
              <w:t xml:space="preserve"> in a macOS release</w:t>
            </w:r>
          </w:p>
        </w:tc>
        <w:tc>
          <w:tcPr>
            <w:tcW w:w="2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6B5935AE" w14:textId="77777777" w:rsidR="00C933D5" w:rsidRDefault="00C933D5" w:rsidP="00361FE7">
            <w:r>
              <w:rPr>
                <w:sz w:val="19"/>
                <w:szCs w:val="19"/>
              </w:rPr>
              <w:t>Session failures on upgrade; unplanned engineering</w:t>
            </w:r>
          </w:p>
        </w:tc>
        <w:tc>
          <w:tcPr>
            <w:tcW w:w="3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586D449B" w14:textId="77777777" w:rsidR="00C933D5" w:rsidRDefault="00C933D5" w:rsidP="00361FE7">
            <w:r>
              <w:rPr>
                <w:sz w:val="19"/>
                <w:szCs w:val="19"/>
              </w:rPr>
              <w:t>Track developer seeds; isolate capture behind the platform abstraction; monitor the emerging distinct remote-desktop privacy classification</w:t>
            </w:r>
          </w:p>
        </w:tc>
      </w:tr>
      <w:tr w:rsidR="00C933D5" w14:paraId="0E953CCB"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277A6799" w14:textId="77777777" w:rsidR="00C933D5" w:rsidRDefault="00C933D5" w:rsidP="00361FE7">
            <w:r>
              <w:rPr>
                <w:sz w:val="19"/>
                <w:szCs w:val="19"/>
              </w:rPr>
              <w:t>Intune on-demand remediation remains in preview or is withdrawn</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DE5296F" w14:textId="77777777" w:rsidR="00C933D5" w:rsidRDefault="00C933D5" w:rsidP="00361FE7">
            <w:r>
              <w:rPr>
                <w:sz w:val="19"/>
                <w:szCs w:val="19"/>
              </w:rPr>
              <w:t>No on-demand path for Intune-only Windows estates</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7B733A6C" w14:textId="77777777" w:rsidR="00C933D5" w:rsidRDefault="00C933D5" w:rsidP="00361FE7">
            <w:r>
              <w:rPr>
                <w:sz w:val="19"/>
                <w:szCs w:val="19"/>
              </w:rPr>
              <w:t>Do not build a dependency on it; the persistent agent is the supported answer for those estates</w:t>
            </w:r>
          </w:p>
        </w:tc>
      </w:tr>
      <w:tr w:rsidR="00C933D5" w14:paraId="63DAF275"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E49FF75" w14:textId="77777777" w:rsidR="00C933D5" w:rsidRDefault="00C933D5" w:rsidP="00361FE7">
            <w:r>
              <w:rPr>
                <w:sz w:val="19"/>
                <w:szCs w:val="19"/>
              </w:rPr>
              <w:t xml:space="preserve">Absence of </w:t>
            </w:r>
            <w:proofErr w:type="spellStart"/>
            <w:r>
              <w:rPr>
                <w:sz w:val="19"/>
                <w:szCs w:val="19"/>
              </w:rPr>
              <w:t>Jamf</w:t>
            </w:r>
            <w:proofErr w:type="spellEnd"/>
            <w:r>
              <w:rPr>
                <w:sz w:val="19"/>
                <w:szCs w:val="19"/>
              </w:rPr>
              <w:t xml:space="preserve"> limits macOS deals</w:t>
            </w:r>
          </w:p>
        </w:tc>
        <w:tc>
          <w:tcPr>
            <w:tcW w:w="2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47D9D876" w14:textId="77777777" w:rsidR="00C933D5" w:rsidRDefault="00C933D5" w:rsidP="00361FE7">
            <w:r>
              <w:rPr>
                <w:sz w:val="19"/>
                <w:szCs w:val="19"/>
              </w:rPr>
              <w:t>Lost opportunities in Mac-heavy enterprises</w:t>
            </w:r>
          </w:p>
        </w:tc>
        <w:tc>
          <w:tcPr>
            <w:tcW w:w="3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0B52001C" w14:textId="77777777" w:rsidR="00C933D5" w:rsidRDefault="00C933D5" w:rsidP="00361FE7">
            <w:r>
              <w:rPr>
                <w:sz w:val="19"/>
                <w:szCs w:val="19"/>
              </w:rPr>
              <w:t xml:space="preserve">Provider abstraction from Phase 1 so </w:t>
            </w:r>
            <w:proofErr w:type="spellStart"/>
            <w:r>
              <w:rPr>
                <w:sz w:val="19"/>
                <w:szCs w:val="19"/>
              </w:rPr>
              <w:t>Jamf</w:t>
            </w:r>
            <w:proofErr w:type="spellEnd"/>
            <w:r>
              <w:rPr>
                <w:sz w:val="19"/>
                <w:szCs w:val="19"/>
              </w:rPr>
              <w:t xml:space="preserve"> is an implementation rather than a retrofit; state the gap openly in deal scoping</w:t>
            </w:r>
          </w:p>
        </w:tc>
      </w:tr>
      <w:tr w:rsidR="00C933D5" w14:paraId="3D9F7152"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61946CDC" w14:textId="77777777" w:rsidR="00C933D5" w:rsidRDefault="00C933D5" w:rsidP="00361FE7">
            <w:r>
              <w:rPr>
                <w:sz w:val="19"/>
                <w:szCs w:val="19"/>
              </w:rPr>
              <w:t>Manager observation attracts legal or works-council objection</w:t>
            </w:r>
          </w:p>
        </w:tc>
        <w:tc>
          <w:tcPr>
            <w:tcW w:w="27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6212584" w14:textId="77777777" w:rsidR="00C933D5" w:rsidRDefault="00C933D5" w:rsidP="00361FE7">
            <w:r>
              <w:rPr>
                <w:sz w:val="19"/>
                <w:szCs w:val="19"/>
              </w:rPr>
              <w:t>Feature disabled by customers, or reputational exposure</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10" w:type="dxa"/>
              <w:bottom w:w="70" w:type="dxa"/>
              <w:right w:w="110" w:type="dxa"/>
            </w:tcMar>
          </w:tcPr>
          <w:p w14:paraId="10A8FA85" w14:textId="77777777" w:rsidR="00C933D5" w:rsidRDefault="00C933D5" w:rsidP="00361FE7">
            <w:r>
              <w:rPr>
                <w:sz w:val="19"/>
                <w:szCs w:val="19"/>
              </w:rPr>
              <w:t>Distinct authorization path, dual approval, jurisdiction-specific notice configuration, separate reporting</w:t>
            </w:r>
          </w:p>
        </w:tc>
      </w:tr>
      <w:tr w:rsidR="00C933D5" w14:paraId="233CC141" w14:textId="77777777" w:rsidTr="00361FE7">
        <w:tblPrEx>
          <w:tblCellMar>
            <w:top w:w="0" w:type="dxa"/>
            <w:bottom w:w="0" w:type="dxa"/>
          </w:tblCellMar>
        </w:tblPrEx>
        <w:tc>
          <w:tcPr>
            <w:tcW w:w="29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8CB28B0" w14:textId="77777777" w:rsidR="00C933D5" w:rsidRDefault="00C933D5" w:rsidP="00361FE7">
            <w:r>
              <w:rPr>
                <w:sz w:val="19"/>
                <w:szCs w:val="19"/>
              </w:rPr>
              <w:t>TURN relay cost at scale exceeds the pricing model</w:t>
            </w:r>
          </w:p>
        </w:tc>
        <w:tc>
          <w:tcPr>
            <w:tcW w:w="270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14E4AFDF" w14:textId="77777777" w:rsidR="00C933D5" w:rsidRDefault="00C933D5" w:rsidP="00361FE7">
            <w:r>
              <w:rPr>
                <w:sz w:val="19"/>
                <w:szCs w:val="19"/>
              </w:rPr>
              <w:t>Margin erosion on restrictive-egress customers</w:t>
            </w:r>
          </w:p>
        </w:tc>
        <w:tc>
          <w:tcPr>
            <w:tcW w:w="3760" w:type="dxa"/>
            <w:tcBorders>
              <w:top w:val="single" w:sz="1" w:space="0" w:color="B0B0B0"/>
              <w:left w:val="single" w:sz="1" w:space="0" w:color="B0B0B0"/>
              <w:bottom w:val="single" w:sz="1" w:space="0" w:color="B0B0B0"/>
              <w:right w:val="single" w:sz="1" w:space="0" w:color="B0B0B0"/>
            </w:tcBorders>
            <w:shd w:val="clear" w:color="auto" w:fill="F4F3F0"/>
            <w:tcMar>
              <w:top w:w="70" w:type="dxa"/>
              <w:left w:w="110" w:type="dxa"/>
              <w:bottom w:w="70" w:type="dxa"/>
              <w:right w:w="110" w:type="dxa"/>
            </w:tcMar>
          </w:tcPr>
          <w:p w14:paraId="243BBFE0" w14:textId="77777777" w:rsidR="00C933D5" w:rsidRDefault="00C933D5" w:rsidP="00361FE7">
            <w:r>
              <w:rPr>
                <w:sz w:val="19"/>
                <w:szCs w:val="19"/>
              </w:rPr>
              <w:t>Per-session bandwidth ceilings, adaptive quality, relay proportion in capacity planning from Phase 1</w:t>
            </w:r>
          </w:p>
        </w:tc>
      </w:tr>
    </w:tbl>
    <w:p w14:paraId="6CCE9C06" w14:textId="77777777" w:rsidR="00C933D5" w:rsidRDefault="00C933D5" w:rsidP="00C933D5">
      <w:pPr>
        <w:spacing w:after="140"/>
      </w:pPr>
    </w:p>
    <w:p w14:paraId="4D4481F9" w14:textId="77777777" w:rsidR="00C933D5" w:rsidRDefault="00C933D5" w:rsidP="00353FD7">
      <w:pPr>
        <w:pStyle w:val="Heading2"/>
      </w:pPr>
      <w:r>
        <w:t>Open decisions</w:t>
      </w:r>
    </w:p>
    <w:p w14:paraId="583B0798" w14:textId="77777777" w:rsidR="00C933D5" w:rsidRDefault="00C933D5" w:rsidP="00B617E8">
      <w:pPr>
        <w:pStyle w:val="ListParagraph"/>
        <w:numPr>
          <w:ilvl w:val="0"/>
          <w:numId w:val="42"/>
        </w:numPr>
        <w:spacing w:after="60" w:line="276" w:lineRule="auto"/>
        <w:contextualSpacing w:val="0"/>
      </w:pPr>
      <w:r>
        <w:t>Whether the interim transient-elevated-helper increment is required, or whether estates without Real Time Response wait for the Phase 2 persistent agent for secure desktop capture.</w:t>
      </w:r>
    </w:p>
    <w:p w14:paraId="6B9F3FC3" w14:textId="77777777" w:rsidR="00C933D5" w:rsidRDefault="00C933D5" w:rsidP="00B617E8">
      <w:pPr>
        <w:pStyle w:val="ListParagraph"/>
        <w:numPr>
          <w:ilvl w:val="0"/>
          <w:numId w:val="42"/>
        </w:numPr>
        <w:spacing w:after="60" w:line="276" w:lineRule="auto"/>
        <w:contextualSpacing w:val="0"/>
      </w:pPr>
      <w:r>
        <w:t>Minimum CrowdStrike Falcon tier that includes Real Time Response, and whether it becomes a stated prerequisite for the Phase 1 privileged path.</w:t>
      </w:r>
    </w:p>
    <w:p w14:paraId="575E0B1B" w14:textId="77777777" w:rsidR="00C933D5" w:rsidRDefault="00C933D5" w:rsidP="00B617E8">
      <w:pPr>
        <w:pStyle w:val="ListParagraph"/>
        <w:numPr>
          <w:ilvl w:val="0"/>
          <w:numId w:val="42"/>
        </w:numPr>
        <w:spacing w:after="60" w:line="276" w:lineRule="auto"/>
        <w:contextualSpacing w:val="0"/>
      </w:pPr>
      <w:r>
        <w:t>Whether first release supports macOS on unmanaged devices as a committed configuration, given that permission grants must be obtained interactively.</w:t>
      </w:r>
    </w:p>
    <w:p w14:paraId="4DDD00F8" w14:textId="77777777" w:rsidR="00C933D5" w:rsidRDefault="00C933D5" w:rsidP="00B617E8">
      <w:pPr>
        <w:pStyle w:val="ListParagraph"/>
        <w:numPr>
          <w:ilvl w:val="0"/>
          <w:numId w:val="42"/>
        </w:numPr>
        <w:spacing w:after="60" w:line="276" w:lineRule="auto"/>
        <w:contextualSpacing w:val="0"/>
      </w:pPr>
      <w:r>
        <w:t>Reference configuration and quantitative thresholds for the text legibility and latency acceptance criteria.</w:t>
      </w:r>
    </w:p>
    <w:p w14:paraId="327B1518" w14:textId="77777777" w:rsidR="00C933D5" w:rsidRDefault="00C933D5" w:rsidP="00B617E8">
      <w:pPr>
        <w:pStyle w:val="ListParagraph"/>
        <w:numPr>
          <w:ilvl w:val="0"/>
          <w:numId w:val="42"/>
        </w:numPr>
        <w:spacing w:after="60" w:line="276" w:lineRule="auto"/>
        <w:contextualSpacing w:val="0"/>
      </w:pPr>
      <w:r>
        <w:t xml:space="preserve">Whether the Phase 3 operator console adopts a </w:t>
      </w:r>
      <w:proofErr w:type="spellStart"/>
      <w:r>
        <w:t>WebAssembly</w:t>
      </w:r>
      <w:proofErr w:type="spellEnd"/>
      <w:r>
        <w:t xml:space="preserve"> decoder or a native client with browser fallback for proprietary-codec sessions.</w:t>
      </w:r>
    </w:p>
    <w:p w14:paraId="36E4FBE2" w14:textId="77777777" w:rsidR="00C933D5" w:rsidRDefault="00C933D5" w:rsidP="00B617E8">
      <w:pPr>
        <w:pStyle w:val="ListParagraph"/>
        <w:numPr>
          <w:ilvl w:val="0"/>
          <w:numId w:val="42"/>
        </w:numPr>
        <w:spacing w:after="60" w:line="276" w:lineRule="auto"/>
        <w:contextualSpacing w:val="0"/>
      </w:pPr>
      <w:r>
        <w:t>Retention defaults for session recordings, and whether recording access is governed by the platform’s existing audit access model or a separate one.</w:t>
      </w:r>
    </w:p>
    <w:p w14:paraId="2759F20E" w14:textId="77777777" w:rsidR="007E6E6E" w:rsidRDefault="007E6E6E" w:rsidP="007E6E6E"/>
    <w:p w14:paraId="014C535D" w14:textId="77777777" w:rsidR="007E6E6E" w:rsidRDefault="007E6E6E" w:rsidP="007E6E6E"/>
    <w:p w14:paraId="30DA18A8" w14:textId="77777777" w:rsidR="007E6E6E" w:rsidRDefault="007E6E6E" w:rsidP="007E6E6E"/>
    <w:p w14:paraId="2DAB0C15" w14:textId="77777777" w:rsidR="00C800FF" w:rsidRPr="00C800FF" w:rsidRDefault="00C800FF" w:rsidP="007E6E6E"/>
    <w:sectPr w:rsidR="00C800FF" w:rsidRPr="00C800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F6D2" w14:textId="77777777" w:rsidR="00DF0EB9" w:rsidRDefault="00DF0EB9" w:rsidP="004D0B18">
      <w:r>
        <w:separator/>
      </w:r>
    </w:p>
  </w:endnote>
  <w:endnote w:type="continuationSeparator" w:id="0">
    <w:p w14:paraId="56D28D44" w14:textId="77777777" w:rsidR="00DF0EB9" w:rsidRDefault="00DF0EB9" w:rsidP="004D0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D9EA" w14:textId="77777777" w:rsidR="00DF0EB9" w:rsidRDefault="00DF0EB9" w:rsidP="004D0B18">
      <w:r>
        <w:separator/>
      </w:r>
    </w:p>
  </w:footnote>
  <w:footnote w:type="continuationSeparator" w:id="0">
    <w:p w14:paraId="07C96887" w14:textId="77777777" w:rsidR="00DF0EB9" w:rsidRDefault="00DF0EB9" w:rsidP="004D0B18">
      <w:r>
        <w:continuationSeparator/>
      </w:r>
    </w:p>
  </w:footnote>
  <w:footnote w:id="1">
    <w:p w14:paraId="03D08312" w14:textId="77777777" w:rsidR="00964C30" w:rsidRDefault="00964C30" w:rsidP="00964C30">
      <w:r>
        <w:rPr>
          <w:rStyle w:val="FootnoteReference"/>
          <w:rFonts w:eastAsiaTheme="majorEastAsia"/>
        </w:rPr>
        <w:footnoteRef/>
      </w:r>
      <w:r>
        <w:rPr>
          <w:sz w:val="18"/>
          <w:szCs w:val="18"/>
        </w:rPr>
        <w:t xml:space="preserve">Microsoft Learn, "Remote Desktop Services: Session Shadowing", </w:t>
      </w:r>
      <w:hyperlink r:id="rId1" w:history="1">
        <w:r>
          <w:rPr>
            <w:rStyle w:val="Hyperlink"/>
            <w:sz w:val="18"/>
            <w:szCs w:val="18"/>
          </w:rPr>
          <w:t>https://learn.microsoft.com/en-us/troubleshoot/windows-server/remote/remote-desktop-services-session-shadowing</w:t>
        </w:r>
      </w:hyperlink>
    </w:p>
  </w:footnote>
  <w:footnote w:id="2">
    <w:p w14:paraId="714103E8" w14:textId="77777777" w:rsidR="00964C30" w:rsidRDefault="00964C30" w:rsidP="00964C30">
      <w:r>
        <w:rPr>
          <w:rStyle w:val="FootnoteReference"/>
          <w:rFonts w:eastAsiaTheme="majorEastAsia"/>
        </w:rPr>
        <w:footnoteRef/>
      </w:r>
      <w:r>
        <w:rPr>
          <w:sz w:val="18"/>
          <w:szCs w:val="18"/>
        </w:rPr>
        <w:t xml:space="preserve">Windows OS Hub, "Viewing a Remote User’s Desktop Session with Shadow Mode", </w:t>
      </w:r>
      <w:hyperlink r:id="rId2" w:history="1">
        <w:r>
          <w:rPr>
            <w:rStyle w:val="Hyperlink"/>
            <w:sz w:val="18"/>
            <w:szCs w:val="18"/>
          </w:rPr>
          <w:t>https://woshub.com/rdp-shadow-remote-desktop-session-windows/</w:t>
        </w:r>
      </w:hyperlink>
    </w:p>
  </w:footnote>
  <w:footnote w:id="3">
    <w:p w14:paraId="4B26A4AB" w14:textId="77777777" w:rsidR="002F1977" w:rsidRDefault="002F1977" w:rsidP="002F1977">
      <w:r>
        <w:rPr>
          <w:rStyle w:val="FootnoteReference"/>
          <w:rFonts w:eastAsiaTheme="majorEastAsia"/>
        </w:rPr>
        <w:footnoteRef/>
      </w:r>
      <w:r>
        <w:rPr>
          <w:sz w:val="18"/>
          <w:szCs w:val="18"/>
        </w:rPr>
        <w:t xml:space="preserve">Apple Support Communities, "macOS 26.6.1 breaks VNC" (Screen Sharing vs. Remote Management behavior change), </w:t>
      </w:r>
      <w:hyperlink r:id="rId3" w:history="1">
        <w:r>
          <w:rPr>
            <w:rStyle w:val="Hyperlink"/>
            <w:sz w:val="18"/>
            <w:szCs w:val="18"/>
          </w:rPr>
          <w:t>https://discussions.apple.com/thread/256378590</w:t>
        </w:r>
      </w:hyperlink>
    </w:p>
  </w:footnote>
  <w:footnote w:id="4">
    <w:p w14:paraId="173C7725" w14:textId="77777777" w:rsidR="00D05B99" w:rsidRDefault="00D05B99" w:rsidP="00D05B99">
      <w:r>
        <w:rPr>
          <w:rStyle w:val="FootnoteReference"/>
          <w:rFonts w:eastAsiaTheme="majorEastAsia"/>
        </w:rPr>
        <w:footnoteRef/>
      </w:r>
      <w:r>
        <w:rPr>
          <w:sz w:val="18"/>
          <w:szCs w:val="18"/>
        </w:rPr>
        <w:t xml:space="preserve">Chromium, "Chrome Remote Desktop remoting protocol", </w:t>
      </w:r>
      <w:hyperlink r:id="rId4" w:history="1">
        <w:r>
          <w:rPr>
            <w:rStyle w:val="Hyperlink"/>
            <w:sz w:val="18"/>
            <w:szCs w:val="18"/>
          </w:rPr>
          <w:t>https://chromium.googlesource.com/chromium/src/+/main/remoting/protocol/</w:t>
        </w:r>
      </w:hyperlink>
    </w:p>
  </w:footnote>
  <w:footnote w:id="5">
    <w:p w14:paraId="6CC4EE47" w14:textId="77777777" w:rsidR="00FE5516" w:rsidRDefault="00FE5516" w:rsidP="00FE5516">
      <w:r>
        <w:rPr>
          <w:rStyle w:val="FootnoteReference"/>
          <w:rFonts w:eastAsiaTheme="majorEastAsia"/>
        </w:rPr>
        <w:footnoteRef/>
      </w:r>
      <w:r>
        <w:rPr>
          <w:sz w:val="18"/>
          <w:szCs w:val="18"/>
        </w:rPr>
        <w:t>Apple Developer, "Capturing screen content in macOS" (</w:t>
      </w:r>
      <w:proofErr w:type="spellStart"/>
      <w:r>
        <w:rPr>
          <w:sz w:val="18"/>
          <w:szCs w:val="18"/>
        </w:rPr>
        <w:t>ScreenCaptureKit</w:t>
      </w:r>
      <w:proofErr w:type="spellEnd"/>
      <w:r>
        <w:rPr>
          <w:sz w:val="18"/>
          <w:szCs w:val="18"/>
        </w:rPr>
        <w:t xml:space="preserve">), </w:t>
      </w:r>
      <w:hyperlink r:id="rId5" w:history="1">
        <w:r>
          <w:rPr>
            <w:rStyle w:val="Hyperlink"/>
            <w:sz w:val="18"/>
            <w:szCs w:val="18"/>
          </w:rPr>
          <w:t>https://developer.apple.com/documentation/screencapturekit</w:t>
        </w:r>
      </w:hyperlink>
    </w:p>
  </w:footnote>
  <w:footnote w:id="6">
    <w:p w14:paraId="59F5FE6C" w14:textId="77777777" w:rsidR="00FE5516" w:rsidRDefault="00FE5516" w:rsidP="00FE5516">
      <w:r>
        <w:rPr>
          <w:rStyle w:val="FootnoteReference"/>
          <w:rFonts w:eastAsiaTheme="majorEastAsia"/>
        </w:rPr>
        <w:footnoteRef/>
      </w:r>
      <w:r>
        <w:rPr>
          <w:sz w:val="18"/>
          <w:szCs w:val="18"/>
        </w:rPr>
        <w:t>Microsoft Learn, "</w:t>
      </w:r>
      <w:proofErr w:type="spellStart"/>
      <w:r>
        <w:rPr>
          <w:sz w:val="18"/>
          <w:szCs w:val="18"/>
        </w:rPr>
        <w:t>WTSQueryUserToken</w:t>
      </w:r>
      <w:proofErr w:type="spellEnd"/>
      <w:r>
        <w:rPr>
          <w:sz w:val="18"/>
          <w:szCs w:val="18"/>
        </w:rPr>
        <w:t xml:space="preserve"> function", </w:t>
      </w:r>
      <w:hyperlink r:id="rId6" w:history="1">
        <w:r>
          <w:rPr>
            <w:rStyle w:val="Hyperlink"/>
            <w:sz w:val="18"/>
            <w:szCs w:val="18"/>
          </w:rPr>
          <w:t>https://learn.microsoft.com/en-us/windows/win32/api/wtsapi32/nf-wtsapi32-wtsqueryusertoken</w:t>
        </w:r>
      </w:hyperlink>
    </w:p>
  </w:footnote>
  <w:footnote w:id="7">
    <w:p w14:paraId="722F4B87" w14:textId="77777777" w:rsidR="002E5C4D" w:rsidRDefault="002E5C4D" w:rsidP="002E5C4D">
      <w:r>
        <w:rPr>
          <w:rStyle w:val="FootnoteReference"/>
          <w:rFonts w:eastAsiaTheme="majorEastAsia"/>
        </w:rPr>
        <w:footnoteRef/>
      </w:r>
      <w:r>
        <w:rPr>
          <w:sz w:val="18"/>
          <w:szCs w:val="18"/>
        </w:rPr>
        <w:t xml:space="preserve">CrowdStrike Developer, "Real Time Response Admin" API collection, </w:t>
      </w:r>
      <w:hyperlink r:id="rId7" w:history="1">
        <w:r>
          <w:rPr>
            <w:rStyle w:val="Hyperlink"/>
            <w:sz w:val="18"/>
            <w:szCs w:val="18"/>
          </w:rPr>
          <w:t>https://developer.crowdstrike.com/api-reference/collections/real-time-response-admin/</w:t>
        </w:r>
      </w:hyperlink>
    </w:p>
  </w:footnote>
  <w:footnote w:id="8">
    <w:p w14:paraId="1B7178C0" w14:textId="77777777" w:rsidR="002E5C4D" w:rsidRDefault="002E5C4D" w:rsidP="002E5C4D">
      <w:r>
        <w:rPr>
          <w:rStyle w:val="FootnoteReference"/>
          <w:rFonts w:eastAsiaTheme="majorEastAsia"/>
        </w:rPr>
        <w:footnoteRef/>
      </w:r>
      <w:r>
        <w:rPr>
          <w:sz w:val="18"/>
          <w:szCs w:val="18"/>
        </w:rPr>
        <w:t xml:space="preserve">CrowdStrike Developer, "Real Time Response" API collection, </w:t>
      </w:r>
      <w:hyperlink r:id="rId8" w:history="1">
        <w:r>
          <w:rPr>
            <w:rStyle w:val="Hyperlink"/>
            <w:sz w:val="18"/>
            <w:szCs w:val="18"/>
          </w:rPr>
          <w:t>https://developer.crowdstrike.com/api-reference/collections/real-time-response/</w:t>
        </w:r>
      </w:hyperlink>
    </w:p>
  </w:footnote>
  <w:footnote w:id="9">
    <w:p w14:paraId="6B321738" w14:textId="77777777" w:rsidR="002E5C4D" w:rsidRDefault="002E5C4D" w:rsidP="002E5C4D">
      <w:r>
        <w:rPr>
          <w:rStyle w:val="FootnoteReference"/>
          <w:rFonts w:eastAsiaTheme="majorEastAsia"/>
        </w:rPr>
        <w:footnoteRef/>
      </w:r>
      <w:r>
        <w:rPr>
          <w:sz w:val="18"/>
          <w:szCs w:val="18"/>
        </w:rPr>
        <w:t xml:space="preserve">Microsoft Learn, "Use Remediations to detect and fix support issues" (on-demand script, preview), </w:t>
      </w:r>
      <w:hyperlink r:id="rId9" w:history="1">
        <w:r>
          <w:rPr>
            <w:rStyle w:val="Hyperlink"/>
            <w:sz w:val="18"/>
            <w:szCs w:val="18"/>
          </w:rPr>
          <w:t>https://learn.microsoft.com/en-us/intune/device-management/tools/deploy-remediations</w:t>
        </w:r>
      </w:hyperlink>
    </w:p>
  </w:footnote>
  <w:footnote w:id="10">
    <w:p w14:paraId="7BB1A565" w14:textId="77777777" w:rsidR="002E5C4D" w:rsidRDefault="002E5C4D" w:rsidP="002E5C4D">
      <w:r>
        <w:rPr>
          <w:rStyle w:val="FootnoteReference"/>
          <w:rFonts w:eastAsiaTheme="majorEastAsia"/>
        </w:rPr>
        <w:footnoteRef/>
      </w:r>
      <w:r>
        <w:rPr>
          <w:sz w:val="18"/>
          <w:szCs w:val="18"/>
        </w:rPr>
        <w:t xml:space="preserve">Microsoft Learn, "Intune management extension for Windows", </w:t>
      </w:r>
      <w:hyperlink r:id="rId10" w:history="1">
        <w:r>
          <w:rPr>
            <w:rStyle w:val="Hyperlink"/>
            <w:sz w:val="18"/>
            <w:szCs w:val="18"/>
          </w:rPr>
          <w:t>https://learn.microsoft.com/en-us/intune/device-management/tools/management-extension-windows</w:t>
        </w:r>
      </w:hyperlink>
    </w:p>
  </w:footnote>
  <w:footnote w:id="11">
    <w:p w14:paraId="6922FCAA" w14:textId="77777777" w:rsidR="002E5C4D" w:rsidRDefault="002E5C4D" w:rsidP="002E5C4D">
      <w:r>
        <w:rPr>
          <w:rStyle w:val="FootnoteReference"/>
          <w:rFonts w:eastAsiaTheme="majorEastAsia"/>
        </w:rPr>
        <w:footnoteRef/>
      </w:r>
      <w:r>
        <w:rPr>
          <w:sz w:val="18"/>
          <w:szCs w:val="18"/>
        </w:rPr>
        <w:t xml:space="preserve">Microsoft Learn, "Use shell scripts on macOS devices in Microsoft Intune", </w:t>
      </w:r>
      <w:hyperlink r:id="rId11" w:history="1">
        <w:r>
          <w:rPr>
            <w:rStyle w:val="Hyperlink"/>
            <w:sz w:val="18"/>
            <w:szCs w:val="18"/>
          </w:rPr>
          <w:t>https://learn.microsoft.com/en-us/intune/device-management/tools/run-shell-scripts-macos</w:t>
        </w:r>
      </w:hyperlink>
    </w:p>
  </w:footnote>
  <w:footnote w:id="12">
    <w:p w14:paraId="7E43F207" w14:textId="77777777" w:rsidR="002E5C4D" w:rsidRDefault="002E5C4D" w:rsidP="002E5C4D">
      <w:r>
        <w:rPr>
          <w:rStyle w:val="FootnoteReference"/>
          <w:rFonts w:eastAsiaTheme="majorEastAsia"/>
        </w:rPr>
        <w:footnoteRef/>
      </w:r>
      <w:r>
        <w:rPr>
          <w:sz w:val="18"/>
          <w:szCs w:val="18"/>
        </w:rPr>
        <w:t xml:space="preserve">Microsoft Learn, "Device action: Sync", </w:t>
      </w:r>
      <w:hyperlink r:id="rId12" w:history="1">
        <w:r>
          <w:rPr>
            <w:rStyle w:val="Hyperlink"/>
            <w:sz w:val="18"/>
            <w:szCs w:val="18"/>
          </w:rPr>
          <w:t>https://learn.microsoft.com/en-us/intune/device-management/actions/sync</w:t>
        </w:r>
      </w:hyperlink>
    </w:p>
  </w:footnote>
  <w:footnote w:id="13">
    <w:p w14:paraId="0FA8E271" w14:textId="77777777" w:rsidR="002E5C4D" w:rsidRDefault="002E5C4D" w:rsidP="002E5C4D">
      <w:r>
        <w:rPr>
          <w:rStyle w:val="FootnoteReference"/>
          <w:rFonts w:eastAsiaTheme="majorEastAsia"/>
        </w:rPr>
        <w:footnoteRef/>
      </w:r>
      <w:r>
        <w:rPr>
          <w:sz w:val="18"/>
          <w:szCs w:val="18"/>
        </w:rPr>
        <w:t xml:space="preserve">Patch My PC, "Intune device actions: Microsoft brings back instant remote actions", </w:t>
      </w:r>
      <w:hyperlink r:id="rId13" w:history="1">
        <w:r>
          <w:rPr>
            <w:rStyle w:val="Hyperlink"/>
            <w:sz w:val="18"/>
            <w:szCs w:val="18"/>
          </w:rPr>
          <w:t>https://patchmypc.com/blog/intune-device-actions-microsoft-brings-back-instant-remote-actions/</w:t>
        </w:r>
      </w:hyperlink>
    </w:p>
  </w:footnote>
  <w:footnote w:id="14">
    <w:p w14:paraId="175234F9" w14:textId="77777777" w:rsidR="00473B73" w:rsidRDefault="00473B73" w:rsidP="00473B73">
      <w:r>
        <w:rPr>
          <w:rStyle w:val="FootnoteReference"/>
          <w:rFonts w:eastAsiaTheme="majorEastAsia"/>
        </w:rPr>
        <w:footnoteRef/>
      </w:r>
      <w:r>
        <w:rPr>
          <w:sz w:val="18"/>
          <w:szCs w:val="18"/>
        </w:rPr>
        <w:t xml:space="preserve">RTC Bits, "Screensharing content detection" (WebRTC </w:t>
      </w:r>
      <w:proofErr w:type="spellStart"/>
      <w:r>
        <w:rPr>
          <w:sz w:val="18"/>
          <w:szCs w:val="18"/>
        </w:rPr>
        <w:t>contentHint</w:t>
      </w:r>
      <w:proofErr w:type="spellEnd"/>
      <w:r>
        <w:rPr>
          <w:sz w:val="18"/>
          <w:szCs w:val="18"/>
        </w:rPr>
        <w:t xml:space="preserve">), </w:t>
      </w:r>
      <w:hyperlink r:id="rId14" w:history="1">
        <w:r>
          <w:rPr>
            <w:rStyle w:val="Hyperlink"/>
            <w:sz w:val="18"/>
            <w:szCs w:val="18"/>
          </w:rPr>
          <w:t>https://www.rtcbits.com/2020/04/screensharing-content-detection.html</w:t>
        </w:r>
      </w:hyperlink>
    </w:p>
  </w:footnote>
  <w:footnote w:id="15">
    <w:p w14:paraId="47C6F50C" w14:textId="77777777" w:rsidR="00473B73" w:rsidRDefault="00473B73" w:rsidP="00473B73">
      <w:r>
        <w:rPr>
          <w:rStyle w:val="FootnoteReference"/>
          <w:rFonts w:eastAsiaTheme="majorEastAsia"/>
        </w:rPr>
        <w:footnoteRef/>
      </w:r>
      <w:proofErr w:type="spellStart"/>
      <w:r>
        <w:rPr>
          <w:sz w:val="18"/>
          <w:szCs w:val="18"/>
        </w:rPr>
        <w:t>BeyondTrust</w:t>
      </w:r>
      <w:proofErr w:type="spellEnd"/>
      <w:r>
        <w:rPr>
          <w:sz w:val="18"/>
          <w:szCs w:val="18"/>
        </w:rPr>
        <w:t xml:space="preserve"> Documentation, "Deploy Jump Clients" (macOS permission prompts), </w:t>
      </w:r>
      <w:hyperlink r:id="rId15" w:history="1">
        <w:r>
          <w:rPr>
            <w:rStyle w:val="Hyperlink"/>
            <w:sz w:val="18"/>
            <w:szCs w:val="18"/>
          </w:rPr>
          <w:t>https://docs.beyondtrust.com/rs/v24.3/docs/deploy-jump-clients</w:t>
        </w:r>
      </w:hyperlink>
    </w:p>
  </w:footnote>
  <w:footnote w:id="16">
    <w:p w14:paraId="133D7C45" w14:textId="77777777" w:rsidR="00B03C2D" w:rsidRDefault="00B03C2D" w:rsidP="00B03C2D">
      <w:r>
        <w:rPr>
          <w:rStyle w:val="FootnoteReference"/>
          <w:rFonts w:eastAsiaTheme="majorEastAsia"/>
        </w:rPr>
        <w:footnoteRef/>
      </w:r>
      <w:r>
        <w:rPr>
          <w:sz w:val="18"/>
          <w:szCs w:val="18"/>
        </w:rPr>
        <w:t xml:space="preserve">CrowdStrike Developer, "Real Time Response Admin" API collection, </w:t>
      </w:r>
      <w:hyperlink r:id="rId16" w:history="1">
        <w:r>
          <w:rPr>
            <w:rStyle w:val="Hyperlink"/>
            <w:sz w:val="18"/>
            <w:szCs w:val="18"/>
          </w:rPr>
          <w:t>https://developer.crowdstrike.com/api-reference/collections/real-time-response-admin/</w:t>
        </w:r>
      </w:hyperlink>
    </w:p>
  </w:footnote>
  <w:footnote w:id="17">
    <w:p w14:paraId="14577AE7" w14:textId="77777777" w:rsidR="003C56B2" w:rsidRDefault="003C56B2" w:rsidP="003C56B2">
      <w:r>
        <w:rPr>
          <w:rStyle w:val="FootnoteReference"/>
          <w:rFonts w:eastAsiaTheme="majorEastAsia"/>
        </w:rPr>
        <w:footnoteRef/>
      </w:r>
      <w:proofErr w:type="spellStart"/>
      <w:r>
        <w:rPr>
          <w:sz w:val="18"/>
          <w:szCs w:val="18"/>
        </w:rPr>
        <w:t>BeyondTrust</w:t>
      </w:r>
      <w:proofErr w:type="spellEnd"/>
      <w:r>
        <w:rPr>
          <w:sz w:val="18"/>
          <w:szCs w:val="18"/>
        </w:rPr>
        <w:t xml:space="preserve"> Documentation, "Desktop customer client", </w:t>
      </w:r>
      <w:hyperlink r:id="rId17" w:history="1">
        <w:r>
          <w:rPr>
            <w:rStyle w:val="Hyperlink"/>
            <w:sz w:val="18"/>
            <w:szCs w:val="18"/>
          </w:rPr>
          <w:t>https://docs.beyondtrust.com/rs/docs/desktop-customer-client</w:t>
        </w:r>
      </w:hyperlink>
    </w:p>
  </w:footnote>
  <w:footnote w:id="18">
    <w:p w14:paraId="7B129CF2" w14:textId="77777777" w:rsidR="003C56B2" w:rsidRDefault="003C56B2" w:rsidP="003C56B2">
      <w:r>
        <w:rPr>
          <w:rStyle w:val="FootnoteReference"/>
          <w:rFonts w:eastAsiaTheme="majorEastAsia"/>
        </w:rPr>
        <w:footnoteRef/>
      </w:r>
      <w:proofErr w:type="spellStart"/>
      <w:r>
        <w:rPr>
          <w:sz w:val="18"/>
          <w:szCs w:val="18"/>
        </w:rPr>
        <w:t>BeyondTrust</w:t>
      </w:r>
      <w:proofErr w:type="spellEnd"/>
      <w:r>
        <w:rPr>
          <w:sz w:val="18"/>
          <w:szCs w:val="18"/>
        </w:rPr>
        <w:t xml:space="preserve"> Documentation, "Jump Client guide", </w:t>
      </w:r>
      <w:hyperlink r:id="rId18" w:history="1">
        <w:r>
          <w:rPr>
            <w:rStyle w:val="Hyperlink"/>
            <w:sz w:val="18"/>
            <w:szCs w:val="18"/>
          </w:rPr>
          <w:t>https://docs.beyondtrust.com/rs/docs/jump-client-guide</w:t>
        </w:r>
      </w:hyperlink>
    </w:p>
  </w:footnote>
  <w:footnote w:id="19">
    <w:p w14:paraId="141BF67D" w14:textId="77777777" w:rsidR="003C56B2" w:rsidRDefault="003C56B2" w:rsidP="003C56B2">
      <w:r>
        <w:rPr>
          <w:rStyle w:val="FootnoteReference"/>
          <w:rFonts w:eastAsiaTheme="majorEastAsia"/>
        </w:rPr>
        <w:footnoteRef/>
      </w:r>
      <w:proofErr w:type="spellStart"/>
      <w:r>
        <w:rPr>
          <w:sz w:val="18"/>
          <w:szCs w:val="18"/>
        </w:rPr>
        <w:t>BeyondTrust</w:t>
      </w:r>
      <w:proofErr w:type="spellEnd"/>
      <w:r>
        <w:rPr>
          <w:sz w:val="18"/>
          <w:szCs w:val="18"/>
        </w:rPr>
        <w:t xml:space="preserve"> Documentation, "Screen share with the remote customer for view and control", </w:t>
      </w:r>
      <w:hyperlink r:id="rId19" w:history="1">
        <w:r>
          <w:rPr>
            <w:rStyle w:val="Hyperlink"/>
            <w:sz w:val="18"/>
            <w:szCs w:val="18"/>
          </w:rPr>
          <w:t>https://docs.beyondtrust.com/rs/docs/desktop-screen-share</w:t>
        </w:r>
      </w:hyperlink>
    </w:p>
  </w:footnote>
  <w:footnote w:id="20">
    <w:p w14:paraId="1E190C80" w14:textId="77777777" w:rsidR="0024684F" w:rsidRDefault="0024684F" w:rsidP="0024684F">
      <w:r>
        <w:rPr>
          <w:rStyle w:val="FootnoteReference"/>
          <w:rFonts w:eastAsiaTheme="majorEastAsia"/>
        </w:rPr>
        <w:footnoteRef/>
      </w:r>
      <w:proofErr w:type="spellStart"/>
      <w:r>
        <w:rPr>
          <w:sz w:val="18"/>
          <w:szCs w:val="18"/>
        </w:rPr>
        <w:t>BeyondTrust</w:t>
      </w:r>
      <w:proofErr w:type="spellEnd"/>
      <w:r>
        <w:rPr>
          <w:sz w:val="18"/>
          <w:szCs w:val="18"/>
        </w:rPr>
        <w:t xml:space="preserve">, "Privileged Remote Access" product page, </w:t>
      </w:r>
      <w:hyperlink r:id="rId20" w:history="1">
        <w:r>
          <w:rPr>
            <w:rStyle w:val="Hyperlink"/>
            <w:sz w:val="18"/>
            <w:szCs w:val="18"/>
          </w:rPr>
          <w:t>https://www.beyondtrust.com/products/privileged-remote-access</w:t>
        </w:r>
      </w:hyperlink>
    </w:p>
  </w:footnote>
  <w:footnote w:id="21">
    <w:p w14:paraId="42015F52" w14:textId="77777777" w:rsidR="0024684F" w:rsidRDefault="0024684F" w:rsidP="0024684F">
      <w:r>
        <w:rPr>
          <w:rStyle w:val="FootnoteReference"/>
          <w:rFonts w:eastAsiaTheme="majorEastAsia"/>
        </w:rPr>
        <w:footnoteRef/>
      </w:r>
      <w:r>
        <w:rPr>
          <w:sz w:val="18"/>
          <w:szCs w:val="18"/>
        </w:rPr>
        <w:t xml:space="preserve">Microsoft Learn, "Plan for Remote Help with Microsoft Intune", </w:t>
      </w:r>
      <w:hyperlink r:id="rId21" w:history="1">
        <w:r>
          <w:rPr>
            <w:rStyle w:val="Hyperlink"/>
            <w:sz w:val="18"/>
            <w:szCs w:val="18"/>
          </w:rPr>
          <w:t>https://learn.microsoft.com/en-us/intune/remote-help/plan</w:t>
        </w:r>
      </w:hyperlink>
    </w:p>
  </w:footnote>
  <w:footnote w:id="22">
    <w:p w14:paraId="49B297F1" w14:textId="77777777" w:rsidR="0024684F" w:rsidRDefault="0024684F" w:rsidP="0024684F">
      <w:r>
        <w:rPr>
          <w:rStyle w:val="FootnoteReference"/>
          <w:rFonts w:eastAsiaTheme="majorEastAsia"/>
        </w:rPr>
        <w:footnoteRef/>
      </w:r>
      <w:r>
        <w:rPr>
          <w:sz w:val="18"/>
          <w:szCs w:val="18"/>
        </w:rPr>
        <w:t>CrowdStrike Developer, "Hosts" API collection (</w:t>
      </w:r>
      <w:proofErr w:type="spellStart"/>
      <w:r>
        <w:rPr>
          <w:sz w:val="18"/>
          <w:szCs w:val="18"/>
        </w:rPr>
        <w:t>GetDeviceDetails</w:t>
      </w:r>
      <w:proofErr w:type="spellEnd"/>
      <w:r>
        <w:rPr>
          <w:sz w:val="18"/>
          <w:szCs w:val="18"/>
        </w:rPr>
        <w:t xml:space="preserve">), </w:t>
      </w:r>
      <w:hyperlink r:id="rId22" w:history="1">
        <w:r>
          <w:rPr>
            <w:rStyle w:val="Hyperlink"/>
            <w:sz w:val="18"/>
            <w:szCs w:val="18"/>
          </w:rPr>
          <w:t>https://developer.crowdstrike.com/api-reference/collections/hosts/</w:t>
        </w:r>
      </w:hyperlink>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4256"/>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B4734"/>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382B1D"/>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2F41B0"/>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8D3F5E"/>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90239F"/>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A33685"/>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533B8D"/>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3F7AD3"/>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1E5574"/>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794046"/>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FA25947"/>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981259"/>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DB49D7"/>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0A4191"/>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1F68B6"/>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FB5B8A"/>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370DB9"/>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E40761"/>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609A9"/>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FB3C33"/>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A72163"/>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A92308"/>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3746B3"/>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6A7504"/>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83D5978"/>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9705B4"/>
    <w:multiLevelType w:val="hybridMultilevel"/>
    <w:tmpl w:val="C8B8D1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BC6285"/>
    <w:multiLevelType w:val="hybridMultilevel"/>
    <w:tmpl w:val="98C65774"/>
    <w:lvl w:ilvl="0" w:tplc="7A8821D0">
      <w:start w:val="1"/>
      <w:numFmt w:val="bullet"/>
      <w:lvlText w:val="●"/>
      <w:lvlJc w:val="left"/>
      <w:pPr>
        <w:ind w:left="720" w:hanging="360"/>
      </w:pPr>
    </w:lvl>
    <w:lvl w:ilvl="1" w:tplc="99445F40">
      <w:start w:val="1"/>
      <w:numFmt w:val="bullet"/>
      <w:lvlText w:val="○"/>
      <w:lvlJc w:val="left"/>
      <w:pPr>
        <w:ind w:left="1440" w:hanging="360"/>
      </w:pPr>
    </w:lvl>
    <w:lvl w:ilvl="2" w:tplc="7B4CB820">
      <w:start w:val="1"/>
      <w:numFmt w:val="bullet"/>
      <w:lvlText w:val="■"/>
      <w:lvlJc w:val="left"/>
      <w:pPr>
        <w:ind w:left="2160" w:hanging="360"/>
      </w:pPr>
    </w:lvl>
    <w:lvl w:ilvl="3" w:tplc="217A94B4">
      <w:start w:val="1"/>
      <w:numFmt w:val="bullet"/>
      <w:lvlText w:val="●"/>
      <w:lvlJc w:val="left"/>
      <w:pPr>
        <w:ind w:left="2880" w:hanging="360"/>
      </w:pPr>
    </w:lvl>
    <w:lvl w:ilvl="4" w:tplc="36DCE13C">
      <w:start w:val="1"/>
      <w:numFmt w:val="bullet"/>
      <w:lvlText w:val="○"/>
      <w:lvlJc w:val="left"/>
      <w:pPr>
        <w:ind w:left="3600" w:hanging="360"/>
      </w:pPr>
    </w:lvl>
    <w:lvl w:ilvl="5" w:tplc="3DD80E7A">
      <w:start w:val="1"/>
      <w:numFmt w:val="bullet"/>
      <w:lvlText w:val="■"/>
      <w:lvlJc w:val="left"/>
      <w:pPr>
        <w:ind w:left="4320" w:hanging="360"/>
      </w:pPr>
    </w:lvl>
    <w:lvl w:ilvl="6" w:tplc="AE7ECA10">
      <w:start w:val="1"/>
      <w:numFmt w:val="bullet"/>
      <w:lvlText w:val="●"/>
      <w:lvlJc w:val="left"/>
      <w:pPr>
        <w:ind w:left="5040" w:hanging="360"/>
      </w:pPr>
    </w:lvl>
    <w:lvl w:ilvl="7" w:tplc="3B1E4F4E">
      <w:start w:val="1"/>
      <w:numFmt w:val="bullet"/>
      <w:lvlText w:val="●"/>
      <w:lvlJc w:val="left"/>
      <w:pPr>
        <w:ind w:left="5760" w:hanging="360"/>
      </w:pPr>
    </w:lvl>
    <w:lvl w:ilvl="8" w:tplc="C4E29094">
      <w:start w:val="1"/>
      <w:numFmt w:val="bullet"/>
      <w:lvlText w:val="●"/>
      <w:lvlJc w:val="left"/>
      <w:pPr>
        <w:ind w:left="6480" w:hanging="360"/>
      </w:pPr>
    </w:lvl>
  </w:abstractNum>
  <w:abstractNum w:abstractNumId="28" w15:restartNumberingAfterBreak="0">
    <w:nsid w:val="64487D4B"/>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47356E"/>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CE3EBB"/>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CFB16C8"/>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CA0D8D"/>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CD60F0"/>
    <w:multiLevelType w:val="multilevel"/>
    <w:tmpl w:val="219A93EC"/>
    <w:lvl w:ilvl="0">
      <w:start w:val="1"/>
      <w:numFmt w:val="decimal"/>
      <w:pStyle w:val="Heading1"/>
      <w:lvlText w:val="%1."/>
      <w:lvlJc w:val="left"/>
      <w:pPr>
        <w:ind w:left="360" w:hanging="360"/>
      </w:pPr>
    </w:lvl>
    <w:lvl w:ilvl="1">
      <w:start w:val="1"/>
      <w:numFmt w:val="decimal"/>
      <w:pStyle w:val="Heading2"/>
      <w:lvlText w:val="%1.%2."/>
      <w:lvlJc w:val="left"/>
      <w:pPr>
        <w:ind w:left="88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C26BB3"/>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C329C6"/>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DB1B07"/>
    <w:multiLevelType w:val="multilevel"/>
    <w:tmpl w:val="FE9EAEE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BA6912"/>
    <w:multiLevelType w:val="multilevel"/>
    <w:tmpl w:val="2036267E"/>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2C7F7A"/>
    <w:multiLevelType w:val="multilevel"/>
    <w:tmpl w:val="E74C0D82"/>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6245181">
    <w:abstractNumId w:val="33"/>
  </w:num>
  <w:num w:numId="2" w16cid:durableId="2108575918">
    <w:abstractNumId w:val="29"/>
  </w:num>
  <w:num w:numId="3" w16cid:durableId="1355841353">
    <w:abstractNumId w:val="26"/>
  </w:num>
  <w:num w:numId="4" w16cid:durableId="1767991550">
    <w:abstractNumId w:val="5"/>
  </w:num>
  <w:num w:numId="5" w16cid:durableId="911542492">
    <w:abstractNumId w:val="36"/>
  </w:num>
  <w:num w:numId="6" w16cid:durableId="1259371179">
    <w:abstractNumId w:val="10"/>
  </w:num>
  <w:num w:numId="7" w16cid:durableId="1807122037">
    <w:abstractNumId w:val="29"/>
  </w:num>
  <w:num w:numId="8" w16cid:durableId="957415621">
    <w:abstractNumId w:val="11"/>
  </w:num>
  <w:num w:numId="9" w16cid:durableId="227351125">
    <w:abstractNumId w:val="32"/>
  </w:num>
  <w:num w:numId="10" w16cid:durableId="562643981">
    <w:abstractNumId w:val="30"/>
  </w:num>
  <w:num w:numId="11" w16cid:durableId="489247643">
    <w:abstractNumId w:val="6"/>
  </w:num>
  <w:num w:numId="12" w16cid:durableId="1086464333">
    <w:abstractNumId w:val="14"/>
  </w:num>
  <w:num w:numId="13" w16cid:durableId="1612392725">
    <w:abstractNumId w:val="25"/>
  </w:num>
  <w:num w:numId="14" w16cid:durableId="321009027">
    <w:abstractNumId w:val="8"/>
  </w:num>
  <w:num w:numId="15" w16cid:durableId="1886066766">
    <w:abstractNumId w:val="7"/>
  </w:num>
  <w:num w:numId="16" w16cid:durableId="157229610">
    <w:abstractNumId w:val="31"/>
  </w:num>
  <w:num w:numId="17" w16cid:durableId="302662700">
    <w:abstractNumId w:val="0"/>
  </w:num>
  <w:num w:numId="18" w16cid:durableId="671763868">
    <w:abstractNumId w:val="27"/>
    <w:lvlOverride w:ilvl="0">
      <w:startOverride w:val="1"/>
    </w:lvlOverride>
  </w:num>
  <w:num w:numId="19" w16cid:durableId="820660406">
    <w:abstractNumId w:val="13"/>
  </w:num>
  <w:num w:numId="20" w16cid:durableId="538781406">
    <w:abstractNumId w:val="12"/>
  </w:num>
  <w:num w:numId="21" w16cid:durableId="141771649">
    <w:abstractNumId w:val="28"/>
  </w:num>
  <w:num w:numId="22" w16cid:durableId="1010597881">
    <w:abstractNumId w:val="9"/>
  </w:num>
  <w:num w:numId="23" w16cid:durableId="2119904889">
    <w:abstractNumId w:val="2"/>
  </w:num>
  <w:num w:numId="24" w16cid:durableId="1014914084">
    <w:abstractNumId w:val="3"/>
  </w:num>
  <w:num w:numId="25" w16cid:durableId="1487211872">
    <w:abstractNumId w:val="19"/>
  </w:num>
  <w:num w:numId="26" w16cid:durableId="1517379365">
    <w:abstractNumId w:val="22"/>
  </w:num>
  <w:num w:numId="27" w16cid:durableId="240676974">
    <w:abstractNumId w:val="37"/>
  </w:num>
  <w:num w:numId="28" w16cid:durableId="167410214">
    <w:abstractNumId w:val="17"/>
  </w:num>
  <w:num w:numId="29" w16cid:durableId="2022120274">
    <w:abstractNumId w:val="23"/>
  </w:num>
  <w:num w:numId="30" w16cid:durableId="1657303285">
    <w:abstractNumId w:val="15"/>
  </w:num>
  <w:num w:numId="31" w16cid:durableId="1814827430">
    <w:abstractNumId w:val="20"/>
  </w:num>
  <w:num w:numId="32" w16cid:durableId="11331360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473260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383695">
    <w:abstractNumId w:val="34"/>
  </w:num>
  <w:num w:numId="35" w16cid:durableId="799105927">
    <w:abstractNumId w:val="38"/>
  </w:num>
  <w:num w:numId="36" w16cid:durableId="938835527">
    <w:abstractNumId w:val="4"/>
  </w:num>
  <w:num w:numId="37" w16cid:durableId="449785829">
    <w:abstractNumId w:val="21"/>
  </w:num>
  <w:num w:numId="38" w16cid:durableId="2125077078">
    <w:abstractNumId w:val="24"/>
  </w:num>
  <w:num w:numId="39" w16cid:durableId="1045836570">
    <w:abstractNumId w:val="18"/>
  </w:num>
  <w:num w:numId="40" w16cid:durableId="97720009">
    <w:abstractNumId w:val="16"/>
  </w:num>
  <w:num w:numId="41" w16cid:durableId="1234194110">
    <w:abstractNumId w:val="1"/>
  </w:num>
  <w:num w:numId="42" w16cid:durableId="1108433246">
    <w:abstractNumId w:val="3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F2"/>
    <w:rsid w:val="00000AEE"/>
    <w:rsid w:val="000026C0"/>
    <w:rsid w:val="0000488F"/>
    <w:rsid w:val="00004FD1"/>
    <w:rsid w:val="000052F5"/>
    <w:rsid w:val="0000535D"/>
    <w:rsid w:val="00006680"/>
    <w:rsid w:val="00006FBD"/>
    <w:rsid w:val="000144C6"/>
    <w:rsid w:val="000166D3"/>
    <w:rsid w:val="00016BD6"/>
    <w:rsid w:val="00021B99"/>
    <w:rsid w:val="00022EA3"/>
    <w:rsid w:val="000246A4"/>
    <w:rsid w:val="000259CB"/>
    <w:rsid w:val="00025EA6"/>
    <w:rsid w:val="00026DAA"/>
    <w:rsid w:val="00027609"/>
    <w:rsid w:val="00027794"/>
    <w:rsid w:val="000309EF"/>
    <w:rsid w:val="00031448"/>
    <w:rsid w:val="0003410B"/>
    <w:rsid w:val="00036749"/>
    <w:rsid w:val="00036A85"/>
    <w:rsid w:val="00040154"/>
    <w:rsid w:val="00040D6A"/>
    <w:rsid w:val="00041033"/>
    <w:rsid w:val="00041101"/>
    <w:rsid w:val="000466C8"/>
    <w:rsid w:val="00046B50"/>
    <w:rsid w:val="00047DDA"/>
    <w:rsid w:val="00050D1F"/>
    <w:rsid w:val="00055103"/>
    <w:rsid w:val="0005510B"/>
    <w:rsid w:val="000554A8"/>
    <w:rsid w:val="00056346"/>
    <w:rsid w:val="00056EFA"/>
    <w:rsid w:val="00060409"/>
    <w:rsid w:val="00060BA9"/>
    <w:rsid w:val="0006233F"/>
    <w:rsid w:val="00064A56"/>
    <w:rsid w:val="00066148"/>
    <w:rsid w:val="000673C7"/>
    <w:rsid w:val="00067927"/>
    <w:rsid w:val="00070849"/>
    <w:rsid w:val="000709A0"/>
    <w:rsid w:val="00070C37"/>
    <w:rsid w:val="000717D7"/>
    <w:rsid w:val="00073117"/>
    <w:rsid w:val="0007334C"/>
    <w:rsid w:val="0007337B"/>
    <w:rsid w:val="00073715"/>
    <w:rsid w:val="00074328"/>
    <w:rsid w:val="0007435F"/>
    <w:rsid w:val="000771D8"/>
    <w:rsid w:val="00077D13"/>
    <w:rsid w:val="00082861"/>
    <w:rsid w:val="000832B3"/>
    <w:rsid w:val="00083719"/>
    <w:rsid w:val="00083FC3"/>
    <w:rsid w:val="00084161"/>
    <w:rsid w:val="00085CC8"/>
    <w:rsid w:val="000865D5"/>
    <w:rsid w:val="000866A7"/>
    <w:rsid w:val="000876E1"/>
    <w:rsid w:val="00087AA5"/>
    <w:rsid w:val="00087E33"/>
    <w:rsid w:val="000901AD"/>
    <w:rsid w:val="00095A42"/>
    <w:rsid w:val="00095ADE"/>
    <w:rsid w:val="000966D8"/>
    <w:rsid w:val="00097C7F"/>
    <w:rsid w:val="000A01ED"/>
    <w:rsid w:val="000A1B97"/>
    <w:rsid w:val="000A2332"/>
    <w:rsid w:val="000A3B60"/>
    <w:rsid w:val="000A3BEF"/>
    <w:rsid w:val="000A4AC4"/>
    <w:rsid w:val="000A7EDB"/>
    <w:rsid w:val="000B2709"/>
    <w:rsid w:val="000B3190"/>
    <w:rsid w:val="000B41FD"/>
    <w:rsid w:val="000B4447"/>
    <w:rsid w:val="000B4F6A"/>
    <w:rsid w:val="000B76BD"/>
    <w:rsid w:val="000C202B"/>
    <w:rsid w:val="000C20B6"/>
    <w:rsid w:val="000C23A6"/>
    <w:rsid w:val="000C2BD9"/>
    <w:rsid w:val="000C7CA3"/>
    <w:rsid w:val="000D02DB"/>
    <w:rsid w:val="000D0770"/>
    <w:rsid w:val="000D10A7"/>
    <w:rsid w:val="000D10FC"/>
    <w:rsid w:val="000D365B"/>
    <w:rsid w:val="000D4255"/>
    <w:rsid w:val="000D44A8"/>
    <w:rsid w:val="000D4FFD"/>
    <w:rsid w:val="000D5923"/>
    <w:rsid w:val="000D5FDC"/>
    <w:rsid w:val="000D6FB8"/>
    <w:rsid w:val="000E2753"/>
    <w:rsid w:val="000E2C5C"/>
    <w:rsid w:val="000E2FF8"/>
    <w:rsid w:val="000E32F6"/>
    <w:rsid w:val="000E4135"/>
    <w:rsid w:val="000E4770"/>
    <w:rsid w:val="000E600E"/>
    <w:rsid w:val="000E6858"/>
    <w:rsid w:val="000F0579"/>
    <w:rsid w:val="000F09B7"/>
    <w:rsid w:val="000F0EE6"/>
    <w:rsid w:val="000F2D0F"/>
    <w:rsid w:val="000F3B0E"/>
    <w:rsid w:val="000F4895"/>
    <w:rsid w:val="000F4F4C"/>
    <w:rsid w:val="000F606F"/>
    <w:rsid w:val="000F60A0"/>
    <w:rsid w:val="000F653E"/>
    <w:rsid w:val="000F78F5"/>
    <w:rsid w:val="00101B1C"/>
    <w:rsid w:val="001038D1"/>
    <w:rsid w:val="00105671"/>
    <w:rsid w:val="001075A2"/>
    <w:rsid w:val="0011095A"/>
    <w:rsid w:val="00111F70"/>
    <w:rsid w:val="00113577"/>
    <w:rsid w:val="001147C0"/>
    <w:rsid w:val="001158EB"/>
    <w:rsid w:val="00117480"/>
    <w:rsid w:val="00121200"/>
    <w:rsid w:val="001230C2"/>
    <w:rsid w:val="0012437E"/>
    <w:rsid w:val="0012558D"/>
    <w:rsid w:val="0013144A"/>
    <w:rsid w:val="00142027"/>
    <w:rsid w:val="00142846"/>
    <w:rsid w:val="00142B70"/>
    <w:rsid w:val="00144150"/>
    <w:rsid w:val="00145457"/>
    <w:rsid w:val="00146A8E"/>
    <w:rsid w:val="0014748A"/>
    <w:rsid w:val="00152B77"/>
    <w:rsid w:val="00152D7F"/>
    <w:rsid w:val="00153A5A"/>
    <w:rsid w:val="00154A30"/>
    <w:rsid w:val="0016141D"/>
    <w:rsid w:val="0016353A"/>
    <w:rsid w:val="00166C33"/>
    <w:rsid w:val="0016771D"/>
    <w:rsid w:val="00167856"/>
    <w:rsid w:val="00170729"/>
    <w:rsid w:val="00170DD3"/>
    <w:rsid w:val="0017272A"/>
    <w:rsid w:val="00174A02"/>
    <w:rsid w:val="001765DB"/>
    <w:rsid w:val="00177239"/>
    <w:rsid w:val="00177A95"/>
    <w:rsid w:val="00177FE6"/>
    <w:rsid w:val="00180108"/>
    <w:rsid w:val="00180F98"/>
    <w:rsid w:val="00180FE6"/>
    <w:rsid w:val="00181896"/>
    <w:rsid w:val="00182DC0"/>
    <w:rsid w:val="00182FB4"/>
    <w:rsid w:val="001839FC"/>
    <w:rsid w:val="00185494"/>
    <w:rsid w:val="00185DB7"/>
    <w:rsid w:val="00186301"/>
    <w:rsid w:val="00186878"/>
    <w:rsid w:val="00187625"/>
    <w:rsid w:val="00187F14"/>
    <w:rsid w:val="00193170"/>
    <w:rsid w:val="0019391F"/>
    <w:rsid w:val="001944A7"/>
    <w:rsid w:val="00195A71"/>
    <w:rsid w:val="001965C1"/>
    <w:rsid w:val="001969AF"/>
    <w:rsid w:val="00197525"/>
    <w:rsid w:val="00197984"/>
    <w:rsid w:val="001A0F04"/>
    <w:rsid w:val="001A1629"/>
    <w:rsid w:val="001A2186"/>
    <w:rsid w:val="001A4E0D"/>
    <w:rsid w:val="001A5D7D"/>
    <w:rsid w:val="001A5DDB"/>
    <w:rsid w:val="001A7BD4"/>
    <w:rsid w:val="001B142A"/>
    <w:rsid w:val="001B15FD"/>
    <w:rsid w:val="001B2F01"/>
    <w:rsid w:val="001B4010"/>
    <w:rsid w:val="001B4B7A"/>
    <w:rsid w:val="001B5BB0"/>
    <w:rsid w:val="001B7A68"/>
    <w:rsid w:val="001C0667"/>
    <w:rsid w:val="001C0D94"/>
    <w:rsid w:val="001C5944"/>
    <w:rsid w:val="001C647C"/>
    <w:rsid w:val="001C7E5F"/>
    <w:rsid w:val="001D12D4"/>
    <w:rsid w:val="001D2933"/>
    <w:rsid w:val="001E1EE4"/>
    <w:rsid w:val="001E22F0"/>
    <w:rsid w:val="001E6DD4"/>
    <w:rsid w:val="001E7655"/>
    <w:rsid w:val="001E7CDA"/>
    <w:rsid w:val="001F27E0"/>
    <w:rsid w:val="001F29AF"/>
    <w:rsid w:val="001F3924"/>
    <w:rsid w:val="001F495F"/>
    <w:rsid w:val="001F564F"/>
    <w:rsid w:val="001F6FE4"/>
    <w:rsid w:val="001F76D1"/>
    <w:rsid w:val="001F7AFF"/>
    <w:rsid w:val="001F7B62"/>
    <w:rsid w:val="00200F57"/>
    <w:rsid w:val="00201123"/>
    <w:rsid w:val="0020384B"/>
    <w:rsid w:val="00203D52"/>
    <w:rsid w:val="00205B8C"/>
    <w:rsid w:val="00205C75"/>
    <w:rsid w:val="0020686B"/>
    <w:rsid w:val="002068A5"/>
    <w:rsid w:val="00212426"/>
    <w:rsid w:val="002131C7"/>
    <w:rsid w:val="00213E75"/>
    <w:rsid w:val="0021499F"/>
    <w:rsid w:val="00217ABE"/>
    <w:rsid w:val="002201EA"/>
    <w:rsid w:val="00224937"/>
    <w:rsid w:val="00224F4D"/>
    <w:rsid w:val="00230312"/>
    <w:rsid w:val="00235623"/>
    <w:rsid w:val="002357DF"/>
    <w:rsid w:val="00236470"/>
    <w:rsid w:val="00237DFB"/>
    <w:rsid w:val="00240639"/>
    <w:rsid w:val="00242F82"/>
    <w:rsid w:val="00243598"/>
    <w:rsid w:val="002443DA"/>
    <w:rsid w:val="002463BC"/>
    <w:rsid w:val="002464BD"/>
    <w:rsid w:val="00246614"/>
    <w:rsid w:val="0024684F"/>
    <w:rsid w:val="00252935"/>
    <w:rsid w:val="002535B2"/>
    <w:rsid w:val="00253FFA"/>
    <w:rsid w:val="00254050"/>
    <w:rsid w:val="00254256"/>
    <w:rsid w:val="0025783F"/>
    <w:rsid w:val="00257EA4"/>
    <w:rsid w:val="00257F0A"/>
    <w:rsid w:val="002608CF"/>
    <w:rsid w:val="0026126E"/>
    <w:rsid w:val="002619AE"/>
    <w:rsid w:val="00261B97"/>
    <w:rsid w:val="00267D3A"/>
    <w:rsid w:val="002719C5"/>
    <w:rsid w:val="0027342F"/>
    <w:rsid w:val="00273798"/>
    <w:rsid w:val="00274AE0"/>
    <w:rsid w:val="00274F5A"/>
    <w:rsid w:val="0027570D"/>
    <w:rsid w:val="0027754A"/>
    <w:rsid w:val="00277B1E"/>
    <w:rsid w:val="00277C52"/>
    <w:rsid w:val="002831E1"/>
    <w:rsid w:val="00284FC1"/>
    <w:rsid w:val="00287945"/>
    <w:rsid w:val="00287A7B"/>
    <w:rsid w:val="00290586"/>
    <w:rsid w:val="0029187D"/>
    <w:rsid w:val="002920F9"/>
    <w:rsid w:val="00295364"/>
    <w:rsid w:val="00295B6B"/>
    <w:rsid w:val="002968FC"/>
    <w:rsid w:val="00296CF6"/>
    <w:rsid w:val="002977E9"/>
    <w:rsid w:val="002A0808"/>
    <w:rsid w:val="002A1AFD"/>
    <w:rsid w:val="002A1B34"/>
    <w:rsid w:val="002A241A"/>
    <w:rsid w:val="002A36F0"/>
    <w:rsid w:val="002A40CC"/>
    <w:rsid w:val="002A43E3"/>
    <w:rsid w:val="002A5DE5"/>
    <w:rsid w:val="002B11FC"/>
    <w:rsid w:val="002B1296"/>
    <w:rsid w:val="002B13C3"/>
    <w:rsid w:val="002B2A51"/>
    <w:rsid w:val="002B469E"/>
    <w:rsid w:val="002B50A4"/>
    <w:rsid w:val="002B6333"/>
    <w:rsid w:val="002B6E49"/>
    <w:rsid w:val="002C0200"/>
    <w:rsid w:val="002C0C0E"/>
    <w:rsid w:val="002C163A"/>
    <w:rsid w:val="002C1FC4"/>
    <w:rsid w:val="002C263E"/>
    <w:rsid w:val="002C376C"/>
    <w:rsid w:val="002C43DA"/>
    <w:rsid w:val="002C45F7"/>
    <w:rsid w:val="002C47FA"/>
    <w:rsid w:val="002C61A8"/>
    <w:rsid w:val="002C6889"/>
    <w:rsid w:val="002C745D"/>
    <w:rsid w:val="002D0D75"/>
    <w:rsid w:val="002D0D96"/>
    <w:rsid w:val="002D4CE2"/>
    <w:rsid w:val="002D4ED9"/>
    <w:rsid w:val="002D58BC"/>
    <w:rsid w:val="002D5A75"/>
    <w:rsid w:val="002D668A"/>
    <w:rsid w:val="002D6F82"/>
    <w:rsid w:val="002D7528"/>
    <w:rsid w:val="002D782F"/>
    <w:rsid w:val="002D7C6C"/>
    <w:rsid w:val="002D7FBD"/>
    <w:rsid w:val="002E0880"/>
    <w:rsid w:val="002E0FD4"/>
    <w:rsid w:val="002E1A22"/>
    <w:rsid w:val="002E5C4D"/>
    <w:rsid w:val="002E6D9A"/>
    <w:rsid w:val="002F0500"/>
    <w:rsid w:val="002F0C78"/>
    <w:rsid w:val="002F1823"/>
    <w:rsid w:val="002F1977"/>
    <w:rsid w:val="002F26BB"/>
    <w:rsid w:val="002F2F5A"/>
    <w:rsid w:val="002F3CE6"/>
    <w:rsid w:val="002F46B8"/>
    <w:rsid w:val="002F6261"/>
    <w:rsid w:val="002F66CA"/>
    <w:rsid w:val="002F78C3"/>
    <w:rsid w:val="003006C0"/>
    <w:rsid w:val="00300C47"/>
    <w:rsid w:val="00301E92"/>
    <w:rsid w:val="00303036"/>
    <w:rsid w:val="00303351"/>
    <w:rsid w:val="00304EE2"/>
    <w:rsid w:val="00305715"/>
    <w:rsid w:val="00305BB8"/>
    <w:rsid w:val="003078A1"/>
    <w:rsid w:val="0031029B"/>
    <w:rsid w:val="003107B0"/>
    <w:rsid w:val="00313776"/>
    <w:rsid w:val="00314FEF"/>
    <w:rsid w:val="00316629"/>
    <w:rsid w:val="00317ACC"/>
    <w:rsid w:val="00320A1D"/>
    <w:rsid w:val="003218FD"/>
    <w:rsid w:val="003221B0"/>
    <w:rsid w:val="00322420"/>
    <w:rsid w:val="0032343C"/>
    <w:rsid w:val="0032364E"/>
    <w:rsid w:val="00323B05"/>
    <w:rsid w:val="003240C4"/>
    <w:rsid w:val="003257C6"/>
    <w:rsid w:val="00325D73"/>
    <w:rsid w:val="00325DCE"/>
    <w:rsid w:val="00325FC8"/>
    <w:rsid w:val="003272EE"/>
    <w:rsid w:val="003273D7"/>
    <w:rsid w:val="0033002A"/>
    <w:rsid w:val="00331093"/>
    <w:rsid w:val="00333B76"/>
    <w:rsid w:val="00337E7B"/>
    <w:rsid w:val="003408B5"/>
    <w:rsid w:val="0034284A"/>
    <w:rsid w:val="00345ACC"/>
    <w:rsid w:val="00352028"/>
    <w:rsid w:val="0035209E"/>
    <w:rsid w:val="00352AD9"/>
    <w:rsid w:val="00352DF3"/>
    <w:rsid w:val="00353277"/>
    <w:rsid w:val="00353FD7"/>
    <w:rsid w:val="003605BC"/>
    <w:rsid w:val="00361CC2"/>
    <w:rsid w:val="003620BF"/>
    <w:rsid w:val="0036241A"/>
    <w:rsid w:val="00363BC8"/>
    <w:rsid w:val="00366701"/>
    <w:rsid w:val="00367407"/>
    <w:rsid w:val="00370445"/>
    <w:rsid w:val="00370C1C"/>
    <w:rsid w:val="003719BF"/>
    <w:rsid w:val="003735F3"/>
    <w:rsid w:val="00373BD9"/>
    <w:rsid w:val="003769C8"/>
    <w:rsid w:val="00380F75"/>
    <w:rsid w:val="003811B4"/>
    <w:rsid w:val="0038163A"/>
    <w:rsid w:val="00382058"/>
    <w:rsid w:val="00382C3B"/>
    <w:rsid w:val="00383100"/>
    <w:rsid w:val="00383CEC"/>
    <w:rsid w:val="003851DF"/>
    <w:rsid w:val="00386128"/>
    <w:rsid w:val="003862F3"/>
    <w:rsid w:val="00386E68"/>
    <w:rsid w:val="0039012B"/>
    <w:rsid w:val="003904FE"/>
    <w:rsid w:val="003909D5"/>
    <w:rsid w:val="00390EF0"/>
    <w:rsid w:val="00391119"/>
    <w:rsid w:val="003916E4"/>
    <w:rsid w:val="00391701"/>
    <w:rsid w:val="003937A4"/>
    <w:rsid w:val="00394507"/>
    <w:rsid w:val="00395DB6"/>
    <w:rsid w:val="003A10C7"/>
    <w:rsid w:val="003A31C7"/>
    <w:rsid w:val="003A3A3E"/>
    <w:rsid w:val="003A4A2E"/>
    <w:rsid w:val="003A4DAA"/>
    <w:rsid w:val="003A7889"/>
    <w:rsid w:val="003A7AE5"/>
    <w:rsid w:val="003B1977"/>
    <w:rsid w:val="003B251A"/>
    <w:rsid w:val="003B27B8"/>
    <w:rsid w:val="003B305D"/>
    <w:rsid w:val="003B3CAD"/>
    <w:rsid w:val="003B43F0"/>
    <w:rsid w:val="003B4FBB"/>
    <w:rsid w:val="003B6636"/>
    <w:rsid w:val="003B753B"/>
    <w:rsid w:val="003C4492"/>
    <w:rsid w:val="003C4546"/>
    <w:rsid w:val="003C50E3"/>
    <w:rsid w:val="003C56B2"/>
    <w:rsid w:val="003C57B6"/>
    <w:rsid w:val="003C5E4E"/>
    <w:rsid w:val="003C60D2"/>
    <w:rsid w:val="003C7258"/>
    <w:rsid w:val="003C727C"/>
    <w:rsid w:val="003D0AEF"/>
    <w:rsid w:val="003D2098"/>
    <w:rsid w:val="003D2ECD"/>
    <w:rsid w:val="003D3096"/>
    <w:rsid w:val="003D5907"/>
    <w:rsid w:val="003D63ED"/>
    <w:rsid w:val="003D6482"/>
    <w:rsid w:val="003D6E30"/>
    <w:rsid w:val="003E00E1"/>
    <w:rsid w:val="003E0D83"/>
    <w:rsid w:val="003E1D47"/>
    <w:rsid w:val="003E3FE3"/>
    <w:rsid w:val="003E4FA6"/>
    <w:rsid w:val="003E54C9"/>
    <w:rsid w:val="003E5A79"/>
    <w:rsid w:val="003E5F14"/>
    <w:rsid w:val="003E7FF9"/>
    <w:rsid w:val="003F2B87"/>
    <w:rsid w:val="003F67D6"/>
    <w:rsid w:val="003F6B39"/>
    <w:rsid w:val="003F7397"/>
    <w:rsid w:val="00400DE6"/>
    <w:rsid w:val="004025B4"/>
    <w:rsid w:val="004025D1"/>
    <w:rsid w:val="00405CEA"/>
    <w:rsid w:val="00405FBA"/>
    <w:rsid w:val="00407063"/>
    <w:rsid w:val="004070B2"/>
    <w:rsid w:val="00407C00"/>
    <w:rsid w:val="00410D77"/>
    <w:rsid w:val="00411444"/>
    <w:rsid w:val="004126BD"/>
    <w:rsid w:val="004127FB"/>
    <w:rsid w:val="00413839"/>
    <w:rsid w:val="00413B81"/>
    <w:rsid w:val="00416575"/>
    <w:rsid w:val="0041695E"/>
    <w:rsid w:val="0042093D"/>
    <w:rsid w:val="004210AD"/>
    <w:rsid w:val="00422407"/>
    <w:rsid w:val="00422CD1"/>
    <w:rsid w:val="00424EDB"/>
    <w:rsid w:val="004256E1"/>
    <w:rsid w:val="00425CA8"/>
    <w:rsid w:val="00425F9D"/>
    <w:rsid w:val="00427509"/>
    <w:rsid w:val="00427657"/>
    <w:rsid w:val="0043071B"/>
    <w:rsid w:val="004326CD"/>
    <w:rsid w:val="0043363C"/>
    <w:rsid w:val="004355E7"/>
    <w:rsid w:val="00435696"/>
    <w:rsid w:val="004356B9"/>
    <w:rsid w:val="00436B6C"/>
    <w:rsid w:val="00441ECF"/>
    <w:rsid w:val="00442928"/>
    <w:rsid w:val="00442A82"/>
    <w:rsid w:val="0044407A"/>
    <w:rsid w:val="004454D4"/>
    <w:rsid w:val="00445824"/>
    <w:rsid w:val="00445E03"/>
    <w:rsid w:val="00445F62"/>
    <w:rsid w:val="004462DE"/>
    <w:rsid w:val="00447CC7"/>
    <w:rsid w:val="004504DC"/>
    <w:rsid w:val="004507AC"/>
    <w:rsid w:val="00450810"/>
    <w:rsid w:val="00451A96"/>
    <w:rsid w:val="00452493"/>
    <w:rsid w:val="0045421E"/>
    <w:rsid w:val="00454262"/>
    <w:rsid w:val="00454C31"/>
    <w:rsid w:val="00454DE0"/>
    <w:rsid w:val="00456386"/>
    <w:rsid w:val="00456ADC"/>
    <w:rsid w:val="004600E3"/>
    <w:rsid w:val="00461AD5"/>
    <w:rsid w:val="00464D65"/>
    <w:rsid w:val="00466163"/>
    <w:rsid w:val="00467BDE"/>
    <w:rsid w:val="00470C50"/>
    <w:rsid w:val="004714A0"/>
    <w:rsid w:val="00471568"/>
    <w:rsid w:val="0047252B"/>
    <w:rsid w:val="00473B73"/>
    <w:rsid w:val="004757AD"/>
    <w:rsid w:val="00477C57"/>
    <w:rsid w:val="00477E5D"/>
    <w:rsid w:val="004816A2"/>
    <w:rsid w:val="00481DE4"/>
    <w:rsid w:val="00481E80"/>
    <w:rsid w:val="00482FA6"/>
    <w:rsid w:val="00483AD9"/>
    <w:rsid w:val="0048785E"/>
    <w:rsid w:val="004904D7"/>
    <w:rsid w:val="004920C0"/>
    <w:rsid w:val="0049255F"/>
    <w:rsid w:val="004945C0"/>
    <w:rsid w:val="004950E3"/>
    <w:rsid w:val="0049622B"/>
    <w:rsid w:val="00496EEE"/>
    <w:rsid w:val="00497933"/>
    <w:rsid w:val="004A0159"/>
    <w:rsid w:val="004A04BE"/>
    <w:rsid w:val="004A2195"/>
    <w:rsid w:val="004A26B2"/>
    <w:rsid w:val="004A320A"/>
    <w:rsid w:val="004A340F"/>
    <w:rsid w:val="004A4C2D"/>
    <w:rsid w:val="004A558D"/>
    <w:rsid w:val="004A59FA"/>
    <w:rsid w:val="004A7ADE"/>
    <w:rsid w:val="004B1A4E"/>
    <w:rsid w:val="004B20BA"/>
    <w:rsid w:val="004B2BF4"/>
    <w:rsid w:val="004B46CA"/>
    <w:rsid w:val="004B5611"/>
    <w:rsid w:val="004B7AB3"/>
    <w:rsid w:val="004C2511"/>
    <w:rsid w:val="004C379E"/>
    <w:rsid w:val="004C4C9C"/>
    <w:rsid w:val="004C6D41"/>
    <w:rsid w:val="004C760E"/>
    <w:rsid w:val="004C7CA2"/>
    <w:rsid w:val="004D0B18"/>
    <w:rsid w:val="004D10CA"/>
    <w:rsid w:val="004D6189"/>
    <w:rsid w:val="004D6C7D"/>
    <w:rsid w:val="004D75B1"/>
    <w:rsid w:val="004E156F"/>
    <w:rsid w:val="004E1F57"/>
    <w:rsid w:val="004E45A6"/>
    <w:rsid w:val="004E4608"/>
    <w:rsid w:val="004E560A"/>
    <w:rsid w:val="004E76EB"/>
    <w:rsid w:val="004E7FE1"/>
    <w:rsid w:val="004F143C"/>
    <w:rsid w:val="004F2256"/>
    <w:rsid w:val="004F27FF"/>
    <w:rsid w:val="004F30C0"/>
    <w:rsid w:val="004F5387"/>
    <w:rsid w:val="004F61E6"/>
    <w:rsid w:val="004F63B1"/>
    <w:rsid w:val="004F63CE"/>
    <w:rsid w:val="004F6FDE"/>
    <w:rsid w:val="00502CE0"/>
    <w:rsid w:val="00504F9A"/>
    <w:rsid w:val="00505313"/>
    <w:rsid w:val="00510A3E"/>
    <w:rsid w:val="005116A9"/>
    <w:rsid w:val="00511D49"/>
    <w:rsid w:val="005124F2"/>
    <w:rsid w:val="005126C1"/>
    <w:rsid w:val="005132E8"/>
    <w:rsid w:val="0051B8EF"/>
    <w:rsid w:val="005215FB"/>
    <w:rsid w:val="00521D74"/>
    <w:rsid w:val="00524589"/>
    <w:rsid w:val="00525192"/>
    <w:rsid w:val="00527251"/>
    <w:rsid w:val="0053094D"/>
    <w:rsid w:val="005311EB"/>
    <w:rsid w:val="00532EC1"/>
    <w:rsid w:val="0053438A"/>
    <w:rsid w:val="0053713B"/>
    <w:rsid w:val="00542730"/>
    <w:rsid w:val="005456CB"/>
    <w:rsid w:val="005474D7"/>
    <w:rsid w:val="00547E7A"/>
    <w:rsid w:val="005533A1"/>
    <w:rsid w:val="00554B31"/>
    <w:rsid w:val="0055599B"/>
    <w:rsid w:val="00555E10"/>
    <w:rsid w:val="005563CF"/>
    <w:rsid w:val="00556D19"/>
    <w:rsid w:val="0055724E"/>
    <w:rsid w:val="0055726E"/>
    <w:rsid w:val="00557719"/>
    <w:rsid w:val="005605E0"/>
    <w:rsid w:val="00561E50"/>
    <w:rsid w:val="0056288B"/>
    <w:rsid w:val="00563734"/>
    <w:rsid w:val="00566245"/>
    <w:rsid w:val="005665D8"/>
    <w:rsid w:val="00570AF9"/>
    <w:rsid w:val="00571685"/>
    <w:rsid w:val="00573D2B"/>
    <w:rsid w:val="00575640"/>
    <w:rsid w:val="005758CA"/>
    <w:rsid w:val="00577AEF"/>
    <w:rsid w:val="00580FF0"/>
    <w:rsid w:val="005810F1"/>
    <w:rsid w:val="00583F68"/>
    <w:rsid w:val="0058483C"/>
    <w:rsid w:val="00587ABD"/>
    <w:rsid w:val="00591AEC"/>
    <w:rsid w:val="005921EA"/>
    <w:rsid w:val="00593FFF"/>
    <w:rsid w:val="005954EE"/>
    <w:rsid w:val="0059554A"/>
    <w:rsid w:val="005A170A"/>
    <w:rsid w:val="005A4485"/>
    <w:rsid w:val="005B02C8"/>
    <w:rsid w:val="005B086D"/>
    <w:rsid w:val="005B0CAF"/>
    <w:rsid w:val="005B0D18"/>
    <w:rsid w:val="005B12B0"/>
    <w:rsid w:val="005B2CE2"/>
    <w:rsid w:val="005B2F88"/>
    <w:rsid w:val="005B393E"/>
    <w:rsid w:val="005B4BF4"/>
    <w:rsid w:val="005B7A93"/>
    <w:rsid w:val="005B7EAE"/>
    <w:rsid w:val="005C1AC0"/>
    <w:rsid w:val="005C1FB4"/>
    <w:rsid w:val="005C2B4C"/>
    <w:rsid w:val="005C2D5F"/>
    <w:rsid w:val="005C2F7E"/>
    <w:rsid w:val="005C4A59"/>
    <w:rsid w:val="005C4EF1"/>
    <w:rsid w:val="005C5995"/>
    <w:rsid w:val="005C6C16"/>
    <w:rsid w:val="005D09E4"/>
    <w:rsid w:val="005D3928"/>
    <w:rsid w:val="005D459F"/>
    <w:rsid w:val="005D5971"/>
    <w:rsid w:val="005D5D2C"/>
    <w:rsid w:val="005D61A4"/>
    <w:rsid w:val="005D66A7"/>
    <w:rsid w:val="005E01A4"/>
    <w:rsid w:val="005E11E7"/>
    <w:rsid w:val="005E2234"/>
    <w:rsid w:val="005E25D1"/>
    <w:rsid w:val="005E26EA"/>
    <w:rsid w:val="005E32B4"/>
    <w:rsid w:val="005E34F7"/>
    <w:rsid w:val="005E6C69"/>
    <w:rsid w:val="005E7B7D"/>
    <w:rsid w:val="005F10F9"/>
    <w:rsid w:val="005F15D8"/>
    <w:rsid w:val="005F1F2C"/>
    <w:rsid w:val="005F3FBE"/>
    <w:rsid w:val="005F4279"/>
    <w:rsid w:val="005F5CB3"/>
    <w:rsid w:val="0060221C"/>
    <w:rsid w:val="00602A17"/>
    <w:rsid w:val="00603233"/>
    <w:rsid w:val="006049E1"/>
    <w:rsid w:val="006066DD"/>
    <w:rsid w:val="006069FF"/>
    <w:rsid w:val="0061041A"/>
    <w:rsid w:val="006116A9"/>
    <w:rsid w:val="00612817"/>
    <w:rsid w:val="006135BE"/>
    <w:rsid w:val="00614594"/>
    <w:rsid w:val="00617AEE"/>
    <w:rsid w:val="006239E9"/>
    <w:rsid w:val="00625DB2"/>
    <w:rsid w:val="00630EF8"/>
    <w:rsid w:val="0063170D"/>
    <w:rsid w:val="00631B7B"/>
    <w:rsid w:val="006322ED"/>
    <w:rsid w:val="00632379"/>
    <w:rsid w:val="006338A4"/>
    <w:rsid w:val="00635BF8"/>
    <w:rsid w:val="00636195"/>
    <w:rsid w:val="006376DD"/>
    <w:rsid w:val="00637DCB"/>
    <w:rsid w:val="00640E9C"/>
    <w:rsid w:val="0064126F"/>
    <w:rsid w:val="00641F28"/>
    <w:rsid w:val="00642855"/>
    <w:rsid w:val="00643758"/>
    <w:rsid w:val="00644576"/>
    <w:rsid w:val="006445A4"/>
    <w:rsid w:val="0064668C"/>
    <w:rsid w:val="00646F72"/>
    <w:rsid w:val="00647777"/>
    <w:rsid w:val="00650661"/>
    <w:rsid w:val="0065213D"/>
    <w:rsid w:val="0065454B"/>
    <w:rsid w:val="0065529E"/>
    <w:rsid w:val="00657048"/>
    <w:rsid w:val="00660578"/>
    <w:rsid w:val="006626E0"/>
    <w:rsid w:val="00663244"/>
    <w:rsid w:val="0066357F"/>
    <w:rsid w:val="00663F45"/>
    <w:rsid w:val="00664613"/>
    <w:rsid w:val="006657D5"/>
    <w:rsid w:val="00665C8C"/>
    <w:rsid w:val="006677B6"/>
    <w:rsid w:val="0067356C"/>
    <w:rsid w:val="00675E84"/>
    <w:rsid w:val="0067616B"/>
    <w:rsid w:val="00676963"/>
    <w:rsid w:val="00681321"/>
    <w:rsid w:val="006836CE"/>
    <w:rsid w:val="006848F6"/>
    <w:rsid w:val="0068637E"/>
    <w:rsid w:val="006867DF"/>
    <w:rsid w:val="00687874"/>
    <w:rsid w:val="006915FE"/>
    <w:rsid w:val="00691EA1"/>
    <w:rsid w:val="00692E57"/>
    <w:rsid w:val="00695DFF"/>
    <w:rsid w:val="00696660"/>
    <w:rsid w:val="006A0A12"/>
    <w:rsid w:val="006A0C40"/>
    <w:rsid w:val="006A0C83"/>
    <w:rsid w:val="006A54A3"/>
    <w:rsid w:val="006A556D"/>
    <w:rsid w:val="006A55B4"/>
    <w:rsid w:val="006A6184"/>
    <w:rsid w:val="006B1429"/>
    <w:rsid w:val="006B1903"/>
    <w:rsid w:val="006B4955"/>
    <w:rsid w:val="006B4CA0"/>
    <w:rsid w:val="006B5185"/>
    <w:rsid w:val="006B7BC9"/>
    <w:rsid w:val="006C3051"/>
    <w:rsid w:val="006C3F1D"/>
    <w:rsid w:val="006C423A"/>
    <w:rsid w:val="006C52B1"/>
    <w:rsid w:val="006D15FB"/>
    <w:rsid w:val="006D1938"/>
    <w:rsid w:val="006D196D"/>
    <w:rsid w:val="006D1EEA"/>
    <w:rsid w:val="006D2494"/>
    <w:rsid w:val="006D370F"/>
    <w:rsid w:val="006D5011"/>
    <w:rsid w:val="006D5787"/>
    <w:rsid w:val="006D5BCB"/>
    <w:rsid w:val="006D6367"/>
    <w:rsid w:val="006D698F"/>
    <w:rsid w:val="006D79A5"/>
    <w:rsid w:val="006E0937"/>
    <w:rsid w:val="006E0FE0"/>
    <w:rsid w:val="006E12DB"/>
    <w:rsid w:val="006E366C"/>
    <w:rsid w:val="006E4AB1"/>
    <w:rsid w:val="006F0D7F"/>
    <w:rsid w:val="006F2E7B"/>
    <w:rsid w:val="006F4808"/>
    <w:rsid w:val="006F5CE2"/>
    <w:rsid w:val="006F6BA8"/>
    <w:rsid w:val="006F77A2"/>
    <w:rsid w:val="00702786"/>
    <w:rsid w:val="007046DC"/>
    <w:rsid w:val="007046F0"/>
    <w:rsid w:val="00704F5A"/>
    <w:rsid w:val="00705010"/>
    <w:rsid w:val="00705224"/>
    <w:rsid w:val="00705348"/>
    <w:rsid w:val="007056AD"/>
    <w:rsid w:val="00705FBF"/>
    <w:rsid w:val="00706E12"/>
    <w:rsid w:val="00706E92"/>
    <w:rsid w:val="0070715D"/>
    <w:rsid w:val="007071F1"/>
    <w:rsid w:val="00712710"/>
    <w:rsid w:val="007138ED"/>
    <w:rsid w:val="00713D18"/>
    <w:rsid w:val="00714C06"/>
    <w:rsid w:val="00716445"/>
    <w:rsid w:val="007174AF"/>
    <w:rsid w:val="00721E13"/>
    <w:rsid w:val="007234FE"/>
    <w:rsid w:val="00723B95"/>
    <w:rsid w:val="007243C1"/>
    <w:rsid w:val="0072446B"/>
    <w:rsid w:val="00724A47"/>
    <w:rsid w:val="00724F17"/>
    <w:rsid w:val="007255E2"/>
    <w:rsid w:val="00727A72"/>
    <w:rsid w:val="00730CC1"/>
    <w:rsid w:val="00731E19"/>
    <w:rsid w:val="00732C67"/>
    <w:rsid w:val="007330BF"/>
    <w:rsid w:val="0073344A"/>
    <w:rsid w:val="00737A4C"/>
    <w:rsid w:val="00737D33"/>
    <w:rsid w:val="00743312"/>
    <w:rsid w:val="007442CA"/>
    <w:rsid w:val="00744DA1"/>
    <w:rsid w:val="007451C8"/>
    <w:rsid w:val="00745ABD"/>
    <w:rsid w:val="0075178C"/>
    <w:rsid w:val="00753686"/>
    <w:rsid w:val="00753B97"/>
    <w:rsid w:val="00755161"/>
    <w:rsid w:val="00755A50"/>
    <w:rsid w:val="00755C46"/>
    <w:rsid w:val="00756D4E"/>
    <w:rsid w:val="00757977"/>
    <w:rsid w:val="007634F4"/>
    <w:rsid w:val="007660CC"/>
    <w:rsid w:val="00767B98"/>
    <w:rsid w:val="0077282C"/>
    <w:rsid w:val="00773E7E"/>
    <w:rsid w:val="00775180"/>
    <w:rsid w:val="00775710"/>
    <w:rsid w:val="00777243"/>
    <w:rsid w:val="00777BF9"/>
    <w:rsid w:val="0078037E"/>
    <w:rsid w:val="00782762"/>
    <w:rsid w:val="00784891"/>
    <w:rsid w:val="00785FCF"/>
    <w:rsid w:val="007869B7"/>
    <w:rsid w:val="0079104A"/>
    <w:rsid w:val="007913CF"/>
    <w:rsid w:val="00792B51"/>
    <w:rsid w:val="0079515A"/>
    <w:rsid w:val="007952A7"/>
    <w:rsid w:val="007969B2"/>
    <w:rsid w:val="0079797D"/>
    <w:rsid w:val="007A1842"/>
    <w:rsid w:val="007A1906"/>
    <w:rsid w:val="007A1D86"/>
    <w:rsid w:val="007A1F62"/>
    <w:rsid w:val="007A2E63"/>
    <w:rsid w:val="007A2EEB"/>
    <w:rsid w:val="007A4528"/>
    <w:rsid w:val="007A49BB"/>
    <w:rsid w:val="007A5B7B"/>
    <w:rsid w:val="007A61FD"/>
    <w:rsid w:val="007A7D0B"/>
    <w:rsid w:val="007B4044"/>
    <w:rsid w:val="007B543C"/>
    <w:rsid w:val="007B7A43"/>
    <w:rsid w:val="007B7CA0"/>
    <w:rsid w:val="007C2D57"/>
    <w:rsid w:val="007C30D3"/>
    <w:rsid w:val="007C3D3E"/>
    <w:rsid w:val="007C4075"/>
    <w:rsid w:val="007C528B"/>
    <w:rsid w:val="007C586A"/>
    <w:rsid w:val="007D21B1"/>
    <w:rsid w:val="007D2325"/>
    <w:rsid w:val="007D386C"/>
    <w:rsid w:val="007D3A65"/>
    <w:rsid w:val="007D3BAB"/>
    <w:rsid w:val="007D5A55"/>
    <w:rsid w:val="007D7830"/>
    <w:rsid w:val="007E1F90"/>
    <w:rsid w:val="007E3763"/>
    <w:rsid w:val="007E6E6E"/>
    <w:rsid w:val="007F0FA2"/>
    <w:rsid w:val="007F1F39"/>
    <w:rsid w:val="007F271C"/>
    <w:rsid w:val="007F52E3"/>
    <w:rsid w:val="007F6305"/>
    <w:rsid w:val="007F63CB"/>
    <w:rsid w:val="007F67A1"/>
    <w:rsid w:val="007F6E39"/>
    <w:rsid w:val="007F7A6F"/>
    <w:rsid w:val="0080096B"/>
    <w:rsid w:val="00800DA4"/>
    <w:rsid w:val="00803A3A"/>
    <w:rsid w:val="00804367"/>
    <w:rsid w:val="008043AC"/>
    <w:rsid w:val="00805D30"/>
    <w:rsid w:val="00805F4A"/>
    <w:rsid w:val="00810116"/>
    <w:rsid w:val="008105EF"/>
    <w:rsid w:val="008106F1"/>
    <w:rsid w:val="00811C8A"/>
    <w:rsid w:val="0081464C"/>
    <w:rsid w:val="00814F5F"/>
    <w:rsid w:val="00815052"/>
    <w:rsid w:val="008153EA"/>
    <w:rsid w:val="00816F21"/>
    <w:rsid w:val="0081753E"/>
    <w:rsid w:val="0082100F"/>
    <w:rsid w:val="0082167D"/>
    <w:rsid w:val="0082390B"/>
    <w:rsid w:val="00824654"/>
    <w:rsid w:val="00826E0E"/>
    <w:rsid w:val="00827F62"/>
    <w:rsid w:val="00832A88"/>
    <w:rsid w:val="008350E7"/>
    <w:rsid w:val="00836730"/>
    <w:rsid w:val="00842CAD"/>
    <w:rsid w:val="00843B9D"/>
    <w:rsid w:val="0084484D"/>
    <w:rsid w:val="0084755F"/>
    <w:rsid w:val="00847CD5"/>
    <w:rsid w:val="008522CF"/>
    <w:rsid w:val="0085290C"/>
    <w:rsid w:val="008573BF"/>
    <w:rsid w:val="008607B3"/>
    <w:rsid w:val="008609FC"/>
    <w:rsid w:val="008618FB"/>
    <w:rsid w:val="00863330"/>
    <w:rsid w:val="00866F53"/>
    <w:rsid w:val="00866F6F"/>
    <w:rsid w:val="00870E3C"/>
    <w:rsid w:val="00871DF1"/>
    <w:rsid w:val="0087355B"/>
    <w:rsid w:val="00874242"/>
    <w:rsid w:val="00874B3A"/>
    <w:rsid w:val="0087709B"/>
    <w:rsid w:val="008770AC"/>
    <w:rsid w:val="00880CE4"/>
    <w:rsid w:val="008833A4"/>
    <w:rsid w:val="00883633"/>
    <w:rsid w:val="00883BC4"/>
    <w:rsid w:val="00884EBE"/>
    <w:rsid w:val="00884EDB"/>
    <w:rsid w:val="00885A3C"/>
    <w:rsid w:val="00886F60"/>
    <w:rsid w:val="00887B7F"/>
    <w:rsid w:val="00893F75"/>
    <w:rsid w:val="008952AF"/>
    <w:rsid w:val="008979A1"/>
    <w:rsid w:val="008A004B"/>
    <w:rsid w:val="008A4346"/>
    <w:rsid w:val="008A5474"/>
    <w:rsid w:val="008A559A"/>
    <w:rsid w:val="008A63C6"/>
    <w:rsid w:val="008A6841"/>
    <w:rsid w:val="008A6F9C"/>
    <w:rsid w:val="008A7B99"/>
    <w:rsid w:val="008A7FE8"/>
    <w:rsid w:val="008B01A6"/>
    <w:rsid w:val="008B08AB"/>
    <w:rsid w:val="008B10F3"/>
    <w:rsid w:val="008B4995"/>
    <w:rsid w:val="008B688B"/>
    <w:rsid w:val="008B68EB"/>
    <w:rsid w:val="008C0FA4"/>
    <w:rsid w:val="008C1B15"/>
    <w:rsid w:val="008C32BE"/>
    <w:rsid w:val="008C47E8"/>
    <w:rsid w:val="008D016B"/>
    <w:rsid w:val="008D077B"/>
    <w:rsid w:val="008D165F"/>
    <w:rsid w:val="008D31E4"/>
    <w:rsid w:val="008D38C5"/>
    <w:rsid w:val="008D4328"/>
    <w:rsid w:val="008D78CB"/>
    <w:rsid w:val="008E2ED6"/>
    <w:rsid w:val="008E2F07"/>
    <w:rsid w:val="008E3C9A"/>
    <w:rsid w:val="008E7863"/>
    <w:rsid w:val="008F17A1"/>
    <w:rsid w:val="008F1A5E"/>
    <w:rsid w:val="008F1AB5"/>
    <w:rsid w:val="008F3753"/>
    <w:rsid w:val="008F4401"/>
    <w:rsid w:val="008F506A"/>
    <w:rsid w:val="008F5C6C"/>
    <w:rsid w:val="008F5DC3"/>
    <w:rsid w:val="008F6CFC"/>
    <w:rsid w:val="00901E28"/>
    <w:rsid w:val="009027E1"/>
    <w:rsid w:val="00903564"/>
    <w:rsid w:val="0090409C"/>
    <w:rsid w:val="00904CB7"/>
    <w:rsid w:val="00907037"/>
    <w:rsid w:val="00907840"/>
    <w:rsid w:val="00911A08"/>
    <w:rsid w:val="00911D3D"/>
    <w:rsid w:val="0091294E"/>
    <w:rsid w:val="00912A4A"/>
    <w:rsid w:val="009134A9"/>
    <w:rsid w:val="00915B15"/>
    <w:rsid w:val="00915F8B"/>
    <w:rsid w:val="00915FEF"/>
    <w:rsid w:val="00917247"/>
    <w:rsid w:val="00917546"/>
    <w:rsid w:val="00920DF6"/>
    <w:rsid w:val="00921EE2"/>
    <w:rsid w:val="00921FD2"/>
    <w:rsid w:val="00922317"/>
    <w:rsid w:val="00922A2A"/>
    <w:rsid w:val="009234D6"/>
    <w:rsid w:val="00923610"/>
    <w:rsid w:val="0092415A"/>
    <w:rsid w:val="009252F0"/>
    <w:rsid w:val="00926BBA"/>
    <w:rsid w:val="00930394"/>
    <w:rsid w:val="009323BB"/>
    <w:rsid w:val="009329DF"/>
    <w:rsid w:val="00933E30"/>
    <w:rsid w:val="00936738"/>
    <w:rsid w:val="00937A70"/>
    <w:rsid w:val="00941C6B"/>
    <w:rsid w:val="00943894"/>
    <w:rsid w:val="00945B0D"/>
    <w:rsid w:val="00947979"/>
    <w:rsid w:val="00950547"/>
    <w:rsid w:val="0095137F"/>
    <w:rsid w:val="00951DC6"/>
    <w:rsid w:val="00953B8D"/>
    <w:rsid w:val="009541BF"/>
    <w:rsid w:val="00954EC0"/>
    <w:rsid w:val="00957086"/>
    <w:rsid w:val="00957AA3"/>
    <w:rsid w:val="00960021"/>
    <w:rsid w:val="009601C6"/>
    <w:rsid w:val="009617A8"/>
    <w:rsid w:val="00961B4D"/>
    <w:rsid w:val="00964A60"/>
    <w:rsid w:val="00964C30"/>
    <w:rsid w:val="00964E58"/>
    <w:rsid w:val="00966EB4"/>
    <w:rsid w:val="0096753B"/>
    <w:rsid w:val="00970A12"/>
    <w:rsid w:val="00972BFE"/>
    <w:rsid w:val="00974CA4"/>
    <w:rsid w:val="00982453"/>
    <w:rsid w:val="009824B6"/>
    <w:rsid w:val="009834D6"/>
    <w:rsid w:val="00985405"/>
    <w:rsid w:val="0098632A"/>
    <w:rsid w:val="00986DD7"/>
    <w:rsid w:val="00986EF7"/>
    <w:rsid w:val="00986FC7"/>
    <w:rsid w:val="00987844"/>
    <w:rsid w:val="009909F3"/>
    <w:rsid w:val="00992C99"/>
    <w:rsid w:val="009938E2"/>
    <w:rsid w:val="009939E3"/>
    <w:rsid w:val="009950A5"/>
    <w:rsid w:val="0099552A"/>
    <w:rsid w:val="0099626D"/>
    <w:rsid w:val="009A15DA"/>
    <w:rsid w:val="009A1B49"/>
    <w:rsid w:val="009A1F83"/>
    <w:rsid w:val="009A2762"/>
    <w:rsid w:val="009A2AAA"/>
    <w:rsid w:val="009A335C"/>
    <w:rsid w:val="009A48DE"/>
    <w:rsid w:val="009A5616"/>
    <w:rsid w:val="009A6C7C"/>
    <w:rsid w:val="009B109C"/>
    <w:rsid w:val="009B1454"/>
    <w:rsid w:val="009B3F26"/>
    <w:rsid w:val="009B5B0E"/>
    <w:rsid w:val="009B63E9"/>
    <w:rsid w:val="009B65FC"/>
    <w:rsid w:val="009B7C12"/>
    <w:rsid w:val="009B7C9D"/>
    <w:rsid w:val="009B7CB4"/>
    <w:rsid w:val="009C01F0"/>
    <w:rsid w:val="009C275D"/>
    <w:rsid w:val="009C4586"/>
    <w:rsid w:val="009C56B9"/>
    <w:rsid w:val="009C59EF"/>
    <w:rsid w:val="009C5F37"/>
    <w:rsid w:val="009D3FEF"/>
    <w:rsid w:val="009D51FE"/>
    <w:rsid w:val="009D6F88"/>
    <w:rsid w:val="009E136D"/>
    <w:rsid w:val="009E336C"/>
    <w:rsid w:val="009E356B"/>
    <w:rsid w:val="009E44A8"/>
    <w:rsid w:val="009E5C0C"/>
    <w:rsid w:val="009F154B"/>
    <w:rsid w:val="009F306E"/>
    <w:rsid w:val="009F76CF"/>
    <w:rsid w:val="009F7C0A"/>
    <w:rsid w:val="00A003AB"/>
    <w:rsid w:val="00A007AA"/>
    <w:rsid w:val="00A007E4"/>
    <w:rsid w:val="00A01F7D"/>
    <w:rsid w:val="00A01FBC"/>
    <w:rsid w:val="00A02859"/>
    <w:rsid w:val="00A03543"/>
    <w:rsid w:val="00A0372F"/>
    <w:rsid w:val="00A03D2D"/>
    <w:rsid w:val="00A04D10"/>
    <w:rsid w:val="00A06383"/>
    <w:rsid w:val="00A06915"/>
    <w:rsid w:val="00A07881"/>
    <w:rsid w:val="00A10249"/>
    <w:rsid w:val="00A108B4"/>
    <w:rsid w:val="00A109B9"/>
    <w:rsid w:val="00A10F4D"/>
    <w:rsid w:val="00A15A9A"/>
    <w:rsid w:val="00A15FC8"/>
    <w:rsid w:val="00A164C9"/>
    <w:rsid w:val="00A16B85"/>
    <w:rsid w:val="00A16BBA"/>
    <w:rsid w:val="00A1783E"/>
    <w:rsid w:val="00A20F5A"/>
    <w:rsid w:val="00A24AA5"/>
    <w:rsid w:val="00A26472"/>
    <w:rsid w:val="00A26CBE"/>
    <w:rsid w:val="00A271D3"/>
    <w:rsid w:val="00A303C3"/>
    <w:rsid w:val="00A32679"/>
    <w:rsid w:val="00A32BCE"/>
    <w:rsid w:val="00A32FEA"/>
    <w:rsid w:val="00A36D6E"/>
    <w:rsid w:val="00A3711E"/>
    <w:rsid w:val="00A37826"/>
    <w:rsid w:val="00A40804"/>
    <w:rsid w:val="00A41964"/>
    <w:rsid w:val="00A44824"/>
    <w:rsid w:val="00A51A66"/>
    <w:rsid w:val="00A51EAA"/>
    <w:rsid w:val="00A53C6A"/>
    <w:rsid w:val="00A55088"/>
    <w:rsid w:val="00A6041E"/>
    <w:rsid w:val="00A632ED"/>
    <w:rsid w:val="00A6357A"/>
    <w:rsid w:val="00A6399D"/>
    <w:rsid w:val="00A64B8D"/>
    <w:rsid w:val="00A65859"/>
    <w:rsid w:val="00A65EA4"/>
    <w:rsid w:val="00A72243"/>
    <w:rsid w:val="00A806BF"/>
    <w:rsid w:val="00A81D12"/>
    <w:rsid w:val="00A821E6"/>
    <w:rsid w:val="00A823EB"/>
    <w:rsid w:val="00A83E17"/>
    <w:rsid w:val="00A850E1"/>
    <w:rsid w:val="00A866DA"/>
    <w:rsid w:val="00A94298"/>
    <w:rsid w:val="00A9460D"/>
    <w:rsid w:val="00A95C75"/>
    <w:rsid w:val="00A97500"/>
    <w:rsid w:val="00A97556"/>
    <w:rsid w:val="00AA0007"/>
    <w:rsid w:val="00AA657D"/>
    <w:rsid w:val="00AA7D6B"/>
    <w:rsid w:val="00AB0358"/>
    <w:rsid w:val="00AB12F7"/>
    <w:rsid w:val="00AB1FBB"/>
    <w:rsid w:val="00AB2062"/>
    <w:rsid w:val="00AB221C"/>
    <w:rsid w:val="00AB4128"/>
    <w:rsid w:val="00AB424D"/>
    <w:rsid w:val="00AB4BCA"/>
    <w:rsid w:val="00AB5294"/>
    <w:rsid w:val="00AB55FB"/>
    <w:rsid w:val="00AB6A7D"/>
    <w:rsid w:val="00AB735A"/>
    <w:rsid w:val="00AB7A1F"/>
    <w:rsid w:val="00AC1C5B"/>
    <w:rsid w:val="00AC21EF"/>
    <w:rsid w:val="00AC2BF6"/>
    <w:rsid w:val="00AC31F2"/>
    <w:rsid w:val="00AC433F"/>
    <w:rsid w:val="00AC6AD5"/>
    <w:rsid w:val="00AC7742"/>
    <w:rsid w:val="00AC7BAA"/>
    <w:rsid w:val="00AD24A2"/>
    <w:rsid w:val="00AD409A"/>
    <w:rsid w:val="00AD4668"/>
    <w:rsid w:val="00AD4B39"/>
    <w:rsid w:val="00AD531C"/>
    <w:rsid w:val="00AD56D2"/>
    <w:rsid w:val="00AD5D0A"/>
    <w:rsid w:val="00AD6463"/>
    <w:rsid w:val="00AD7425"/>
    <w:rsid w:val="00AD7809"/>
    <w:rsid w:val="00AD793D"/>
    <w:rsid w:val="00AE0A66"/>
    <w:rsid w:val="00AE1908"/>
    <w:rsid w:val="00AE2713"/>
    <w:rsid w:val="00AE5B8D"/>
    <w:rsid w:val="00AE5BB5"/>
    <w:rsid w:val="00AE610C"/>
    <w:rsid w:val="00AE684F"/>
    <w:rsid w:val="00AE7315"/>
    <w:rsid w:val="00AF2F4F"/>
    <w:rsid w:val="00AF4163"/>
    <w:rsid w:val="00AF46D9"/>
    <w:rsid w:val="00AF4998"/>
    <w:rsid w:val="00AF5A5E"/>
    <w:rsid w:val="00AF5A71"/>
    <w:rsid w:val="00B03C2D"/>
    <w:rsid w:val="00B04412"/>
    <w:rsid w:val="00B064E6"/>
    <w:rsid w:val="00B06958"/>
    <w:rsid w:val="00B06983"/>
    <w:rsid w:val="00B07B35"/>
    <w:rsid w:val="00B107C3"/>
    <w:rsid w:val="00B11122"/>
    <w:rsid w:val="00B11C36"/>
    <w:rsid w:val="00B11D03"/>
    <w:rsid w:val="00B12F71"/>
    <w:rsid w:val="00B13B70"/>
    <w:rsid w:val="00B141C0"/>
    <w:rsid w:val="00B142FB"/>
    <w:rsid w:val="00B15995"/>
    <w:rsid w:val="00B15A18"/>
    <w:rsid w:val="00B17030"/>
    <w:rsid w:val="00B17291"/>
    <w:rsid w:val="00B1790B"/>
    <w:rsid w:val="00B21A9F"/>
    <w:rsid w:val="00B21AC0"/>
    <w:rsid w:val="00B22CD9"/>
    <w:rsid w:val="00B24917"/>
    <w:rsid w:val="00B26334"/>
    <w:rsid w:val="00B269E3"/>
    <w:rsid w:val="00B26A01"/>
    <w:rsid w:val="00B304F5"/>
    <w:rsid w:val="00B31F21"/>
    <w:rsid w:val="00B32A6C"/>
    <w:rsid w:val="00B32BF5"/>
    <w:rsid w:val="00B33AB6"/>
    <w:rsid w:val="00B3404D"/>
    <w:rsid w:val="00B347C3"/>
    <w:rsid w:val="00B37D4F"/>
    <w:rsid w:val="00B41E38"/>
    <w:rsid w:val="00B4351D"/>
    <w:rsid w:val="00B43CED"/>
    <w:rsid w:val="00B44F6A"/>
    <w:rsid w:val="00B45D21"/>
    <w:rsid w:val="00B4705D"/>
    <w:rsid w:val="00B4713E"/>
    <w:rsid w:val="00B4782B"/>
    <w:rsid w:val="00B52731"/>
    <w:rsid w:val="00B54FAD"/>
    <w:rsid w:val="00B55BC7"/>
    <w:rsid w:val="00B567FA"/>
    <w:rsid w:val="00B568D1"/>
    <w:rsid w:val="00B56C36"/>
    <w:rsid w:val="00B56D67"/>
    <w:rsid w:val="00B57FF6"/>
    <w:rsid w:val="00B6079A"/>
    <w:rsid w:val="00B617E8"/>
    <w:rsid w:val="00B62DD4"/>
    <w:rsid w:val="00B650E8"/>
    <w:rsid w:val="00B659AD"/>
    <w:rsid w:val="00B66288"/>
    <w:rsid w:val="00B66DFB"/>
    <w:rsid w:val="00B67844"/>
    <w:rsid w:val="00B67EC3"/>
    <w:rsid w:val="00B7216C"/>
    <w:rsid w:val="00B72E1E"/>
    <w:rsid w:val="00B743EC"/>
    <w:rsid w:val="00B747C3"/>
    <w:rsid w:val="00B747EC"/>
    <w:rsid w:val="00B76E7A"/>
    <w:rsid w:val="00B77526"/>
    <w:rsid w:val="00B77D66"/>
    <w:rsid w:val="00B77E34"/>
    <w:rsid w:val="00B810ED"/>
    <w:rsid w:val="00B81F95"/>
    <w:rsid w:val="00B82220"/>
    <w:rsid w:val="00B82964"/>
    <w:rsid w:val="00B83F53"/>
    <w:rsid w:val="00B84E50"/>
    <w:rsid w:val="00B85500"/>
    <w:rsid w:val="00B85776"/>
    <w:rsid w:val="00B914CA"/>
    <w:rsid w:val="00B9437E"/>
    <w:rsid w:val="00B950DD"/>
    <w:rsid w:val="00B95ADE"/>
    <w:rsid w:val="00B964D5"/>
    <w:rsid w:val="00BA14D9"/>
    <w:rsid w:val="00BA3109"/>
    <w:rsid w:val="00BA4AAF"/>
    <w:rsid w:val="00BA61E7"/>
    <w:rsid w:val="00BA6920"/>
    <w:rsid w:val="00BA76ED"/>
    <w:rsid w:val="00BB5730"/>
    <w:rsid w:val="00BB5A43"/>
    <w:rsid w:val="00BB69B1"/>
    <w:rsid w:val="00BB7928"/>
    <w:rsid w:val="00BB79EF"/>
    <w:rsid w:val="00BB7ACE"/>
    <w:rsid w:val="00BC00EC"/>
    <w:rsid w:val="00BC0A05"/>
    <w:rsid w:val="00BC0BD5"/>
    <w:rsid w:val="00BC30B7"/>
    <w:rsid w:val="00BC3F9A"/>
    <w:rsid w:val="00BC4C1C"/>
    <w:rsid w:val="00BC5796"/>
    <w:rsid w:val="00BC6510"/>
    <w:rsid w:val="00BC7899"/>
    <w:rsid w:val="00BC7925"/>
    <w:rsid w:val="00BD0158"/>
    <w:rsid w:val="00BD0BB6"/>
    <w:rsid w:val="00BD19B6"/>
    <w:rsid w:val="00BD5709"/>
    <w:rsid w:val="00BD6E04"/>
    <w:rsid w:val="00BD734A"/>
    <w:rsid w:val="00BE0FBE"/>
    <w:rsid w:val="00BE27FA"/>
    <w:rsid w:val="00BE2FA2"/>
    <w:rsid w:val="00BE7009"/>
    <w:rsid w:val="00BE7DA5"/>
    <w:rsid w:val="00BF0764"/>
    <w:rsid w:val="00BF08A2"/>
    <w:rsid w:val="00BF115A"/>
    <w:rsid w:val="00BF1500"/>
    <w:rsid w:val="00BF2AFF"/>
    <w:rsid w:val="00BF344C"/>
    <w:rsid w:val="00BF350F"/>
    <w:rsid w:val="00BF45AA"/>
    <w:rsid w:val="00BF4C22"/>
    <w:rsid w:val="00BF4C99"/>
    <w:rsid w:val="00BF5EED"/>
    <w:rsid w:val="00C01A6A"/>
    <w:rsid w:val="00C028D8"/>
    <w:rsid w:val="00C02CBB"/>
    <w:rsid w:val="00C03E4B"/>
    <w:rsid w:val="00C0498C"/>
    <w:rsid w:val="00C06B4D"/>
    <w:rsid w:val="00C07365"/>
    <w:rsid w:val="00C11627"/>
    <w:rsid w:val="00C1520F"/>
    <w:rsid w:val="00C17316"/>
    <w:rsid w:val="00C2076C"/>
    <w:rsid w:val="00C21776"/>
    <w:rsid w:val="00C217D4"/>
    <w:rsid w:val="00C224EF"/>
    <w:rsid w:val="00C22595"/>
    <w:rsid w:val="00C22A75"/>
    <w:rsid w:val="00C241AE"/>
    <w:rsid w:val="00C248D6"/>
    <w:rsid w:val="00C26278"/>
    <w:rsid w:val="00C264BD"/>
    <w:rsid w:val="00C26707"/>
    <w:rsid w:val="00C27AA4"/>
    <w:rsid w:val="00C301B9"/>
    <w:rsid w:val="00C32326"/>
    <w:rsid w:val="00C32B2B"/>
    <w:rsid w:val="00C35F02"/>
    <w:rsid w:val="00C36228"/>
    <w:rsid w:val="00C45AF8"/>
    <w:rsid w:val="00C4666D"/>
    <w:rsid w:val="00C50A1E"/>
    <w:rsid w:val="00C513D0"/>
    <w:rsid w:val="00C515D7"/>
    <w:rsid w:val="00C52418"/>
    <w:rsid w:val="00C54F6F"/>
    <w:rsid w:val="00C564EF"/>
    <w:rsid w:val="00C56E81"/>
    <w:rsid w:val="00C60594"/>
    <w:rsid w:val="00C643FC"/>
    <w:rsid w:val="00C74EE2"/>
    <w:rsid w:val="00C751A2"/>
    <w:rsid w:val="00C7577F"/>
    <w:rsid w:val="00C75CF2"/>
    <w:rsid w:val="00C800FF"/>
    <w:rsid w:val="00C80B1A"/>
    <w:rsid w:val="00C8143C"/>
    <w:rsid w:val="00C83493"/>
    <w:rsid w:val="00C838D3"/>
    <w:rsid w:val="00C83F9A"/>
    <w:rsid w:val="00C84FBC"/>
    <w:rsid w:val="00C856C1"/>
    <w:rsid w:val="00C86F9A"/>
    <w:rsid w:val="00C92500"/>
    <w:rsid w:val="00C9285C"/>
    <w:rsid w:val="00C92B91"/>
    <w:rsid w:val="00C92DE3"/>
    <w:rsid w:val="00C933D5"/>
    <w:rsid w:val="00C93850"/>
    <w:rsid w:val="00C938A7"/>
    <w:rsid w:val="00C939D6"/>
    <w:rsid w:val="00C943DB"/>
    <w:rsid w:val="00C959B2"/>
    <w:rsid w:val="00C961F7"/>
    <w:rsid w:val="00C97725"/>
    <w:rsid w:val="00C9775F"/>
    <w:rsid w:val="00CA0948"/>
    <w:rsid w:val="00CA18EE"/>
    <w:rsid w:val="00CA1DF0"/>
    <w:rsid w:val="00CA23DC"/>
    <w:rsid w:val="00CA39D3"/>
    <w:rsid w:val="00CA3B04"/>
    <w:rsid w:val="00CA5383"/>
    <w:rsid w:val="00CA654F"/>
    <w:rsid w:val="00CA6C48"/>
    <w:rsid w:val="00CA789D"/>
    <w:rsid w:val="00CA7A73"/>
    <w:rsid w:val="00CB0121"/>
    <w:rsid w:val="00CB0198"/>
    <w:rsid w:val="00CB0320"/>
    <w:rsid w:val="00CB0F67"/>
    <w:rsid w:val="00CB1418"/>
    <w:rsid w:val="00CB3D1C"/>
    <w:rsid w:val="00CB477F"/>
    <w:rsid w:val="00CB60F5"/>
    <w:rsid w:val="00CB6A41"/>
    <w:rsid w:val="00CB7C27"/>
    <w:rsid w:val="00CC187B"/>
    <w:rsid w:val="00CC20DF"/>
    <w:rsid w:val="00CC5D26"/>
    <w:rsid w:val="00CC6305"/>
    <w:rsid w:val="00CC6F97"/>
    <w:rsid w:val="00CD0164"/>
    <w:rsid w:val="00CD0D31"/>
    <w:rsid w:val="00CD0F3F"/>
    <w:rsid w:val="00CD1393"/>
    <w:rsid w:val="00CD4CC5"/>
    <w:rsid w:val="00CD6560"/>
    <w:rsid w:val="00CD71ED"/>
    <w:rsid w:val="00CE0BE6"/>
    <w:rsid w:val="00CE1B1A"/>
    <w:rsid w:val="00CE1E32"/>
    <w:rsid w:val="00CE221C"/>
    <w:rsid w:val="00CE309B"/>
    <w:rsid w:val="00CE3679"/>
    <w:rsid w:val="00CE688A"/>
    <w:rsid w:val="00CE7705"/>
    <w:rsid w:val="00CE7975"/>
    <w:rsid w:val="00CE7C2D"/>
    <w:rsid w:val="00CF057C"/>
    <w:rsid w:val="00CF2292"/>
    <w:rsid w:val="00CF38E0"/>
    <w:rsid w:val="00CF57D6"/>
    <w:rsid w:val="00CF60DA"/>
    <w:rsid w:val="00CF6905"/>
    <w:rsid w:val="00D01912"/>
    <w:rsid w:val="00D0225C"/>
    <w:rsid w:val="00D0235D"/>
    <w:rsid w:val="00D04132"/>
    <w:rsid w:val="00D0485F"/>
    <w:rsid w:val="00D04937"/>
    <w:rsid w:val="00D0502A"/>
    <w:rsid w:val="00D053D3"/>
    <w:rsid w:val="00D05B99"/>
    <w:rsid w:val="00D075F0"/>
    <w:rsid w:val="00D076A6"/>
    <w:rsid w:val="00D10C38"/>
    <w:rsid w:val="00D112D2"/>
    <w:rsid w:val="00D156E5"/>
    <w:rsid w:val="00D16574"/>
    <w:rsid w:val="00D21DA3"/>
    <w:rsid w:val="00D21E38"/>
    <w:rsid w:val="00D22428"/>
    <w:rsid w:val="00D23FBB"/>
    <w:rsid w:val="00D24C27"/>
    <w:rsid w:val="00D27121"/>
    <w:rsid w:val="00D31C08"/>
    <w:rsid w:val="00D3252F"/>
    <w:rsid w:val="00D34C2F"/>
    <w:rsid w:val="00D37A4F"/>
    <w:rsid w:val="00D40202"/>
    <w:rsid w:val="00D40221"/>
    <w:rsid w:val="00D4293A"/>
    <w:rsid w:val="00D42E9E"/>
    <w:rsid w:val="00D44EEA"/>
    <w:rsid w:val="00D45A5C"/>
    <w:rsid w:val="00D4628E"/>
    <w:rsid w:val="00D4694D"/>
    <w:rsid w:val="00D46E76"/>
    <w:rsid w:val="00D500B7"/>
    <w:rsid w:val="00D508A8"/>
    <w:rsid w:val="00D50E36"/>
    <w:rsid w:val="00D50E6E"/>
    <w:rsid w:val="00D51042"/>
    <w:rsid w:val="00D512A6"/>
    <w:rsid w:val="00D57D01"/>
    <w:rsid w:val="00D57E88"/>
    <w:rsid w:val="00D64C55"/>
    <w:rsid w:val="00D65147"/>
    <w:rsid w:val="00D65EFB"/>
    <w:rsid w:val="00D669BE"/>
    <w:rsid w:val="00D7143D"/>
    <w:rsid w:val="00D72444"/>
    <w:rsid w:val="00D7245A"/>
    <w:rsid w:val="00D77873"/>
    <w:rsid w:val="00D80C5E"/>
    <w:rsid w:val="00D81A36"/>
    <w:rsid w:val="00D8200B"/>
    <w:rsid w:val="00D83D12"/>
    <w:rsid w:val="00D84614"/>
    <w:rsid w:val="00D84B38"/>
    <w:rsid w:val="00D8510C"/>
    <w:rsid w:val="00D860AE"/>
    <w:rsid w:val="00D87D83"/>
    <w:rsid w:val="00D90ECE"/>
    <w:rsid w:val="00D9144D"/>
    <w:rsid w:val="00D91787"/>
    <w:rsid w:val="00D91DF2"/>
    <w:rsid w:val="00D92DB4"/>
    <w:rsid w:val="00D92E4B"/>
    <w:rsid w:val="00D93573"/>
    <w:rsid w:val="00D93646"/>
    <w:rsid w:val="00D9367F"/>
    <w:rsid w:val="00D937AC"/>
    <w:rsid w:val="00D947A8"/>
    <w:rsid w:val="00D95C91"/>
    <w:rsid w:val="00D9618E"/>
    <w:rsid w:val="00DA1C9A"/>
    <w:rsid w:val="00DA384E"/>
    <w:rsid w:val="00DA4BE4"/>
    <w:rsid w:val="00DA58B6"/>
    <w:rsid w:val="00DA7DF9"/>
    <w:rsid w:val="00DB0752"/>
    <w:rsid w:val="00DB1FFE"/>
    <w:rsid w:val="00DB2F3F"/>
    <w:rsid w:val="00DB5454"/>
    <w:rsid w:val="00DB5DC6"/>
    <w:rsid w:val="00DB60C5"/>
    <w:rsid w:val="00DB6608"/>
    <w:rsid w:val="00DB6C8C"/>
    <w:rsid w:val="00DB7500"/>
    <w:rsid w:val="00DC2298"/>
    <w:rsid w:val="00DC3251"/>
    <w:rsid w:val="00DC4C6E"/>
    <w:rsid w:val="00DC672C"/>
    <w:rsid w:val="00DC7E7E"/>
    <w:rsid w:val="00DD258E"/>
    <w:rsid w:val="00DD2709"/>
    <w:rsid w:val="00DD2871"/>
    <w:rsid w:val="00DD2D2A"/>
    <w:rsid w:val="00DD7665"/>
    <w:rsid w:val="00DE010E"/>
    <w:rsid w:val="00DE0871"/>
    <w:rsid w:val="00DE0FE7"/>
    <w:rsid w:val="00DE3687"/>
    <w:rsid w:val="00DE386D"/>
    <w:rsid w:val="00DE5CF1"/>
    <w:rsid w:val="00DE6B17"/>
    <w:rsid w:val="00DE797F"/>
    <w:rsid w:val="00DF058C"/>
    <w:rsid w:val="00DF0A7F"/>
    <w:rsid w:val="00DF0D51"/>
    <w:rsid w:val="00DF0EB9"/>
    <w:rsid w:val="00DF2139"/>
    <w:rsid w:val="00DF557B"/>
    <w:rsid w:val="00DF566E"/>
    <w:rsid w:val="00DF5FBD"/>
    <w:rsid w:val="00DF6D2D"/>
    <w:rsid w:val="00E001CF"/>
    <w:rsid w:val="00E022F9"/>
    <w:rsid w:val="00E031BF"/>
    <w:rsid w:val="00E03272"/>
    <w:rsid w:val="00E06BFC"/>
    <w:rsid w:val="00E10995"/>
    <w:rsid w:val="00E138AD"/>
    <w:rsid w:val="00E213E4"/>
    <w:rsid w:val="00E21421"/>
    <w:rsid w:val="00E2400C"/>
    <w:rsid w:val="00E27B36"/>
    <w:rsid w:val="00E27B9F"/>
    <w:rsid w:val="00E27BAA"/>
    <w:rsid w:val="00E27CCF"/>
    <w:rsid w:val="00E30952"/>
    <w:rsid w:val="00E33FB3"/>
    <w:rsid w:val="00E3566E"/>
    <w:rsid w:val="00E35C64"/>
    <w:rsid w:val="00E35FD7"/>
    <w:rsid w:val="00E376B0"/>
    <w:rsid w:val="00E4030B"/>
    <w:rsid w:val="00E40B64"/>
    <w:rsid w:val="00E41398"/>
    <w:rsid w:val="00E41E39"/>
    <w:rsid w:val="00E42093"/>
    <w:rsid w:val="00E42347"/>
    <w:rsid w:val="00E42E44"/>
    <w:rsid w:val="00E43E07"/>
    <w:rsid w:val="00E44E8B"/>
    <w:rsid w:val="00E4623F"/>
    <w:rsid w:val="00E46AD0"/>
    <w:rsid w:val="00E46CDB"/>
    <w:rsid w:val="00E46E1A"/>
    <w:rsid w:val="00E4722A"/>
    <w:rsid w:val="00E523BD"/>
    <w:rsid w:val="00E524B5"/>
    <w:rsid w:val="00E530A1"/>
    <w:rsid w:val="00E532AF"/>
    <w:rsid w:val="00E56165"/>
    <w:rsid w:val="00E56D1A"/>
    <w:rsid w:val="00E57EEB"/>
    <w:rsid w:val="00E6055C"/>
    <w:rsid w:val="00E60B0A"/>
    <w:rsid w:val="00E64027"/>
    <w:rsid w:val="00E65CC5"/>
    <w:rsid w:val="00E67EF6"/>
    <w:rsid w:val="00E67FDC"/>
    <w:rsid w:val="00E7059B"/>
    <w:rsid w:val="00E71992"/>
    <w:rsid w:val="00E73FB8"/>
    <w:rsid w:val="00E751C0"/>
    <w:rsid w:val="00E75A08"/>
    <w:rsid w:val="00E75FD9"/>
    <w:rsid w:val="00E7620A"/>
    <w:rsid w:val="00E77198"/>
    <w:rsid w:val="00E7719B"/>
    <w:rsid w:val="00E813EA"/>
    <w:rsid w:val="00E85466"/>
    <w:rsid w:val="00E855A1"/>
    <w:rsid w:val="00E87CF7"/>
    <w:rsid w:val="00E95BA4"/>
    <w:rsid w:val="00E95EE5"/>
    <w:rsid w:val="00E96977"/>
    <w:rsid w:val="00E97205"/>
    <w:rsid w:val="00E97902"/>
    <w:rsid w:val="00E97F73"/>
    <w:rsid w:val="00EA0E97"/>
    <w:rsid w:val="00EA16CF"/>
    <w:rsid w:val="00EA208D"/>
    <w:rsid w:val="00EA2CB0"/>
    <w:rsid w:val="00EA2FC9"/>
    <w:rsid w:val="00EA3A10"/>
    <w:rsid w:val="00EA4C40"/>
    <w:rsid w:val="00EA5DBA"/>
    <w:rsid w:val="00EB107E"/>
    <w:rsid w:val="00EB1A74"/>
    <w:rsid w:val="00EB3596"/>
    <w:rsid w:val="00EB3A02"/>
    <w:rsid w:val="00EB44D9"/>
    <w:rsid w:val="00EB4876"/>
    <w:rsid w:val="00EB50C4"/>
    <w:rsid w:val="00EB6CF8"/>
    <w:rsid w:val="00EC0244"/>
    <w:rsid w:val="00EC06EB"/>
    <w:rsid w:val="00EC2B42"/>
    <w:rsid w:val="00EC3A0E"/>
    <w:rsid w:val="00EC3A53"/>
    <w:rsid w:val="00EC3B78"/>
    <w:rsid w:val="00EC4B15"/>
    <w:rsid w:val="00ED0179"/>
    <w:rsid w:val="00ED17CB"/>
    <w:rsid w:val="00ED2933"/>
    <w:rsid w:val="00ED3B2C"/>
    <w:rsid w:val="00ED408A"/>
    <w:rsid w:val="00ED4AD6"/>
    <w:rsid w:val="00ED4C15"/>
    <w:rsid w:val="00ED5E65"/>
    <w:rsid w:val="00ED7CC6"/>
    <w:rsid w:val="00EE0210"/>
    <w:rsid w:val="00EE0DC9"/>
    <w:rsid w:val="00EE200B"/>
    <w:rsid w:val="00EE31B7"/>
    <w:rsid w:val="00EE42E0"/>
    <w:rsid w:val="00EE43B9"/>
    <w:rsid w:val="00EE49F7"/>
    <w:rsid w:val="00EE4EF4"/>
    <w:rsid w:val="00EE6AE0"/>
    <w:rsid w:val="00EE7D9E"/>
    <w:rsid w:val="00EF0098"/>
    <w:rsid w:val="00EF05B5"/>
    <w:rsid w:val="00EF0829"/>
    <w:rsid w:val="00EF6182"/>
    <w:rsid w:val="00EF6E7B"/>
    <w:rsid w:val="00F00EB4"/>
    <w:rsid w:val="00F013F3"/>
    <w:rsid w:val="00F01BF4"/>
    <w:rsid w:val="00F02945"/>
    <w:rsid w:val="00F02C22"/>
    <w:rsid w:val="00F02FF8"/>
    <w:rsid w:val="00F034BB"/>
    <w:rsid w:val="00F037D7"/>
    <w:rsid w:val="00F03E9C"/>
    <w:rsid w:val="00F101A7"/>
    <w:rsid w:val="00F10B3D"/>
    <w:rsid w:val="00F11EAF"/>
    <w:rsid w:val="00F136B6"/>
    <w:rsid w:val="00F15831"/>
    <w:rsid w:val="00F158E2"/>
    <w:rsid w:val="00F15927"/>
    <w:rsid w:val="00F1680E"/>
    <w:rsid w:val="00F175CE"/>
    <w:rsid w:val="00F177A5"/>
    <w:rsid w:val="00F17EB3"/>
    <w:rsid w:val="00F2134C"/>
    <w:rsid w:val="00F22060"/>
    <w:rsid w:val="00F2241E"/>
    <w:rsid w:val="00F22B99"/>
    <w:rsid w:val="00F22F2F"/>
    <w:rsid w:val="00F2427D"/>
    <w:rsid w:val="00F247A1"/>
    <w:rsid w:val="00F25796"/>
    <w:rsid w:val="00F2622E"/>
    <w:rsid w:val="00F279BD"/>
    <w:rsid w:val="00F27E97"/>
    <w:rsid w:val="00F30419"/>
    <w:rsid w:val="00F30504"/>
    <w:rsid w:val="00F31DD3"/>
    <w:rsid w:val="00F32E09"/>
    <w:rsid w:val="00F32F2B"/>
    <w:rsid w:val="00F34A95"/>
    <w:rsid w:val="00F34F47"/>
    <w:rsid w:val="00F35900"/>
    <w:rsid w:val="00F40455"/>
    <w:rsid w:val="00F41738"/>
    <w:rsid w:val="00F4175B"/>
    <w:rsid w:val="00F4439D"/>
    <w:rsid w:val="00F50031"/>
    <w:rsid w:val="00F50948"/>
    <w:rsid w:val="00F51B7A"/>
    <w:rsid w:val="00F54083"/>
    <w:rsid w:val="00F5485B"/>
    <w:rsid w:val="00F57E7D"/>
    <w:rsid w:val="00F60AB3"/>
    <w:rsid w:val="00F60C71"/>
    <w:rsid w:val="00F611C0"/>
    <w:rsid w:val="00F62988"/>
    <w:rsid w:val="00F6623E"/>
    <w:rsid w:val="00F66EC9"/>
    <w:rsid w:val="00F67143"/>
    <w:rsid w:val="00F6741C"/>
    <w:rsid w:val="00F7214A"/>
    <w:rsid w:val="00F7336A"/>
    <w:rsid w:val="00F74795"/>
    <w:rsid w:val="00F769F8"/>
    <w:rsid w:val="00F76E23"/>
    <w:rsid w:val="00F816CB"/>
    <w:rsid w:val="00F820FA"/>
    <w:rsid w:val="00F8279D"/>
    <w:rsid w:val="00F836C2"/>
    <w:rsid w:val="00F841E0"/>
    <w:rsid w:val="00F859F8"/>
    <w:rsid w:val="00F87A3F"/>
    <w:rsid w:val="00F91579"/>
    <w:rsid w:val="00F916EA"/>
    <w:rsid w:val="00F9331E"/>
    <w:rsid w:val="00F934CA"/>
    <w:rsid w:val="00F94C1E"/>
    <w:rsid w:val="00F974ED"/>
    <w:rsid w:val="00FA1265"/>
    <w:rsid w:val="00FA1F23"/>
    <w:rsid w:val="00FA23A4"/>
    <w:rsid w:val="00FA25B2"/>
    <w:rsid w:val="00FA3940"/>
    <w:rsid w:val="00FA4634"/>
    <w:rsid w:val="00FA6B02"/>
    <w:rsid w:val="00FA750F"/>
    <w:rsid w:val="00FA7F4B"/>
    <w:rsid w:val="00FB08EB"/>
    <w:rsid w:val="00FB1833"/>
    <w:rsid w:val="00FB4B9E"/>
    <w:rsid w:val="00FB55C6"/>
    <w:rsid w:val="00FC4F6B"/>
    <w:rsid w:val="00FC61ED"/>
    <w:rsid w:val="00FD1D2E"/>
    <w:rsid w:val="00FD24AC"/>
    <w:rsid w:val="00FD28F0"/>
    <w:rsid w:val="00FD3C89"/>
    <w:rsid w:val="00FD4D6D"/>
    <w:rsid w:val="00FD5C7E"/>
    <w:rsid w:val="00FD666C"/>
    <w:rsid w:val="00FE018C"/>
    <w:rsid w:val="00FE075A"/>
    <w:rsid w:val="00FE1F2B"/>
    <w:rsid w:val="00FE2615"/>
    <w:rsid w:val="00FE3118"/>
    <w:rsid w:val="00FE330F"/>
    <w:rsid w:val="00FE36C4"/>
    <w:rsid w:val="00FE3AA4"/>
    <w:rsid w:val="00FE3C04"/>
    <w:rsid w:val="00FE452C"/>
    <w:rsid w:val="00FE5516"/>
    <w:rsid w:val="00FE5531"/>
    <w:rsid w:val="00FE5630"/>
    <w:rsid w:val="00FE6978"/>
    <w:rsid w:val="00FE7FFE"/>
    <w:rsid w:val="00FF093C"/>
    <w:rsid w:val="00FF3387"/>
    <w:rsid w:val="00FF49F1"/>
    <w:rsid w:val="00FF4B78"/>
    <w:rsid w:val="00FF6702"/>
    <w:rsid w:val="00FF6C59"/>
    <w:rsid w:val="03E42256"/>
    <w:rsid w:val="04BD8840"/>
    <w:rsid w:val="04E844B1"/>
    <w:rsid w:val="050EC949"/>
    <w:rsid w:val="056C65CF"/>
    <w:rsid w:val="058D22DE"/>
    <w:rsid w:val="05ACC7A6"/>
    <w:rsid w:val="067DA041"/>
    <w:rsid w:val="06D1E020"/>
    <w:rsid w:val="075040EE"/>
    <w:rsid w:val="09023B4E"/>
    <w:rsid w:val="093D6529"/>
    <w:rsid w:val="0A238391"/>
    <w:rsid w:val="0B59303A"/>
    <w:rsid w:val="0B5FE8FA"/>
    <w:rsid w:val="0B97BC64"/>
    <w:rsid w:val="0C385886"/>
    <w:rsid w:val="0D1886DC"/>
    <w:rsid w:val="0D2B3929"/>
    <w:rsid w:val="0E24DACF"/>
    <w:rsid w:val="0EA9AD45"/>
    <w:rsid w:val="0EC193BC"/>
    <w:rsid w:val="0F6B137F"/>
    <w:rsid w:val="1056679D"/>
    <w:rsid w:val="10C0C553"/>
    <w:rsid w:val="1123964A"/>
    <w:rsid w:val="1129DBA6"/>
    <w:rsid w:val="112FE782"/>
    <w:rsid w:val="11562CD1"/>
    <w:rsid w:val="11A4FA8B"/>
    <w:rsid w:val="13EE83CC"/>
    <w:rsid w:val="15A73C51"/>
    <w:rsid w:val="15FD8AA2"/>
    <w:rsid w:val="17408937"/>
    <w:rsid w:val="17BFB8FB"/>
    <w:rsid w:val="1855E8BD"/>
    <w:rsid w:val="1B57E2BB"/>
    <w:rsid w:val="1E04FEB8"/>
    <w:rsid w:val="1FF31F1C"/>
    <w:rsid w:val="2059A3C9"/>
    <w:rsid w:val="20F14B05"/>
    <w:rsid w:val="21854F8D"/>
    <w:rsid w:val="218FEEA5"/>
    <w:rsid w:val="2269EE45"/>
    <w:rsid w:val="22A6B944"/>
    <w:rsid w:val="25743077"/>
    <w:rsid w:val="258538FC"/>
    <w:rsid w:val="258D44BB"/>
    <w:rsid w:val="26F58556"/>
    <w:rsid w:val="27CCDC70"/>
    <w:rsid w:val="281451ED"/>
    <w:rsid w:val="2833DAEB"/>
    <w:rsid w:val="28C2C8B0"/>
    <w:rsid w:val="29246F3D"/>
    <w:rsid w:val="29504445"/>
    <w:rsid w:val="2A92E95E"/>
    <w:rsid w:val="2C749F9B"/>
    <w:rsid w:val="2D019D33"/>
    <w:rsid w:val="2D86C37A"/>
    <w:rsid w:val="2E120EC0"/>
    <w:rsid w:val="2E4AA229"/>
    <w:rsid w:val="2E93E766"/>
    <w:rsid w:val="2EBDD8B2"/>
    <w:rsid w:val="306421D4"/>
    <w:rsid w:val="30E3C192"/>
    <w:rsid w:val="31B76D87"/>
    <w:rsid w:val="333BCCCA"/>
    <w:rsid w:val="337F70C7"/>
    <w:rsid w:val="33E5ED8A"/>
    <w:rsid w:val="34A2751C"/>
    <w:rsid w:val="35089E6E"/>
    <w:rsid w:val="352E32D7"/>
    <w:rsid w:val="35ABAEE9"/>
    <w:rsid w:val="365AC53F"/>
    <w:rsid w:val="39003573"/>
    <w:rsid w:val="3923E6F5"/>
    <w:rsid w:val="3B625C07"/>
    <w:rsid w:val="3B814B76"/>
    <w:rsid w:val="3B9E7F27"/>
    <w:rsid w:val="3C6CD4E8"/>
    <w:rsid w:val="3C7A5C46"/>
    <w:rsid w:val="3DD82582"/>
    <w:rsid w:val="3DEE2A00"/>
    <w:rsid w:val="3EA52891"/>
    <w:rsid w:val="3F2BAA84"/>
    <w:rsid w:val="3F3622A2"/>
    <w:rsid w:val="3F5BC3D8"/>
    <w:rsid w:val="40332144"/>
    <w:rsid w:val="4099BB87"/>
    <w:rsid w:val="41441BEA"/>
    <w:rsid w:val="41653931"/>
    <w:rsid w:val="418ADCB8"/>
    <w:rsid w:val="41944C6B"/>
    <w:rsid w:val="43B5D135"/>
    <w:rsid w:val="464013B2"/>
    <w:rsid w:val="46789315"/>
    <w:rsid w:val="47514AA6"/>
    <w:rsid w:val="47ECD1F1"/>
    <w:rsid w:val="4A8633CA"/>
    <w:rsid w:val="4AF3BE23"/>
    <w:rsid w:val="4C8C576E"/>
    <w:rsid w:val="4C9BA0D7"/>
    <w:rsid w:val="4D83F0CB"/>
    <w:rsid w:val="4E1FC197"/>
    <w:rsid w:val="5046C47A"/>
    <w:rsid w:val="50D8E638"/>
    <w:rsid w:val="51CC6334"/>
    <w:rsid w:val="520C908A"/>
    <w:rsid w:val="5254B7B9"/>
    <w:rsid w:val="5307234E"/>
    <w:rsid w:val="54B887D8"/>
    <w:rsid w:val="54BFC373"/>
    <w:rsid w:val="55529105"/>
    <w:rsid w:val="55CA0633"/>
    <w:rsid w:val="55E4F260"/>
    <w:rsid w:val="5673326D"/>
    <w:rsid w:val="5996710D"/>
    <w:rsid w:val="5B43FFB8"/>
    <w:rsid w:val="5BBF750E"/>
    <w:rsid w:val="5D84EEAE"/>
    <w:rsid w:val="5DABC9D6"/>
    <w:rsid w:val="5DB58A61"/>
    <w:rsid w:val="5DFFF8B1"/>
    <w:rsid w:val="5F2A407D"/>
    <w:rsid w:val="6167FAC3"/>
    <w:rsid w:val="617FD351"/>
    <w:rsid w:val="61CD6424"/>
    <w:rsid w:val="62DA9C7F"/>
    <w:rsid w:val="63410910"/>
    <w:rsid w:val="6452918C"/>
    <w:rsid w:val="654B67A1"/>
    <w:rsid w:val="654BE5D4"/>
    <w:rsid w:val="654D6DC9"/>
    <w:rsid w:val="6638F2BC"/>
    <w:rsid w:val="6660C93D"/>
    <w:rsid w:val="674DE24F"/>
    <w:rsid w:val="68350D12"/>
    <w:rsid w:val="683E14FE"/>
    <w:rsid w:val="69001B0B"/>
    <w:rsid w:val="69A09A4A"/>
    <w:rsid w:val="6A1477A7"/>
    <w:rsid w:val="6B44DFAC"/>
    <w:rsid w:val="6BD28C63"/>
    <w:rsid w:val="6DB4A8F3"/>
    <w:rsid w:val="6E4D0B2F"/>
    <w:rsid w:val="6E9E719C"/>
    <w:rsid w:val="70BC73F9"/>
    <w:rsid w:val="71BCF97F"/>
    <w:rsid w:val="73365E3B"/>
    <w:rsid w:val="73674F50"/>
    <w:rsid w:val="73A8E6D4"/>
    <w:rsid w:val="75179C00"/>
    <w:rsid w:val="75534447"/>
    <w:rsid w:val="75E4A639"/>
    <w:rsid w:val="75FA21F3"/>
    <w:rsid w:val="787EC1D1"/>
    <w:rsid w:val="79904926"/>
    <w:rsid w:val="79C889E7"/>
    <w:rsid w:val="7ACAFE30"/>
    <w:rsid w:val="7B93735A"/>
    <w:rsid w:val="7BE0C7E7"/>
    <w:rsid w:val="7DF7E9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A121"/>
  <w15:chartTrackingRefBased/>
  <w15:docId w15:val="{7BA10FD9-7176-4044-9B66-BCC6D232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35D"/>
    <w:pPr>
      <w:spacing w:after="0" w:line="240" w:lineRule="auto"/>
    </w:pPr>
    <w:rPr>
      <w:rFonts w:ascii="Times New Roman" w:eastAsia="Times New Roman" w:hAnsi="Times New Roman" w:cs="Times New Roman"/>
      <w:kern w:val="0"/>
      <w:sz w:val="22"/>
      <w:szCs w:val="32"/>
      <w14:ligatures w14:val="none"/>
    </w:rPr>
  </w:style>
  <w:style w:type="paragraph" w:styleId="Heading1">
    <w:name w:val="heading 1"/>
    <w:basedOn w:val="Normal"/>
    <w:next w:val="Normal"/>
    <w:link w:val="Heading1Char"/>
    <w:uiPriority w:val="9"/>
    <w:qFormat/>
    <w:rsid w:val="00CE1E32"/>
    <w:pPr>
      <w:keepNext/>
      <w:keepLines/>
      <w:numPr>
        <w:numId w:val="1"/>
      </w:numPr>
      <w:spacing w:before="360" w:after="80"/>
      <w:outlineLvl w:val="0"/>
    </w:pPr>
    <w:rPr>
      <w:rFonts w:asciiTheme="majorHAnsi" w:eastAsiaTheme="majorEastAsia" w:hAnsiTheme="majorHAnsi" w:cstheme="majorBidi"/>
      <w:color w:val="156082" w:themeColor="accent1"/>
      <w:sz w:val="40"/>
      <w:szCs w:val="40"/>
    </w:rPr>
  </w:style>
  <w:style w:type="paragraph" w:styleId="Heading2">
    <w:name w:val="heading 2"/>
    <w:basedOn w:val="Heading1"/>
    <w:next w:val="Normal"/>
    <w:link w:val="Heading2Char"/>
    <w:uiPriority w:val="9"/>
    <w:unhideWhenUsed/>
    <w:qFormat/>
    <w:rsid w:val="00353FD7"/>
    <w:pPr>
      <w:numPr>
        <w:ilvl w:val="1"/>
      </w:numPr>
      <w:spacing w:before="180" w:after="60"/>
      <w:ind w:left="450"/>
      <w:outlineLvl w:val="1"/>
    </w:pPr>
    <w:rPr>
      <w:rFonts w:eastAsia="Times New Roman"/>
      <w:color w:val="4C94D8" w:themeColor="text2" w:themeTint="80"/>
      <w:sz w:val="32"/>
      <w:szCs w:val="36"/>
    </w:rPr>
  </w:style>
  <w:style w:type="paragraph" w:styleId="Heading3">
    <w:name w:val="heading 3"/>
    <w:basedOn w:val="Heading2"/>
    <w:next w:val="Normal"/>
    <w:link w:val="Heading3Char"/>
    <w:uiPriority w:val="9"/>
    <w:unhideWhenUsed/>
    <w:qFormat/>
    <w:rsid w:val="00BE7009"/>
    <w:pPr>
      <w:numPr>
        <w:ilvl w:val="2"/>
      </w:numPr>
      <w:ind w:left="540"/>
      <w:outlineLvl w:val="2"/>
    </w:pPr>
    <w:rPr>
      <w:i/>
      <w:iCs/>
      <w:sz w:val="24"/>
      <w:szCs w:val="24"/>
    </w:rPr>
  </w:style>
  <w:style w:type="paragraph" w:styleId="Heading4">
    <w:name w:val="heading 4"/>
    <w:basedOn w:val="Heading3"/>
    <w:next w:val="Normal"/>
    <w:link w:val="Heading4Char"/>
    <w:uiPriority w:val="9"/>
    <w:unhideWhenUsed/>
    <w:qFormat/>
    <w:rsid w:val="001C647C"/>
    <w:pPr>
      <w:numPr>
        <w:ilvl w:val="3"/>
      </w:numPr>
      <w:tabs>
        <w:tab w:val="left" w:pos="1260"/>
      </w:tabs>
      <w:outlineLvl w:val="3"/>
    </w:pPr>
    <w:rPr>
      <w:szCs w:val="28"/>
    </w:rPr>
  </w:style>
  <w:style w:type="paragraph" w:styleId="Heading5">
    <w:name w:val="heading 5"/>
    <w:basedOn w:val="Normal"/>
    <w:next w:val="Normal"/>
    <w:link w:val="Heading5Char"/>
    <w:uiPriority w:val="9"/>
    <w:semiHidden/>
    <w:unhideWhenUsed/>
    <w:qFormat/>
    <w:rsid w:val="00512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4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4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4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4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32"/>
    <w:rPr>
      <w:rFonts w:asciiTheme="majorHAnsi" w:eastAsiaTheme="majorEastAsia" w:hAnsiTheme="majorHAnsi" w:cstheme="majorBidi"/>
      <w:color w:val="156082" w:themeColor="accent1"/>
      <w:kern w:val="0"/>
      <w:sz w:val="40"/>
      <w:szCs w:val="40"/>
      <w14:ligatures w14:val="none"/>
    </w:rPr>
  </w:style>
  <w:style w:type="character" w:customStyle="1" w:styleId="Heading2Char">
    <w:name w:val="Heading 2 Char"/>
    <w:basedOn w:val="DefaultParagraphFont"/>
    <w:link w:val="Heading2"/>
    <w:uiPriority w:val="9"/>
    <w:rsid w:val="00353FD7"/>
    <w:rPr>
      <w:rFonts w:asciiTheme="majorHAnsi" w:eastAsia="Times New Roman" w:hAnsiTheme="majorHAnsi" w:cstheme="majorBidi"/>
      <w:color w:val="4C94D8" w:themeColor="text2" w:themeTint="80"/>
      <w:kern w:val="0"/>
      <w:sz w:val="32"/>
      <w:szCs w:val="36"/>
      <w14:ligatures w14:val="none"/>
    </w:rPr>
  </w:style>
  <w:style w:type="character" w:customStyle="1" w:styleId="Heading3Char">
    <w:name w:val="Heading 3 Char"/>
    <w:basedOn w:val="DefaultParagraphFont"/>
    <w:link w:val="Heading3"/>
    <w:uiPriority w:val="9"/>
    <w:rsid w:val="00BE7009"/>
    <w:rPr>
      <w:rFonts w:asciiTheme="majorHAnsi" w:eastAsia="Times New Roman" w:hAnsiTheme="majorHAnsi" w:cstheme="majorBidi"/>
      <w:i/>
      <w:iCs/>
      <w:color w:val="4C94D8" w:themeColor="text2" w:themeTint="80"/>
      <w:kern w:val="0"/>
      <w14:ligatures w14:val="none"/>
    </w:rPr>
  </w:style>
  <w:style w:type="character" w:customStyle="1" w:styleId="Heading4Char">
    <w:name w:val="Heading 4 Char"/>
    <w:basedOn w:val="DefaultParagraphFont"/>
    <w:link w:val="Heading4"/>
    <w:uiPriority w:val="9"/>
    <w:rsid w:val="001C647C"/>
    <w:rPr>
      <w:rFonts w:asciiTheme="majorHAnsi" w:eastAsia="Times New Roman" w:hAnsiTheme="majorHAnsi" w:cstheme="majorBidi"/>
      <w:i/>
      <w:iCs/>
      <w:color w:val="4C94D8" w:themeColor="text2" w:themeTint="80"/>
      <w:kern w:val="0"/>
      <w:szCs w:val="28"/>
      <w14:ligatures w14:val="none"/>
    </w:rPr>
  </w:style>
  <w:style w:type="character" w:customStyle="1" w:styleId="Heading5Char">
    <w:name w:val="Heading 5 Char"/>
    <w:basedOn w:val="DefaultParagraphFont"/>
    <w:link w:val="Heading5"/>
    <w:uiPriority w:val="9"/>
    <w:semiHidden/>
    <w:rsid w:val="00512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F2"/>
    <w:rPr>
      <w:rFonts w:eastAsiaTheme="majorEastAsia" w:cstheme="majorBidi"/>
      <w:color w:val="272727" w:themeColor="text1" w:themeTint="D8"/>
    </w:rPr>
  </w:style>
  <w:style w:type="paragraph" w:styleId="Title">
    <w:name w:val="Title"/>
    <w:basedOn w:val="Normal"/>
    <w:next w:val="Normal"/>
    <w:link w:val="TitleChar"/>
    <w:uiPriority w:val="10"/>
    <w:qFormat/>
    <w:rsid w:val="005124F2"/>
    <w:pPr>
      <w:spacing w:after="80"/>
      <w:contextualSpacing/>
      <w:jc w:val="center"/>
    </w:pPr>
    <w:rPr>
      <w:rFonts w:asciiTheme="majorHAnsi" w:eastAsiaTheme="majorEastAsia" w:hAnsiTheme="majorHAnsi" w:cstheme="majorBidi"/>
      <w:color w:val="215E99" w:themeColor="text2" w:themeTint="BF"/>
      <w:spacing w:val="-10"/>
      <w:kern w:val="28"/>
      <w:sz w:val="56"/>
      <w:szCs w:val="56"/>
    </w:rPr>
  </w:style>
  <w:style w:type="character" w:customStyle="1" w:styleId="TitleChar">
    <w:name w:val="Title Char"/>
    <w:basedOn w:val="DefaultParagraphFont"/>
    <w:link w:val="Title"/>
    <w:uiPriority w:val="10"/>
    <w:rsid w:val="005124F2"/>
    <w:rPr>
      <w:rFonts w:asciiTheme="majorHAnsi" w:eastAsiaTheme="majorEastAsia" w:hAnsiTheme="majorHAnsi" w:cstheme="majorBidi"/>
      <w:color w:val="215E99" w:themeColor="text2" w:themeTint="BF"/>
      <w:spacing w:val="-10"/>
      <w:kern w:val="28"/>
      <w:sz w:val="56"/>
      <w:szCs w:val="56"/>
    </w:rPr>
  </w:style>
  <w:style w:type="paragraph" w:styleId="Subtitle">
    <w:name w:val="Subtitle"/>
    <w:basedOn w:val="Normal"/>
    <w:next w:val="Normal"/>
    <w:link w:val="SubtitleChar"/>
    <w:uiPriority w:val="11"/>
    <w:qFormat/>
    <w:rsid w:val="00512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F2"/>
    <w:pPr>
      <w:spacing w:before="160"/>
      <w:jc w:val="center"/>
    </w:pPr>
    <w:rPr>
      <w:i/>
      <w:iCs/>
      <w:color w:val="404040" w:themeColor="text1" w:themeTint="BF"/>
    </w:rPr>
  </w:style>
  <w:style w:type="character" w:customStyle="1" w:styleId="QuoteChar">
    <w:name w:val="Quote Char"/>
    <w:basedOn w:val="DefaultParagraphFont"/>
    <w:link w:val="Quote"/>
    <w:uiPriority w:val="29"/>
    <w:rsid w:val="005124F2"/>
    <w:rPr>
      <w:i/>
      <w:iCs/>
      <w:color w:val="404040" w:themeColor="text1" w:themeTint="BF"/>
    </w:rPr>
  </w:style>
  <w:style w:type="paragraph" w:styleId="ListParagraph">
    <w:name w:val="List Paragraph"/>
    <w:basedOn w:val="Normal"/>
    <w:qFormat/>
    <w:rsid w:val="005124F2"/>
    <w:pPr>
      <w:ind w:left="720"/>
      <w:contextualSpacing/>
    </w:pPr>
  </w:style>
  <w:style w:type="character" w:styleId="IntenseEmphasis">
    <w:name w:val="Intense Emphasis"/>
    <w:basedOn w:val="DefaultParagraphFont"/>
    <w:uiPriority w:val="21"/>
    <w:qFormat/>
    <w:rsid w:val="005124F2"/>
    <w:rPr>
      <w:i/>
      <w:iCs/>
      <w:color w:val="0F4761" w:themeColor="accent1" w:themeShade="BF"/>
    </w:rPr>
  </w:style>
  <w:style w:type="paragraph" w:styleId="IntenseQuote">
    <w:name w:val="Intense Quote"/>
    <w:basedOn w:val="Normal"/>
    <w:next w:val="Normal"/>
    <w:link w:val="IntenseQuoteChar"/>
    <w:uiPriority w:val="30"/>
    <w:qFormat/>
    <w:rsid w:val="0051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4F2"/>
    <w:rPr>
      <w:i/>
      <w:iCs/>
      <w:color w:val="0F4761" w:themeColor="accent1" w:themeShade="BF"/>
    </w:rPr>
  </w:style>
  <w:style w:type="character" w:styleId="IntenseReference">
    <w:name w:val="Intense Reference"/>
    <w:basedOn w:val="DefaultParagraphFont"/>
    <w:uiPriority w:val="32"/>
    <w:qFormat/>
    <w:rsid w:val="005124F2"/>
    <w:rPr>
      <w:b/>
      <w:bCs/>
      <w:smallCaps/>
      <w:color w:val="0F4761" w:themeColor="accent1" w:themeShade="BF"/>
      <w:spacing w:val="5"/>
    </w:rPr>
  </w:style>
  <w:style w:type="paragraph" w:styleId="TOCHeading">
    <w:name w:val="TOC Heading"/>
    <w:basedOn w:val="Heading1"/>
    <w:next w:val="Normal"/>
    <w:uiPriority w:val="39"/>
    <w:unhideWhenUsed/>
    <w:qFormat/>
    <w:rsid w:val="005124F2"/>
    <w:pPr>
      <w:numPr>
        <w:numId w:val="0"/>
      </w:numPr>
      <w:spacing w:before="480" w:after="0"/>
      <w:outlineLvl w:val="9"/>
    </w:pPr>
    <w:rPr>
      <w:b/>
      <w:bCs/>
      <w:color w:val="0F4761" w:themeColor="accent1" w:themeShade="BF"/>
      <w:sz w:val="28"/>
      <w:szCs w:val="28"/>
    </w:rPr>
  </w:style>
  <w:style w:type="paragraph" w:styleId="TOC1">
    <w:name w:val="toc 1"/>
    <w:basedOn w:val="Normal"/>
    <w:next w:val="Normal"/>
    <w:autoRedefine/>
    <w:uiPriority w:val="39"/>
    <w:unhideWhenUsed/>
    <w:rsid w:val="00911A08"/>
    <w:pPr>
      <w:tabs>
        <w:tab w:val="left" w:pos="600"/>
        <w:tab w:val="right" w:leader="dot" w:pos="9350"/>
      </w:tabs>
      <w:spacing w:before="360"/>
    </w:pPr>
    <w:rPr>
      <w:rFonts w:asciiTheme="majorHAnsi" w:hAnsiTheme="majorHAnsi"/>
      <w:b/>
      <w:bCs/>
      <w:caps/>
      <w:sz w:val="24"/>
    </w:rPr>
  </w:style>
  <w:style w:type="paragraph" w:styleId="TOC2">
    <w:name w:val="toc 2"/>
    <w:basedOn w:val="Normal"/>
    <w:next w:val="Normal"/>
    <w:autoRedefine/>
    <w:uiPriority w:val="39"/>
    <w:unhideWhenUsed/>
    <w:rsid w:val="005124F2"/>
    <w:pPr>
      <w:spacing w:before="240"/>
    </w:pPr>
    <w:rPr>
      <w:rFonts w:asciiTheme="minorHAnsi" w:hAnsiTheme="minorHAnsi"/>
      <w:b/>
      <w:bCs/>
      <w:szCs w:val="20"/>
    </w:rPr>
  </w:style>
  <w:style w:type="paragraph" w:styleId="TOC3">
    <w:name w:val="toc 3"/>
    <w:basedOn w:val="Normal"/>
    <w:next w:val="Normal"/>
    <w:autoRedefine/>
    <w:uiPriority w:val="39"/>
    <w:unhideWhenUsed/>
    <w:rsid w:val="005124F2"/>
    <w:pPr>
      <w:ind w:left="200"/>
    </w:pPr>
    <w:rPr>
      <w:rFonts w:asciiTheme="minorHAnsi" w:hAnsiTheme="minorHAnsi"/>
      <w:szCs w:val="20"/>
    </w:rPr>
  </w:style>
  <w:style w:type="character" w:styleId="Hyperlink">
    <w:name w:val="Hyperlink"/>
    <w:basedOn w:val="DefaultParagraphFont"/>
    <w:uiPriority w:val="99"/>
    <w:unhideWhenUsed/>
    <w:rsid w:val="005124F2"/>
    <w:rPr>
      <w:color w:val="467886" w:themeColor="hyperlink"/>
      <w:u w:val="single"/>
    </w:rPr>
  </w:style>
  <w:style w:type="paragraph" w:styleId="TOC4">
    <w:name w:val="toc 4"/>
    <w:basedOn w:val="Normal"/>
    <w:next w:val="Normal"/>
    <w:autoRedefine/>
    <w:uiPriority w:val="39"/>
    <w:unhideWhenUsed/>
    <w:rsid w:val="005124F2"/>
    <w:pPr>
      <w:ind w:left="400"/>
    </w:pPr>
    <w:rPr>
      <w:rFonts w:asciiTheme="minorHAnsi" w:hAnsiTheme="minorHAnsi"/>
      <w:szCs w:val="20"/>
    </w:rPr>
  </w:style>
  <w:style w:type="paragraph" w:styleId="TOC5">
    <w:name w:val="toc 5"/>
    <w:basedOn w:val="Normal"/>
    <w:next w:val="Normal"/>
    <w:autoRedefine/>
    <w:uiPriority w:val="39"/>
    <w:unhideWhenUsed/>
    <w:rsid w:val="005124F2"/>
    <w:pPr>
      <w:ind w:left="600"/>
    </w:pPr>
    <w:rPr>
      <w:rFonts w:asciiTheme="minorHAnsi" w:hAnsiTheme="minorHAnsi"/>
      <w:szCs w:val="20"/>
    </w:rPr>
  </w:style>
  <w:style w:type="paragraph" w:styleId="TOC6">
    <w:name w:val="toc 6"/>
    <w:basedOn w:val="Normal"/>
    <w:next w:val="Normal"/>
    <w:autoRedefine/>
    <w:uiPriority w:val="39"/>
    <w:unhideWhenUsed/>
    <w:rsid w:val="005124F2"/>
    <w:pPr>
      <w:ind w:left="800"/>
    </w:pPr>
    <w:rPr>
      <w:rFonts w:asciiTheme="minorHAnsi" w:hAnsiTheme="minorHAnsi"/>
      <w:szCs w:val="20"/>
    </w:rPr>
  </w:style>
  <w:style w:type="paragraph" w:styleId="TOC7">
    <w:name w:val="toc 7"/>
    <w:basedOn w:val="Normal"/>
    <w:next w:val="Normal"/>
    <w:autoRedefine/>
    <w:uiPriority w:val="39"/>
    <w:unhideWhenUsed/>
    <w:rsid w:val="005124F2"/>
    <w:pPr>
      <w:ind w:left="1000"/>
    </w:pPr>
    <w:rPr>
      <w:rFonts w:asciiTheme="minorHAnsi" w:hAnsiTheme="minorHAnsi"/>
      <w:szCs w:val="20"/>
    </w:rPr>
  </w:style>
  <w:style w:type="paragraph" w:styleId="TOC8">
    <w:name w:val="toc 8"/>
    <w:basedOn w:val="Normal"/>
    <w:next w:val="Normal"/>
    <w:autoRedefine/>
    <w:uiPriority w:val="39"/>
    <w:unhideWhenUsed/>
    <w:rsid w:val="005124F2"/>
    <w:pPr>
      <w:ind w:left="1200"/>
    </w:pPr>
    <w:rPr>
      <w:rFonts w:asciiTheme="minorHAnsi" w:hAnsiTheme="minorHAnsi"/>
      <w:szCs w:val="20"/>
    </w:rPr>
  </w:style>
  <w:style w:type="paragraph" w:styleId="TOC9">
    <w:name w:val="toc 9"/>
    <w:basedOn w:val="Normal"/>
    <w:next w:val="Normal"/>
    <w:autoRedefine/>
    <w:uiPriority w:val="39"/>
    <w:unhideWhenUsed/>
    <w:rsid w:val="005124F2"/>
    <w:pPr>
      <w:ind w:left="1400"/>
    </w:pPr>
    <w:rPr>
      <w:rFonts w:asciiTheme="minorHAnsi" w:hAnsiTheme="minorHAnsi"/>
      <w:szCs w:val="20"/>
    </w:rPr>
  </w:style>
  <w:style w:type="paragraph" w:styleId="NoSpacing">
    <w:name w:val="No Spacing"/>
    <w:link w:val="NoSpacingChar"/>
    <w:uiPriority w:val="1"/>
    <w:qFormat/>
    <w:rsid w:val="005124F2"/>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124F2"/>
    <w:rPr>
      <w:rFonts w:eastAsiaTheme="minorEastAsia"/>
      <w:kern w:val="0"/>
      <w:sz w:val="22"/>
      <w:szCs w:val="22"/>
      <w:lang w:eastAsia="zh-CN"/>
      <w14:ligatures w14:val="none"/>
    </w:rPr>
  </w:style>
  <w:style w:type="character" w:customStyle="1" w:styleId="19pk17rr">
    <w:name w:val="_19pk17rr"/>
    <w:basedOn w:val="DefaultParagraphFont"/>
    <w:rsid w:val="00A850E1"/>
  </w:style>
  <w:style w:type="character" w:customStyle="1" w:styleId="cc-1fwh6g8">
    <w:name w:val="cc-1fwh6g8"/>
    <w:basedOn w:val="DefaultParagraphFont"/>
    <w:rsid w:val="00A850E1"/>
  </w:style>
  <w:style w:type="paragraph" w:customStyle="1" w:styleId="6rthze3t">
    <w:name w:val="_6rthze3t"/>
    <w:basedOn w:val="Normal"/>
    <w:rsid w:val="00A850E1"/>
    <w:pPr>
      <w:spacing w:before="100" w:beforeAutospacing="1" w:after="100" w:afterAutospacing="1"/>
    </w:pPr>
  </w:style>
  <w:style w:type="character" w:customStyle="1" w:styleId="2hwxv77o">
    <w:name w:val="_2hwxv77o"/>
    <w:basedOn w:val="DefaultParagraphFont"/>
    <w:rsid w:val="00A850E1"/>
  </w:style>
  <w:style w:type="character" w:customStyle="1" w:styleId="apple-converted-space">
    <w:name w:val="apple-converted-space"/>
    <w:basedOn w:val="DefaultParagraphFont"/>
    <w:rsid w:val="00A850E1"/>
  </w:style>
  <w:style w:type="character" w:customStyle="1" w:styleId="cc-fzd7ux">
    <w:name w:val="cc-fzd7ux"/>
    <w:basedOn w:val="DefaultParagraphFont"/>
    <w:rsid w:val="00A850E1"/>
  </w:style>
  <w:style w:type="character" w:customStyle="1" w:styleId="cc-1gd7hga">
    <w:name w:val="cc-1gd7hga"/>
    <w:basedOn w:val="DefaultParagraphFont"/>
    <w:rsid w:val="00A850E1"/>
  </w:style>
  <w:style w:type="character" w:styleId="Strong">
    <w:name w:val="Strong"/>
    <w:basedOn w:val="DefaultParagraphFont"/>
    <w:uiPriority w:val="22"/>
    <w:qFormat/>
    <w:rsid w:val="004025B4"/>
    <w:rPr>
      <w:b/>
      <w:bCs/>
      <w:color w:val="0F4761" w:themeColor="accent1" w:themeShade="BF"/>
      <w:sz w:val="24"/>
      <w:szCs w:val="24"/>
    </w:rPr>
  </w:style>
  <w:style w:type="paragraph" w:styleId="NormalWeb">
    <w:name w:val="Normal (Web)"/>
    <w:basedOn w:val="Normal"/>
    <w:uiPriority w:val="99"/>
    <w:unhideWhenUsed/>
    <w:rsid w:val="00A850E1"/>
    <w:pPr>
      <w:spacing w:before="100" w:beforeAutospacing="1" w:after="100" w:afterAutospacing="1"/>
    </w:pPr>
  </w:style>
  <w:style w:type="character" w:styleId="Emphasis">
    <w:name w:val="Emphasis"/>
    <w:basedOn w:val="Strong"/>
    <w:uiPriority w:val="20"/>
    <w:qFormat/>
    <w:rsid w:val="002D0D96"/>
    <w:rPr>
      <w:b/>
      <w:bCs/>
      <w:color w:val="0F4761" w:themeColor="accent1" w:themeShade="BF"/>
      <w:sz w:val="24"/>
      <w:szCs w:val="24"/>
    </w:rPr>
  </w:style>
  <w:style w:type="paragraph" w:customStyle="1" w:styleId="ProbReqEtc">
    <w:name w:val="Prob_Req_Etc"/>
    <w:basedOn w:val="Normal"/>
    <w:autoRedefine/>
    <w:qFormat/>
    <w:rsid w:val="003006C0"/>
    <w:rPr>
      <w:b/>
      <w:bCs/>
      <w:i/>
      <w:iCs/>
      <w:color w:val="000000"/>
      <w:sz w:val="24"/>
      <w:szCs w:val="44"/>
    </w:rPr>
  </w:style>
  <w:style w:type="table" w:styleId="GridTable4-Accent1">
    <w:name w:val="Grid Table 4 Accent 1"/>
    <w:basedOn w:val="TableNormal"/>
    <w:uiPriority w:val="49"/>
    <w:rsid w:val="00E1099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1099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1">
    <w:name w:val="Grid Table 6 Colorful Accent 1"/>
    <w:basedOn w:val="TableNormal"/>
    <w:uiPriority w:val="51"/>
    <w:rsid w:val="00E1099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4C7CA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C7CA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915F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5Dark">
    <w:name w:val="List Table 5 Dark"/>
    <w:basedOn w:val="TableNormal"/>
    <w:uiPriority w:val="50"/>
    <w:rsid w:val="0056624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4">
    <w:name w:val="List Table 6 Colorful Accent 4"/>
    <w:basedOn w:val="TableNormal"/>
    <w:uiPriority w:val="51"/>
    <w:rsid w:val="00566245"/>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
    <w:name w:val="List Table 6 Colorful"/>
    <w:basedOn w:val="TableNormal"/>
    <w:uiPriority w:val="51"/>
    <w:rsid w:val="0056624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ql-bg-blue">
    <w:name w:val="ql-bg-blue"/>
    <w:basedOn w:val="DefaultParagraphFont"/>
    <w:rsid w:val="00C751A2"/>
  </w:style>
  <w:style w:type="character" w:customStyle="1" w:styleId="ql-color-blue">
    <w:name w:val="ql-color-blue"/>
    <w:basedOn w:val="DefaultParagraphFont"/>
    <w:rsid w:val="00C751A2"/>
  </w:style>
  <w:style w:type="paragraph" w:customStyle="1" w:styleId="PRI">
    <w:name w:val="PRI"/>
    <w:basedOn w:val="ProbReqEtc"/>
    <w:qFormat/>
    <w:rsid w:val="00470C50"/>
    <w:pPr>
      <w:spacing w:before="60"/>
    </w:pPr>
    <w:rPr>
      <w:i w:val="0"/>
      <w:iCs w:val="0"/>
    </w:rPr>
  </w:style>
  <w:style w:type="character" w:styleId="UnresolvedMention">
    <w:name w:val="Unresolved Mention"/>
    <w:basedOn w:val="DefaultParagraphFont"/>
    <w:uiPriority w:val="99"/>
    <w:semiHidden/>
    <w:unhideWhenUsed/>
    <w:rsid w:val="00252935"/>
    <w:rPr>
      <w:color w:val="605E5C"/>
      <w:shd w:val="clear" w:color="auto" w:fill="E1DFDD"/>
    </w:rPr>
  </w:style>
  <w:style w:type="table" w:styleId="TableGrid">
    <w:name w:val="Table Grid"/>
    <w:basedOn w:val="TableNormal"/>
    <w:uiPriority w:val="39"/>
    <w:rsid w:val="00B17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ader-wrapper">
    <w:name w:val="loader-wrapper"/>
    <w:basedOn w:val="DefaultParagraphFont"/>
    <w:rsid w:val="00663F45"/>
  </w:style>
  <w:style w:type="character" w:customStyle="1" w:styleId="19itglyw">
    <w:name w:val="_19itglyw"/>
    <w:basedOn w:val="DefaultParagraphFont"/>
    <w:rsid w:val="00663F45"/>
  </w:style>
  <w:style w:type="character" w:styleId="FollowedHyperlink">
    <w:name w:val="FollowedHyperlink"/>
    <w:basedOn w:val="DefaultParagraphFont"/>
    <w:uiPriority w:val="99"/>
    <w:semiHidden/>
    <w:unhideWhenUsed/>
    <w:rsid w:val="00DA1C9A"/>
    <w:rPr>
      <w:color w:val="96607D" w:themeColor="followedHyperlink"/>
      <w:u w:val="single"/>
    </w:rPr>
  </w:style>
  <w:style w:type="paragraph" w:styleId="Header">
    <w:name w:val="header"/>
    <w:basedOn w:val="Normal"/>
    <w:link w:val="HeaderChar"/>
    <w:uiPriority w:val="99"/>
    <w:unhideWhenUsed/>
    <w:rsid w:val="00705348"/>
    <w:pPr>
      <w:tabs>
        <w:tab w:val="center" w:pos="4680"/>
        <w:tab w:val="right" w:pos="9360"/>
      </w:tabs>
    </w:pPr>
  </w:style>
  <w:style w:type="character" w:customStyle="1" w:styleId="HeaderChar">
    <w:name w:val="Header Char"/>
    <w:basedOn w:val="DefaultParagraphFont"/>
    <w:link w:val="Header"/>
    <w:uiPriority w:val="99"/>
    <w:rsid w:val="00705348"/>
    <w:rPr>
      <w:rFonts w:ascii="Times New Roman" w:eastAsia="Times New Roman" w:hAnsi="Times New Roman" w:cs="Times New Roman"/>
      <w:kern w:val="0"/>
      <w:sz w:val="20"/>
      <w14:ligatures w14:val="none"/>
    </w:rPr>
  </w:style>
  <w:style w:type="paragraph" w:styleId="Footer">
    <w:name w:val="footer"/>
    <w:basedOn w:val="Normal"/>
    <w:link w:val="FooterChar"/>
    <w:uiPriority w:val="99"/>
    <w:unhideWhenUsed/>
    <w:rsid w:val="00705348"/>
    <w:pPr>
      <w:tabs>
        <w:tab w:val="center" w:pos="4680"/>
        <w:tab w:val="right" w:pos="9360"/>
      </w:tabs>
    </w:pPr>
  </w:style>
  <w:style w:type="character" w:customStyle="1" w:styleId="FooterChar">
    <w:name w:val="Footer Char"/>
    <w:basedOn w:val="DefaultParagraphFont"/>
    <w:link w:val="Footer"/>
    <w:uiPriority w:val="99"/>
    <w:rsid w:val="00705348"/>
    <w:rPr>
      <w:rFonts w:ascii="Times New Roman" w:eastAsia="Times New Roman" w:hAnsi="Times New Roman" w:cs="Times New Roman"/>
      <w:kern w:val="0"/>
      <w:sz w:val="20"/>
      <w14:ligatures w14:val="none"/>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character" w:styleId="FootnoteReference">
    <w:name w:val="footnote reference"/>
    <w:uiPriority w:val="99"/>
    <w:semiHidden/>
    <w:unhideWhenUsed/>
    <w:rsid w:val="00964C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56">
      <w:bodyDiv w:val="1"/>
      <w:marLeft w:val="0"/>
      <w:marRight w:val="0"/>
      <w:marTop w:val="0"/>
      <w:marBottom w:val="0"/>
      <w:divBdr>
        <w:top w:val="none" w:sz="0" w:space="0" w:color="auto"/>
        <w:left w:val="none" w:sz="0" w:space="0" w:color="auto"/>
        <w:bottom w:val="none" w:sz="0" w:space="0" w:color="auto"/>
        <w:right w:val="none" w:sz="0" w:space="0" w:color="auto"/>
      </w:divBdr>
      <w:divsChild>
        <w:div w:id="253823115">
          <w:marLeft w:val="0"/>
          <w:marRight w:val="0"/>
          <w:marTop w:val="360"/>
          <w:marBottom w:val="360"/>
          <w:divBdr>
            <w:top w:val="none" w:sz="0" w:space="0" w:color="auto"/>
            <w:left w:val="none" w:sz="0" w:space="0" w:color="auto"/>
            <w:bottom w:val="none" w:sz="0" w:space="0" w:color="auto"/>
            <w:right w:val="none" w:sz="0" w:space="0" w:color="auto"/>
          </w:divBdr>
          <w:divsChild>
            <w:div w:id="1919095586">
              <w:marLeft w:val="0"/>
              <w:marRight w:val="0"/>
              <w:marTop w:val="0"/>
              <w:marBottom w:val="0"/>
              <w:divBdr>
                <w:top w:val="none" w:sz="0" w:space="0" w:color="auto"/>
                <w:left w:val="none" w:sz="0" w:space="0" w:color="auto"/>
                <w:bottom w:val="none" w:sz="0" w:space="0" w:color="auto"/>
                <w:right w:val="none" w:sz="0" w:space="0" w:color="auto"/>
              </w:divBdr>
              <w:divsChild>
                <w:div w:id="135530336">
                  <w:marLeft w:val="0"/>
                  <w:marRight w:val="0"/>
                  <w:marTop w:val="0"/>
                  <w:marBottom w:val="0"/>
                  <w:divBdr>
                    <w:top w:val="none" w:sz="0" w:space="0" w:color="auto"/>
                    <w:left w:val="none" w:sz="0" w:space="0" w:color="auto"/>
                    <w:bottom w:val="none" w:sz="0" w:space="0" w:color="auto"/>
                    <w:right w:val="none" w:sz="0" w:space="0" w:color="auto"/>
                  </w:divBdr>
                  <w:divsChild>
                    <w:div w:id="400716104">
                      <w:marLeft w:val="0"/>
                      <w:marRight w:val="0"/>
                      <w:marTop w:val="0"/>
                      <w:marBottom w:val="0"/>
                      <w:divBdr>
                        <w:top w:val="none" w:sz="0" w:space="0" w:color="auto"/>
                        <w:left w:val="none" w:sz="0" w:space="0" w:color="auto"/>
                        <w:bottom w:val="none" w:sz="0" w:space="0" w:color="auto"/>
                        <w:right w:val="none" w:sz="0" w:space="0" w:color="auto"/>
                      </w:divBdr>
                      <w:divsChild>
                        <w:div w:id="11939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132469">
          <w:marLeft w:val="0"/>
          <w:marRight w:val="0"/>
          <w:marTop w:val="360"/>
          <w:marBottom w:val="360"/>
          <w:divBdr>
            <w:top w:val="none" w:sz="0" w:space="0" w:color="auto"/>
            <w:left w:val="none" w:sz="0" w:space="0" w:color="auto"/>
            <w:bottom w:val="none" w:sz="0" w:space="0" w:color="auto"/>
            <w:right w:val="none" w:sz="0" w:space="0" w:color="auto"/>
          </w:divBdr>
          <w:divsChild>
            <w:div w:id="682048617">
              <w:marLeft w:val="0"/>
              <w:marRight w:val="0"/>
              <w:marTop w:val="0"/>
              <w:marBottom w:val="0"/>
              <w:divBdr>
                <w:top w:val="none" w:sz="0" w:space="0" w:color="auto"/>
                <w:left w:val="none" w:sz="0" w:space="0" w:color="auto"/>
                <w:bottom w:val="none" w:sz="0" w:space="0" w:color="auto"/>
                <w:right w:val="none" w:sz="0" w:space="0" w:color="auto"/>
              </w:divBdr>
              <w:divsChild>
                <w:div w:id="1332176324">
                  <w:marLeft w:val="0"/>
                  <w:marRight w:val="0"/>
                  <w:marTop w:val="0"/>
                  <w:marBottom w:val="0"/>
                  <w:divBdr>
                    <w:top w:val="none" w:sz="0" w:space="0" w:color="auto"/>
                    <w:left w:val="none" w:sz="0" w:space="0" w:color="auto"/>
                    <w:bottom w:val="none" w:sz="0" w:space="0" w:color="auto"/>
                    <w:right w:val="none" w:sz="0" w:space="0" w:color="auto"/>
                  </w:divBdr>
                  <w:divsChild>
                    <w:div w:id="1515532313">
                      <w:marLeft w:val="0"/>
                      <w:marRight w:val="0"/>
                      <w:marTop w:val="0"/>
                      <w:marBottom w:val="0"/>
                      <w:divBdr>
                        <w:top w:val="none" w:sz="0" w:space="0" w:color="auto"/>
                        <w:left w:val="none" w:sz="0" w:space="0" w:color="auto"/>
                        <w:bottom w:val="none" w:sz="0" w:space="0" w:color="auto"/>
                        <w:right w:val="none" w:sz="0" w:space="0" w:color="auto"/>
                      </w:divBdr>
                      <w:divsChild>
                        <w:div w:id="379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044324">
          <w:marLeft w:val="0"/>
          <w:marRight w:val="0"/>
          <w:marTop w:val="360"/>
          <w:marBottom w:val="360"/>
          <w:divBdr>
            <w:top w:val="none" w:sz="0" w:space="0" w:color="auto"/>
            <w:left w:val="none" w:sz="0" w:space="0" w:color="auto"/>
            <w:bottom w:val="none" w:sz="0" w:space="0" w:color="auto"/>
            <w:right w:val="none" w:sz="0" w:space="0" w:color="auto"/>
          </w:divBdr>
          <w:divsChild>
            <w:div w:id="1071387976">
              <w:marLeft w:val="0"/>
              <w:marRight w:val="0"/>
              <w:marTop w:val="0"/>
              <w:marBottom w:val="0"/>
              <w:divBdr>
                <w:top w:val="none" w:sz="0" w:space="0" w:color="auto"/>
                <w:left w:val="none" w:sz="0" w:space="0" w:color="auto"/>
                <w:bottom w:val="none" w:sz="0" w:space="0" w:color="auto"/>
                <w:right w:val="none" w:sz="0" w:space="0" w:color="auto"/>
              </w:divBdr>
              <w:divsChild>
                <w:div w:id="468476286">
                  <w:marLeft w:val="0"/>
                  <w:marRight w:val="0"/>
                  <w:marTop w:val="0"/>
                  <w:marBottom w:val="0"/>
                  <w:divBdr>
                    <w:top w:val="none" w:sz="0" w:space="0" w:color="auto"/>
                    <w:left w:val="none" w:sz="0" w:space="0" w:color="auto"/>
                    <w:bottom w:val="none" w:sz="0" w:space="0" w:color="auto"/>
                    <w:right w:val="none" w:sz="0" w:space="0" w:color="auto"/>
                  </w:divBdr>
                  <w:divsChild>
                    <w:div w:id="1416131376">
                      <w:marLeft w:val="0"/>
                      <w:marRight w:val="0"/>
                      <w:marTop w:val="0"/>
                      <w:marBottom w:val="0"/>
                      <w:divBdr>
                        <w:top w:val="none" w:sz="0" w:space="0" w:color="auto"/>
                        <w:left w:val="none" w:sz="0" w:space="0" w:color="auto"/>
                        <w:bottom w:val="none" w:sz="0" w:space="0" w:color="auto"/>
                        <w:right w:val="none" w:sz="0" w:space="0" w:color="auto"/>
                      </w:divBdr>
                      <w:divsChild>
                        <w:div w:id="63664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2165">
      <w:bodyDiv w:val="1"/>
      <w:marLeft w:val="0"/>
      <w:marRight w:val="0"/>
      <w:marTop w:val="0"/>
      <w:marBottom w:val="0"/>
      <w:divBdr>
        <w:top w:val="none" w:sz="0" w:space="0" w:color="auto"/>
        <w:left w:val="none" w:sz="0" w:space="0" w:color="auto"/>
        <w:bottom w:val="none" w:sz="0" w:space="0" w:color="auto"/>
        <w:right w:val="none" w:sz="0" w:space="0" w:color="auto"/>
      </w:divBdr>
    </w:div>
    <w:div w:id="235289151">
      <w:bodyDiv w:val="1"/>
      <w:marLeft w:val="0"/>
      <w:marRight w:val="0"/>
      <w:marTop w:val="0"/>
      <w:marBottom w:val="0"/>
      <w:divBdr>
        <w:top w:val="none" w:sz="0" w:space="0" w:color="auto"/>
        <w:left w:val="none" w:sz="0" w:space="0" w:color="auto"/>
        <w:bottom w:val="none" w:sz="0" w:space="0" w:color="auto"/>
        <w:right w:val="none" w:sz="0" w:space="0" w:color="auto"/>
      </w:divBdr>
    </w:div>
    <w:div w:id="728193887">
      <w:bodyDiv w:val="1"/>
      <w:marLeft w:val="0"/>
      <w:marRight w:val="0"/>
      <w:marTop w:val="0"/>
      <w:marBottom w:val="0"/>
      <w:divBdr>
        <w:top w:val="none" w:sz="0" w:space="0" w:color="auto"/>
        <w:left w:val="none" w:sz="0" w:space="0" w:color="auto"/>
        <w:bottom w:val="none" w:sz="0" w:space="0" w:color="auto"/>
        <w:right w:val="none" w:sz="0" w:space="0" w:color="auto"/>
      </w:divBdr>
      <w:divsChild>
        <w:div w:id="657537673">
          <w:marLeft w:val="0"/>
          <w:marRight w:val="0"/>
          <w:marTop w:val="0"/>
          <w:marBottom w:val="0"/>
          <w:divBdr>
            <w:top w:val="none" w:sz="0" w:space="0" w:color="auto"/>
            <w:left w:val="none" w:sz="0" w:space="0" w:color="auto"/>
            <w:bottom w:val="none" w:sz="0" w:space="0" w:color="auto"/>
            <w:right w:val="none" w:sz="0" w:space="0" w:color="auto"/>
          </w:divBdr>
          <w:divsChild>
            <w:div w:id="1253473129">
              <w:marLeft w:val="0"/>
              <w:marRight w:val="0"/>
              <w:marTop w:val="0"/>
              <w:marBottom w:val="0"/>
              <w:divBdr>
                <w:top w:val="none" w:sz="0" w:space="0" w:color="auto"/>
                <w:left w:val="none" w:sz="0" w:space="0" w:color="auto"/>
                <w:bottom w:val="none" w:sz="0" w:space="0" w:color="auto"/>
                <w:right w:val="none" w:sz="0" w:space="0" w:color="auto"/>
              </w:divBdr>
              <w:divsChild>
                <w:div w:id="1291739592">
                  <w:marLeft w:val="0"/>
                  <w:marRight w:val="0"/>
                  <w:marTop w:val="0"/>
                  <w:marBottom w:val="0"/>
                  <w:divBdr>
                    <w:top w:val="none" w:sz="0" w:space="0" w:color="auto"/>
                    <w:left w:val="none" w:sz="0" w:space="0" w:color="auto"/>
                    <w:bottom w:val="none" w:sz="0" w:space="0" w:color="auto"/>
                    <w:right w:val="none" w:sz="0" w:space="0" w:color="auto"/>
                  </w:divBdr>
                  <w:divsChild>
                    <w:div w:id="1474256898">
                      <w:marLeft w:val="0"/>
                      <w:marRight w:val="0"/>
                      <w:marTop w:val="0"/>
                      <w:marBottom w:val="0"/>
                      <w:divBdr>
                        <w:top w:val="none" w:sz="0" w:space="0" w:color="auto"/>
                        <w:left w:val="none" w:sz="0" w:space="0" w:color="auto"/>
                        <w:bottom w:val="none" w:sz="0" w:space="0" w:color="auto"/>
                        <w:right w:val="none" w:sz="0" w:space="0" w:color="auto"/>
                      </w:divBdr>
                      <w:divsChild>
                        <w:div w:id="64962007">
                          <w:marLeft w:val="0"/>
                          <w:marRight w:val="0"/>
                          <w:marTop w:val="45"/>
                          <w:marBottom w:val="0"/>
                          <w:divBdr>
                            <w:top w:val="none" w:sz="0" w:space="0" w:color="auto"/>
                            <w:left w:val="none" w:sz="0" w:space="0" w:color="auto"/>
                            <w:bottom w:val="none" w:sz="0" w:space="0" w:color="auto"/>
                            <w:right w:val="none" w:sz="0" w:space="0" w:color="auto"/>
                          </w:divBdr>
                          <w:divsChild>
                            <w:div w:id="843670865">
                              <w:marLeft w:val="0"/>
                              <w:marRight w:val="0"/>
                              <w:marTop w:val="0"/>
                              <w:marBottom w:val="0"/>
                              <w:divBdr>
                                <w:top w:val="none" w:sz="0" w:space="0" w:color="auto"/>
                                <w:left w:val="none" w:sz="0" w:space="0" w:color="auto"/>
                                <w:bottom w:val="none" w:sz="0" w:space="0" w:color="auto"/>
                                <w:right w:val="none" w:sz="0" w:space="0" w:color="auto"/>
                              </w:divBdr>
                              <w:divsChild>
                                <w:div w:id="1550610441">
                                  <w:marLeft w:val="0"/>
                                  <w:marRight w:val="0"/>
                                  <w:marTop w:val="0"/>
                                  <w:marBottom w:val="0"/>
                                  <w:divBdr>
                                    <w:top w:val="none" w:sz="0" w:space="0" w:color="auto"/>
                                    <w:left w:val="none" w:sz="0" w:space="0" w:color="auto"/>
                                    <w:bottom w:val="none" w:sz="0" w:space="0" w:color="auto"/>
                                    <w:right w:val="none" w:sz="0" w:space="0" w:color="auto"/>
                                  </w:divBdr>
                                  <w:divsChild>
                                    <w:div w:id="18149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66164">
                          <w:marLeft w:val="0"/>
                          <w:marRight w:val="0"/>
                          <w:marTop w:val="0"/>
                          <w:marBottom w:val="0"/>
                          <w:divBdr>
                            <w:top w:val="none" w:sz="0" w:space="0" w:color="auto"/>
                            <w:left w:val="none" w:sz="0" w:space="0" w:color="auto"/>
                            <w:bottom w:val="none" w:sz="0" w:space="0" w:color="auto"/>
                            <w:right w:val="none" w:sz="0" w:space="0" w:color="auto"/>
                          </w:divBdr>
                          <w:divsChild>
                            <w:div w:id="237516348">
                              <w:marLeft w:val="0"/>
                              <w:marRight w:val="0"/>
                              <w:marTop w:val="0"/>
                              <w:marBottom w:val="0"/>
                              <w:divBdr>
                                <w:top w:val="none" w:sz="0" w:space="0" w:color="auto"/>
                                <w:left w:val="none" w:sz="0" w:space="0" w:color="auto"/>
                                <w:bottom w:val="none" w:sz="0" w:space="0" w:color="auto"/>
                                <w:right w:val="none" w:sz="0" w:space="0" w:color="auto"/>
                              </w:divBdr>
                              <w:divsChild>
                                <w:div w:id="198125624">
                                  <w:marLeft w:val="0"/>
                                  <w:marRight w:val="0"/>
                                  <w:marTop w:val="0"/>
                                  <w:marBottom w:val="0"/>
                                  <w:divBdr>
                                    <w:top w:val="none" w:sz="0" w:space="0" w:color="auto"/>
                                    <w:left w:val="none" w:sz="0" w:space="0" w:color="auto"/>
                                    <w:bottom w:val="none" w:sz="0" w:space="0" w:color="auto"/>
                                    <w:right w:val="none" w:sz="0" w:space="0" w:color="auto"/>
                                  </w:divBdr>
                                  <w:divsChild>
                                    <w:div w:id="21591529">
                                      <w:marLeft w:val="0"/>
                                      <w:marRight w:val="0"/>
                                      <w:marTop w:val="0"/>
                                      <w:marBottom w:val="0"/>
                                      <w:divBdr>
                                        <w:top w:val="none" w:sz="0" w:space="0" w:color="auto"/>
                                        <w:left w:val="none" w:sz="0" w:space="0" w:color="auto"/>
                                        <w:bottom w:val="none" w:sz="0" w:space="0" w:color="auto"/>
                                        <w:right w:val="none" w:sz="0" w:space="0" w:color="auto"/>
                                      </w:divBdr>
                                    </w:div>
                                  </w:divsChild>
                                </w:div>
                                <w:div w:id="1821841800">
                                  <w:marLeft w:val="0"/>
                                  <w:marRight w:val="0"/>
                                  <w:marTop w:val="0"/>
                                  <w:marBottom w:val="0"/>
                                  <w:divBdr>
                                    <w:top w:val="none" w:sz="0" w:space="0" w:color="auto"/>
                                    <w:left w:val="none" w:sz="0" w:space="0" w:color="auto"/>
                                    <w:bottom w:val="none" w:sz="0" w:space="0" w:color="auto"/>
                                    <w:right w:val="none" w:sz="0" w:space="0" w:color="auto"/>
                                  </w:divBdr>
                                </w:div>
                              </w:divsChild>
                            </w:div>
                            <w:div w:id="2058315039">
                              <w:marLeft w:val="0"/>
                              <w:marRight w:val="0"/>
                              <w:marTop w:val="0"/>
                              <w:marBottom w:val="0"/>
                              <w:divBdr>
                                <w:top w:val="none" w:sz="0" w:space="0" w:color="auto"/>
                                <w:left w:val="none" w:sz="0" w:space="0" w:color="auto"/>
                                <w:bottom w:val="none" w:sz="0" w:space="0" w:color="auto"/>
                                <w:right w:val="none" w:sz="0" w:space="0" w:color="auto"/>
                              </w:divBdr>
                              <w:divsChild>
                                <w:div w:id="1553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5898">
          <w:marLeft w:val="0"/>
          <w:marRight w:val="0"/>
          <w:marTop w:val="0"/>
          <w:marBottom w:val="0"/>
          <w:divBdr>
            <w:top w:val="none" w:sz="0" w:space="0" w:color="auto"/>
            <w:left w:val="none" w:sz="0" w:space="0" w:color="auto"/>
            <w:bottom w:val="none" w:sz="0" w:space="0" w:color="auto"/>
            <w:right w:val="none" w:sz="0" w:space="0" w:color="auto"/>
          </w:divBdr>
          <w:divsChild>
            <w:div w:id="1395082943">
              <w:marLeft w:val="0"/>
              <w:marRight w:val="0"/>
              <w:marTop w:val="0"/>
              <w:marBottom w:val="0"/>
              <w:divBdr>
                <w:top w:val="none" w:sz="0" w:space="0" w:color="auto"/>
                <w:left w:val="none" w:sz="0" w:space="0" w:color="auto"/>
                <w:bottom w:val="none" w:sz="0" w:space="0" w:color="auto"/>
                <w:right w:val="none" w:sz="0" w:space="0" w:color="auto"/>
              </w:divBdr>
              <w:divsChild>
                <w:div w:id="403139864">
                  <w:marLeft w:val="0"/>
                  <w:marRight w:val="0"/>
                  <w:marTop w:val="0"/>
                  <w:marBottom w:val="0"/>
                  <w:divBdr>
                    <w:top w:val="none" w:sz="0" w:space="0" w:color="auto"/>
                    <w:left w:val="none" w:sz="0" w:space="0" w:color="auto"/>
                    <w:bottom w:val="none" w:sz="0" w:space="0" w:color="auto"/>
                    <w:right w:val="none" w:sz="0" w:space="0" w:color="auto"/>
                  </w:divBdr>
                  <w:divsChild>
                    <w:div w:id="2057847223">
                      <w:marLeft w:val="0"/>
                      <w:marRight w:val="0"/>
                      <w:marTop w:val="0"/>
                      <w:marBottom w:val="0"/>
                      <w:divBdr>
                        <w:top w:val="none" w:sz="0" w:space="0" w:color="auto"/>
                        <w:left w:val="none" w:sz="0" w:space="0" w:color="auto"/>
                        <w:bottom w:val="none" w:sz="0" w:space="0" w:color="auto"/>
                        <w:right w:val="none" w:sz="0" w:space="0" w:color="auto"/>
                      </w:divBdr>
                      <w:divsChild>
                        <w:div w:id="1419056186">
                          <w:marLeft w:val="0"/>
                          <w:marRight w:val="0"/>
                          <w:marTop w:val="0"/>
                          <w:marBottom w:val="0"/>
                          <w:divBdr>
                            <w:top w:val="none" w:sz="0" w:space="0" w:color="auto"/>
                            <w:left w:val="none" w:sz="0" w:space="0" w:color="auto"/>
                            <w:bottom w:val="none" w:sz="0" w:space="0" w:color="auto"/>
                            <w:right w:val="none" w:sz="0" w:space="0" w:color="auto"/>
                          </w:divBdr>
                          <w:divsChild>
                            <w:div w:id="1947080945">
                              <w:marLeft w:val="0"/>
                              <w:marRight w:val="0"/>
                              <w:marTop w:val="0"/>
                              <w:marBottom w:val="0"/>
                              <w:divBdr>
                                <w:top w:val="none" w:sz="0" w:space="0" w:color="auto"/>
                                <w:left w:val="none" w:sz="0" w:space="0" w:color="auto"/>
                                <w:bottom w:val="none" w:sz="0" w:space="0" w:color="auto"/>
                                <w:right w:val="none" w:sz="0" w:space="0" w:color="auto"/>
                              </w:divBdr>
                              <w:divsChild>
                                <w:div w:id="495537127">
                                  <w:marLeft w:val="0"/>
                                  <w:marRight w:val="0"/>
                                  <w:marTop w:val="0"/>
                                  <w:marBottom w:val="0"/>
                                  <w:divBdr>
                                    <w:top w:val="none" w:sz="0" w:space="0" w:color="auto"/>
                                    <w:left w:val="none" w:sz="0" w:space="0" w:color="auto"/>
                                    <w:bottom w:val="none" w:sz="0" w:space="0" w:color="auto"/>
                                    <w:right w:val="none" w:sz="0" w:space="0" w:color="auto"/>
                                  </w:divBdr>
                                  <w:divsChild>
                                    <w:div w:id="15572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613125">
      <w:bodyDiv w:val="1"/>
      <w:marLeft w:val="0"/>
      <w:marRight w:val="0"/>
      <w:marTop w:val="0"/>
      <w:marBottom w:val="0"/>
      <w:divBdr>
        <w:top w:val="none" w:sz="0" w:space="0" w:color="auto"/>
        <w:left w:val="none" w:sz="0" w:space="0" w:color="auto"/>
        <w:bottom w:val="none" w:sz="0" w:space="0" w:color="auto"/>
        <w:right w:val="none" w:sz="0" w:space="0" w:color="auto"/>
      </w:divBdr>
    </w:div>
    <w:div w:id="904799192">
      <w:bodyDiv w:val="1"/>
      <w:marLeft w:val="0"/>
      <w:marRight w:val="0"/>
      <w:marTop w:val="0"/>
      <w:marBottom w:val="0"/>
      <w:divBdr>
        <w:top w:val="none" w:sz="0" w:space="0" w:color="auto"/>
        <w:left w:val="none" w:sz="0" w:space="0" w:color="auto"/>
        <w:bottom w:val="none" w:sz="0" w:space="0" w:color="auto"/>
        <w:right w:val="none" w:sz="0" w:space="0" w:color="auto"/>
      </w:divBdr>
      <w:divsChild>
        <w:div w:id="103306905">
          <w:marLeft w:val="0"/>
          <w:marRight w:val="0"/>
          <w:marTop w:val="0"/>
          <w:marBottom w:val="0"/>
          <w:divBdr>
            <w:top w:val="none" w:sz="0" w:space="0" w:color="auto"/>
            <w:left w:val="none" w:sz="0" w:space="0" w:color="auto"/>
            <w:bottom w:val="none" w:sz="0" w:space="0" w:color="auto"/>
            <w:right w:val="none" w:sz="0" w:space="0" w:color="auto"/>
          </w:divBdr>
          <w:divsChild>
            <w:div w:id="343476338">
              <w:marLeft w:val="0"/>
              <w:marRight w:val="0"/>
              <w:marTop w:val="0"/>
              <w:marBottom w:val="0"/>
              <w:divBdr>
                <w:top w:val="none" w:sz="0" w:space="0" w:color="auto"/>
                <w:left w:val="none" w:sz="0" w:space="0" w:color="auto"/>
                <w:bottom w:val="none" w:sz="0" w:space="0" w:color="auto"/>
                <w:right w:val="none" w:sz="0" w:space="0" w:color="auto"/>
              </w:divBdr>
            </w:div>
          </w:divsChild>
        </w:div>
        <w:div w:id="236016410">
          <w:marLeft w:val="0"/>
          <w:marRight w:val="0"/>
          <w:marTop w:val="0"/>
          <w:marBottom w:val="0"/>
          <w:divBdr>
            <w:top w:val="none" w:sz="0" w:space="0" w:color="auto"/>
            <w:left w:val="none" w:sz="0" w:space="0" w:color="auto"/>
            <w:bottom w:val="none" w:sz="0" w:space="0" w:color="auto"/>
            <w:right w:val="none" w:sz="0" w:space="0" w:color="auto"/>
          </w:divBdr>
          <w:divsChild>
            <w:div w:id="1285305822">
              <w:marLeft w:val="0"/>
              <w:marRight w:val="0"/>
              <w:marTop w:val="0"/>
              <w:marBottom w:val="0"/>
              <w:divBdr>
                <w:top w:val="none" w:sz="0" w:space="0" w:color="auto"/>
                <w:left w:val="none" w:sz="0" w:space="0" w:color="auto"/>
                <w:bottom w:val="none" w:sz="0" w:space="0" w:color="auto"/>
                <w:right w:val="none" w:sz="0" w:space="0" w:color="auto"/>
              </w:divBdr>
            </w:div>
          </w:divsChild>
        </w:div>
        <w:div w:id="346714141">
          <w:marLeft w:val="0"/>
          <w:marRight w:val="0"/>
          <w:marTop w:val="360"/>
          <w:marBottom w:val="360"/>
          <w:divBdr>
            <w:top w:val="none" w:sz="0" w:space="0" w:color="auto"/>
            <w:left w:val="none" w:sz="0" w:space="0" w:color="auto"/>
            <w:bottom w:val="none" w:sz="0" w:space="0" w:color="auto"/>
            <w:right w:val="none" w:sz="0" w:space="0" w:color="auto"/>
          </w:divBdr>
          <w:divsChild>
            <w:div w:id="859464725">
              <w:marLeft w:val="0"/>
              <w:marRight w:val="0"/>
              <w:marTop w:val="0"/>
              <w:marBottom w:val="0"/>
              <w:divBdr>
                <w:top w:val="none" w:sz="0" w:space="0" w:color="auto"/>
                <w:left w:val="none" w:sz="0" w:space="0" w:color="auto"/>
                <w:bottom w:val="none" w:sz="0" w:space="0" w:color="auto"/>
                <w:right w:val="none" w:sz="0" w:space="0" w:color="auto"/>
              </w:divBdr>
              <w:divsChild>
                <w:div w:id="38013140">
                  <w:marLeft w:val="0"/>
                  <w:marRight w:val="0"/>
                  <w:marTop w:val="0"/>
                  <w:marBottom w:val="0"/>
                  <w:divBdr>
                    <w:top w:val="none" w:sz="0" w:space="0" w:color="auto"/>
                    <w:left w:val="none" w:sz="0" w:space="0" w:color="auto"/>
                    <w:bottom w:val="none" w:sz="0" w:space="0" w:color="auto"/>
                    <w:right w:val="none" w:sz="0" w:space="0" w:color="auto"/>
                  </w:divBdr>
                  <w:divsChild>
                    <w:div w:id="1594505904">
                      <w:marLeft w:val="0"/>
                      <w:marRight w:val="0"/>
                      <w:marTop w:val="0"/>
                      <w:marBottom w:val="0"/>
                      <w:divBdr>
                        <w:top w:val="none" w:sz="0" w:space="0" w:color="auto"/>
                        <w:left w:val="none" w:sz="0" w:space="0" w:color="auto"/>
                        <w:bottom w:val="none" w:sz="0" w:space="0" w:color="auto"/>
                        <w:right w:val="none" w:sz="0" w:space="0" w:color="auto"/>
                      </w:divBdr>
                      <w:divsChild>
                        <w:div w:id="15404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0756">
          <w:marLeft w:val="0"/>
          <w:marRight w:val="0"/>
          <w:marTop w:val="0"/>
          <w:marBottom w:val="0"/>
          <w:divBdr>
            <w:top w:val="none" w:sz="0" w:space="0" w:color="auto"/>
            <w:left w:val="none" w:sz="0" w:space="0" w:color="auto"/>
            <w:bottom w:val="none" w:sz="0" w:space="0" w:color="auto"/>
            <w:right w:val="none" w:sz="0" w:space="0" w:color="auto"/>
          </w:divBdr>
          <w:divsChild>
            <w:div w:id="6359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9155">
      <w:bodyDiv w:val="1"/>
      <w:marLeft w:val="0"/>
      <w:marRight w:val="0"/>
      <w:marTop w:val="0"/>
      <w:marBottom w:val="0"/>
      <w:divBdr>
        <w:top w:val="none" w:sz="0" w:space="0" w:color="auto"/>
        <w:left w:val="none" w:sz="0" w:space="0" w:color="auto"/>
        <w:bottom w:val="none" w:sz="0" w:space="0" w:color="auto"/>
        <w:right w:val="none" w:sz="0" w:space="0" w:color="auto"/>
      </w:divBdr>
      <w:divsChild>
        <w:div w:id="10033178">
          <w:marLeft w:val="0"/>
          <w:marRight w:val="0"/>
          <w:marTop w:val="0"/>
          <w:marBottom w:val="0"/>
          <w:divBdr>
            <w:top w:val="none" w:sz="0" w:space="0" w:color="auto"/>
            <w:left w:val="none" w:sz="0" w:space="0" w:color="auto"/>
            <w:bottom w:val="none" w:sz="0" w:space="0" w:color="auto"/>
            <w:right w:val="none" w:sz="0" w:space="0" w:color="auto"/>
          </w:divBdr>
        </w:div>
        <w:div w:id="12192185">
          <w:marLeft w:val="0"/>
          <w:marRight w:val="0"/>
          <w:marTop w:val="0"/>
          <w:marBottom w:val="0"/>
          <w:divBdr>
            <w:top w:val="none" w:sz="0" w:space="0" w:color="auto"/>
            <w:left w:val="none" w:sz="0" w:space="0" w:color="auto"/>
            <w:bottom w:val="none" w:sz="0" w:space="0" w:color="auto"/>
            <w:right w:val="none" w:sz="0" w:space="0" w:color="auto"/>
          </w:divBdr>
        </w:div>
        <w:div w:id="123543023">
          <w:marLeft w:val="0"/>
          <w:marRight w:val="0"/>
          <w:marTop w:val="0"/>
          <w:marBottom w:val="0"/>
          <w:divBdr>
            <w:top w:val="none" w:sz="0" w:space="0" w:color="auto"/>
            <w:left w:val="none" w:sz="0" w:space="0" w:color="auto"/>
            <w:bottom w:val="none" w:sz="0" w:space="0" w:color="auto"/>
            <w:right w:val="none" w:sz="0" w:space="0" w:color="auto"/>
          </w:divBdr>
        </w:div>
        <w:div w:id="170534980">
          <w:marLeft w:val="0"/>
          <w:marRight w:val="0"/>
          <w:marTop w:val="0"/>
          <w:marBottom w:val="0"/>
          <w:divBdr>
            <w:top w:val="none" w:sz="0" w:space="0" w:color="auto"/>
            <w:left w:val="none" w:sz="0" w:space="0" w:color="auto"/>
            <w:bottom w:val="none" w:sz="0" w:space="0" w:color="auto"/>
            <w:right w:val="none" w:sz="0" w:space="0" w:color="auto"/>
          </w:divBdr>
        </w:div>
        <w:div w:id="221598340">
          <w:marLeft w:val="0"/>
          <w:marRight w:val="0"/>
          <w:marTop w:val="0"/>
          <w:marBottom w:val="0"/>
          <w:divBdr>
            <w:top w:val="none" w:sz="0" w:space="0" w:color="auto"/>
            <w:left w:val="none" w:sz="0" w:space="0" w:color="auto"/>
            <w:bottom w:val="none" w:sz="0" w:space="0" w:color="auto"/>
            <w:right w:val="none" w:sz="0" w:space="0" w:color="auto"/>
          </w:divBdr>
        </w:div>
        <w:div w:id="327175173">
          <w:marLeft w:val="0"/>
          <w:marRight w:val="0"/>
          <w:marTop w:val="0"/>
          <w:marBottom w:val="0"/>
          <w:divBdr>
            <w:top w:val="none" w:sz="0" w:space="0" w:color="auto"/>
            <w:left w:val="none" w:sz="0" w:space="0" w:color="auto"/>
            <w:bottom w:val="none" w:sz="0" w:space="0" w:color="auto"/>
            <w:right w:val="none" w:sz="0" w:space="0" w:color="auto"/>
          </w:divBdr>
        </w:div>
        <w:div w:id="357465528">
          <w:marLeft w:val="0"/>
          <w:marRight w:val="0"/>
          <w:marTop w:val="0"/>
          <w:marBottom w:val="0"/>
          <w:divBdr>
            <w:top w:val="none" w:sz="0" w:space="0" w:color="auto"/>
            <w:left w:val="none" w:sz="0" w:space="0" w:color="auto"/>
            <w:bottom w:val="none" w:sz="0" w:space="0" w:color="auto"/>
            <w:right w:val="none" w:sz="0" w:space="0" w:color="auto"/>
          </w:divBdr>
        </w:div>
        <w:div w:id="481240692">
          <w:marLeft w:val="0"/>
          <w:marRight w:val="0"/>
          <w:marTop w:val="0"/>
          <w:marBottom w:val="0"/>
          <w:divBdr>
            <w:top w:val="none" w:sz="0" w:space="0" w:color="auto"/>
            <w:left w:val="none" w:sz="0" w:space="0" w:color="auto"/>
            <w:bottom w:val="none" w:sz="0" w:space="0" w:color="auto"/>
            <w:right w:val="none" w:sz="0" w:space="0" w:color="auto"/>
          </w:divBdr>
        </w:div>
        <w:div w:id="504638139">
          <w:marLeft w:val="0"/>
          <w:marRight w:val="0"/>
          <w:marTop w:val="0"/>
          <w:marBottom w:val="0"/>
          <w:divBdr>
            <w:top w:val="none" w:sz="0" w:space="0" w:color="auto"/>
            <w:left w:val="none" w:sz="0" w:space="0" w:color="auto"/>
            <w:bottom w:val="none" w:sz="0" w:space="0" w:color="auto"/>
            <w:right w:val="none" w:sz="0" w:space="0" w:color="auto"/>
          </w:divBdr>
        </w:div>
        <w:div w:id="555436095">
          <w:marLeft w:val="0"/>
          <w:marRight w:val="0"/>
          <w:marTop w:val="0"/>
          <w:marBottom w:val="0"/>
          <w:divBdr>
            <w:top w:val="none" w:sz="0" w:space="0" w:color="auto"/>
            <w:left w:val="none" w:sz="0" w:space="0" w:color="auto"/>
            <w:bottom w:val="none" w:sz="0" w:space="0" w:color="auto"/>
            <w:right w:val="none" w:sz="0" w:space="0" w:color="auto"/>
          </w:divBdr>
        </w:div>
        <w:div w:id="562522127">
          <w:marLeft w:val="0"/>
          <w:marRight w:val="0"/>
          <w:marTop w:val="0"/>
          <w:marBottom w:val="0"/>
          <w:divBdr>
            <w:top w:val="none" w:sz="0" w:space="0" w:color="auto"/>
            <w:left w:val="none" w:sz="0" w:space="0" w:color="auto"/>
            <w:bottom w:val="none" w:sz="0" w:space="0" w:color="auto"/>
            <w:right w:val="none" w:sz="0" w:space="0" w:color="auto"/>
          </w:divBdr>
        </w:div>
        <w:div w:id="588192814">
          <w:marLeft w:val="0"/>
          <w:marRight w:val="0"/>
          <w:marTop w:val="0"/>
          <w:marBottom w:val="0"/>
          <w:divBdr>
            <w:top w:val="none" w:sz="0" w:space="0" w:color="auto"/>
            <w:left w:val="none" w:sz="0" w:space="0" w:color="auto"/>
            <w:bottom w:val="none" w:sz="0" w:space="0" w:color="auto"/>
            <w:right w:val="none" w:sz="0" w:space="0" w:color="auto"/>
          </w:divBdr>
        </w:div>
        <w:div w:id="600072268">
          <w:marLeft w:val="0"/>
          <w:marRight w:val="0"/>
          <w:marTop w:val="0"/>
          <w:marBottom w:val="0"/>
          <w:divBdr>
            <w:top w:val="none" w:sz="0" w:space="0" w:color="auto"/>
            <w:left w:val="none" w:sz="0" w:space="0" w:color="auto"/>
            <w:bottom w:val="none" w:sz="0" w:space="0" w:color="auto"/>
            <w:right w:val="none" w:sz="0" w:space="0" w:color="auto"/>
          </w:divBdr>
        </w:div>
        <w:div w:id="768425824">
          <w:marLeft w:val="0"/>
          <w:marRight w:val="0"/>
          <w:marTop w:val="0"/>
          <w:marBottom w:val="0"/>
          <w:divBdr>
            <w:top w:val="none" w:sz="0" w:space="0" w:color="auto"/>
            <w:left w:val="none" w:sz="0" w:space="0" w:color="auto"/>
            <w:bottom w:val="none" w:sz="0" w:space="0" w:color="auto"/>
            <w:right w:val="none" w:sz="0" w:space="0" w:color="auto"/>
          </w:divBdr>
        </w:div>
        <w:div w:id="773212355">
          <w:marLeft w:val="0"/>
          <w:marRight w:val="0"/>
          <w:marTop w:val="0"/>
          <w:marBottom w:val="0"/>
          <w:divBdr>
            <w:top w:val="none" w:sz="0" w:space="0" w:color="auto"/>
            <w:left w:val="none" w:sz="0" w:space="0" w:color="auto"/>
            <w:bottom w:val="none" w:sz="0" w:space="0" w:color="auto"/>
            <w:right w:val="none" w:sz="0" w:space="0" w:color="auto"/>
          </w:divBdr>
        </w:div>
        <w:div w:id="780030895">
          <w:marLeft w:val="0"/>
          <w:marRight w:val="0"/>
          <w:marTop w:val="0"/>
          <w:marBottom w:val="0"/>
          <w:divBdr>
            <w:top w:val="none" w:sz="0" w:space="0" w:color="auto"/>
            <w:left w:val="none" w:sz="0" w:space="0" w:color="auto"/>
            <w:bottom w:val="none" w:sz="0" w:space="0" w:color="auto"/>
            <w:right w:val="none" w:sz="0" w:space="0" w:color="auto"/>
          </w:divBdr>
        </w:div>
        <w:div w:id="784999812">
          <w:marLeft w:val="0"/>
          <w:marRight w:val="0"/>
          <w:marTop w:val="0"/>
          <w:marBottom w:val="0"/>
          <w:divBdr>
            <w:top w:val="none" w:sz="0" w:space="0" w:color="auto"/>
            <w:left w:val="none" w:sz="0" w:space="0" w:color="auto"/>
            <w:bottom w:val="none" w:sz="0" w:space="0" w:color="auto"/>
            <w:right w:val="none" w:sz="0" w:space="0" w:color="auto"/>
          </w:divBdr>
        </w:div>
        <w:div w:id="786971001">
          <w:marLeft w:val="0"/>
          <w:marRight w:val="0"/>
          <w:marTop w:val="0"/>
          <w:marBottom w:val="0"/>
          <w:divBdr>
            <w:top w:val="none" w:sz="0" w:space="0" w:color="auto"/>
            <w:left w:val="none" w:sz="0" w:space="0" w:color="auto"/>
            <w:bottom w:val="none" w:sz="0" w:space="0" w:color="auto"/>
            <w:right w:val="none" w:sz="0" w:space="0" w:color="auto"/>
          </w:divBdr>
        </w:div>
        <w:div w:id="806507024">
          <w:marLeft w:val="0"/>
          <w:marRight w:val="0"/>
          <w:marTop w:val="0"/>
          <w:marBottom w:val="0"/>
          <w:divBdr>
            <w:top w:val="none" w:sz="0" w:space="0" w:color="auto"/>
            <w:left w:val="none" w:sz="0" w:space="0" w:color="auto"/>
            <w:bottom w:val="none" w:sz="0" w:space="0" w:color="auto"/>
            <w:right w:val="none" w:sz="0" w:space="0" w:color="auto"/>
          </w:divBdr>
        </w:div>
        <w:div w:id="819005296">
          <w:marLeft w:val="0"/>
          <w:marRight w:val="0"/>
          <w:marTop w:val="0"/>
          <w:marBottom w:val="0"/>
          <w:divBdr>
            <w:top w:val="none" w:sz="0" w:space="0" w:color="auto"/>
            <w:left w:val="none" w:sz="0" w:space="0" w:color="auto"/>
            <w:bottom w:val="none" w:sz="0" w:space="0" w:color="auto"/>
            <w:right w:val="none" w:sz="0" w:space="0" w:color="auto"/>
          </w:divBdr>
        </w:div>
        <w:div w:id="851603919">
          <w:marLeft w:val="0"/>
          <w:marRight w:val="0"/>
          <w:marTop w:val="0"/>
          <w:marBottom w:val="0"/>
          <w:divBdr>
            <w:top w:val="none" w:sz="0" w:space="0" w:color="auto"/>
            <w:left w:val="none" w:sz="0" w:space="0" w:color="auto"/>
            <w:bottom w:val="none" w:sz="0" w:space="0" w:color="auto"/>
            <w:right w:val="none" w:sz="0" w:space="0" w:color="auto"/>
          </w:divBdr>
        </w:div>
        <w:div w:id="873227590">
          <w:marLeft w:val="0"/>
          <w:marRight w:val="0"/>
          <w:marTop w:val="0"/>
          <w:marBottom w:val="0"/>
          <w:divBdr>
            <w:top w:val="none" w:sz="0" w:space="0" w:color="auto"/>
            <w:left w:val="none" w:sz="0" w:space="0" w:color="auto"/>
            <w:bottom w:val="none" w:sz="0" w:space="0" w:color="auto"/>
            <w:right w:val="none" w:sz="0" w:space="0" w:color="auto"/>
          </w:divBdr>
        </w:div>
        <w:div w:id="932974953">
          <w:marLeft w:val="0"/>
          <w:marRight w:val="0"/>
          <w:marTop w:val="0"/>
          <w:marBottom w:val="0"/>
          <w:divBdr>
            <w:top w:val="none" w:sz="0" w:space="0" w:color="auto"/>
            <w:left w:val="none" w:sz="0" w:space="0" w:color="auto"/>
            <w:bottom w:val="none" w:sz="0" w:space="0" w:color="auto"/>
            <w:right w:val="none" w:sz="0" w:space="0" w:color="auto"/>
          </w:divBdr>
        </w:div>
        <w:div w:id="934704367">
          <w:marLeft w:val="0"/>
          <w:marRight w:val="0"/>
          <w:marTop w:val="0"/>
          <w:marBottom w:val="0"/>
          <w:divBdr>
            <w:top w:val="none" w:sz="0" w:space="0" w:color="auto"/>
            <w:left w:val="none" w:sz="0" w:space="0" w:color="auto"/>
            <w:bottom w:val="none" w:sz="0" w:space="0" w:color="auto"/>
            <w:right w:val="none" w:sz="0" w:space="0" w:color="auto"/>
          </w:divBdr>
        </w:div>
        <w:div w:id="958606742">
          <w:marLeft w:val="0"/>
          <w:marRight w:val="0"/>
          <w:marTop w:val="0"/>
          <w:marBottom w:val="0"/>
          <w:divBdr>
            <w:top w:val="none" w:sz="0" w:space="0" w:color="auto"/>
            <w:left w:val="none" w:sz="0" w:space="0" w:color="auto"/>
            <w:bottom w:val="none" w:sz="0" w:space="0" w:color="auto"/>
            <w:right w:val="none" w:sz="0" w:space="0" w:color="auto"/>
          </w:divBdr>
        </w:div>
        <w:div w:id="959872675">
          <w:marLeft w:val="0"/>
          <w:marRight w:val="0"/>
          <w:marTop w:val="0"/>
          <w:marBottom w:val="0"/>
          <w:divBdr>
            <w:top w:val="none" w:sz="0" w:space="0" w:color="auto"/>
            <w:left w:val="none" w:sz="0" w:space="0" w:color="auto"/>
            <w:bottom w:val="none" w:sz="0" w:space="0" w:color="auto"/>
            <w:right w:val="none" w:sz="0" w:space="0" w:color="auto"/>
          </w:divBdr>
        </w:div>
        <w:div w:id="978075168">
          <w:marLeft w:val="0"/>
          <w:marRight w:val="0"/>
          <w:marTop w:val="0"/>
          <w:marBottom w:val="0"/>
          <w:divBdr>
            <w:top w:val="none" w:sz="0" w:space="0" w:color="auto"/>
            <w:left w:val="none" w:sz="0" w:space="0" w:color="auto"/>
            <w:bottom w:val="none" w:sz="0" w:space="0" w:color="auto"/>
            <w:right w:val="none" w:sz="0" w:space="0" w:color="auto"/>
          </w:divBdr>
        </w:div>
        <w:div w:id="1039009390">
          <w:marLeft w:val="0"/>
          <w:marRight w:val="0"/>
          <w:marTop w:val="0"/>
          <w:marBottom w:val="0"/>
          <w:divBdr>
            <w:top w:val="none" w:sz="0" w:space="0" w:color="auto"/>
            <w:left w:val="none" w:sz="0" w:space="0" w:color="auto"/>
            <w:bottom w:val="none" w:sz="0" w:space="0" w:color="auto"/>
            <w:right w:val="none" w:sz="0" w:space="0" w:color="auto"/>
          </w:divBdr>
        </w:div>
        <w:div w:id="1052730634">
          <w:marLeft w:val="0"/>
          <w:marRight w:val="0"/>
          <w:marTop w:val="0"/>
          <w:marBottom w:val="0"/>
          <w:divBdr>
            <w:top w:val="none" w:sz="0" w:space="0" w:color="auto"/>
            <w:left w:val="none" w:sz="0" w:space="0" w:color="auto"/>
            <w:bottom w:val="none" w:sz="0" w:space="0" w:color="auto"/>
            <w:right w:val="none" w:sz="0" w:space="0" w:color="auto"/>
          </w:divBdr>
        </w:div>
        <w:div w:id="1066879626">
          <w:marLeft w:val="0"/>
          <w:marRight w:val="0"/>
          <w:marTop w:val="0"/>
          <w:marBottom w:val="0"/>
          <w:divBdr>
            <w:top w:val="none" w:sz="0" w:space="0" w:color="auto"/>
            <w:left w:val="none" w:sz="0" w:space="0" w:color="auto"/>
            <w:bottom w:val="none" w:sz="0" w:space="0" w:color="auto"/>
            <w:right w:val="none" w:sz="0" w:space="0" w:color="auto"/>
          </w:divBdr>
        </w:div>
        <w:div w:id="1143159406">
          <w:marLeft w:val="0"/>
          <w:marRight w:val="0"/>
          <w:marTop w:val="0"/>
          <w:marBottom w:val="0"/>
          <w:divBdr>
            <w:top w:val="none" w:sz="0" w:space="0" w:color="auto"/>
            <w:left w:val="none" w:sz="0" w:space="0" w:color="auto"/>
            <w:bottom w:val="none" w:sz="0" w:space="0" w:color="auto"/>
            <w:right w:val="none" w:sz="0" w:space="0" w:color="auto"/>
          </w:divBdr>
        </w:div>
        <w:div w:id="1157720313">
          <w:marLeft w:val="0"/>
          <w:marRight w:val="0"/>
          <w:marTop w:val="0"/>
          <w:marBottom w:val="0"/>
          <w:divBdr>
            <w:top w:val="none" w:sz="0" w:space="0" w:color="auto"/>
            <w:left w:val="none" w:sz="0" w:space="0" w:color="auto"/>
            <w:bottom w:val="none" w:sz="0" w:space="0" w:color="auto"/>
            <w:right w:val="none" w:sz="0" w:space="0" w:color="auto"/>
          </w:divBdr>
        </w:div>
        <w:div w:id="1192650010">
          <w:marLeft w:val="0"/>
          <w:marRight w:val="0"/>
          <w:marTop w:val="0"/>
          <w:marBottom w:val="0"/>
          <w:divBdr>
            <w:top w:val="none" w:sz="0" w:space="0" w:color="auto"/>
            <w:left w:val="none" w:sz="0" w:space="0" w:color="auto"/>
            <w:bottom w:val="none" w:sz="0" w:space="0" w:color="auto"/>
            <w:right w:val="none" w:sz="0" w:space="0" w:color="auto"/>
          </w:divBdr>
        </w:div>
        <w:div w:id="1195927680">
          <w:marLeft w:val="0"/>
          <w:marRight w:val="0"/>
          <w:marTop w:val="0"/>
          <w:marBottom w:val="0"/>
          <w:divBdr>
            <w:top w:val="none" w:sz="0" w:space="0" w:color="auto"/>
            <w:left w:val="none" w:sz="0" w:space="0" w:color="auto"/>
            <w:bottom w:val="none" w:sz="0" w:space="0" w:color="auto"/>
            <w:right w:val="none" w:sz="0" w:space="0" w:color="auto"/>
          </w:divBdr>
        </w:div>
        <w:div w:id="1228764315">
          <w:marLeft w:val="0"/>
          <w:marRight w:val="0"/>
          <w:marTop w:val="0"/>
          <w:marBottom w:val="0"/>
          <w:divBdr>
            <w:top w:val="none" w:sz="0" w:space="0" w:color="auto"/>
            <w:left w:val="none" w:sz="0" w:space="0" w:color="auto"/>
            <w:bottom w:val="none" w:sz="0" w:space="0" w:color="auto"/>
            <w:right w:val="none" w:sz="0" w:space="0" w:color="auto"/>
          </w:divBdr>
        </w:div>
        <w:div w:id="1234776277">
          <w:marLeft w:val="0"/>
          <w:marRight w:val="0"/>
          <w:marTop w:val="0"/>
          <w:marBottom w:val="0"/>
          <w:divBdr>
            <w:top w:val="none" w:sz="0" w:space="0" w:color="auto"/>
            <w:left w:val="none" w:sz="0" w:space="0" w:color="auto"/>
            <w:bottom w:val="none" w:sz="0" w:space="0" w:color="auto"/>
            <w:right w:val="none" w:sz="0" w:space="0" w:color="auto"/>
          </w:divBdr>
        </w:div>
        <w:div w:id="1252616035">
          <w:marLeft w:val="0"/>
          <w:marRight w:val="0"/>
          <w:marTop w:val="0"/>
          <w:marBottom w:val="0"/>
          <w:divBdr>
            <w:top w:val="none" w:sz="0" w:space="0" w:color="auto"/>
            <w:left w:val="none" w:sz="0" w:space="0" w:color="auto"/>
            <w:bottom w:val="none" w:sz="0" w:space="0" w:color="auto"/>
            <w:right w:val="none" w:sz="0" w:space="0" w:color="auto"/>
          </w:divBdr>
        </w:div>
        <w:div w:id="1259025026">
          <w:marLeft w:val="0"/>
          <w:marRight w:val="0"/>
          <w:marTop w:val="0"/>
          <w:marBottom w:val="0"/>
          <w:divBdr>
            <w:top w:val="none" w:sz="0" w:space="0" w:color="auto"/>
            <w:left w:val="none" w:sz="0" w:space="0" w:color="auto"/>
            <w:bottom w:val="none" w:sz="0" w:space="0" w:color="auto"/>
            <w:right w:val="none" w:sz="0" w:space="0" w:color="auto"/>
          </w:divBdr>
        </w:div>
        <w:div w:id="1259094543">
          <w:marLeft w:val="0"/>
          <w:marRight w:val="0"/>
          <w:marTop w:val="0"/>
          <w:marBottom w:val="0"/>
          <w:divBdr>
            <w:top w:val="none" w:sz="0" w:space="0" w:color="auto"/>
            <w:left w:val="none" w:sz="0" w:space="0" w:color="auto"/>
            <w:bottom w:val="none" w:sz="0" w:space="0" w:color="auto"/>
            <w:right w:val="none" w:sz="0" w:space="0" w:color="auto"/>
          </w:divBdr>
        </w:div>
        <w:div w:id="1279146643">
          <w:marLeft w:val="0"/>
          <w:marRight w:val="0"/>
          <w:marTop w:val="0"/>
          <w:marBottom w:val="0"/>
          <w:divBdr>
            <w:top w:val="none" w:sz="0" w:space="0" w:color="auto"/>
            <w:left w:val="none" w:sz="0" w:space="0" w:color="auto"/>
            <w:bottom w:val="none" w:sz="0" w:space="0" w:color="auto"/>
            <w:right w:val="none" w:sz="0" w:space="0" w:color="auto"/>
          </w:divBdr>
        </w:div>
        <w:div w:id="1337072434">
          <w:marLeft w:val="0"/>
          <w:marRight w:val="0"/>
          <w:marTop w:val="0"/>
          <w:marBottom w:val="0"/>
          <w:divBdr>
            <w:top w:val="none" w:sz="0" w:space="0" w:color="auto"/>
            <w:left w:val="none" w:sz="0" w:space="0" w:color="auto"/>
            <w:bottom w:val="none" w:sz="0" w:space="0" w:color="auto"/>
            <w:right w:val="none" w:sz="0" w:space="0" w:color="auto"/>
          </w:divBdr>
        </w:div>
        <w:div w:id="1337079373">
          <w:marLeft w:val="0"/>
          <w:marRight w:val="0"/>
          <w:marTop w:val="0"/>
          <w:marBottom w:val="0"/>
          <w:divBdr>
            <w:top w:val="none" w:sz="0" w:space="0" w:color="auto"/>
            <w:left w:val="none" w:sz="0" w:space="0" w:color="auto"/>
            <w:bottom w:val="none" w:sz="0" w:space="0" w:color="auto"/>
            <w:right w:val="none" w:sz="0" w:space="0" w:color="auto"/>
          </w:divBdr>
        </w:div>
        <w:div w:id="1401638647">
          <w:marLeft w:val="0"/>
          <w:marRight w:val="0"/>
          <w:marTop w:val="0"/>
          <w:marBottom w:val="0"/>
          <w:divBdr>
            <w:top w:val="none" w:sz="0" w:space="0" w:color="auto"/>
            <w:left w:val="none" w:sz="0" w:space="0" w:color="auto"/>
            <w:bottom w:val="none" w:sz="0" w:space="0" w:color="auto"/>
            <w:right w:val="none" w:sz="0" w:space="0" w:color="auto"/>
          </w:divBdr>
        </w:div>
        <w:div w:id="1439642436">
          <w:marLeft w:val="0"/>
          <w:marRight w:val="0"/>
          <w:marTop w:val="0"/>
          <w:marBottom w:val="0"/>
          <w:divBdr>
            <w:top w:val="none" w:sz="0" w:space="0" w:color="auto"/>
            <w:left w:val="none" w:sz="0" w:space="0" w:color="auto"/>
            <w:bottom w:val="none" w:sz="0" w:space="0" w:color="auto"/>
            <w:right w:val="none" w:sz="0" w:space="0" w:color="auto"/>
          </w:divBdr>
        </w:div>
        <w:div w:id="1453209663">
          <w:marLeft w:val="0"/>
          <w:marRight w:val="0"/>
          <w:marTop w:val="0"/>
          <w:marBottom w:val="0"/>
          <w:divBdr>
            <w:top w:val="none" w:sz="0" w:space="0" w:color="auto"/>
            <w:left w:val="none" w:sz="0" w:space="0" w:color="auto"/>
            <w:bottom w:val="none" w:sz="0" w:space="0" w:color="auto"/>
            <w:right w:val="none" w:sz="0" w:space="0" w:color="auto"/>
          </w:divBdr>
        </w:div>
        <w:div w:id="1470317369">
          <w:marLeft w:val="0"/>
          <w:marRight w:val="0"/>
          <w:marTop w:val="0"/>
          <w:marBottom w:val="0"/>
          <w:divBdr>
            <w:top w:val="none" w:sz="0" w:space="0" w:color="auto"/>
            <w:left w:val="none" w:sz="0" w:space="0" w:color="auto"/>
            <w:bottom w:val="none" w:sz="0" w:space="0" w:color="auto"/>
            <w:right w:val="none" w:sz="0" w:space="0" w:color="auto"/>
          </w:divBdr>
        </w:div>
        <w:div w:id="1475637874">
          <w:marLeft w:val="0"/>
          <w:marRight w:val="0"/>
          <w:marTop w:val="0"/>
          <w:marBottom w:val="0"/>
          <w:divBdr>
            <w:top w:val="none" w:sz="0" w:space="0" w:color="auto"/>
            <w:left w:val="none" w:sz="0" w:space="0" w:color="auto"/>
            <w:bottom w:val="none" w:sz="0" w:space="0" w:color="auto"/>
            <w:right w:val="none" w:sz="0" w:space="0" w:color="auto"/>
          </w:divBdr>
        </w:div>
        <w:div w:id="1486624422">
          <w:marLeft w:val="0"/>
          <w:marRight w:val="0"/>
          <w:marTop w:val="0"/>
          <w:marBottom w:val="0"/>
          <w:divBdr>
            <w:top w:val="none" w:sz="0" w:space="0" w:color="auto"/>
            <w:left w:val="none" w:sz="0" w:space="0" w:color="auto"/>
            <w:bottom w:val="none" w:sz="0" w:space="0" w:color="auto"/>
            <w:right w:val="none" w:sz="0" w:space="0" w:color="auto"/>
          </w:divBdr>
        </w:div>
        <w:div w:id="1497190512">
          <w:marLeft w:val="0"/>
          <w:marRight w:val="0"/>
          <w:marTop w:val="0"/>
          <w:marBottom w:val="0"/>
          <w:divBdr>
            <w:top w:val="none" w:sz="0" w:space="0" w:color="auto"/>
            <w:left w:val="none" w:sz="0" w:space="0" w:color="auto"/>
            <w:bottom w:val="none" w:sz="0" w:space="0" w:color="auto"/>
            <w:right w:val="none" w:sz="0" w:space="0" w:color="auto"/>
          </w:divBdr>
        </w:div>
        <w:div w:id="1502114430">
          <w:marLeft w:val="0"/>
          <w:marRight w:val="0"/>
          <w:marTop w:val="0"/>
          <w:marBottom w:val="0"/>
          <w:divBdr>
            <w:top w:val="none" w:sz="0" w:space="0" w:color="auto"/>
            <w:left w:val="none" w:sz="0" w:space="0" w:color="auto"/>
            <w:bottom w:val="none" w:sz="0" w:space="0" w:color="auto"/>
            <w:right w:val="none" w:sz="0" w:space="0" w:color="auto"/>
          </w:divBdr>
        </w:div>
        <w:div w:id="1503398407">
          <w:marLeft w:val="0"/>
          <w:marRight w:val="0"/>
          <w:marTop w:val="0"/>
          <w:marBottom w:val="0"/>
          <w:divBdr>
            <w:top w:val="none" w:sz="0" w:space="0" w:color="auto"/>
            <w:left w:val="none" w:sz="0" w:space="0" w:color="auto"/>
            <w:bottom w:val="none" w:sz="0" w:space="0" w:color="auto"/>
            <w:right w:val="none" w:sz="0" w:space="0" w:color="auto"/>
          </w:divBdr>
        </w:div>
        <w:div w:id="1508907794">
          <w:marLeft w:val="0"/>
          <w:marRight w:val="0"/>
          <w:marTop w:val="0"/>
          <w:marBottom w:val="0"/>
          <w:divBdr>
            <w:top w:val="none" w:sz="0" w:space="0" w:color="auto"/>
            <w:left w:val="none" w:sz="0" w:space="0" w:color="auto"/>
            <w:bottom w:val="none" w:sz="0" w:space="0" w:color="auto"/>
            <w:right w:val="none" w:sz="0" w:space="0" w:color="auto"/>
          </w:divBdr>
        </w:div>
        <w:div w:id="1510490380">
          <w:marLeft w:val="0"/>
          <w:marRight w:val="0"/>
          <w:marTop w:val="0"/>
          <w:marBottom w:val="0"/>
          <w:divBdr>
            <w:top w:val="none" w:sz="0" w:space="0" w:color="auto"/>
            <w:left w:val="none" w:sz="0" w:space="0" w:color="auto"/>
            <w:bottom w:val="none" w:sz="0" w:space="0" w:color="auto"/>
            <w:right w:val="none" w:sz="0" w:space="0" w:color="auto"/>
          </w:divBdr>
        </w:div>
        <w:div w:id="1514881470">
          <w:marLeft w:val="0"/>
          <w:marRight w:val="0"/>
          <w:marTop w:val="0"/>
          <w:marBottom w:val="0"/>
          <w:divBdr>
            <w:top w:val="none" w:sz="0" w:space="0" w:color="auto"/>
            <w:left w:val="none" w:sz="0" w:space="0" w:color="auto"/>
            <w:bottom w:val="none" w:sz="0" w:space="0" w:color="auto"/>
            <w:right w:val="none" w:sz="0" w:space="0" w:color="auto"/>
          </w:divBdr>
        </w:div>
        <w:div w:id="1611820677">
          <w:marLeft w:val="0"/>
          <w:marRight w:val="0"/>
          <w:marTop w:val="0"/>
          <w:marBottom w:val="0"/>
          <w:divBdr>
            <w:top w:val="none" w:sz="0" w:space="0" w:color="auto"/>
            <w:left w:val="none" w:sz="0" w:space="0" w:color="auto"/>
            <w:bottom w:val="none" w:sz="0" w:space="0" w:color="auto"/>
            <w:right w:val="none" w:sz="0" w:space="0" w:color="auto"/>
          </w:divBdr>
        </w:div>
        <w:div w:id="1612661886">
          <w:marLeft w:val="0"/>
          <w:marRight w:val="0"/>
          <w:marTop w:val="0"/>
          <w:marBottom w:val="0"/>
          <w:divBdr>
            <w:top w:val="none" w:sz="0" w:space="0" w:color="auto"/>
            <w:left w:val="none" w:sz="0" w:space="0" w:color="auto"/>
            <w:bottom w:val="none" w:sz="0" w:space="0" w:color="auto"/>
            <w:right w:val="none" w:sz="0" w:space="0" w:color="auto"/>
          </w:divBdr>
        </w:div>
        <w:div w:id="1620525522">
          <w:marLeft w:val="0"/>
          <w:marRight w:val="0"/>
          <w:marTop w:val="0"/>
          <w:marBottom w:val="0"/>
          <w:divBdr>
            <w:top w:val="none" w:sz="0" w:space="0" w:color="auto"/>
            <w:left w:val="none" w:sz="0" w:space="0" w:color="auto"/>
            <w:bottom w:val="none" w:sz="0" w:space="0" w:color="auto"/>
            <w:right w:val="none" w:sz="0" w:space="0" w:color="auto"/>
          </w:divBdr>
        </w:div>
        <w:div w:id="1628852745">
          <w:marLeft w:val="0"/>
          <w:marRight w:val="0"/>
          <w:marTop w:val="0"/>
          <w:marBottom w:val="0"/>
          <w:divBdr>
            <w:top w:val="none" w:sz="0" w:space="0" w:color="auto"/>
            <w:left w:val="none" w:sz="0" w:space="0" w:color="auto"/>
            <w:bottom w:val="none" w:sz="0" w:space="0" w:color="auto"/>
            <w:right w:val="none" w:sz="0" w:space="0" w:color="auto"/>
          </w:divBdr>
        </w:div>
        <w:div w:id="1664701126">
          <w:marLeft w:val="0"/>
          <w:marRight w:val="0"/>
          <w:marTop w:val="0"/>
          <w:marBottom w:val="0"/>
          <w:divBdr>
            <w:top w:val="none" w:sz="0" w:space="0" w:color="auto"/>
            <w:left w:val="none" w:sz="0" w:space="0" w:color="auto"/>
            <w:bottom w:val="none" w:sz="0" w:space="0" w:color="auto"/>
            <w:right w:val="none" w:sz="0" w:space="0" w:color="auto"/>
          </w:divBdr>
        </w:div>
        <w:div w:id="1691026048">
          <w:marLeft w:val="0"/>
          <w:marRight w:val="0"/>
          <w:marTop w:val="0"/>
          <w:marBottom w:val="0"/>
          <w:divBdr>
            <w:top w:val="none" w:sz="0" w:space="0" w:color="auto"/>
            <w:left w:val="none" w:sz="0" w:space="0" w:color="auto"/>
            <w:bottom w:val="none" w:sz="0" w:space="0" w:color="auto"/>
            <w:right w:val="none" w:sz="0" w:space="0" w:color="auto"/>
          </w:divBdr>
        </w:div>
        <w:div w:id="1805194231">
          <w:marLeft w:val="0"/>
          <w:marRight w:val="0"/>
          <w:marTop w:val="0"/>
          <w:marBottom w:val="0"/>
          <w:divBdr>
            <w:top w:val="none" w:sz="0" w:space="0" w:color="auto"/>
            <w:left w:val="none" w:sz="0" w:space="0" w:color="auto"/>
            <w:bottom w:val="none" w:sz="0" w:space="0" w:color="auto"/>
            <w:right w:val="none" w:sz="0" w:space="0" w:color="auto"/>
          </w:divBdr>
        </w:div>
        <w:div w:id="1827550357">
          <w:marLeft w:val="0"/>
          <w:marRight w:val="0"/>
          <w:marTop w:val="0"/>
          <w:marBottom w:val="0"/>
          <w:divBdr>
            <w:top w:val="none" w:sz="0" w:space="0" w:color="auto"/>
            <w:left w:val="none" w:sz="0" w:space="0" w:color="auto"/>
            <w:bottom w:val="none" w:sz="0" w:space="0" w:color="auto"/>
            <w:right w:val="none" w:sz="0" w:space="0" w:color="auto"/>
          </w:divBdr>
        </w:div>
        <w:div w:id="1852992158">
          <w:marLeft w:val="0"/>
          <w:marRight w:val="0"/>
          <w:marTop w:val="0"/>
          <w:marBottom w:val="0"/>
          <w:divBdr>
            <w:top w:val="none" w:sz="0" w:space="0" w:color="auto"/>
            <w:left w:val="none" w:sz="0" w:space="0" w:color="auto"/>
            <w:bottom w:val="none" w:sz="0" w:space="0" w:color="auto"/>
            <w:right w:val="none" w:sz="0" w:space="0" w:color="auto"/>
          </w:divBdr>
        </w:div>
        <w:div w:id="1859616195">
          <w:marLeft w:val="0"/>
          <w:marRight w:val="0"/>
          <w:marTop w:val="0"/>
          <w:marBottom w:val="0"/>
          <w:divBdr>
            <w:top w:val="none" w:sz="0" w:space="0" w:color="auto"/>
            <w:left w:val="none" w:sz="0" w:space="0" w:color="auto"/>
            <w:bottom w:val="none" w:sz="0" w:space="0" w:color="auto"/>
            <w:right w:val="none" w:sz="0" w:space="0" w:color="auto"/>
          </w:divBdr>
        </w:div>
        <w:div w:id="1902325829">
          <w:marLeft w:val="0"/>
          <w:marRight w:val="0"/>
          <w:marTop w:val="0"/>
          <w:marBottom w:val="0"/>
          <w:divBdr>
            <w:top w:val="none" w:sz="0" w:space="0" w:color="auto"/>
            <w:left w:val="none" w:sz="0" w:space="0" w:color="auto"/>
            <w:bottom w:val="none" w:sz="0" w:space="0" w:color="auto"/>
            <w:right w:val="none" w:sz="0" w:space="0" w:color="auto"/>
          </w:divBdr>
        </w:div>
        <w:div w:id="1912350265">
          <w:marLeft w:val="0"/>
          <w:marRight w:val="0"/>
          <w:marTop w:val="0"/>
          <w:marBottom w:val="0"/>
          <w:divBdr>
            <w:top w:val="none" w:sz="0" w:space="0" w:color="auto"/>
            <w:left w:val="none" w:sz="0" w:space="0" w:color="auto"/>
            <w:bottom w:val="none" w:sz="0" w:space="0" w:color="auto"/>
            <w:right w:val="none" w:sz="0" w:space="0" w:color="auto"/>
          </w:divBdr>
        </w:div>
        <w:div w:id="1912763903">
          <w:marLeft w:val="0"/>
          <w:marRight w:val="0"/>
          <w:marTop w:val="0"/>
          <w:marBottom w:val="0"/>
          <w:divBdr>
            <w:top w:val="none" w:sz="0" w:space="0" w:color="auto"/>
            <w:left w:val="none" w:sz="0" w:space="0" w:color="auto"/>
            <w:bottom w:val="none" w:sz="0" w:space="0" w:color="auto"/>
            <w:right w:val="none" w:sz="0" w:space="0" w:color="auto"/>
          </w:divBdr>
        </w:div>
        <w:div w:id="1921675664">
          <w:marLeft w:val="0"/>
          <w:marRight w:val="0"/>
          <w:marTop w:val="0"/>
          <w:marBottom w:val="0"/>
          <w:divBdr>
            <w:top w:val="none" w:sz="0" w:space="0" w:color="auto"/>
            <w:left w:val="none" w:sz="0" w:space="0" w:color="auto"/>
            <w:bottom w:val="none" w:sz="0" w:space="0" w:color="auto"/>
            <w:right w:val="none" w:sz="0" w:space="0" w:color="auto"/>
          </w:divBdr>
        </w:div>
        <w:div w:id="1925600322">
          <w:marLeft w:val="0"/>
          <w:marRight w:val="0"/>
          <w:marTop w:val="0"/>
          <w:marBottom w:val="0"/>
          <w:divBdr>
            <w:top w:val="none" w:sz="0" w:space="0" w:color="auto"/>
            <w:left w:val="none" w:sz="0" w:space="0" w:color="auto"/>
            <w:bottom w:val="none" w:sz="0" w:space="0" w:color="auto"/>
            <w:right w:val="none" w:sz="0" w:space="0" w:color="auto"/>
          </w:divBdr>
        </w:div>
        <w:div w:id="1972245617">
          <w:marLeft w:val="0"/>
          <w:marRight w:val="0"/>
          <w:marTop w:val="0"/>
          <w:marBottom w:val="0"/>
          <w:divBdr>
            <w:top w:val="none" w:sz="0" w:space="0" w:color="auto"/>
            <w:left w:val="none" w:sz="0" w:space="0" w:color="auto"/>
            <w:bottom w:val="none" w:sz="0" w:space="0" w:color="auto"/>
            <w:right w:val="none" w:sz="0" w:space="0" w:color="auto"/>
          </w:divBdr>
        </w:div>
        <w:div w:id="1974020034">
          <w:marLeft w:val="0"/>
          <w:marRight w:val="0"/>
          <w:marTop w:val="0"/>
          <w:marBottom w:val="0"/>
          <w:divBdr>
            <w:top w:val="none" w:sz="0" w:space="0" w:color="auto"/>
            <w:left w:val="none" w:sz="0" w:space="0" w:color="auto"/>
            <w:bottom w:val="none" w:sz="0" w:space="0" w:color="auto"/>
            <w:right w:val="none" w:sz="0" w:space="0" w:color="auto"/>
          </w:divBdr>
        </w:div>
        <w:div w:id="1989092461">
          <w:marLeft w:val="0"/>
          <w:marRight w:val="0"/>
          <w:marTop w:val="0"/>
          <w:marBottom w:val="0"/>
          <w:divBdr>
            <w:top w:val="none" w:sz="0" w:space="0" w:color="auto"/>
            <w:left w:val="none" w:sz="0" w:space="0" w:color="auto"/>
            <w:bottom w:val="none" w:sz="0" w:space="0" w:color="auto"/>
            <w:right w:val="none" w:sz="0" w:space="0" w:color="auto"/>
          </w:divBdr>
        </w:div>
        <w:div w:id="2037191164">
          <w:marLeft w:val="0"/>
          <w:marRight w:val="0"/>
          <w:marTop w:val="0"/>
          <w:marBottom w:val="0"/>
          <w:divBdr>
            <w:top w:val="none" w:sz="0" w:space="0" w:color="auto"/>
            <w:left w:val="none" w:sz="0" w:space="0" w:color="auto"/>
            <w:bottom w:val="none" w:sz="0" w:space="0" w:color="auto"/>
            <w:right w:val="none" w:sz="0" w:space="0" w:color="auto"/>
          </w:divBdr>
        </w:div>
        <w:div w:id="2047756289">
          <w:marLeft w:val="0"/>
          <w:marRight w:val="0"/>
          <w:marTop w:val="0"/>
          <w:marBottom w:val="0"/>
          <w:divBdr>
            <w:top w:val="none" w:sz="0" w:space="0" w:color="auto"/>
            <w:left w:val="none" w:sz="0" w:space="0" w:color="auto"/>
            <w:bottom w:val="none" w:sz="0" w:space="0" w:color="auto"/>
            <w:right w:val="none" w:sz="0" w:space="0" w:color="auto"/>
          </w:divBdr>
        </w:div>
        <w:div w:id="2095978213">
          <w:marLeft w:val="0"/>
          <w:marRight w:val="0"/>
          <w:marTop w:val="0"/>
          <w:marBottom w:val="0"/>
          <w:divBdr>
            <w:top w:val="none" w:sz="0" w:space="0" w:color="auto"/>
            <w:left w:val="none" w:sz="0" w:space="0" w:color="auto"/>
            <w:bottom w:val="none" w:sz="0" w:space="0" w:color="auto"/>
            <w:right w:val="none" w:sz="0" w:space="0" w:color="auto"/>
          </w:divBdr>
        </w:div>
        <w:div w:id="2100373251">
          <w:marLeft w:val="0"/>
          <w:marRight w:val="0"/>
          <w:marTop w:val="0"/>
          <w:marBottom w:val="0"/>
          <w:divBdr>
            <w:top w:val="none" w:sz="0" w:space="0" w:color="auto"/>
            <w:left w:val="none" w:sz="0" w:space="0" w:color="auto"/>
            <w:bottom w:val="none" w:sz="0" w:space="0" w:color="auto"/>
            <w:right w:val="none" w:sz="0" w:space="0" w:color="auto"/>
          </w:divBdr>
        </w:div>
        <w:div w:id="2133817318">
          <w:marLeft w:val="0"/>
          <w:marRight w:val="0"/>
          <w:marTop w:val="0"/>
          <w:marBottom w:val="0"/>
          <w:divBdr>
            <w:top w:val="none" w:sz="0" w:space="0" w:color="auto"/>
            <w:left w:val="none" w:sz="0" w:space="0" w:color="auto"/>
            <w:bottom w:val="none" w:sz="0" w:space="0" w:color="auto"/>
            <w:right w:val="none" w:sz="0" w:space="0" w:color="auto"/>
          </w:divBdr>
        </w:div>
        <w:div w:id="2138597045">
          <w:marLeft w:val="0"/>
          <w:marRight w:val="0"/>
          <w:marTop w:val="0"/>
          <w:marBottom w:val="0"/>
          <w:divBdr>
            <w:top w:val="none" w:sz="0" w:space="0" w:color="auto"/>
            <w:left w:val="none" w:sz="0" w:space="0" w:color="auto"/>
            <w:bottom w:val="none" w:sz="0" w:space="0" w:color="auto"/>
            <w:right w:val="none" w:sz="0" w:space="0" w:color="auto"/>
          </w:divBdr>
        </w:div>
      </w:divsChild>
    </w:div>
    <w:div w:id="1437484263">
      <w:bodyDiv w:val="1"/>
      <w:marLeft w:val="0"/>
      <w:marRight w:val="0"/>
      <w:marTop w:val="0"/>
      <w:marBottom w:val="0"/>
      <w:divBdr>
        <w:top w:val="none" w:sz="0" w:space="0" w:color="auto"/>
        <w:left w:val="none" w:sz="0" w:space="0" w:color="auto"/>
        <w:bottom w:val="none" w:sz="0" w:space="0" w:color="auto"/>
        <w:right w:val="none" w:sz="0" w:space="0" w:color="auto"/>
      </w:divBdr>
      <w:divsChild>
        <w:div w:id="128791293">
          <w:marLeft w:val="0"/>
          <w:marRight w:val="0"/>
          <w:marTop w:val="0"/>
          <w:marBottom w:val="0"/>
          <w:divBdr>
            <w:top w:val="none" w:sz="0" w:space="0" w:color="auto"/>
            <w:left w:val="none" w:sz="0" w:space="0" w:color="auto"/>
            <w:bottom w:val="none" w:sz="0" w:space="0" w:color="auto"/>
            <w:right w:val="none" w:sz="0" w:space="0" w:color="auto"/>
          </w:divBdr>
        </w:div>
        <w:div w:id="573592080">
          <w:marLeft w:val="0"/>
          <w:marRight w:val="0"/>
          <w:marTop w:val="0"/>
          <w:marBottom w:val="0"/>
          <w:divBdr>
            <w:top w:val="none" w:sz="0" w:space="0" w:color="auto"/>
            <w:left w:val="none" w:sz="0" w:space="0" w:color="auto"/>
            <w:bottom w:val="none" w:sz="0" w:space="0" w:color="auto"/>
            <w:right w:val="none" w:sz="0" w:space="0" w:color="auto"/>
          </w:divBdr>
        </w:div>
        <w:div w:id="747849252">
          <w:marLeft w:val="0"/>
          <w:marRight w:val="0"/>
          <w:marTop w:val="0"/>
          <w:marBottom w:val="0"/>
          <w:divBdr>
            <w:top w:val="none" w:sz="0" w:space="0" w:color="auto"/>
            <w:left w:val="none" w:sz="0" w:space="0" w:color="auto"/>
            <w:bottom w:val="none" w:sz="0" w:space="0" w:color="auto"/>
            <w:right w:val="none" w:sz="0" w:space="0" w:color="auto"/>
          </w:divBdr>
        </w:div>
        <w:div w:id="1379236523">
          <w:marLeft w:val="0"/>
          <w:marRight w:val="0"/>
          <w:marTop w:val="0"/>
          <w:marBottom w:val="0"/>
          <w:divBdr>
            <w:top w:val="none" w:sz="0" w:space="0" w:color="auto"/>
            <w:left w:val="none" w:sz="0" w:space="0" w:color="auto"/>
            <w:bottom w:val="none" w:sz="0" w:space="0" w:color="auto"/>
            <w:right w:val="none" w:sz="0" w:space="0" w:color="auto"/>
          </w:divBdr>
        </w:div>
        <w:div w:id="1555120291">
          <w:marLeft w:val="0"/>
          <w:marRight w:val="0"/>
          <w:marTop w:val="0"/>
          <w:marBottom w:val="0"/>
          <w:divBdr>
            <w:top w:val="none" w:sz="0" w:space="0" w:color="auto"/>
            <w:left w:val="none" w:sz="0" w:space="0" w:color="auto"/>
            <w:bottom w:val="none" w:sz="0" w:space="0" w:color="auto"/>
            <w:right w:val="none" w:sz="0" w:space="0" w:color="auto"/>
          </w:divBdr>
        </w:div>
      </w:divsChild>
    </w:div>
    <w:div w:id="1618027093">
      <w:bodyDiv w:val="1"/>
      <w:marLeft w:val="0"/>
      <w:marRight w:val="0"/>
      <w:marTop w:val="0"/>
      <w:marBottom w:val="0"/>
      <w:divBdr>
        <w:top w:val="none" w:sz="0" w:space="0" w:color="auto"/>
        <w:left w:val="none" w:sz="0" w:space="0" w:color="auto"/>
        <w:bottom w:val="none" w:sz="0" w:space="0" w:color="auto"/>
        <w:right w:val="none" w:sz="0" w:space="0" w:color="auto"/>
      </w:divBdr>
    </w:div>
    <w:div w:id="1650550637">
      <w:bodyDiv w:val="1"/>
      <w:marLeft w:val="0"/>
      <w:marRight w:val="0"/>
      <w:marTop w:val="0"/>
      <w:marBottom w:val="0"/>
      <w:divBdr>
        <w:top w:val="none" w:sz="0" w:space="0" w:color="auto"/>
        <w:left w:val="none" w:sz="0" w:space="0" w:color="auto"/>
        <w:bottom w:val="none" w:sz="0" w:space="0" w:color="auto"/>
        <w:right w:val="none" w:sz="0" w:space="0" w:color="auto"/>
      </w:divBdr>
      <w:divsChild>
        <w:div w:id="138152828">
          <w:marLeft w:val="0"/>
          <w:marRight w:val="0"/>
          <w:marTop w:val="0"/>
          <w:marBottom w:val="0"/>
          <w:divBdr>
            <w:top w:val="none" w:sz="0" w:space="0" w:color="auto"/>
            <w:left w:val="none" w:sz="0" w:space="0" w:color="auto"/>
            <w:bottom w:val="none" w:sz="0" w:space="0" w:color="auto"/>
            <w:right w:val="none" w:sz="0" w:space="0" w:color="auto"/>
          </w:divBdr>
        </w:div>
        <w:div w:id="261499619">
          <w:marLeft w:val="0"/>
          <w:marRight w:val="0"/>
          <w:marTop w:val="0"/>
          <w:marBottom w:val="0"/>
          <w:divBdr>
            <w:top w:val="none" w:sz="0" w:space="0" w:color="auto"/>
            <w:left w:val="none" w:sz="0" w:space="0" w:color="auto"/>
            <w:bottom w:val="none" w:sz="0" w:space="0" w:color="auto"/>
            <w:right w:val="none" w:sz="0" w:space="0" w:color="auto"/>
          </w:divBdr>
        </w:div>
        <w:div w:id="418984011">
          <w:marLeft w:val="0"/>
          <w:marRight w:val="0"/>
          <w:marTop w:val="0"/>
          <w:marBottom w:val="0"/>
          <w:divBdr>
            <w:top w:val="none" w:sz="0" w:space="0" w:color="auto"/>
            <w:left w:val="none" w:sz="0" w:space="0" w:color="auto"/>
            <w:bottom w:val="none" w:sz="0" w:space="0" w:color="auto"/>
            <w:right w:val="none" w:sz="0" w:space="0" w:color="auto"/>
          </w:divBdr>
        </w:div>
        <w:div w:id="439304912">
          <w:marLeft w:val="0"/>
          <w:marRight w:val="0"/>
          <w:marTop w:val="0"/>
          <w:marBottom w:val="0"/>
          <w:divBdr>
            <w:top w:val="none" w:sz="0" w:space="0" w:color="auto"/>
            <w:left w:val="none" w:sz="0" w:space="0" w:color="auto"/>
            <w:bottom w:val="none" w:sz="0" w:space="0" w:color="auto"/>
            <w:right w:val="none" w:sz="0" w:space="0" w:color="auto"/>
          </w:divBdr>
        </w:div>
        <w:div w:id="598148106">
          <w:marLeft w:val="0"/>
          <w:marRight w:val="0"/>
          <w:marTop w:val="0"/>
          <w:marBottom w:val="0"/>
          <w:divBdr>
            <w:top w:val="none" w:sz="0" w:space="0" w:color="auto"/>
            <w:left w:val="none" w:sz="0" w:space="0" w:color="auto"/>
            <w:bottom w:val="none" w:sz="0" w:space="0" w:color="auto"/>
            <w:right w:val="none" w:sz="0" w:space="0" w:color="auto"/>
          </w:divBdr>
        </w:div>
        <w:div w:id="871721751">
          <w:marLeft w:val="0"/>
          <w:marRight w:val="0"/>
          <w:marTop w:val="0"/>
          <w:marBottom w:val="0"/>
          <w:divBdr>
            <w:top w:val="none" w:sz="0" w:space="0" w:color="auto"/>
            <w:left w:val="none" w:sz="0" w:space="0" w:color="auto"/>
            <w:bottom w:val="none" w:sz="0" w:space="0" w:color="auto"/>
            <w:right w:val="none" w:sz="0" w:space="0" w:color="auto"/>
          </w:divBdr>
        </w:div>
        <w:div w:id="973759532">
          <w:marLeft w:val="0"/>
          <w:marRight w:val="0"/>
          <w:marTop w:val="0"/>
          <w:marBottom w:val="0"/>
          <w:divBdr>
            <w:top w:val="none" w:sz="0" w:space="0" w:color="auto"/>
            <w:left w:val="none" w:sz="0" w:space="0" w:color="auto"/>
            <w:bottom w:val="none" w:sz="0" w:space="0" w:color="auto"/>
            <w:right w:val="none" w:sz="0" w:space="0" w:color="auto"/>
          </w:divBdr>
        </w:div>
        <w:div w:id="1136069638">
          <w:marLeft w:val="0"/>
          <w:marRight w:val="0"/>
          <w:marTop w:val="0"/>
          <w:marBottom w:val="0"/>
          <w:divBdr>
            <w:top w:val="none" w:sz="0" w:space="0" w:color="auto"/>
            <w:left w:val="none" w:sz="0" w:space="0" w:color="auto"/>
            <w:bottom w:val="none" w:sz="0" w:space="0" w:color="auto"/>
            <w:right w:val="none" w:sz="0" w:space="0" w:color="auto"/>
          </w:divBdr>
          <w:divsChild>
            <w:div w:id="85540886">
              <w:marLeft w:val="0"/>
              <w:marRight w:val="0"/>
              <w:marTop w:val="0"/>
              <w:marBottom w:val="0"/>
              <w:divBdr>
                <w:top w:val="none" w:sz="0" w:space="0" w:color="auto"/>
                <w:left w:val="none" w:sz="0" w:space="0" w:color="auto"/>
                <w:bottom w:val="none" w:sz="0" w:space="0" w:color="auto"/>
                <w:right w:val="none" w:sz="0" w:space="0" w:color="auto"/>
              </w:divBdr>
            </w:div>
            <w:div w:id="111900812">
              <w:marLeft w:val="0"/>
              <w:marRight w:val="0"/>
              <w:marTop w:val="0"/>
              <w:marBottom w:val="0"/>
              <w:divBdr>
                <w:top w:val="none" w:sz="0" w:space="0" w:color="auto"/>
                <w:left w:val="none" w:sz="0" w:space="0" w:color="auto"/>
                <w:bottom w:val="none" w:sz="0" w:space="0" w:color="auto"/>
                <w:right w:val="none" w:sz="0" w:space="0" w:color="auto"/>
              </w:divBdr>
            </w:div>
            <w:div w:id="142237967">
              <w:marLeft w:val="0"/>
              <w:marRight w:val="0"/>
              <w:marTop w:val="0"/>
              <w:marBottom w:val="0"/>
              <w:divBdr>
                <w:top w:val="none" w:sz="0" w:space="0" w:color="auto"/>
                <w:left w:val="none" w:sz="0" w:space="0" w:color="auto"/>
                <w:bottom w:val="none" w:sz="0" w:space="0" w:color="auto"/>
                <w:right w:val="none" w:sz="0" w:space="0" w:color="auto"/>
              </w:divBdr>
            </w:div>
            <w:div w:id="279071179">
              <w:marLeft w:val="0"/>
              <w:marRight w:val="0"/>
              <w:marTop w:val="0"/>
              <w:marBottom w:val="0"/>
              <w:divBdr>
                <w:top w:val="none" w:sz="0" w:space="0" w:color="auto"/>
                <w:left w:val="none" w:sz="0" w:space="0" w:color="auto"/>
                <w:bottom w:val="none" w:sz="0" w:space="0" w:color="auto"/>
                <w:right w:val="none" w:sz="0" w:space="0" w:color="auto"/>
              </w:divBdr>
            </w:div>
            <w:div w:id="312637956">
              <w:marLeft w:val="0"/>
              <w:marRight w:val="0"/>
              <w:marTop w:val="0"/>
              <w:marBottom w:val="0"/>
              <w:divBdr>
                <w:top w:val="none" w:sz="0" w:space="0" w:color="auto"/>
                <w:left w:val="none" w:sz="0" w:space="0" w:color="auto"/>
                <w:bottom w:val="none" w:sz="0" w:space="0" w:color="auto"/>
                <w:right w:val="none" w:sz="0" w:space="0" w:color="auto"/>
              </w:divBdr>
            </w:div>
            <w:div w:id="321275562">
              <w:marLeft w:val="0"/>
              <w:marRight w:val="0"/>
              <w:marTop w:val="0"/>
              <w:marBottom w:val="0"/>
              <w:divBdr>
                <w:top w:val="none" w:sz="0" w:space="0" w:color="auto"/>
                <w:left w:val="none" w:sz="0" w:space="0" w:color="auto"/>
                <w:bottom w:val="none" w:sz="0" w:space="0" w:color="auto"/>
                <w:right w:val="none" w:sz="0" w:space="0" w:color="auto"/>
              </w:divBdr>
            </w:div>
            <w:div w:id="341442792">
              <w:marLeft w:val="0"/>
              <w:marRight w:val="0"/>
              <w:marTop w:val="0"/>
              <w:marBottom w:val="0"/>
              <w:divBdr>
                <w:top w:val="none" w:sz="0" w:space="0" w:color="auto"/>
                <w:left w:val="none" w:sz="0" w:space="0" w:color="auto"/>
                <w:bottom w:val="none" w:sz="0" w:space="0" w:color="auto"/>
                <w:right w:val="none" w:sz="0" w:space="0" w:color="auto"/>
              </w:divBdr>
            </w:div>
            <w:div w:id="406926863">
              <w:marLeft w:val="0"/>
              <w:marRight w:val="0"/>
              <w:marTop w:val="0"/>
              <w:marBottom w:val="0"/>
              <w:divBdr>
                <w:top w:val="none" w:sz="0" w:space="0" w:color="auto"/>
                <w:left w:val="none" w:sz="0" w:space="0" w:color="auto"/>
                <w:bottom w:val="none" w:sz="0" w:space="0" w:color="auto"/>
                <w:right w:val="none" w:sz="0" w:space="0" w:color="auto"/>
              </w:divBdr>
            </w:div>
            <w:div w:id="456022196">
              <w:marLeft w:val="0"/>
              <w:marRight w:val="0"/>
              <w:marTop w:val="0"/>
              <w:marBottom w:val="0"/>
              <w:divBdr>
                <w:top w:val="none" w:sz="0" w:space="0" w:color="auto"/>
                <w:left w:val="none" w:sz="0" w:space="0" w:color="auto"/>
                <w:bottom w:val="none" w:sz="0" w:space="0" w:color="auto"/>
                <w:right w:val="none" w:sz="0" w:space="0" w:color="auto"/>
              </w:divBdr>
            </w:div>
            <w:div w:id="468010341">
              <w:marLeft w:val="0"/>
              <w:marRight w:val="0"/>
              <w:marTop w:val="0"/>
              <w:marBottom w:val="0"/>
              <w:divBdr>
                <w:top w:val="none" w:sz="0" w:space="0" w:color="auto"/>
                <w:left w:val="none" w:sz="0" w:space="0" w:color="auto"/>
                <w:bottom w:val="none" w:sz="0" w:space="0" w:color="auto"/>
                <w:right w:val="none" w:sz="0" w:space="0" w:color="auto"/>
              </w:divBdr>
            </w:div>
            <w:div w:id="519393536">
              <w:marLeft w:val="0"/>
              <w:marRight w:val="0"/>
              <w:marTop w:val="0"/>
              <w:marBottom w:val="0"/>
              <w:divBdr>
                <w:top w:val="none" w:sz="0" w:space="0" w:color="auto"/>
                <w:left w:val="none" w:sz="0" w:space="0" w:color="auto"/>
                <w:bottom w:val="none" w:sz="0" w:space="0" w:color="auto"/>
                <w:right w:val="none" w:sz="0" w:space="0" w:color="auto"/>
              </w:divBdr>
            </w:div>
            <w:div w:id="529682710">
              <w:marLeft w:val="0"/>
              <w:marRight w:val="0"/>
              <w:marTop w:val="0"/>
              <w:marBottom w:val="0"/>
              <w:divBdr>
                <w:top w:val="none" w:sz="0" w:space="0" w:color="auto"/>
                <w:left w:val="none" w:sz="0" w:space="0" w:color="auto"/>
                <w:bottom w:val="none" w:sz="0" w:space="0" w:color="auto"/>
                <w:right w:val="none" w:sz="0" w:space="0" w:color="auto"/>
              </w:divBdr>
            </w:div>
            <w:div w:id="534469422">
              <w:marLeft w:val="0"/>
              <w:marRight w:val="0"/>
              <w:marTop w:val="0"/>
              <w:marBottom w:val="0"/>
              <w:divBdr>
                <w:top w:val="none" w:sz="0" w:space="0" w:color="auto"/>
                <w:left w:val="none" w:sz="0" w:space="0" w:color="auto"/>
                <w:bottom w:val="none" w:sz="0" w:space="0" w:color="auto"/>
                <w:right w:val="none" w:sz="0" w:space="0" w:color="auto"/>
              </w:divBdr>
            </w:div>
            <w:div w:id="535699163">
              <w:marLeft w:val="0"/>
              <w:marRight w:val="0"/>
              <w:marTop w:val="0"/>
              <w:marBottom w:val="0"/>
              <w:divBdr>
                <w:top w:val="none" w:sz="0" w:space="0" w:color="auto"/>
                <w:left w:val="none" w:sz="0" w:space="0" w:color="auto"/>
                <w:bottom w:val="none" w:sz="0" w:space="0" w:color="auto"/>
                <w:right w:val="none" w:sz="0" w:space="0" w:color="auto"/>
              </w:divBdr>
            </w:div>
            <w:div w:id="568535789">
              <w:marLeft w:val="0"/>
              <w:marRight w:val="0"/>
              <w:marTop w:val="0"/>
              <w:marBottom w:val="0"/>
              <w:divBdr>
                <w:top w:val="none" w:sz="0" w:space="0" w:color="auto"/>
                <w:left w:val="none" w:sz="0" w:space="0" w:color="auto"/>
                <w:bottom w:val="none" w:sz="0" w:space="0" w:color="auto"/>
                <w:right w:val="none" w:sz="0" w:space="0" w:color="auto"/>
              </w:divBdr>
            </w:div>
            <w:div w:id="691959181">
              <w:marLeft w:val="0"/>
              <w:marRight w:val="0"/>
              <w:marTop w:val="0"/>
              <w:marBottom w:val="0"/>
              <w:divBdr>
                <w:top w:val="none" w:sz="0" w:space="0" w:color="auto"/>
                <w:left w:val="none" w:sz="0" w:space="0" w:color="auto"/>
                <w:bottom w:val="none" w:sz="0" w:space="0" w:color="auto"/>
                <w:right w:val="none" w:sz="0" w:space="0" w:color="auto"/>
              </w:divBdr>
            </w:div>
            <w:div w:id="757558474">
              <w:marLeft w:val="0"/>
              <w:marRight w:val="0"/>
              <w:marTop w:val="0"/>
              <w:marBottom w:val="0"/>
              <w:divBdr>
                <w:top w:val="none" w:sz="0" w:space="0" w:color="auto"/>
                <w:left w:val="none" w:sz="0" w:space="0" w:color="auto"/>
                <w:bottom w:val="none" w:sz="0" w:space="0" w:color="auto"/>
                <w:right w:val="none" w:sz="0" w:space="0" w:color="auto"/>
              </w:divBdr>
            </w:div>
            <w:div w:id="759064012">
              <w:marLeft w:val="0"/>
              <w:marRight w:val="0"/>
              <w:marTop w:val="0"/>
              <w:marBottom w:val="0"/>
              <w:divBdr>
                <w:top w:val="none" w:sz="0" w:space="0" w:color="auto"/>
                <w:left w:val="none" w:sz="0" w:space="0" w:color="auto"/>
                <w:bottom w:val="none" w:sz="0" w:space="0" w:color="auto"/>
                <w:right w:val="none" w:sz="0" w:space="0" w:color="auto"/>
              </w:divBdr>
            </w:div>
            <w:div w:id="807630011">
              <w:marLeft w:val="0"/>
              <w:marRight w:val="0"/>
              <w:marTop w:val="0"/>
              <w:marBottom w:val="0"/>
              <w:divBdr>
                <w:top w:val="none" w:sz="0" w:space="0" w:color="auto"/>
                <w:left w:val="none" w:sz="0" w:space="0" w:color="auto"/>
                <w:bottom w:val="none" w:sz="0" w:space="0" w:color="auto"/>
                <w:right w:val="none" w:sz="0" w:space="0" w:color="auto"/>
              </w:divBdr>
            </w:div>
            <w:div w:id="813330673">
              <w:marLeft w:val="0"/>
              <w:marRight w:val="0"/>
              <w:marTop w:val="0"/>
              <w:marBottom w:val="0"/>
              <w:divBdr>
                <w:top w:val="none" w:sz="0" w:space="0" w:color="auto"/>
                <w:left w:val="none" w:sz="0" w:space="0" w:color="auto"/>
                <w:bottom w:val="none" w:sz="0" w:space="0" w:color="auto"/>
                <w:right w:val="none" w:sz="0" w:space="0" w:color="auto"/>
              </w:divBdr>
            </w:div>
            <w:div w:id="818300745">
              <w:marLeft w:val="0"/>
              <w:marRight w:val="0"/>
              <w:marTop w:val="0"/>
              <w:marBottom w:val="0"/>
              <w:divBdr>
                <w:top w:val="none" w:sz="0" w:space="0" w:color="auto"/>
                <w:left w:val="none" w:sz="0" w:space="0" w:color="auto"/>
                <w:bottom w:val="none" w:sz="0" w:space="0" w:color="auto"/>
                <w:right w:val="none" w:sz="0" w:space="0" w:color="auto"/>
              </w:divBdr>
            </w:div>
            <w:div w:id="924340087">
              <w:marLeft w:val="0"/>
              <w:marRight w:val="0"/>
              <w:marTop w:val="0"/>
              <w:marBottom w:val="0"/>
              <w:divBdr>
                <w:top w:val="none" w:sz="0" w:space="0" w:color="auto"/>
                <w:left w:val="none" w:sz="0" w:space="0" w:color="auto"/>
                <w:bottom w:val="none" w:sz="0" w:space="0" w:color="auto"/>
                <w:right w:val="none" w:sz="0" w:space="0" w:color="auto"/>
              </w:divBdr>
            </w:div>
            <w:div w:id="1014262550">
              <w:marLeft w:val="0"/>
              <w:marRight w:val="0"/>
              <w:marTop w:val="0"/>
              <w:marBottom w:val="0"/>
              <w:divBdr>
                <w:top w:val="none" w:sz="0" w:space="0" w:color="auto"/>
                <w:left w:val="none" w:sz="0" w:space="0" w:color="auto"/>
                <w:bottom w:val="none" w:sz="0" w:space="0" w:color="auto"/>
                <w:right w:val="none" w:sz="0" w:space="0" w:color="auto"/>
              </w:divBdr>
            </w:div>
            <w:div w:id="1017078601">
              <w:marLeft w:val="0"/>
              <w:marRight w:val="0"/>
              <w:marTop w:val="0"/>
              <w:marBottom w:val="0"/>
              <w:divBdr>
                <w:top w:val="none" w:sz="0" w:space="0" w:color="auto"/>
                <w:left w:val="none" w:sz="0" w:space="0" w:color="auto"/>
                <w:bottom w:val="none" w:sz="0" w:space="0" w:color="auto"/>
                <w:right w:val="none" w:sz="0" w:space="0" w:color="auto"/>
              </w:divBdr>
            </w:div>
            <w:div w:id="1039470984">
              <w:marLeft w:val="0"/>
              <w:marRight w:val="0"/>
              <w:marTop w:val="0"/>
              <w:marBottom w:val="0"/>
              <w:divBdr>
                <w:top w:val="none" w:sz="0" w:space="0" w:color="auto"/>
                <w:left w:val="none" w:sz="0" w:space="0" w:color="auto"/>
                <w:bottom w:val="none" w:sz="0" w:space="0" w:color="auto"/>
                <w:right w:val="none" w:sz="0" w:space="0" w:color="auto"/>
              </w:divBdr>
            </w:div>
            <w:div w:id="1046949955">
              <w:marLeft w:val="0"/>
              <w:marRight w:val="0"/>
              <w:marTop w:val="0"/>
              <w:marBottom w:val="0"/>
              <w:divBdr>
                <w:top w:val="none" w:sz="0" w:space="0" w:color="auto"/>
                <w:left w:val="none" w:sz="0" w:space="0" w:color="auto"/>
                <w:bottom w:val="none" w:sz="0" w:space="0" w:color="auto"/>
                <w:right w:val="none" w:sz="0" w:space="0" w:color="auto"/>
              </w:divBdr>
            </w:div>
            <w:div w:id="1079403924">
              <w:marLeft w:val="0"/>
              <w:marRight w:val="0"/>
              <w:marTop w:val="0"/>
              <w:marBottom w:val="0"/>
              <w:divBdr>
                <w:top w:val="none" w:sz="0" w:space="0" w:color="auto"/>
                <w:left w:val="none" w:sz="0" w:space="0" w:color="auto"/>
                <w:bottom w:val="none" w:sz="0" w:space="0" w:color="auto"/>
                <w:right w:val="none" w:sz="0" w:space="0" w:color="auto"/>
              </w:divBdr>
            </w:div>
            <w:div w:id="1133793186">
              <w:marLeft w:val="0"/>
              <w:marRight w:val="0"/>
              <w:marTop w:val="0"/>
              <w:marBottom w:val="0"/>
              <w:divBdr>
                <w:top w:val="none" w:sz="0" w:space="0" w:color="auto"/>
                <w:left w:val="none" w:sz="0" w:space="0" w:color="auto"/>
                <w:bottom w:val="none" w:sz="0" w:space="0" w:color="auto"/>
                <w:right w:val="none" w:sz="0" w:space="0" w:color="auto"/>
              </w:divBdr>
            </w:div>
            <w:div w:id="1151563203">
              <w:marLeft w:val="0"/>
              <w:marRight w:val="0"/>
              <w:marTop w:val="0"/>
              <w:marBottom w:val="0"/>
              <w:divBdr>
                <w:top w:val="none" w:sz="0" w:space="0" w:color="auto"/>
                <w:left w:val="none" w:sz="0" w:space="0" w:color="auto"/>
                <w:bottom w:val="none" w:sz="0" w:space="0" w:color="auto"/>
                <w:right w:val="none" w:sz="0" w:space="0" w:color="auto"/>
              </w:divBdr>
            </w:div>
            <w:div w:id="1181047109">
              <w:marLeft w:val="0"/>
              <w:marRight w:val="0"/>
              <w:marTop w:val="0"/>
              <w:marBottom w:val="0"/>
              <w:divBdr>
                <w:top w:val="none" w:sz="0" w:space="0" w:color="auto"/>
                <w:left w:val="none" w:sz="0" w:space="0" w:color="auto"/>
                <w:bottom w:val="none" w:sz="0" w:space="0" w:color="auto"/>
                <w:right w:val="none" w:sz="0" w:space="0" w:color="auto"/>
              </w:divBdr>
            </w:div>
            <w:div w:id="1181048560">
              <w:marLeft w:val="0"/>
              <w:marRight w:val="0"/>
              <w:marTop w:val="0"/>
              <w:marBottom w:val="0"/>
              <w:divBdr>
                <w:top w:val="none" w:sz="0" w:space="0" w:color="auto"/>
                <w:left w:val="none" w:sz="0" w:space="0" w:color="auto"/>
                <w:bottom w:val="none" w:sz="0" w:space="0" w:color="auto"/>
                <w:right w:val="none" w:sz="0" w:space="0" w:color="auto"/>
              </w:divBdr>
            </w:div>
            <w:div w:id="1229921032">
              <w:marLeft w:val="0"/>
              <w:marRight w:val="0"/>
              <w:marTop w:val="0"/>
              <w:marBottom w:val="0"/>
              <w:divBdr>
                <w:top w:val="none" w:sz="0" w:space="0" w:color="auto"/>
                <w:left w:val="none" w:sz="0" w:space="0" w:color="auto"/>
                <w:bottom w:val="none" w:sz="0" w:space="0" w:color="auto"/>
                <w:right w:val="none" w:sz="0" w:space="0" w:color="auto"/>
              </w:divBdr>
            </w:div>
            <w:div w:id="1342128557">
              <w:marLeft w:val="0"/>
              <w:marRight w:val="0"/>
              <w:marTop w:val="0"/>
              <w:marBottom w:val="0"/>
              <w:divBdr>
                <w:top w:val="none" w:sz="0" w:space="0" w:color="auto"/>
                <w:left w:val="none" w:sz="0" w:space="0" w:color="auto"/>
                <w:bottom w:val="none" w:sz="0" w:space="0" w:color="auto"/>
                <w:right w:val="none" w:sz="0" w:space="0" w:color="auto"/>
              </w:divBdr>
            </w:div>
            <w:div w:id="1355695111">
              <w:marLeft w:val="0"/>
              <w:marRight w:val="0"/>
              <w:marTop w:val="0"/>
              <w:marBottom w:val="0"/>
              <w:divBdr>
                <w:top w:val="none" w:sz="0" w:space="0" w:color="auto"/>
                <w:left w:val="none" w:sz="0" w:space="0" w:color="auto"/>
                <w:bottom w:val="none" w:sz="0" w:space="0" w:color="auto"/>
                <w:right w:val="none" w:sz="0" w:space="0" w:color="auto"/>
              </w:divBdr>
            </w:div>
            <w:div w:id="1388649617">
              <w:marLeft w:val="0"/>
              <w:marRight w:val="0"/>
              <w:marTop w:val="0"/>
              <w:marBottom w:val="0"/>
              <w:divBdr>
                <w:top w:val="none" w:sz="0" w:space="0" w:color="auto"/>
                <w:left w:val="none" w:sz="0" w:space="0" w:color="auto"/>
                <w:bottom w:val="none" w:sz="0" w:space="0" w:color="auto"/>
                <w:right w:val="none" w:sz="0" w:space="0" w:color="auto"/>
              </w:divBdr>
            </w:div>
            <w:div w:id="1398628344">
              <w:marLeft w:val="0"/>
              <w:marRight w:val="0"/>
              <w:marTop w:val="0"/>
              <w:marBottom w:val="0"/>
              <w:divBdr>
                <w:top w:val="none" w:sz="0" w:space="0" w:color="auto"/>
                <w:left w:val="none" w:sz="0" w:space="0" w:color="auto"/>
                <w:bottom w:val="none" w:sz="0" w:space="0" w:color="auto"/>
                <w:right w:val="none" w:sz="0" w:space="0" w:color="auto"/>
              </w:divBdr>
            </w:div>
            <w:div w:id="1414010055">
              <w:marLeft w:val="0"/>
              <w:marRight w:val="0"/>
              <w:marTop w:val="0"/>
              <w:marBottom w:val="0"/>
              <w:divBdr>
                <w:top w:val="none" w:sz="0" w:space="0" w:color="auto"/>
                <w:left w:val="none" w:sz="0" w:space="0" w:color="auto"/>
                <w:bottom w:val="none" w:sz="0" w:space="0" w:color="auto"/>
                <w:right w:val="none" w:sz="0" w:space="0" w:color="auto"/>
              </w:divBdr>
            </w:div>
            <w:div w:id="1419904018">
              <w:marLeft w:val="0"/>
              <w:marRight w:val="0"/>
              <w:marTop w:val="0"/>
              <w:marBottom w:val="0"/>
              <w:divBdr>
                <w:top w:val="none" w:sz="0" w:space="0" w:color="auto"/>
                <w:left w:val="none" w:sz="0" w:space="0" w:color="auto"/>
                <w:bottom w:val="none" w:sz="0" w:space="0" w:color="auto"/>
                <w:right w:val="none" w:sz="0" w:space="0" w:color="auto"/>
              </w:divBdr>
            </w:div>
            <w:div w:id="1476988611">
              <w:marLeft w:val="0"/>
              <w:marRight w:val="0"/>
              <w:marTop w:val="0"/>
              <w:marBottom w:val="0"/>
              <w:divBdr>
                <w:top w:val="none" w:sz="0" w:space="0" w:color="auto"/>
                <w:left w:val="none" w:sz="0" w:space="0" w:color="auto"/>
                <w:bottom w:val="none" w:sz="0" w:space="0" w:color="auto"/>
                <w:right w:val="none" w:sz="0" w:space="0" w:color="auto"/>
              </w:divBdr>
            </w:div>
            <w:div w:id="1543130073">
              <w:marLeft w:val="0"/>
              <w:marRight w:val="0"/>
              <w:marTop w:val="0"/>
              <w:marBottom w:val="0"/>
              <w:divBdr>
                <w:top w:val="none" w:sz="0" w:space="0" w:color="auto"/>
                <w:left w:val="none" w:sz="0" w:space="0" w:color="auto"/>
                <w:bottom w:val="none" w:sz="0" w:space="0" w:color="auto"/>
                <w:right w:val="none" w:sz="0" w:space="0" w:color="auto"/>
              </w:divBdr>
            </w:div>
            <w:div w:id="1624311978">
              <w:marLeft w:val="0"/>
              <w:marRight w:val="0"/>
              <w:marTop w:val="0"/>
              <w:marBottom w:val="0"/>
              <w:divBdr>
                <w:top w:val="none" w:sz="0" w:space="0" w:color="auto"/>
                <w:left w:val="none" w:sz="0" w:space="0" w:color="auto"/>
                <w:bottom w:val="none" w:sz="0" w:space="0" w:color="auto"/>
                <w:right w:val="none" w:sz="0" w:space="0" w:color="auto"/>
              </w:divBdr>
            </w:div>
            <w:div w:id="1655068970">
              <w:marLeft w:val="0"/>
              <w:marRight w:val="0"/>
              <w:marTop w:val="0"/>
              <w:marBottom w:val="0"/>
              <w:divBdr>
                <w:top w:val="none" w:sz="0" w:space="0" w:color="auto"/>
                <w:left w:val="none" w:sz="0" w:space="0" w:color="auto"/>
                <w:bottom w:val="none" w:sz="0" w:space="0" w:color="auto"/>
                <w:right w:val="none" w:sz="0" w:space="0" w:color="auto"/>
              </w:divBdr>
            </w:div>
            <w:div w:id="1754811975">
              <w:marLeft w:val="0"/>
              <w:marRight w:val="0"/>
              <w:marTop w:val="0"/>
              <w:marBottom w:val="0"/>
              <w:divBdr>
                <w:top w:val="none" w:sz="0" w:space="0" w:color="auto"/>
                <w:left w:val="none" w:sz="0" w:space="0" w:color="auto"/>
                <w:bottom w:val="none" w:sz="0" w:space="0" w:color="auto"/>
                <w:right w:val="none" w:sz="0" w:space="0" w:color="auto"/>
              </w:divBdr>
            </w:div>
            <w:div w:id="1782528219">
              <w:marLeft w:val="0"/>
              <w:marRight w:val="0"/>
              <w:marTop w:val="0"/>
              <w:marBottom w:val="0"/>
              <w:divBdr>
                <w:top w:val="none" w:sz="0" w:space="0" w:color="auto"/>
                <w:left w:val="none" w:sz="0" w:space="0" w:color="auto"/>
                <w:bottom w:val="none" w:sz="0" w:space="0" w:color="auto"/>
                <w:right w:val="none" w:sz="0" w:space="0" w:color="auto"/>
              </w:divBdr>
            </w:div>
            <w:div w:id="1878469182">
              <w:marLeft w:val="0"/>
              <w:marRight w:val="0"/>
              <w:marTop w:val="0"/>
              <w:marBottom w:val="0"/>
              <w:divBdr>
                <w:top w:val="none" w:sz="0" w:space="0" w:color="auto"/>
                <w:left w:val="none" w:sz="0" w:space="0" w:color="auto"/>
                <w:bottom w:val="none" w:sz="0" w:space="0" w:color="auto"/>
                <w:right w:val="none" w:sz="0" w:space="0" w:color="auto"/>
              </w:divBdr>
            </w:div>
            <w:div w:id="1899631627">
              <w:marLeft w:val="0"/>
              <w:marRight w:val="0"/>
              <w:marTop w:val="0"/>
              <w:marBottom w:val="0"/>
              <w:divBdr>
                <w:top w:val="none" w:sz="0" w:space="0" w:color="auto"/>
                <w:left w:val="none" w:sz="0" w:space="0" w:color="auto"/>
                <w:bottom w:val="none" w:sz="0" w:space="0" w:color="auto"/>
                <w:right w:val="none" w:sz="0" w:space="0" w:color="auto"/>
              </w:divBdr>
            </w:div>
            <w:div w:id="1912739601">
              <w:marLeft w:val="0"/>
              <w:marRight w:val="0"/>
              <w:marTop w:val="0"/>
              <w:marBottom w:val="0"/>
              <w:divBdr>
                <w:top w:val="none" w:sz="0" w:space="0" w:color="auto"/>
                <w:left w:val="none" w:sz="0" w:space="0" w:color="auto"/>
                <w:bottom w:val="none" w:sz="0" w:space="0" w:color="auto"/>
                <w:right w:val="none" w:sz="0" w:space="0" w:color="auto"/>
              </w:divBdr>
            </w:div>
            <w:div w:id="1968584850">
              <w:marLeft w:val="0"/>
              <w:marRight w:val="0"/>
              <w:marTop w:val="0"/>
              <w:marBottom w:val="0"/>
              <w:divBdr>
                <w:top w:val="none" w:sz="0" w:space="0" w:color="auto"/>
                <w:left w:val="none" w:sz="0" w:space="0" w:color="auto"/>
                <w:bottom w:val="none" w:sz="0" w:space="0" w:color="auto"/>
                <w:right w:val="none" w:sz="0" w:space="0" w:color="auto"/>
              </w:divBdr>
            </w:div>
            <w:div w:id="2008552420">
              <w:marLeft w:val="0"/>
              <w:marRight w:val="0"/>
              <w:marTop w:val="0"/>
              <w:marBottom w:val="0"/>
              <w:divBdr>
                <w:top w:val="none" w:sz="0" w:space="0" w:color="auto"/>
                <w:left w:val="none" w:sz="0" w:space="0" w:color="auto"/>
                <w:bottom w:val="none" w:sz="0" w:space="0" w:color="auto"/>
                <w:right w:val="none" w:sz="0" w:space="0" w:color="auto"/>
              </w:divBdr>
            </w:div>
            <w:div w:id="2021738983">
              <w:marLeft w:val="0"/>
              <w:marRight w:val="0"/>
              <w:marTop w:val="0"/>
              <w:marBottom w:val="0"/>
              <w:divBdr>
                <w:top w:val="none" w:sz="0" w:space="0" w:color="auto"/>
                <w:left w:val="none" w:sz="0" w:space="0" w:color="auto"/>
                <w:bottom w:val="none" w:sz="0" w:space="0" w:color="auto"/>
                <w:right w:val="none" w:sz="0" w:space="0" w:color="auto"/>
              </w:divBdr>
            </w:div>
            <w:div w:id="2086221931">
              <w:marLeft w:val="0"/>
              <w:marRight w:val="0"/>
              <w:marTop w:val="0"/>
              <w:marBottom w:val="0"/>
              <w:divBdr>
                <w:top w:val="none" w:sz="0" w:space="0" w:color="auto"/>
                <w:left w:val="none" w:sz="0" w:space="0" w:color="auto"/>
                <w:bottom w:val="none" w:sz="0" w:space="0" w:color="auto"/>
                <w:right w:val="none" w:sz="0" w:space="0" w:color="auto"/>
              </w:divBdr>
            </w:div>
            <w:div w:id="2086610613">
              <w:marLeft w:val="0"/>
              <w:marRight w:val="0"/>
              <w:marTop w:val="0"/>
              <w:marBottom w:val="0"/>
              <w:divBdr>
                <w:top w:val="none" w:sz="0" w:space="0" w:color="auto"/>
                <w:left w:val="none" w:sz="0" w:space="0" w:color="auto"/>
                <w:bottom w:val="none" w:sz="0" w:space="0" w:color="auto"/>
                <w:right w:val="none" w:sz="0" w:space="0" w:color="auto"/>
              </w:divBdr>
            </w:div>
            <w:div w:id="2108114525">
              <w:marLeft w:val="0"/>
              <w:marRight w:val="0"/>
              <w:marTop w:val="0"/>
              <w:marBottom w:val="0"/>
              <w:divBdr>
                <w:top w:val="none" w:sz="0" w:space="0" w:color="auto"/>
                <w:left w:val="none" w:sz="0" w:space="0" w:color="auto"/>
                <w:bottom w:val="none" w:sz="0" w:space="0" w:color="auto"/>
                <w:right w:val="none" w:sz="0" w:space="0" w:color="auto"/>
              </w:divBdr>
            </w:div>
            <w:div w:id="2141726677">
              <w:marLeft w:val="0"/>
              <w:marRight w:val="0"/>
              <w:marTop w:val="0"/>
              <w:marBottom w:val="0"/>
              <w:divBdr>
                <w:top w:val="none" w:sz="0" w:space="0" w:color="auto"/>
                <w:left w:val="none" w:sz="0" w:space="0" w:color="auto"/>
                <w:bottom w:val="none" w:sz="0" w:space="0" w:color="auto"/>
                <w:right w:val="none" w:sz="0" w:space="0" w:color="auto"/>
              </w:divBdr>
            </w:div>
          </w:divsChild>
        </w:div>
        <w:div w:id="1156914604">
          <w:marLeft w:val="0"/>
          <w:marRight w:val="0"/>
          <w:marTop w:val="0"/>
          <w:marBottom w:val="0"/>
          <w:divBdr>
            <w:top w:val="none" w:sz="0" w:space="0" w:color="auto"/>
            <w:left w:val="none" w:sz="0" w:space="0" w:color="auto"/>
            <w:bottom w:val="none" w:sz="0" w:space="0" w:color="auto"/>
            <w:right w:val="none" w:sz="0" w:space="0" w:color="auto"/>
          </w:divBdr>
        </w:div>
        <w:div w:id="1223171879">
          <w:marLeft w:val="0"/>
          <w:marRight w:val="0"/>
          <w:marTop w:val="0"/>
          <w:marBottom w:val="0"/>
          <w:divBdr>
            <w:top w:val="none" w:sz="0" w:space="0" w:color="auto"/>
            <w:left w:val="none" w:sz="0" w:space="0" w:color="auto"/>
            <w:bottom w:val="none" w:sz="0" w:space="0" w:color="auto"/>
            <w:right w:val="none" w:sz="0" w:space="0" w:color="auto"/>
          </w:divBdr>
        </w:div>
        <w:div w:id="1252348941">
          <w:marLeft w:val="0"/>
          <w:marRight w:val="0"/>
          <w:marTop w:val="0"/>
          <w:marBottom w:val="0"/>
          <w:divBdr>
            <w:top w:val="none" w:sz="0" w:space="0" w:color="auto"/>
            <w:left w:val="none" w:sz="0" w:space="0" w:color="auto"/>
            <w:bottom w:val="none" w:sz="0" w:space="0" w:color="auto"/>
            <w:right w:val="none" w:sz="0" w:space="0" w:color="auto"/>
          </w:divBdr>
        </w:div>
        <w:div w:id="1272394951">
          <w:marLeft w:val="0"/>
          <w:marRight w:val="0"/>
          <w:marTop w:val="0"/>
          <w:marBottom w:val="0"/>
          <w:divBdr>
            <w:top w:val="none" w:sz="0" w:space="0" w:color="auto"/>
            <w:left w:val="none" w:sz="0" w:space="0" w:color="auto"/>
            <w:bottom w:val="none" w:sz="0" w:space="0" w:color="auto"/>
            <w:right w:val="none" w:sz="0" w:space="0" w:color="auto"/>
          </w:divBdr>
        </w:div>
        <w:div w:id="1300498715">
          <w:marLeft w:val="0"/>
          <w:marRight w:val="0"/>
          <w:marTop w:val="0"/>
          <w:marBottom w:val="0"/>
          <w:divBdr>
            <w:top w:val="none" w:sz="0" w:space="0" w:color="auto"/>
            <w:left w:val="none" w:sz="0" w:space="0" w:color="auto"/>
            <w:bottom w:val="none" w:sz="0" w:space="0" w:color="auto"/>
            <w:right w:val="none" w:sz="0" w:space="0" w:color="auto"/>
          </w:divBdr>
        </w:div>
        <w:div w:id="1371759775">
          <w:marLeft w:val="0"/>
          <w:marRight w:val="0"/>
          <w:marTop w:val="0"/>
          <w:marBottom w:val="0"/>
          <w:divBdr>
            <w:top w:val="none" w:sz="0" w:space="0" w:color="auto"/>
            <w:left w:val="none" w:sz="0" w:space="0" w:color="auto"/>
            <w:bottom w:val="none" w:sz="0" w:space="0" w:color="auto"/>
            <w:right w:val="none" w:sz="0" w:space="0" w:color="auto"/>
          </w:divBdr>
          <w:divsChild>
            <w:div w:id="50933774">
              <w:marLeft w:val="0"/>
              <w:marRight w:val="0"/>
              <w:marTop w:val="0"/>
              <w:marBottom w:val="0"/>
              <w:divBdr>
                <w:top w:val="none" w:sz="0" w:space="0" w:color="auto"/>
                <w:left w:val="none" w:sz="0" w:space="0" w:color="auto"/>
                <w:bottom w:val="none" w:sz="0" w:space="0" w:color="auto"/>
                <w:right w:val="none" w:sz="0" w:space="0" w:color="auto"/>
              </w:divBdr>
            </w:div>
            <w:div w:id="131364950">
              <w:marLeft w:val="0"/>
              <w:marRight w:val="0"/>
              <w:marTop w:val="0"/>
              <w:marBottom w:val="0"/>
              <w:divBdr>
                <w:top w:val="none" w:sz="0" w:space="0" w:color="auto"/>
                <w:left w:val="none" w:sz="0" w:space="0" w:color="auto"/>
                <w:bottom w:val="none" w:sz="0" w:space="0" w:color="auto"/>
                <w:right w:val="none" w:sz="0" w:space="0" w:color="auto"/>
              </w:divBdr>
            </w:div>
            <w:div w:id="133564752">
              <w:marLeft w:val="0"/>
              <w:marRight w:val="0"/>
              <w:marTop w:val="0"/>
              <w:marBottom w:val="0"/>
              <w:divBdr>
                <w:top w:val="none" w:sz="0" w:space="0" w:color="auto"/>
                <w:left w:val="none" w:sz="0" w:space="0" w:color="auto"/>
                <w:bottom w:val="none" w:sz="0" w:space="0" w:color="auto"/>
                <w:right w:val="none" w:sz="0" w:space="0" w:color="auto"/>
              </w:divBdr>
            </w:div>
            <w:div w:id="175658684">
              <w:marLeft w:val="0"/>
              <w:marRight w:val="0"/>
              <w:marTop w:val="0"/>
              <w:marBottom w:val="0"/>
              <w:divBdr>
                <w:top w:val="none" w:sz="0" w:space="0" w:color="auto"/>
                <w:left w:val="none" w:sz="0" w:space="0" w:color="auto"/>
                <w:bottom w:val="none" w:sz="0" w:space="0" w:color="auto"/>
                <w:right w:val="none" w:sz="0" w:space="0" w:color="auto"/>
              </w:divBdr>
            </w:div>
            <w:div w:id="176425873">
              <w:marLeft w:val="0"/>
              <w:marRight w:val="0"/>
              <w:marTop w:val="0"/>
              <w:marBottom w:val="0"/>
              <w:divBdr>
                <w:top w:val="none" w:sz="0" w:space="0" w:color="auto"/>
                <w:left w:val="none" w:sz="0" w:space="0" w:color="auto"/>
                <w:bottom w:val="none" w:sz="0" w:space="0" w:color="auto"/>
                <w:right w:val="none" w:sz="0" w:space="0" w:color="auto"/>
              </w:divBdr>
            </w:div>
            <w:div w:id="215816877">
              <w:marLeft w:val="0"/>
              <w:marRight w:val="0"/>
              <w:marTop w:val="0"/>
              <w:marBottom w:val="0"/>
              <w:divBdr>
                <w:top w:val="none" w:sz="0" w:space="0" w:color="auto"/>
                <w:left w:val="none" w:sz="0" w:space="0" w:color="auto"/>
                <w:bottom w:val="none" w:sz="0" w:space="0" w:color="auto"/>
                <w:right w:val="none" w:sz="0" w:space="0" w:color="auto"/>
              </w:divBdr>
            </w:div>
            <w:div w:id="260602418">
              <w:marLeft w:val="0"/>
              <w:marRight w:val="0"/>
              <w:marTop w:val="0"/>
              <w:marBottom w:val="0"/>
              <w:divBdr>
                <w:top w:val="none" w:sz="0" w:space="0" w:color="auto"/>
                <w:left w:val="none" w:sz="0" w:space="0" w:color="auto"/>
                <w:bottom w:val="none" w:sz="0" w:space="0" w:color="auto"/>
                <w:right w:val="none" w:sz="0" w:space="0" w:color="auto"/>
              </w:divBdr>
            </w:div>
            <w:div w:id="278418841">
              <w:marLeft w:val="0"/>
              <w:marRight w:val="0"/>
              <w:marTop w:val="0"/>
              <w:marBottom w:val="0"/>
              <w:divBdr>
                <w:top w:val="none" w:sz="0" w:space="0" w:color="auto"/>
                <w:left w:val="none" w:sz="0" w:space="0" w:color="auto"/>
                <w:bottom w:val="none" w:sz="0" w:space="0" w:color="auto"/>
                <w:right w:val="none" w:sz="0" w:space="0" w:color="auto"/>
              </w:divBdr>
            </w:div>
            <w:div w:id="280917299">
              <w:marLeft w:val="0"/>
              <w:marRight w:val="0"/>
              <w:marTop w:val="0"/>
              <w:marBottom w:val="0"/>
              <w:divBdr>
                <w:top w:val="none" w:sz="0" w:space="0" w:color="auto"/>
                <w:left w:val="none" w:sz="0" w:space="0" w:color="auto"/>
                <w:bottom w:val="none" w:sz="0" w:space="0" w:color="auto"/>
                <w:right w:val="none" w:sz="0" w:space="0" w:color="auto"/>
              </w:divBdr>
            </w:div>
            <w:div w:id="289215409">
              <w:marLeft w:val="0"/>
              <w:marRight w:val="0"/>
              <w:marTop w:val="0"/>
              <w:marBottom w:val="0"/>
              <w:divBdr>
                <w:top w:val="none" w:sz="0" w:space="0" w:color="auto"/>
                <w:left w:val="none" w:sz="0" w:space="0" w:color="auto"/>
                <w:bottom w:val="none" w:sz="0" w:space="0" w:color="auto"/>
                <w:right w:val="none" w:sz="0" w:space="0" w:color="auto"/>
              </w:divBdr>
            </w:div>
            <w:div w:id="300232946">
              <w:marLeft w:val="0"/>
              <w:marRight w:val="0"/>
              <w:marTop w:val="0"/>
              <w:marBottom w:val="0"/>
              <w:divBdr>
                <w:top w:val="none" w:sz="0" w:space="0" w:color="auto"/>
                <w:left w:val="none" w:sz="0" w:space="0" w:color="auto"/>
                <w:bottom w:val="none" w:sz="0" w:space="0" w:color="auto"/>
                <w:right w:val="none" w:sz="0" w:space="0" w:color="auto"/>
              </w:divBdr>
            </w:div>
            <w:div w:id="320425189">
              <w:marLeft w:val="0"/>
              <w:marRight w:val="0"/>
              <w:marTop w:val="0"/>
              <w:marBottom w:val="0"/>
              <w:divBdr>
                <w:top w:val="none" w:sz="0" w:space="0" w:color="auto"/>
                <w:left w:val="none" w:sz="0" w:space="0" w:color="auto"/>
                <w:bottom w:val="none" w:sz="0" w:space="0" w:color="auto"/>
                <w:right w:val="none" w:sz="0" w:space="0" w:color="auto"/>
              </w:divBdr>
            </w:div>
            <w:div w:id="322583163">
              <w:marLeft w:val="0"/>
              <w:marRight w:val="0"/>
              <w:marTop w:val="0"/>
              <w:marBottom w:val="0"/>
              <w:divBdr>
                <w:top w:val="none" w:sz="0" w:space="0" w:color="auto"/>
                <w:left w:val="none" w:sz="0" w:space="0" w:color="auto"/>
                <w:bottom w:val="none" w:sz="0" w:space="0" w:color="auto"/>
                <w:right w:val="none" w:sz="0" w:space="0" w:color="auto"/>
              </w:divBdr>
            </w:div>
            <w:div w:id="339086848">
              <w:marLeft w:val="0"/>
              <w:marRight w:val="0"/>
              <w:marTop w:val="0"/>
              <w:marBottom w:val="0"/>
              <w:divBdr>
                <w:top w:val="none" w:sz="0" w:space="0" w:color="auto"/>
                <w:left w:val="none" w:sz="0" w:space="0" w:color="auto"/>
                <w:bottom w:val="none" w:sz="0" w:space="0" w:color="auto"/>
                <w:right w:val="none" w:sz="0" w:space="0" w:color="auto"/>
              </w:divBdr>
            </w:div>
            <w:div w:id="347486099">
              <w:marLeft w:val="0"/>
              <w:marRight w:val="0"/>
              <w:marTop w:val="0"/>
              <w:marBottom w:val="0"/>
              <w:divBdr>
                <w:top w:val="none" w:sz="0" w:space="0" w:color="auto"/>
                <w:left w:val="none" w:sz="0" w:space="0" w:color="auto"/>
                <w:bottom w:val="none" w:sz="0" w:space="0" w:color="auto"/>
                <w:right w:val="none" w:sz="0" w:space="0" w:color="auto"/>
              </w:divBdr>
            </w:div>
            <w:div w:id="370108546">
              <w:marLeft w:val="0"/>
              <w:marRight w:val="0"/>
              <w:marTop w:val="0"/>
              <w:marBottom w:val="0"/>
              <w:divBdr>
                <w:top w:val="none" w:sz="0" w:space="0" w:color="auto"/>
                <w:left w:val="none" w:sz="0" w:space="0" w:color="auto"/>
                <w:bottom w:val="none" w:sz="0" w:space="0" w:color="auto"/>
                <w:right w:val="none" w:sz="0" w:space="0" w:color="auto"/>
              </w:divBdr>
            </w:div>
            <w:div w:id="402797084">
              <w:marLeft w:val="0"/>
              <w:marRight w:val="0"/>
              <w:marTop w:val="0"/>
              <w:marBottom w:val="0"/>
              <w:divBdr>
                <w:top w:val="none" w:sz="0" w:space="0" w:color="auto"/>
                <w:left w:val="none" w:sz="0" w:space="0" w:color="auto"/>
                <w:bottom w:val="none" w:sz="0" w:space="0" w:color="auto"/>
                <w:right w:val="none" w:sz="0" w:space="0" w:color="auto"/>
              </w:divBdr>
            </w:div>
            <w:div w:id="402802725">
              <w:marLeft w:val="0"/>
              <w:marRight w:val="0"/>
              <w:marTop w:val="0"/>
              <w:marBottom w:val="0"/>
              <w:divBdr>
                <w:top w:val="none" w:sz="0" w:space="0" w:color="auto"/>
                <w:left w:val="none" w:sz="0" w:space="0" w:color="auto"/>
                <w:bottom w:val="none" w:sz="0" w:space="0" w:color="auto"/>
                <w:right w:val="none" w:sz="0" w:space="0" w:color="auto"/>
              </w:divBdr>
            </w:div>
            <w:div w:id="408308710">
              <w:marLeft w:val="0"/>
              <w:marRight w:val="0"/>
              <w:marTop w:val="0"/>
              <w:marBottom w:val="0"/>
              <w:divBdr>
                <w:top w:val="none" w:sz="0" w:space="0" w:color="auto"/>
                <w:left w:val="none" w:sz="0" w:space="0" w:color="auto"/>
                <w:bottom w:val="none" w:sz="0" w:space="0" w:color="auto"/>
                <w:right w:val="none" w:sz="0" w:space="0" w:color="auto"/>
              </w:divBdr>
            </w:div>
            <w:div w:id="445126839">
              <w:marLeft w:val="0"/>
              <w:marRight w:val="0"/>
              <w:marTop w:val="0"/>
              <w:marBottom w:val="0"/>
              <w:divBdr>
                <w:top w:val="none" w:sz="0" w:space="0" w:color="auto"/>
                <w:left w:val="none" w:sz="0" w:space="0" w:color="auto"/>
                <w:bottom w:val="none" w:sz="0" w:space="0" w:color="auto"/>
                <w:right w:val="none" w:sz="0" w:space="0" w:color="auto"/>
              </w:divBdr>
            </w:div>
            <w:div w:id="475605911">
              <w:marLeft w:val="0"/>
              <w:marRight w:val="0"/>
              <w:marTop w:val="0"/>
              <w:marBottom w:val="0"/>
              <w:divBdr>
                <w:top w:val="none" w:sz="0" w:space="0" w:color="auto"/>
                <w:left w:val="none" w:sz="0" w:space="0" w:color="auto"/>
                <w:bottom w:val="none" w:sz="0" w:space="0" w:color="auto"/>
                <w:right w:val="none" w:sz="0" w:space="0" w:color="auto"/>
              </w:divBdr>
            </w:div>
            <w:div w:id="516970715">
              <w:marLeft w:val="0"/>
              <w:marRight w:val="0"/>
              <w:marTop w:val="0"/>
              <w:marBottom w:val="0"/>
              <w:divBdr>
                <w:top w:val="none" w:sz="0" w:space="0" w:color="auto"/>
                <w:left w:val="none" w:sz="0" w:space="0" w:color="auto"/>
                <w:bottom w:val="none" w:sz="0" w:space="0" w:color="auto"/>
                <w:right w:val="none" w:sz="0" w:space="0" w:color="auto"/>
              </w:divBdr>
            </w:div>
            <w:div w:id="525869811">
              <w:marLeft w:val="0"/>
              <w:marRight w:val="0"/>
              <w:marTop w:val="0"/>
              <w:marBottom w:val="0"/>
              <w:divBdr>
                <w:top w:val="none" w:sz="0" w:space="0" w:color="auto"/>
                <w:left w:val="none" w:sz="0" w:space="0" w:color="auto"/>
                <w:bottom w:val="none" w:sz="0" w:space="0" w:color="auto"/>
                <w:right w:val="none" w:sz="0" w:space="0" w:color="auto"/>
              </w:divBdr>
            </w:div>
            <w:div w:id="571040168">
              <w:marLeft w:val="0"/>
              <w:marRight w:val="0"/>
              <w:marTop w:val="0"/>
              <w:marBottom w:val="0"/>
              <w:divBdr>
                <w:top w:val="none" w:sz="0" w:space="0" w:color="auto"/>
                <w:left w:val="none" w:sz="0" w:space="0" w:color="auto"/>
                <w:bottom w:val="none" w:sz="0" w:space="0" w:color="auto"/>
                <w:right w:val="none" w:sz="0" w:space="0" w:color="auto"/>
              </w:divBdr>
            </w:div>
            <w:div w:id="621108567">
              <w:marLeft w:val="0"/>
              <w:marRight w:val="0"/>
              <w:marTop w:val="0"/>
              <w:marBottom w:val="0"/>
              <w:divBdr>
                <w:top w:val="none" w:sz="0" w:space="0" w:color="auto"/>
                <w:left w:val="none" w:sz="0" w:space="0" w:color="auto"/>
                <w:bottom w:val="none" w:sz="0" w:space="0" w:color="auto"/>
                <w:right w:val="none" w:sz="0" w:space="0" w:color="auto"/>
              </w:divBdr>
            </w:div>
            <w:div w:id="624965944">
              <w:marLeft w:val="0"/>
              <w:marRight w:val="0"/>
              <w:marTop w:val="0"/>
              <w:marBottom w:val="0"/>
              <w:divBdr>
                <w:top w:val="none" w:sz="0" w:space="0" w:color="auto"/>
                <w:left w:val="none" w:sz="0" w:space="0" w:color="auto"/>
                <w:bottom w:val="none" w:sz="0" w:space="0" w:color="auto"/>
                <w:right w:val="none" w:sz="0" w:space="0" w:color="auto"/>
              </w:divBdr>
            </w:div>
            <w:div w:id="643585122">
              <w:marLeft w:val="0"/>
              <w:marRight w:val="0"/>
              <w:marTop w:val="0"/>
              <w:marBottom w:val="0"/>
              <w:divBdr>
                <w:top w:val="none" w:sz="0" w:space="0" w:color="auto"/>
                <w:left w:val="none" w:sz="0" w:space="0" w:color="auto"/>
                <w:bottom w:val="none" w:sz="0" w:space="0" w:color="auto"/>
                <w:right w:val="none" w:sz="0" w:space="0" w:color="auto"/>
              </w:divBdr>
            </w:div>
            <w:div w:id="645597243">
              <w:marLeft w:val="0"/>
              <w:marRight w:val="0"/>
              <w:marTop w:val="0"/>
              <w:marBottom w:val="0"/>
              <w:divBdr>
                <w:top w:val="none" w:sz="0" w:space="0" w:color="auto"/>
                <w:left w:val="none" w:sz="0" w:space="0" w:color="auto"/>
                <w:bottom w:val="none" w:sz="0" w:space="0" w:color="auto"/>
                <w:right w:val="none" w:sz="0" w:space="0" w:color="auto"/>
              </w:divBdr>
            </w:div>
            <w:div w:id="650446493">
              <w:marLeft w:val="0"/>
              <w:marRight w:val="0"/>
              <w:marTop w:val="0"/>
              <w:marBottom w:val="0"/>
              <w:divBdr>
                <w:top w:val="none" w:sz="0" w:space="0" w:color="auto"/>
                <w:left w:val="none" w:sz="0" w:space="0" w:color="auto"/>
                <w:bottom w:val="none" w:sz="0" w:space="0" w:color="auto"/>
                <w:right w:val="none" w:sz="0" w:space="0" w:color="auto"/>
              </w:divBdr>
            </w:div>
            <w:div w:id="652149186">
              <w:marLeft w:val="0"/>
              <w:marRight w:val="0"/>
              <w:marTop w:val="0"/>
              <w:marBottom w:val="0"/>
              <w:divBdr>
                <w:top w:val="none" w:sz="0" w:space="0" w:color="auto"/>
                <w:left w:val="none" w:sz="0" w:space="0" w:color="auto"/>
                <w:bottom w:val="none" w:sz="0" w:space="0" w:color="auto"/>
                <w:right w:val="none" w:sz="0" w:space="0" w:color="auto"/>
              </w:divBdr>
            </w:div>
            <w:div w:id="664288250">
              <w:marLeft w:val="0"/>
              <w:marRight w:val="0"/>
              <w:marTop w:val="0"/>
              <w:marBottom w:val="0"/>
              <w:divBdr>
                <w:top w:val="none" w:sz="0" w:space="0" w:color="auto"/>
                <w:left w:val="none" w:sz="0" w:space="0" w:color="auto"/>
                <w:bottom w:val="none" w:sz="0" w:space="0" w:color="auto"/>
                <w:right w:val="none" w:sz="0" w:space="0" w:color="auto"/>
              </w:divBdr>
            </w:div>
            <w:div w:id="712462027">
              <w:marLeft w:val="0"/>
              <w:marRight w:val="0"/>
              <w:marTop w:val="0"/>
              <w:marBottom w:val="0"/>
              <w:divBdr>
                <w:top w:val="none" w:sz="0" w:space="0" w:color="auto"/>
                <w:left w:val="none" w:sz="0" w:space="0" w:color="auto"/>
                <w:bottom w:val="none" w:sz="0" w:space="0" w:color="auto"/>
                <w:right w:val="none" w:sz="0" w:space="0" w:color="auto"/>
              </w:divBdr>
            </w:div>
            <w:div w:id="822047111">
              <w:marLeft w:val="0"/>
              <w:marRight w:val="0"/>
              <w:marTop w:val="0"/>
              <w:marBottom w:val="0"/>
              <w:divBdr>
                <w:top w:val="none" w:sz="0" w:space="0" w:color="auto"/>
                <w:left w:val="none" w:sz="0" w:space="0" w:color="auto"/>
                <w:bottom w:val="none" w:sz="0" w:space="0" w:color="auto"/>
                <w:right w:val="none" w:sz="0" w:space="0" w:color="auto"/>
              </w:divBdr>
            </w:div>
            <w:div w:id="829364918">
              <w:marLeft w:val="0"/>
              <w:marRight w:val="0"/>
              <w:marTop w:val="0"/>
              <w:marBottom w:val="0"/>
              <w:divBdr>
                <w:top w:val="none" w:sz="0" w:space="0" w:color="auto"/>
                <w:left w:val="none" w:sz="0" w:space="0" w:color="auto"/>
                <w:bottom w:val="none" w:sz="0" w:space="0" w:color="auto"/>
                <w:right w:val="none" w:sz="0" w:space="0" w:color="auto"/>
              </w:divBdr>
            </w:div>
            <w:div w:id="831988774">
              <w:marLeft w:val="0"/>
              <w:marRight w:val="0"/>
              <w:marTop w:val="0"/>
              <w:marBottom w:val="0"/>
              <w:divBdr>
                <w:top w:val="none" w:sz="0" w:space="0" w:color="auto"/>
                <w:left w:val="none" w:sz="0" w:space="0" w:color="auto"/>
                <w:bottom w:val="none" w:sz="0" w:space="0" w:color="auto"/>
                <w:right w:val="none" w:sz="0" w:space="0" w:color="auto"/>
              </w:divBdr>
            </w:div>
            <w:div w:id="836918898">
              <w:marLeft w:val="0"/>
              <w:marRight w:val="0"/>
              <w:marTop w:val="0"/>
              <w:marBottom w:val="0"/>
              <w:divBdr>
                <w:top w:val="none" w:sz="0" w:space="0" w:color="auto"/>
                <w:left w:val="none" w:sz="0" w:space="0" w:color="auto"/>
                <w:bottom w:val="none" w:sz="0" w:space="0" w:color="auto"/>
                <w:right w:val="none" w:sz="0" w:space="0" w:color="auto"/>
              </w:divBdr>
            </w:div>
            <w:div w:id="878664316">
              <w:marLeft w:val="0"/>
              <w:marRight w:val="0"/>
              <w:marTop w:val="0"/>
              <w:marBottom w:val="0"/>
              <w:divBdr>
                <w:top w:val="none" w:sz="0" w:space="0" w:color="auto"/>
                <w:left w:val="none" w:sz="0" w:space="0" w:color="auto"/>
                <w:bottom w:val="none" w:sz="0" w:space="0" w:color="auto"/>
                <w:right w:val="none" w:sz="0" w:space="0" w:color="auto"/>
              </w:divBdr>
            </w:div>
            <w:div w:id="960724071">
              <w:marLeft w:val="0"/>
              <w:marRight w:val="0"/>
              <w:marTop w:val="0"/>
              <w:marBottom w:val="0"/>
              <w:divBdr>
                <w:top w:val="none" w:sz="0" w:space="0" w:color="auto"/>
                <w:left w:val="none" w:sz="0" w:space="0" w:color="auto"/>
                <w:bottom w:val="none" w:sz="0" w:space="0" w:color="auto"/>
                <w:right w:val="none" w:sz="0" w:space="0" w:color="auto"/>
              </w:divBdr>
            </w:div>
            <w:div w:id="986319643">
              <w:marLeft w:val="0"/>
              <w:marRight w:val="0"/>
              <w:marTop w:val="0"/>
              <w:marBottom w:val="0"/>
              <w:divBdr>
                <w:top w:val="none" w:sz="0" w:space="0" w:color="auto"/>
                <w:left w:val="none" w:sz="0" w:space="0" w:color="auto"/>
                <w:bottom w:val="none" w:sz="0" w:space="0" w:color="auto"/>
                <w:right w:val="none" w:sz="0" w:space="0" w:color="auto"/>
              </w:divBdr>
            </w:div>
            <w:div w:id="986738559">
              <w:marLeft w:val="0"/>
              <w:marRight w:val="0"/>
              <w:marTop w:val="0"/>
              <w:marBottom w:val="0"/>
              <w:divBdr>
                <w:top w:val="none" w:sz="0" w:space="0" w:color="auto"/>
                <w:left w:val="none" w:sz="0" w:space="0" w:color="auto"/>
                <w:bottom w:val="none" w:sz="0" w:space="0" w:color="auto"/>
                <w:right w:val="none" w:sz="0" w:space="0" w:color="auto"/>
              </w:divBdr>
            </w:div>
            <w:div w:id="1010646003">
              <w:marLeft w:val="0"/>
              <w:marRight w:val="0"/>
              <w:marTop w:val="0"/>
              <w:marBottom w:val="0"/>
              <w:divBdr>
                <w:top w:val="none" w:sz="0" w:space="0" w:color="auto"/>
                <w:left w:val="none" w:sz="0" w:space="0" w:color="auto"/>
                <w:bottom w:val="none" w:sz="0" w:space="0" w:color="auto"/>
                <w:right w:val="none" w:sz="0" w:space="0" w:color="auto"/>
              </w:divBdr>
            </w:div>
            <w:div w:id="1034892897">
              <w:marLeft w:val="0"/>
              <w:marRight w:val="0"/>
              <w:marTop w:val="0"/>
              <w:marBottom w:val="0"/>
              <w:divBdr>
                <w:top w:val="none" w:sz="0" w:space="0" w:color="auto"/>
                <w:left w:val="none" w:sz="0" w:space="0" w:color="auto"/>
                <w:bottom w:val="none" w:sz="0" w:space="0" w:color="auto"/>
                <w:right w:val="none" w:sz="0" w:space="0" w:color="auto"/>
              </w:divBdr>
            </w:div>
            <w:div w:id="1105345547">
              <w:marLeft w:val="0"/>
              <w:marRight w:val="0"/>
              <w:marTop w:val="0"/>
              <w:marBottom w:val="0"/>
              <w:divBdr>
                <w:top w:val="none" w:sz="0" w:space="0" w:color="auto"/>
                <w:left w:val="none" w:sz="0" w:space="0" w:color="auto"/>
                <w:bottom w:val="none" w:sz="0" w:space="0" w:color="auto"/>
                <w:right w:val="none" w:sz="0" w:space="0" w:color="auto"/>
              </w:divBdr>
            </w:div>
            <w:div w:id="1148134902">
              <w:marLeft w:val="0"/>
              <w:marRight w:val="0"/>
              <w:marTop w:val="0"/>
              <w:marBottom w:val="0"/>
              <w:divBdr>
                <w:top w:val="none" w:sz="0" w:space="0" w:color="auto"/>
                <w:left w:val="none" w:sz="0" w:space="0" w:color="auto"/>
                <w:bottom w:val="none" w:sz="0" w:space="0" w:color="auto"/>
                <w:right w:val="none" w:sz="0" w:space="0" w:color="auto"/>
              </w:divBdr>
            </w:div>
            <w:div w:id="1177381301">
              <w:marLeft w:val="0"/>
              <w:marRight w:val="0"/>
              <w:marTop w:val="0"/>
              <w:marBottom w:val="0"/>
              <w:divBdr>
                <w:top w:val="none" w:sz="0" w:space="0" w:color="auto"/>
                <w:left w:val="none" w:sz="0" w:space="0" w:color="auto"/>
                <w:bottom w:val="none" w:sz="0" w:space="0" w:color="auto"/>
                <w:right w:val="none" w:sz="0" w:space="0" w:color="auto"/>
              </w:divBdr>
            </w:div>
            <w:div w:id="1206714895">
              <w:marLeft w:val="0"/>
              <w:marRight w:val="0"/>
              <w:marTop w:val="0"/>
              <w:marBottom w:val="0"/>
              <w:divBdr>
                <w:top w:val="none" w:sz="0" w:space="0" w:color="auto"/>
                <w:left w:val="none" w:sz="0" w:space="0" w:color="auto"/>
                <w:bottom w:val="none" w:sz="0" w:space="0" w:color="auto"/>
                <w:right w:val="none" w:sz="0" w:space="0" w:color="auto"/>
              </w:divBdr>
            </w:div>
            <w:div w:id="1264148950">
              <w:marLeft w:val="0"/>
              <w:marRight w:val="0"/>
              <w:marTop w:val="0"/>
              <w:marBottom w:val="0"/>
              <w:divBdr>
                <w:top w:val="none" w:sz="0" w:space="0" w:color="auto"/>
                <w:left w:val="none" w:sz="0" w:space="0" w:color="auto"/>
                <w:bottom w:val="none" w:sz="0" w:space="0" w:color="auto"/>
                <w:right w:val="none" w:sz="0" w:space="0" w:color="auto"/>
              </w:divBdr>
            </w:div>
            <w:div w:id="1284191325">
              <w:marLeft w:val="0"/>
              <w:marRight w:val="0"/>
              <w:marTop w:val="0"/>
              <w:marBottom w:val="0"/>
              <w:divBdr>
                <w:top w:val="none" w:sz="0" w:space="0" w:color="auto"/>
                <w:left w:val="none" w:sz="0" w:space="0" w:color="auto"/>
                <w:bottom w:val="none" w:sz="0" w:space="0" w:color="auto"/>
                <w:right w:val="none" w:sz="0" w:space="0" w:color="auto"/>
              </w:divBdr>
            </w:div>
            <w:div w:id="1293293981">
              <w:marLeft w:val="0"/>
              <w:marRight w:val="0"/>
              <w:marTop w:val="0"/>
              <w:marBottom w:val="0"/>
              <w:divBdr>
                <w:top w:val="none" w:sz="0" w:space="0" w:color="auto"/>
                <w:left w:val="none" w:sz="0" w:space="0" w:color="auto"/>
                <w:bottom w:val="none" w:sz="0" w:space="0" w:color="auto"/>
                <w:right w:val="none" w:sz="0" w:space="0" w:color="auto"/>
              </w:divBdr>
            </w:div>
            <w:div w:id="1369064717">
              <w:marLeft w:val="0"/>
              <w:marRight w:val="0"/>
              <w:marTop w:val="0"/>
              <w:marBottom w:val="0"/>
              <w:divBdr>
                <w:top w:val="none" w:sz="0" w:space="0" w:color="auto"/>
                <w:left w:val="none" w:sz="0" w:space="0" w:color="auto"/>
                <w:bottom w:val="none" w:sz="0" w:space="0" w:color="auto"/>
                <w:right w:val="none" w:sz="0" w:space="0" w:color="auto"/>
              </w:divBdr>
            </w:div>
            <w:div w:id="1371999297">
              <w:marLeft w:val="0"/>
              <w:marRight w:val="0"/>
              <w:marTop w:val="0"/>
              <w:marBottom w:val="0"/>
              <w:divBdr>
                <w:top w:val="none" w:sz="0" w:space="0" w:color="auto"/>
                <w:left w:val="none" w:sz="0" w:space="0" w:color="auto"/>
                <w:bottom w:val="none" w:sz="0" w:space="0" w:color="auto"/>
                <w:right w:val="none" w:sz="0" w:space="0" w:color="auto"/>
              </w:divBdr>
            </w:div>
            <w:div w:id="1397624883">
              <w:marLeft w:val="0"/>
              <w:marRight w:val="0"/>
              <w:marTop w:val="0"/>
              <w:marBottom w:val="0"/>
              <w:divBdr>
                <w:top w:val="none" w:sz="0" w:space="0" w:color="auto"/>
                <w:left w:val="none" w:sz="0" w:space="0" w:color="auto"/>
                <w:bottom w:val="none" w:sz="0" w:space="0" w:color="auto"/>
                <w:right w:val="none" w:sz="0" w:space="0" w:color="auto"/>
              </w:divBdr>
            </w:div>
            <w:div w:id="1399939377">
              <w:marLeft w:val="0"/>
              <w:marRight w:val="0"/>
              <w:marTop w:val="0"/>
              <w:marBottom w:val="0"/>
              <w:divBdr>
                <w:top w:val="none" w:sz="0" w:space="0" w:color="auto"/>
                <w:left w:val="none" w:sz="0" w:space="0" w:color="auto"/>
                <w:bottom w:val="none" w:sz="0" w:space="0" w:color="auto"/>
                <w:right w:val="none" w:sz="0" w:space="0" w:color="auto"/>
              </w:divBdr>
            </w:div>
            <w:div w:id="1400177235">
              <w:marLeft w:val="0"/>
              <w:marRight w:val="0"/>
              <w:marTop w:val="0"/>
              <w:marBottom w:val="0"/>
              <w:divBdr>
                <w:top w:val="none" w:sz="0" w:space="0" w:color="auto"/>
                <w:left w:val="none" w:sz="0" w:space="0" w:color="auto"/>
                <w:bottom w:val="none" w:sz="0" w:space="0" w:color="auto"/>
                <w:right w:val="none" w:sz="0" w:space="0" w:color="auto"/>
              </w:divBdr>
            </w:div>
            <w:div w:id="1465349493">
              <w:marLeft w:val="0"/>
              <w:marRight w:val="0"/>
              <w:marTop w:val="0"/>
              <w:marBottom w:val="0"/>
              <w:divBdr>
                <w:top w:val="none" w:sz="0" w:space="0" w:color="auto"/>
                <w:left w:val="none" w:sz="0" w:space="0" w:color="auto"/>
                <w:bottom w:val="none" w:sz="0" w:space="0" w:color="auto"/>
                <w:right w:val="none" w:sz="0" w:space="0" w:color="auto"/>
              </w:divBdr>
            </w:div>
            <w:div w:id="1472096185">
              <w:marLeft w:val="0"/>
              <w:marRight w:val="0"/>
              <w:marTop w:val="0"/>
              <w:marBottom w:val="0"/>
              <w:divBdr>
                <w:top w:val="none" w:sz="0" w:space="0" w:color="auto"/>
                <w:left w:val="none" w:sz="0" w:space="0" w:color="auto"/>
                <w:bottom w:val="none" w:sz="0" w:space="0" w:color="auto"/>
                <w:right w:val="none" w:sz="0" w:space="0" w:color="auto"/>
              </w:divBdr>
            </w:div>
            <w:div w:id="1496335739">
              <w:marLeft w:val="0"/>
              <w:marRight w:val="0"/>
              <w:marTop w:val="0"/>
              <w:marBottom w:val="0"/>
              <w:divBdr>
                <w:top w:val="none" w:sz="0" w:space="0" w:color="auto"/>
                <w:left w:val="none" w:sz="0" w:space="0" w:color="auto"/>
                <w:bottom w:val="none" w:sz="0" w:space="0" w:color="auto"/>
                <w:right w:val="none" w:sz="0" w:space="0" w:color="auto"/>
              </w:divBdr>
            </w:div>
            <w:div w:id="1537084680">
              <w:marLeft w:val="0"/>
              <w:marRight w:val="0"/>
              <w:marTop w:val="0"/>
              <w:marBottom w:val="0"/>
              <w:divBdr>
                <w:top w:val="none" w:sz="0" w:space="0" w:color="auto"/>
                <w:left w:val="none" w:sz="0" w:space="0" w:color="auto"/>
                <w:bottom w:val="none" w:sz="0" w:space="0" w:color="auto"/>
                <w:right w:val="none" w:sz="0" w:space="0" w:color="auto"/>
              </w:divBdr>
            </w:div>
            <w:div w:id="1606498288">
              <w:marLeft w:val="0"/>
              <w:marRight w:val="0"/>
              <w:marTop w:val="0"/>
              <w:marBottom w:val="0"/>
              <w:divBdr>
                <w:top w:val="none" w:sz="0" w:space="0" w:color="auto"/>
                <w:left w:val="none" w:sz="0" w:space="0" w:color="auto"/>
                <w:bottom w:val="none" w:sz="0" w:space="0" w:color="auto"/>
                <w:right w:val="none" w:sz="0" w:space="0" w:color="auto"/>
              </w:divBdr>
            </w:div>
            <w:div w:id="1616054907">
              <w:marLeft w:val="0"/>
              <w:marRight w:val="0"/>
              <w:marTop w:val="0"/>
              <w:marBottom w:val="0"/>
              <w:divBdr>
                <w:top w:val="none" w:sz="0" w:space="0" w:color="auto"/>
                <w:left w:val="none" w:sz="0" w:space="0" w:color="auto"/>
                <w:bottom w:val="none" w:sz="0" w:space="0" w:color="auto"/>
                <w:right w:val="none" w:sz="0" w:space="0" w:color="auto"/>
              </w:divBdr>
            </w:div>
            <w:div w:id="1625119358">
              <w:marLeft w:val="0"/>
              <w:marRight w:val="0"/>
              <w:marTop w:val="0"/>
              <w:marBottom w:val="0"/>
              <w:divBdr>
                <w:top w:val="none" w:sz="0" w:space="0" w:color="auto"/>
                <w:left w:val="none" w:sz="0" w:space="0" w:color="auto"/>
                <w:bottom w:val="none" w:sz="0" w:space="0" w:color="auto"/>
                <w:right w:val="none" w:sz="0" w:space="0" w:color="auto"/>
              </w:divBdr>
            </w:div>
            <w:div w:id="1627350983">
              <w:marLeft w:val="0"/>
              <w:marRight w:val="0"/>
              <w:marTop w:val="0"/>
              <w:marBottom w:val="0"/>
              <w:divBdr>
                <w:top w:val="none" w:sz="0" w:space="0" w:color="auto"/>
                <w:left w:val="none" w:sz="0" w:space="0" w:color="auto"/>
                <w:bottom w:val="none" w:sz="0" w:space="0" w:color="auto"/>
                <w:right w:val="none" w:sz="0" w:space="0" w:color="auto"/>
              </w:divBdr>
            </w:div>
            <w:div w:id="1631472843">
              <w:marLeft w:val="0"/>
              <w:marRight w:val="0"/>
              <w:marTop w:val="0"/>
              <w:marBottom w:val="0"/>
              <w:divBdr>
                <w:top w:val="none" w:sz="0" w:space="0" w:color="auto"/>
                <w:left w:val="none" w:sz="0" w:space="0" w:color="auto"/>
                <w:bottom w:val="none" w:sz="0" w:space="0" w:color="auto"/>
                <w:right w:val="none" w:sz="0" w:space="0" w:color="auto"/>
              </w:divBdr>
            </w:div>
            <w:div w:id="1641887910">
              <w:marLeft w:val="0"/>
              <w:marRight w:val="0"/>
              <w:marTop w:val="0"/>
              <w:marBottom w:val="0"/>
              <w:divBdr>
                <w:top w:val="none" w:sz="0" w:space="0" w:color="auto"/>
                <w:left w:val="none" w:sz="0" w:space="0" w:color="auto"/>
                <w:bottom w:val="none" w:sz="0" w:space="0" w:color="auto"/>
                <w:right w:val="none" w:sz="0" w:space="0" w:color="auto"/>
              </w:divBdr>
            </w:div>
            <w:div w:id="1665158460">
              <w:marLeft w:val="0"/>
              <w:marRight w:val="0"/>
              <w:marTop w:val="0"/>
              <w:marBottom w:val="0"/>
              <w:divBdr>
                <w:top w:val="none" w:sz="0" w:space="0" w:color="auto"/>
                <w:left w:val="none" w:sz="0" w:space="0" w:color="auto"/>
                <w:bottom w:val="none" w:sz="0" w:space="0" w:color="auto"/>
                <w:right w:val="none" w:sz="0" w:space="0" w:color="auto"/>
              </w:divBdr>
            </w:div>
            <w:div w:id="1682272632">
              <w:marLeft w:val="0"/>
              <w:marRight w:val="0"/>
              <w:marTop w:val="0"/>
              <w:marBottom w:val="0"/>
              <w:divBdr>
                <w:top w:val="none" w:sz="0" w:space="0" w:color="auto"/>
                <w:left w:val="none" w:sz="0" w:space="0" w:color="auto"/>
                <w:bottom w:val="none" w:sz="0" w:space="0" w:color="auto"/>
                <w:right w:val="none" w:sz="0" w:space="0" w:color="auto"/>
              </w:divBdr>
            </w:div>
            <w:div w:id="1716344159">
              <w:marLeft w:val="0"/>
              <w:marRight w:val="0"/>
              <w:marTop w:val="0"/>
              <w:marBottom w:val="0"/>
              <w:divBdr>
                <w:top w:val="none" w:sz="0" w:space="0" w:color="auto"/>
                <w:left w:val="none" w:sz="0" w:space="0" w:color="auto"/>
                <w:bottom w:val="none" w:sz="0" w:space="0" w:color="auto"/>
                <w:right w:val="none" w:sz="0" w:space="0" w:color="auto"/>
              </w:divBdr>
            </w:div>
            <w:div w:id="1728649686">
              <w:marLeft w:val="0"/>
              <w:marRight w:val="0"/>
              <w:marTop w:val="0"/>
              <w:marBottom w:val="0"/>
              <w:divBdr>
                <w:top w:val="none" w:sz="0" w:space="0" w:color="auto"/>
                <w:left w:val="none" w:sz="0" w:space="0" w:color="auto"/>
                <w:bottom w:val="none" w:sz="0" w:space="0" w:color="auto"/>
                <w:right w:val="none" w:sz="0" w:space="0" w:color="auto"/>
              </w:divBdr>
            </w:div>
            <w:div w:id="1738867170">
              <w:marLeft w:val="0"/>
              <w:marRight w:val="0"/>
              <w:marTop w:val="0"/>
              <w:marBottom w:val="0"/>
              <w:divBdr>
                <w:top w:val="none" w:sz="0" w:space="0" w:color="auto"/>
                <w:left w:val="none" w:sz="0" w:space="0" w:color="auto"/>
                <w:bottom w:val="none" w:sz="0" w:space="0" w:color="auto"/>
                <w:right w:val="none" w:sz="0" w:space="0" w:color="auto"/>
              </w:divBdr>
            </w:div>
            <w:div w:id="1749813479">
              <w:marLeft w:val="0"/>
              <w:marRight w:val="0"/>
              <w:marTop w:val="0"/>
              <w:marBottom w:val="0"/>
              <w:divBdr>
                <w:top w:val="none" w:sz="0" w:space="0" w:color="auto"/>
                <w:left w:val="none" w:sz="0" w:space="0" w:color="auto"/>
                <w:bottom w:val="none" w:sz="0" w:space="0" w:color="auto"/>
                <w:right w:val="none" w:sz="0" w:space="0" w:color="auto"/>
              </w:divBdr>
            </w:div>
            <w:div w:id="1760636677">
              <w:marLeft w:val="0"/>
              <w:marRight w:val="0"/>
              <w:marTop w:val="0"/>
              <w:marBottom w:val="0"/>
              <w:divBdr>
                <w:top w:val="none" w:sz="0" w:space="0" w:color="auto"/>
                <w:left w:val="none" w:sz="0" w:space="0" w:color="auto"/>
                <w:bottom w:val="none" w:sz="0" w:space="0" w:color="auto"/>
                <w:right w:val="none" w:sz="0" w:space="0" w:color="auto"/>
              </w:divBdr>
            </w:div>
            <w:div w:id="1785538900">
              <w:marLeft w:val="0"/>
              <w:marRight w:val="0"/>
              <w:marTop w:val="0"/>
              <w:marBottom w:val="0"/>
              <w:divBdr>
                <w:top w:val="none" w:sz="0" w:space="0" w:color="auto"/>
                <w:left w:val="none" w:sz="0" w:space="0" w:color="auto"/>
                <w:bottom w:val="none" w:sz="0" w:space="0" w:color="auto"/>
                <w:right w:val="none" w:sz="0" w:space="0" w:color="auto"/>
              </w:divBdr>
            </w:div>
            <w:div w:id="1800536478">
              <w:marLeft w:val="0"/>
              <w:marRight w:val="0"/>
              <w:marTop w:val="0"/>
              <w:marBottom w:val="0"/>
              <w:divBdr>
                <w:top w:val="none" w:sz="0" w:space="0" w:color="auto"/>
                <w:left w:val="none" w:sz="0" w:space="0" w:color="auto"/>
                <w:bottom w:val="none" w:sz="0" w:space="0" w:color="auto"/>
                <w:right w:val="none" w:sz="0" w:space="0" w:color="auto"/>
              </w:divBdr>
            </w:div>
            <w:div w:id="1817335730">
              <w:marLeft w:val="0"/>
              <w:marRight w:val="0"/>
              <w:marTop w:val="0"/>
              <w:marBottom w:val="0"/>
              <w:divBdr>
                <w:top w:val="none" w:sz="0" w:space="0" w:color="auto"/>
                <w:left w:val="none" w:sz="0" w:space="0" w:color="auto"/>
                <w:bottom w:val="none" w:sz="0" w:space="0" w:color="auto"/>
                <w:right w:val="none" w:sz="0" w:space="0" w:color="auto"/>
              </w:divBdr>
            </w:div>
            <w:div w:id="1821194950">
              <w:marLeft w:val="0"/>
              <w:marRight w:val="0"/>
              <w:marTop w:val="0"/>
              <w:marBottom w:val="0"/>
              <w:divBdr>
                <w:top w:val="none" w:sz="0" w:space="0" w:color="auto"/>
                <w:left w:val="none" w:sz="0" w:space="0" w:color="auto"/>
                <w:bottom w:val="none" w:sz="0" w:space="0" w:color="auto"/>
                <w:right w:val="none" w:sz="0" w:space="0" w:color="auto"/>
              </w:divBdr>
            </w:div>
            <w:div w:id="1824269724">
              <w:marLeft w:val="0"/>
              <w:marRight w:val="0"/>
              <w:marTop w:val="0"/>
              <w:marBottom w:val="0"/>
              <w:divBdr>
                <w:top w:val="none" w:sz="0" w:space="0" w:color="auto"/>
                <w:left w:val="none" w:sz="0" w:space="0" w:color="auto"/>
                <w:bottom w:val="none" w:sz="0" w:space="0" w:color="auto"/>
                <w:right w:val="none" w:sz="0" w:space="0" w:color="auto"/>
              </w:divBdr>
            </w:div>
            <w:div w:id="1828590790">
              <w:marLeft w:val="0"/>
              <w:marRight w:val="0"/>
              <w:marTop w:val="0"/>
              <w:marBottom w:val="0"/>
              <w:divBdr>
                <w:top w:val="none" w:sz="0" w:space="0" w:color="auto"/>
                <w:left w:val="none" w:sz="0" w:space="0" w:color="auto"/>
                <w:bottom w:val="none" w:sz="0" w:space="0" w:color="auto"/>
                <w:right w:val="none" w:sz="0" w:space="0" w:color="auto"/>
              </w:divBdr>
            </w:div>
            <w:div w:id="1867673016">
              <w:marLeft w:val="0"/>
              <w:marRight w:val="0"/>
              <w:marTop w:val="0"/>
              <w:marBottom w:val="0"/>
              <w:divBdr>
                <w:top w:val="none" w:sz="0" w:space="0" w:color="auto"/>
                <w:left w:val="none" w:sz="0" w:space="0" w:color="auto"/>
                <w:bottom w:val="none" w:sz="0" w:space="0" w:color="auto"/>
                <w:right w:val="none" w:sz="0" w:space="0" w:color="auto"/>
              </w:divBdr>
            </w:div>
            <w:div w:id="1879470682">
              <w:marLeft w:val="0"/>
              <w:marRight w:val="0"/>
              <w:marTop w:val="0"/>
              <w:marBottom w:val="0"/>
              <w:divBdr>
                <w:top w:val="none" w:sz="0" w:space="0" w:color="auto"/>
                <w:left w:val="none" w:sz="0" w:space="0" w:color="auto"/>
                <w:bottom w:val="none" w:sz="0" w:space="0" w:color="auto"/>
                <w:right w:val="none" w:sz="0" w:space="0" w:color="auto"/>
              </w:divBdr>
            </w:div>
            <w:div w:id="1930121208">
              <w:marLeft w:val="0"/>
              <w:marRight w:val="0"/>
              <w:marTop w:val="0"/>
              <w:marBottom w:val="0"/>
              <w:divBdr>
                <w:top w:val="none" w:sz="0" w:space="0" w:color="auto"/>
                <w:left w:val="none" w:sz="0" w:space="0" w:color="auto"/>
                <w:bottom w:val="none" w:sz="0" w:space="0" w:color="auto"/>
                <w:right w:val="none" w:sz="0" w:space="0" w:color="auto"/>
              </w:divBdr>
            </w:div>
            <w:div w:id="1947153978">
              <w:marLeft w:val="0"/>
              <w:marRight w:val="0"/>
              <w:marTop w:val="0"/>
              <w:marBottom w:val="0"/>
              <w:divBdr>
                <w:top w:val="none" w:sz="0" w:space="0" w:color="auto"/>
                <w:left w:val="none" w:sz="0" w:space="0" w:color="auto"/>
                <w:bottom w:val="none" w:sz="0" w:space="0" w:color="auto"/>
                <w:right w:val="none" w:sz="0" w:space="0" w:color="auto"/>
              </w:divBdr>
            </w:div>
            <w:div w:id="1960909395">
              <w:marLeft w:val="0"/>
              <w:marRight w:val="0"/>
              <w:marTop w:val="0"/>
              <w:marBottom w:val="0"/>
              <w:divBdr>
                <w:top w:val="none" w:sz="0" w:space="0" w:color="auto"/>
                <w:left w:val="none" w:sz="0" w:space="0" w:color="auto"/>
                <w:bottom w:val="none" w:sz="0" w:space="0" w:color="auto"/>
                <w:right w:val="none" w:sz="0" w:space="0" w:color="auto"/>
              </w:divBdr>
            </w:div>
            <w:div w:id="1964310824">
              <w:marLeft w:val="0"/>
              <w:marRight w:val="0"/>
              <w:marTop w:val="0"/>
              <w:marBottom w:val="0"/>
              <w:divBdr>
                <w:top w:val="none" w:sz="0" w:space="0" w:color="auto"/>
                <w:left w:val="none" w:sz="0" w:space="0" w:color="auto"/>
                <w:bottom w:val="none" w:sz="0" w:space="0" w:color="auto"/>
                <w:right w:val="none" w:sz="0" w:space="0" w:color="auto"/>
              </w:divBdr>
            </w:div>
            <w:div w:id="2038042288">
              <w:marLeft w:val="0"/>
              <w:marRight w:val="0"/>
              <w:marTop w:val="0"/>
              <w:marBottom w:val="0"/>
              <w:divBdr>
                <w:top w:val="none" w:sz="0" w:space="0" w:color="auto"/>
                <w:left w:val="none" w:sz="0" w:space="0" w:color="auto"/>
                <w:bottom w:val="none" w:sz="0" w:space="0" w:color="auto"/>
                <w:right w:val="none" w:sz="0" w:space="0" w:color="auto"/>
              </w:divBdr>
            </w:div>
            <w:div w:id="2053113162">
              <w:marLeft w:val="0"/>
              <w:marRight w:val="0"/>
              <w:marTop w:val="0"/>
              <w:marBottom w:val="0"/>
              <w:divBdr>
                <w:top w:val="none" w:sz="0" w:space="0" w:color="auto"/>
                <w:left w:val="none" w:sz="0" w:space="0" w:color="auto"/>
                <w:bottom w:val="none" w:sz="0" w:space="0" w:color="auto"/>
                <w:right w:val="none" w:sz="0" w:space="0" w:color="auto"/>
              </w:divBdr>
            </w:div>
            <w:div w:id="2057654845">
              <w:marLeft w:val="0"/>
              <w:marRight w:val="0"/>
              <w:marTop w:val="0"/>
              <w:marBottom w:val="0"/>
              <w:divBdr>
                <w:top w:val="none" w:sz="0" w:space="0" w:color="auto"/>
                <w:left w:val="none" w:sz="0" w:space="0" w:color="auto"/>
                <w:bottom w:val="none" w:sz="0" w:space="0" w:color="auto"/>
                <w:right w:val="none" w:sz="0" w:space="0" w:color="auto"/>
              </w:divBdr>
            </w:div>
            <w:div w:id="2064256311">
              <w:marLeft w:val="0"/>
              <w:marRight w:val="0"/>
              <w:marTop w:val="0"/>
              <w:marBottom w:val="0"/>
              <w:divBdr>
                <w:top w:val="none" w:sz="0" w:space="0" w:color="auto"/>
                <w:left w:val="none" w:sz="0" w:space="0" w:color="auto"/>
                <w:bottom w:val="none" w:sz="0" w:space="0" w:color="auto"/>
                <w:right w:val="none" w:sz="0" w:space="0" w:color="auto"/>
              </w:divBdr>
            </w:div>
            <w:div w:id="2064909798">
              <w:marLeft w:val="0"/>
              <w:marRight w:val="0"/>
              <w:marTop w:val="0"/>
              <w:marBottom w:val="0"/>
              <w:divBdr>
                <w:top w:val="none" w:sz="0" w:space="0" w:color="auto"/>
                <w:left w:val="none" w:sz="0" w:space="0" w:color="auto"/>
                <w:bottom w:val="none" w:sz="0" w:space="0" w:color="auto"/>
                <w:right w:val="none" w:sz="0" w:space="0" w:color="auto"/>
              </w:divBdr>
            </w:div>
            <w:div w:id="2101098538">
              <w:marLeft w:val="0"/>
              <w:marRight w:val="0"/>
              <w:marTop w:val="0"/>
              <w:marBottom w:val="0"/>
              <w:divBdr>
                <w:top w:val="none" w:sz="0" w:space="0" w:color="auto"/>
                <w:left w:val="none" w:sz="0" w:space="0" w:color="auto"/>
                <w:bottom w:val="none" w:sz="0" w:space="0" w:color="auto"/>
                <w:right w:val="none" w:sz="0" w:space="0" w:color="auto"/>
              </w:divBdr>
            </w:div>
            <w:div w:id="2112622906">
              <w:marLeft w:val="0"/>
              <w:marRight w:val="0"/>
              <w:marTop w:val="0"/>
              <w:marBottom w:val="0"/>
              <w:divBdr>
                <w:top w:val="none" w:sz="0" w:space="0" w:color="auto"/>
                <w:left w:val="none" w:sz="0" w:space="0" w:color="auto"/>
                <w:bottom w:val="none" w:sz="0" w:space="0" w:color="auto"/>
                <w:right w:val="none" w:sz="0" w:space="0" w:color="auto"/>
              </w:divBdr>
            </w:div>
            <w:div w:id="2132891608">
              <w:marLeft w:val="0"/>
              <w:marRight w:val="0"/>
              <w:marTop w:val="0"/>
              <w:marBottom w:val="0"/>
              <w:divBdr>
                <w:top w:val="none" w:sz="0" w:space="0" w:color="auto"/>
                <w:left w:val="none" w:sz="0" w:space="0" w:color="auto"/>
                <w:bottom w:val="none" w:sz="0" w:space="0" w:color="auto"/>
                <w:right w:val="none" w:sz="0" w:space="0" w:color="auto"/>
              </w:divBdr>
            </w:div>
          </w:divsChild>
        </w:div>
        <w:div w:id="1637837115">
          <w:marLeft w:val="0"/>
          <w:marRight w:val="0"/>
          <w:marTop w:val="0"/>
          <w:marBottom w:val="0"/>
          <w:divBdr>
            <w:top w:val="none" w:sz="0" w:space="0" w:color="auto"/>
            <w:left w:val="none" w:sz="0" w:space="0" w:color="auto"/>
            <w:bottom w:val="none" w:sz="0" w:space="0" w:color="auto"/>
            <w:right w:val="none" w:sz="0" w:space="0" w:color="auto"/>
          </w:divBdr>
        </w:div>
        <w:div w:id="1666201750">
          <w:marLeft w:val="0"/>
          <w:marRight w:val="0"/>
          <w:marTop w:val="0"/>
          <w:marBottom w:val="0"/>
          <w:divBdr>
            <w:top w:val="none" w:sz="0" w:space="0" w:color="auto"/>
            <w:left w:val="none" w:sz="0" w:space="0" w:color="auto"/>
            <w:bottom w:val="none" w:sz="0" w:space="0" w:color="auto"/>
            <w:right w:val="none" w:sz="0" w:space="0" w:color="auto"/>
          </w:divBdr>
        </w:div>
        <w:div w:id="1917007826">
          <w:marLeft w:val="0"/>
          <w:marRight w:val="0"/>
          <w:marTop w:val="0"/>
          <w:marBottom w:val="0"/>
          <w:divBdr>
            <w:top w:val="none" w:sz="0" w:space="0" w:color="auto"/>
            <w:left w:val="none" w:sz="0" w:space="0" w:color="auto"/>
            <w:bottom w:val="none" w:sz="0" w:space="0" w:color="auto"/>
            <w:right w:val="none" w:sz="0" w:space="0" w:color="auto"/>
          </w:divBdr>
        </w:div>
        <w:div w:id="1924684408">
          <w:marLeft w:val="0"/>
          <w:marRight w:val="0"/>
          <w:marTop w:val="0"/>
          <w:marBottom w:val="0"/>
          <w:divBdr>
            <w:top w:val="none" w:sz="0" w:space="0" w:color="auto"/>
            <w:left w:val="none" w:sz="0" w:space="0" w:color="auto"/>
            <w:bottom w:val="none" w:sz="0" w:space="0" w:color="auto"/>
            <w:right w:val="none" w:sz="0" w:space="0" w:color="auto"/>
          </w:divBdr>
          <w:divsChild>
            <w:div w:id="182672017">
              <w:marLeft w:val="0"/>
              <w:marRight w:val="0"/>
              <w:marTop w:val="0"/>
              <w:marBottom w:val="0"/>
              <w:divBdr>
                <w:top w:val="none" w:sz="0" w:space="0" w:color="auto"/>
                <w:left w:val="none" w:sz="0" w:space="0" w:color="auto"/>
                <w:bottom w:val="none" w:sz="0" w:space="0" w:color="auto"/>
                <w:right w:val="none" w:sz="0" w:space="0" w:color="auto"/>
              </w:divBdr>
            </w:div>
            <w:div w:id="321347733">
              <w:marLeft w:val="0"/>
              <w:marRight w:val="0"/>
              <w:marTop w:val="0"/>
              <w:marBottom w:val="0"/>
              <w:divBdr>
                <w:top w:val="none" w:sz="0" w:space="0" w:color="auto"/>
                <w:left w:val="none" w:sz="0" w:space="0" w:color="auto"/>
                <w:bottom w:val="none" w:sz="0" w:space="0" w:color="auto"/>
                <w:right w:val="none" w:sz="0" w:space="0" w:color="auto"/>
              </w:divBdr>
            </w:div>
            <w:div w:id="726690193">
              <w:marLeft w:val="0"/>
              <w:marRight w:val="0"/>
              <w:marTop w:val="0"/>
              <w:marBottom w:val="0"/>
              <w:divBdr>
                <w:top w:val="none" w:sz="0" w:space="0" w:color="auto"/>
                <w:left w:val="none" w:sz="0" w:space="0" w:color="auto"/>
                <w:bottom w:val="none" w:sz="0" w:space="0" w:color="auto"/>
                <w:right w:val="none" w:sz="0" w:space="0" w:color="auto"/>
              </w:divBdr>
            </w:div>
            <w:div w:id="1193419514">
              <w:marLeft w:val="0"/>
              <w:marRight w:val="0"/>
              <w:marTop w:val="0"/>
              <w:marBottom w:val="0"/>
              <w:divBdr>
                <w:top w:val="none" w:sz="0" w:space="0" w:color="auto"/>
                <w:left w:val="none" w:sz="0" w:space="0" w:color="auto"/>
                <w:bottom w:val="none" w:sz="0" w:space="0" w:color="auto"/>
                <w:right w:val="none" w:sz="0" w:space="0" w:color="auto"/>
              </w:divBdr>
            </w:div>
            <w:div w:id="1384671770">
              <w:marLeft w:val="0"/>
              <w:marRight w:val="0"/>
              <w:marTop w:val="0"/>
              <w:marBottom w:val="0"/>
              <w:divBdr>
                <w:top w:val="none" w:sz="0" w:space="0" w:color="auto"/>
                <w:left w:val="none" w:sz="0" w:space="0" w:color="auto"/>
                <w:bottom w:val="none" w:sz="0" w:space="0" w:color="auto"/>
                <w:right w:val="none" w:sz="0" w:space="0" w:color="auto"/>
              </w:divBdr>
            </w:div>
            <w:div w:id="1576936367">
              <w:marLeft w:val="0"/>
              <w:marRight w:val="0"/>
              <w:marTop w:val="0"/>
              <w:marBottom w:val="0"/>
              <w:divBdr>
                <w:top w:val="none" w:sz="0" w:space="0" w:color="auto"/>
                <w:left w:val="none" w:sz="0" w:space="0" w:color="auto"/>
                <w:bottom w:val="none" w:sz="0" w:space="0" w:color="auto"/>
                <w:right w:val="none" w:sz="0" w:space="0" w:color="auto"/>
              </w:divBdr>
            </w:div>
            <w:div w:id="1970668850">
              <w:marLeft w:val="0"/>
              <w:marRight w:val="0"/>
              <w:marTop w:val="0"/>
              <w:marBottom w:val="0"/>
              <w:divBdr>
                <w:top w:val="none" w:sz="0" w:space="0" w:color="auto"/>
                <w:left w:val="none" w:sz="0" w:space="0" w:color="auto"/>
                <w:bottom w:val="none" w:sz="0" w:space="0" w:color="auto"/>
                <w:right w:val="none" w:sz="0" w:space="0" w:color="auto"/>
              </w:divBdr>
            </w:div>
            <w:div w:id="19820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8632">
      <w:bodyDiv w:val="1"/>
      <w:marLeft w:val="0"/>
      <w:marRight w:val="0"/>
      <w:marTop w:val="0"/>
      <w:marBottom w:val="0"/>
      <w:divBdr>
        <w:top w:val="none" w:sz="0" w:space="0" w:color="auto"/>
        <w:left w:val="none" w:sz="0" w:space="0" w:color="auto"/>
        <w:bottom w:val="none" w:sz="0" w:space="0" w:color="auto"/>
        <w:right w:val="none" w:sz="0" w:space="0" w:color="auto"/>
      </w:divBdr>
      <w:divsChild>
        <w:div w:id="29886447">
          <w:marLeft w:val="0"/>
          <w:marRight w:val="0"/>
          <w:marTop w:val="0"/>
          <w:marBottom w:val="0"/>
          <w:divBdr>
            <w:top w:val="none" w:sz="0" w:space="0" w:color="auto"/>
            <w:left w:val="none" w:sz="0" w:space="0" w:color="auto"/>
            <w:bottom w:val="none" w:sz="0" w:space="0" w:color="auto"/>
            <w:right w:val="none" w:sz="0" w:space="0" w:color="auto"/>
          </w:divBdr>
        </w:div>
        <w:div w:id="758402907">
          <w:marLeft w:val="0"/>
          <w:marRight w:val="0"/>
          <w:marTop w:val="0"/>
          <w:marBottom w:val="0"/>
          <w:divBdr>
            <w:top w:val="none" w:sz="0" w:space="0" w:color="auto"/>
            <w:left w:val="none" w:sz="0" w:space="0" w:color="auto"/>
            <w:bottom w:val="none" w:sz="0" w:space="0" w:color="auto"/>
            <w:right w:val="none" w:sz="0" w:space="0" w:color="auto"/>
          </w:divBdr>
        </w:div>
        <w:div w:id="1669553098">
          <w:marLeft w:val="0"/>
          <w:marRight w:val="0"/>
          <w:marTop w:val="0"/>
          <w:marBottom w:val="0"/>
          <w:divBdr>
            <w:top w:val="none" w:sz="0" w:space="0" w:color="auto"/>
            <w:left w:val="none" w:sz="0" w:space="0" w:color="auto"/>
            <w:bottom w:val="none" w:sz="0" w:space="0" w:color="auto"/>
            <w:right w:val="none" w:sz="0" w:space="0" w:color="auto"/>
          </w:divBdr>
        </w:div>
        <w:div w:id="1966887784">
          <w:marLeft w:val="0"/>
          <w:marRight w:val="0"/>
          <w:marTop w:val="0"/>
          <w:marBottom w:val="0"/>
          <w:divBdr>
            <w:top w:val="none" w:sz="0" w:space="0" w:color="auto"/>
            <w:left w:val="none" w:sz="0" w:space="0" w:color="auto"/>
            <w:bottom w:val="none" w:sz="0" w:space="0" w:color="auto"/>
            <w:right w:val="none" w:sz="0" w:space="0" w:color="auto"/>
          </w:divBdr>
        </w:div>
        <w:div w:id="2035836613">
          <w:marLeft w:val="0"/>
          <w:marRight w:val="0"/>
          <w:marTop w:val="0"/>
          <w:marBottom w:val="0"/>
          <w:divBdr>
            <w:top w:val="none" w:sz="0" w:space="0" w:color="auto"/>
            <w:left w:val="none" w:sz="0" w:space="0" w:color="auto"/>
            <w:bottom w:val="none" w:sz="0" w:space="0" w:color="auto"/>
            <w:right w:val="none" w:sz="0" w:space="0" w:color="auto"/>
          </w:divBdr>
        </w:div>
      </w:divsChild>
    </w:div>
    <w:div w:id="1930045082">
      <w:bodyDiv w:val="1"/>
      <w:marLeft w:val="0"/>
      <w:marRight w:val="0"/>
      <w:marTop w:val="0"/>
      <w:marBottom w:val="0"/>
      <w:divBdr>
        <w:top w:val="none" w:sz="0" w:space="0" w:color="auto"/>
        <w:left w:val="none" w:sz="0" w:space="0" w:color="auto"/>
        <w:bottom w:val="none" w:sz="0" w:space="0" w:color="auto"/>
        <w:right w:val="none" w:sz="0" w:space="0" w:color="auto"/>
      </w:divBdr>
      <w:divsChild>
        <w:div w:id="283642">
          <w:marLeft w:val="0"/>
          <w:marRight w:val="0"/>
          <w:marTop w:val="0"/>
          <w:marBottom w:val="0"/>
          <w:divBdr>
            <w:top w:val="none" w:sz="0" w:space="0" w:color="auto"/>
            <w:left w:val="none" w:sz="0" w:space="0" w:color="auto"/>
            <w:bottom w:val="none" w:sz="0" w:space="0" w:color="auto"/>
            <w:right w:val="none" w:sz="0" w:space="0" w:color="auto"/>
          </w:divBdr>
        </w:div>
        <w:div w:id="3171868">
          <w:marLeft w:val="0"/>
          <w:marRight w:val="0"/>
          <w:marTop w:val="0"/>
          <w:marBottom w:val="0"/>
          <w:divBdr>
            <w:top w:val="none" w:sz="0" w:space="0" w:color="auto"/>
            <w:left w:val="none" w:sz="0" w:space="0" w:color="auto"/>
            <w:bottom w:val="none" w:sz="0" w:space="0" w:color="auto"/>
            <w:right w:val="none" w:sz="0" w:space="0" w:color="auto"/>
          </w:divBdr>
        </w:div>
        <w:div w:id="26491982">
          <w:marLeft w:val="0"/>
          <w:marRight w:val="0"/>
          <w:marTop w:val="0"/>
          <w:marBottom w:val="0"/>
          <w:divBdr>
            <w:top w:val="none" w:sz="0" w:space="0" w:color="auto"/>
            <w:left w:val="none" w:sz="0" w:space="0" w:color="auto"/>
            <w:bottom w:val="none" w:sz="0" w:space="0" w:color="auto"/>
            <w:right w:val="none" w:sz="0" w:space="0" w:color="auto"/>
          </w:divBdr>
        </w:div>
        <w:div w:id="60837023">
          <w:marLeft w:val="0"/>
          <w:marRight w:val="0"/>
          <w:marTop w:val="0"/>
          <w:marBottom w:val="0"/>
          <w:divBdr>
            <w:top w:val="none" w:sz="0" w:space="0" w:color="auto"/>
            <w:left w:val="none" w:sz="0" w:space="0" w:color="auto"/>
            <w:bottom w:val="none" w:sz="0" w:space="0" w:color="auto"/>
            <w:right w:val="none" w:sz="0" w:space="0" w:color="auto"/>
          </w:divBdr>
        </w:div>
        <w:div w:id="108933690">
          <w:marLeft w:val="0"/>
          <w:marRight w:val="0"/>
          <w:marTop w:val="0"/>
          <w:marBottom w:val="0"/>
          <w:divBdr>
            <w:top w:val="none" w:sz="0" w:space="0" w:color="auto"/>
            <w:left w:val="none" w:sz="0" w:space="0" w:color="auto"/>
            <w:bottom w:val="none" w:sz="0" w:space="0" w:color="auto"/>
            <w:right w:val="none" w:sz="0" w:space="0" w:color="auto"/>
          </w:divBdr>
        </w:div>
        <w:div w:id="118380067">
          <w:marLeft w:val="0"/>
          <w:marRight w:val="0"/>
          <w:marTop w:val="0"/>
          <w:marBottom w:val="0"/>
          <w:divBdr>
            <w:top w:val="none" w:sz="0" w:space="0" w:color="auto"/>
            <w:left w:val="none" w:sz="0" w:space="0" w:color="auto"/>
            <w:bottom w:val="none" w:sz="0" w:space="0" w:color="auto"/>
            <w:right w:val="none" w:sz="0" w:space="0" w:color="auto"/>
          </w:divBdr>
        </w:div>
        <w:div w:id="142089510">
          <w:marLeft w:val="0"/>
          <w:marRight w:val="0"/>
          <w:marTop w:val="0"/>
          <w:marBottom w:val="0"/>
          <w:divBdr>
            <w:top w:val="none" w:sz="0" w:space="0" w:color="auto"/>
            <w:left w:val="none" w:sz="0" w:space="0" w:color="auto"/>
            <w:bottom w:val="none" w:sz="0" w:space="0" w:color="auto"/>
            <w:right w:val="none" w:sz="0" w:space="0" w:color="auto"/>
          </w:divBdr>
        </w:div>
        <w:div w:id="143788173">
          <w:marLeft w:val="0"/>
          <w:marRight w:val="0"/>
          <w:marTop w:val="0"/>
          <w:marBottom w:val="0"/>
          <w:divBdr>
            <w:top w:val="none" w:sz="0" w:space="0" w:color="auto"/>
            <w:left w:val="none" w:sz="0" w:space="0" w:color="auto"/>
            <w:bottom w:val="none" w:sz="0" w:space="0" w:color="auto"/>
            <w:right w:val="none" w:sz="0" w:space="0" w:color="auto"/>
          </w:divBdr>
        </w:div>
        <w:div w:id="150760941">
          <w:marLeft w:val="0"/>
          <w:marRight w:val="0"/>
          <w:marTop w:val="0"/>
          <w:marBottom w:val="0"/>
          <w:divBdr>
            <w:top w:val="none" w:sz="0" w:space="0" w:color="auto"/>
            <w:left w:val="none" w:sz="0" w:space="0" w:color="auto"/>
            <w:bottom w:val="none" w:sz="0" w:space="0" w:color="auto"/>
            <w:right w:val="none" w:sz="0" w:space="0" w:color="auto"/>
          </w:divBdr>
        </w:div>
        <w:div w:id="162287535">
          <w:marLeft w:val="0"/>
          <w:marRight w:val="0"/>
          <w:marTop w:val="0"/>
          <w:marBottom w:val="0"/>
          <w:divBdr>
            <w:top w:val="none" w:sz="0" w:space="0" w:color="auto"/>
            <w:left w:val="none" w:sz="0" w:space="0" w:color="auto"/>
            <w:bottom w:val="none" w:sz="0" w:space="0" w:color="auto"/>
            <w:right w:val="none" w:sz="0" w:space="0" w:color="auto"/>
          </w:divBdr>
        </w:div>
        <w:div w:id="190647728">
          <w:marLeft w:val="0"/>
          <w:marRight w:val="0"/>
          <w:marTop w:val="0"/>
          <w:marBottom w:val="0"/>
          <w:divBdr>
            <w:top w:val="none" w:sz="0" w:space="0" w:color="auto"/>
            <w:left w:val="none" w:sz="0" w:space="0" w:color="auto"/>
            <w:bottom w:val="none" w:sz="0" w:space="0" w:color="auto"/>
            <w:right w:val="none" w:sz="0" w:space="0" w:color="auto"/>
          </w:divBdr>
        </w:div>
        <w:div w:id="235474951">
          <w:marLeft w:val="0"/>
          <w:marRight w:val="0"/>
          <w:marTop w:val="0"/>
          <w:marBottom w:val="0"/>
          <w:divBdr>
            <w:top w:val="none" w:sz="0" w:space="0" w:color="auto"/>
            <w:left w:val="none" w:sz="0" w:space="0" w:color="auto"/>
            <w:bottom w:val="none" w:sz="0" w:space="0" w:color="auto"/>
            <w:right w:val="none" w:sz="0" w:space="0" w:color="auto"/>
          </w:divBdr>
        </w:div>
        <w:div w:id="242492988">
          <w:marLeft w:val="0"/>
          <w:marRight w:val="0"/>
          <w:marTop w:val="0"/>
          <w:marBottom w:val="0"/>
          <w:divBdr>
            <w:top w:val="none" w:sz="0" w:space="0" w:color="auto"/>
            <w:left w:val="none" w:sz="0" w:space="0" w:color="auto"/>
            <w:bottom w:val="none" w:sz="0" w:space="0" w:color="auto"/>
            <w:right w:val="none" w:sz="0" w:space="0" w:color="auto"/>
          </w:divBdr>
        </w:div>
        <w:div w:id="268778149">
          <w:marLeft w:val="0"/>
          <w:marRight w:val="0"/>
          <w:marTop w:val="0"/>
          <w:marBottom w:val="0"/>
          <w:divBdr>
            <w:top w:val="none" w:sz="0" w:space="0" w:color="auto"/>
            <w:left w:val="none" w:sz="0" w:space="0" w:color="auto"/>
            <w:bottom w:val="none" w:sz="0" w:space="0" w:color="auto"/>
            <w:right w:val="none" w:sz="0" w:space="0" w:color="auto"/>
          </w:divBdr>
        </w:div>
        <w:div w:id="288242070">
          <w:marLeft w:val="0"/>
          <w:marRight w:val="0"/>
          <w:marTop w:val="0"/>
          <w:marBottom w:val="0"/>
          <w:divBdr>
            <w:top w:val="none" w:sz="0" w:space="0" w:color="auto"/>
            <w:left w:val="none" w:sz="0" w:space="0" w:color="auto"/>
            <w:bottom w:val="none" w:sz="0" w:space="0" w:color="auto"/>
            <w:right w:val="none" w:sz="0" w:space="0" w:color="auto"/>
          </w:divBdr>
        </w:div>
        <w:div w:id="288902420">
          <w:marLeft w:val="0"/>
          <w:marRight w:val="0"/>
          <w:marTop w:val="0"/>
          <w:marBottom w:val="0"/>
          <w:divBdr>
            <w:top w:val="none" w:sz="0" w:space="0" w:color="auto"/>
            <w:left w:val="none" w:sz="0" w:space="0" w:color="auto"/>
            <w:bottom w:val="none" w:sz="0" w:space="0" w:color="auto"/>
            <w:right w:val="none" w:sz="0" w:space="0" w:color="auto"/>
          </w:divBdr>
        </w:div>
        <w:div w:id="300841003">
          <w:marLeft w:val="0"/>
          <w:marRight w:val="0"/>
          <w:marTop w:val="0"/>
          <w:marBottom w:val="0"/>
          <w:divBdr>
            <w:top w:val="none" w:sz="0" w:space="0" w:color="auto"/>
            <w:left w:val="none" w:sz="0" w:space="0" w:color="auto"/>
            <w:bottom w:val="none" w:sz="0" w:space="0" w:color="auto"/>
            <w:right w:val="none" w:sz="0" w:space="0" w:color="auto"/>
          </w:divBdr>
        </w:div>
        <w:div w:id="324012638">
          <w:marLeft w:val="0"/>
          <w:marRight w:val="0"/>
          <w:marTop w:val="0"/>
          <w:marBottom w:val="0"/>
          <w:divBdr>
            <w:top w:val="none" w:sz="0" w:space="0" w:color="auto"/>
            <w:left w:val="none" w:sz="0" w:space="0" w:color="auto"/>
            <w:bottom w:val="none" w:sz="0" w:space="0" w:color="auto"/>
            <w:right w:val="none" w:sz="0" w:space="0" w:color="auto"/>
          </w:divBdr>
        </w:div>
        <w:div w:id="367070588">
          <w:marLeft w:val="0"/>
          <w:marRight w:val="0"/>
          <w:marTop w:val="0"/>
          <w:marBottom w:val="0"/>
          <w:divBdr>
            <w:top w:val="none" w:sz="0" w:space="0" w:color="auto"/>
            <w:left w:val="none" w:sz="0" w:space="0" w:color="auto"/>
            <w:bottom w:val="none" w:sz="0" w:space="0" w:color="auto"/>
            <w:right w:val="none" w:sz="0" w:space="0" w:color="auto"/>
          </w:divBdr>
        </w:div>
        <w:div w:id="442112202">
          <w:marLeft w:val="0"/>
          <w:marRight w:val="0"/>
          <w:marTop w:val="0"/>
          <w:marBottom w:val="0"/>
          <w:divBdr>
            <w:top w:val="none" w:sz="0" w:space="0" w:color="auto"/>
            <w:left w:val="none" w:sz="0" w:space="0" w:color="auto"/>
            <w:bottom w:val="none" w:sz="0" w:space="0" w:color="auto"/>
            <w:right w:val="none" w:sz="0" w:space="0" w:color="auto"/>
          </w:divBdr>
        </w:div>
        <w:div w:id="452214517">
          <w:marLeft w:val="0"/>
          <w:marRight w:val="0"/>
          <w:marTop w:val="0"/>
          <w:marBottom w:val="0"/>
          <w:divBdr>
            <w:top w:val="none" w:sz="0" w:space="0" w:color="auto"/>
            <w:left w:val="none" w:sz="0" w:space="0" w:color="auto"/>
            <w:bottom w:val="none" w:sz="0" w:space="0" w:color="auto"/>
            <w:right w:val="none" w:sz="0" w:space="0" w:color="auto"/>
          </w:divBdr>
        </w:div>
        <w:div w:id="464078860">
          <w:marLeft w:val="0"/>
          <w:marRight w:val="0"/>
          <w:marTop w:val="0"/>
          <w:marBottom w:val="0"/>
          <w:divBdr>
            <w:top w:val="none" w:sz="0" w:space="0" w:color="auto"/>
            <w:left w:val="none" w:sz="0" w:space="0" w:color="auto"/>
            <w:bottom w:val="none" w:sz="0" w:space="0" w:color="auto"/>
            <w:right w:val="none" w:sz="0" w:space="0" w:color="auto"/>
          </w:divBdr>
        </w:div>
        <w:div w:id="465199132">
          <w:marLeft w:val="0"/>
          <w:marRight w:val="0"/>
          <w:marTop w:val="0"/>
          <w:marBottom w:val="0"/>
          <w:divBdr>
            <w:top w:val="none" w:sz="0" w:space="0" w:color="auto"/>
            <w:left w:val="none" w:sz="0" w:space="0" w:color="auto"/>
            <w:bottom w:val="none" w:sz="0" w:space="0" w:color="auto"/>
            <w:right w:val="none" w:sz="0" w:space="0" w:color="auto"/>
          </w:divBdr>
        </w:div>
        <w:div w:id="498424172">
          <w:marLeft w:val="0"/>
          <w:marRight w:val="0"/>
          <w:marTop w:val="0"/>
          <w:marBottom w:val="0"/>
          <w:divBdr>
            <w:top w:val="none" w:sz="0" w:space="0" w:color="auto"/>
            <w:left w:val="none" w:sz="0" w:space="0" w:color="auto"/>
            <w:bottom w:val="none" w:sz="0" w:space="0" w:color="auto"/>
            <w:right w:val="none" w:sz="0" w:space="0" w:color="auto"/>
          </w:divBdr>
        </w:div>
        <w:div w:id="537200273">
          <w:marLeft w:val="0"/>
          <w:marRight w:val="0"/>
          <w:marTop w:val="0"/>
          <w:marBottom w:val="0"/>
          <w:divBdr>
            <w:top w:val="none" w:sz="0" w:space="0" w:color="auto"/>
            <w:left w:val="none" w:sz="0" w:space="0" w:color="auto"/>
            <w:bottom w:val="none" w:sz="0" w:space="0" w:color="auto"/>
            <w:right w:val="none" w:sz="0" w:space="0" w:color="auto"/>
          </w:divBdr>
        </w:div>
        <w:div w:id="620770298">
          <w:marLeft w:val="0"/>
          <w:marRight w:val="0"/>
          <w:marTop w:val="0"/>
          <w:marBottom w:val="0"/>
          <w:divBdr>
            <w:top w:val="none" w:sz="0" w:space="0" w:color="auto"/>
            <w:left w:val="none" w:sz="0" w:space="0" w:color="auto"/>
            <w:bottom w:val="none" w:sz="0" w:space="0" w:color="auto"/>
            <w:right w:val="none" w:sz="0" w:space="0" w:color="auto"/>
          </w:divBdr>
        </w:div>
        <w:div w:id="631522667">
          <w:marLeft w:val="0"/>
          <w:marRight w:val="0"/>
          <w:marTop w:val="0"/>
          <w:marBottom w:val="0"/>
          <w:divBdr>
            <w:top w:val="none" w:sz="0" w:space="0" w:color="auto"/>
            <w:left w:val="none" w:sz="0" w:space="0" w:color="auto"/>
            <w:bottom w:val="none" w:sz="0" w:space="0" w:color="auto"/>
            <w:right w:val="none" w:sz="0" w:space="0" w:color="auto"/>
          </w:divBdr>
        </w:div>
        <w:div w:id="636373596">
          <w:marLeft w:val="0"/>
          <w:marRight w:val="0"/>
          <w:marTop w:val="0"/>
          <w:marBottom w:val="0"/>
          <w:divBdr>
            <w:top w:val="none" w:sz="0" w:space="0" w:color="auto"/>
            <w:left w:val="none" w:sz="0" w:space="0" w:color="auto"/>
            <w:bottom w:val="none" w:sz="0" w:space="0" w:color="auto"/>
            <w:right w:val="none" w:sz="0" w:space="0" w:color="auto"/>
          </w:divBdr>
        </w:div>
        <w:div w:id="638849805">
          <w:marLeft w:val="0"/>
          <w:marRight w:val="0"/>
          <w:marTop w:val="0"/>
          <w:marBottom w:val="0"/>
          <w:divBdr>
            <w:top w:val="none" w:sz="0" w:space="0" w:color="auto"/>
            <w:left w:val="none" w:sz="0" w:space="0" w:color="auto"/>
            <w:bottom w:val="none" w:sz="0" w:space="0" w:color="auto"/>
            <w:right w:val="none" w:sz="0" w:space="0" w:color="auto"/>
          </w:divBdr>
        </w:div>
        <w:div w:id="686907375">
          <w:marLeft w:val="0"/>
          <w:marRight w:val="0"/>
          <w:marTop w:val="0"/>
          <w:marBottom w:val="0"/>
          <w:divBdr>
            <w:top w:val="none" w:sz="0" w:space="0" w:color="auto"/>
            <w:left w:val="none" w:sz="0" w:space="0" w:color="auto"/>
            <w:bottom w:val="none" w:sz="0" w:space="0" w:color="auto"/>
            <w:right w:val="none" w:sz="0" w:space="0" w:color="auto"/>
          </w:divBdr>
        </w:div>
        <w:div w:id="697582760">
          <w:marLeft w:val="0"/>
          <w:marRight w:val="0"/>
          <w:marTop w:val="0"/>
          <w:marBottom w:val="0"/>
          <w:divBdr>
            <w:top w:val="none" w:sz="0" w:space="0" w:color="auto"/>
            <w:left w:val="none" w:sz="0" w:space="0" w:color="auto"/>
            <w:bottom w:val="none" w:sz="0" w:space="0" w:color="auto"/>
            <w:right w:val="none" w:sz="0" w:space="0" w:color="auto"/>
          </w:divBdr>
        </w:div>
        <w:div w:id="773793518">
          <w:marLeft w:val="0"/>
          <w:marRight w:val="0"/>
          <w:marTop w:val="0"/>
          <w:marBottom w:val="0"/>
          <w:divBdr>
            <w:top w:val="none" w:sz="0" w:space="0" w:color="auto"/>
            <w:left w:val="none" w:sz="0" w:space="0" w:color="auto"/>
            <w:bottom w:val="none" w:sz="0" w:space="0" w:color="auto"/>
            <w:right w:val="none" w:sz="0" w:space="0" w:color="auto"/>
          </w:divBdr>
        </w:div>
        <w:div w:id="791168858">
          <w:marLeft w:val="0"/>
          <w:marRight w:val="0"/>
          <w:marTop w:val="0"/>
          <w:marBottom w:val="0"/>
          <w:divBdr>
            <w:top w:val="none" w:sz="0" w:space="0" w:color="auto"/>
            <w:left w:val="none" w:sz="0" w:space="0" w:color="auto"/>
            <w:bottom w:val="none" w:sz="0" w:space="0" w:color="auto"/>
            <w:right w:val="none" w:sz="0" w:space="0" w:color="auto"/>
          </w:divBdr>
        </w:div>
        <w:div w:id="807864331">
          <w:marLeft w:val="0"/>
          <w:marRight w:val="0"/>
          <w:marTop w:val="0"/>
          <w:marBottom w:val="0"/>
          <w:divBdr>
            <w:top w:val="none" w:sz="0" w:space="0" w:color="auto"/>
            <w:left w:val="none" w:sz="0" w:space="0" w:color="auto"/>
            <w:bottom w:val="none" w:sz="0" w:space="0" w:color="auto"/>
            <w:right w:val="none" w:sz="0" w:space="0" w:color="auto"/>
          </w:divBdr>
        </w:div>
        <w:div w:id="833495984">
          <w:marLeft w:val="0"/>
          <w:marRight w:val="0"/>
          <w:marTop w:val="0"/>
          <w:marBottom w:val="0"/>
          <w:divBdr>
            <w:top w:val="none" w:sz="0" w:space="0" w:color="auto"/>
            <w:left w:val="none" w:sz="0" w:space="0" w:color="auto"/>
            <w:bottom w:val="none" w:sz="0" w:space="0" w:color="auto"/>
            <w:right w:val="none" w:sz="0" w:space="0" w:color="auto"/>
          </w:divBdr>
        </w:div>
        <w:div w:id="881988314">
          <w:marLeft w:val="0"/>
          <w:marRight w:val="0"/>
          <w:marTop w:val="0"/>
          <w:marBottom w:val="0"/>
          <w:divBdr>
            <w:top w:val="none" w:sz="0" w:space="0" w:color="auto"/>
            <w:left w:val="none" w:sz="0" w:space="0" w:color="auto"/>
            <w:bottom w:val="none" w:sz="0" w:space="0" w:color="auto"/>
            <w:right w:val="none" w:sz="0" w:space="0" w:color="auto"/>
          </w:divBdr>
        </w:div>
        <w:div w:id="891043602">
          <w:marLeft w:val="0"/>
          <w:marRight w:val="0"/>
          <w:marTop w:val="0"/>
          <w:marBottom w:val="0"/>
          <w:divBdr>
            <w:top w:val="none" w:sz="0" w:space="0" w:color="auto"/>
            <w:left w:val="none" w:sz="0" w:space="0" w:color="auto"/>
            <w:bottom w:val="none" w:sz="0" w:space="0" w:color="auto"/>
            <w:right w:val="none" w:sz="0" w:space="0" w:color="auto"/>
          </w:divBdr>
        </w:div>
        <w:div w:id="917710003">
          <w:marLeft w:val="0"/>
          <w:marRight w:val="0"/>
          <w:marTop w:val="0"/>
          <w:marBottom w:val="0"/>
          <w:divBdr>
            <w:top w:val="none" w:sz="0" w:space="0" w:color="auto"/>
            <w:left w:val="none" w:sz="0" w:space="0" w:color="auto"/>
            <w:bottom w:val="none" w:sz="0" w:space="0" w:color="auto"/>
            <w:right w:val="none" w:sz="0" w:space="0" w:color="auto"/>
          </w:divBdr>
        </w:div>
        <w:div w:id="972101133">
          <w:marLeft w:val="0"/>
          <w:marRight w:val="0"/>
          <w:marTop w:val="0"/>
          <w:marBottom w:val="0"/>
          <w:divBdr>
            <w:top w:val="none" w:sz="0" w:space="0" w:color="auto"/>
            <w:left w:val="none" w:sz="0" w:space="0" w:color="auto"/>
            <w:bottom w:val="none" w:sz="0" w:space="0" w:color="auto"/>
            <w:right w:val="none" w:sz="0" w:space="0" w:color="auto"/>
          </w:divBdr>
        </w:div>
        <w:div w:id="1012608268">
          <w:marLeft w:val="0"/>
          <w:marRight w:val="0"/>
          <w:marTop w:val="0"/>
          <w:marBottom w:val="0"/>
          <w:divBdr>
            <w:top w:val="none" w:sz="0" w:space="0" w:color="auto"/>
            <w:left w:val="none" w:sz="0" w:space="0" w:color="auto"/>
            <w:bottom w:val="none" w:sz="0" w:space="0" w:color="auto"/>
            <w:right w:val="none" w:sz="0" w:space="0" w:color="auto"/>
          </w:divBdr>
        </w:div>
        <w:div w:id="1016690116">
          <w:marLeft w:val="0"/>
          <w:marRight w:val="0"/>
          <w:marTop w:val="0"/>
          <w:marBottom w:val="0"/>
          <w:divBdr>
            <w:top w:val="none" w:sz="0" w:space="0" w:color="auto"/>
            <w:left w:val="none" w:sz="0" w:space="0" w:color="auto"/>
            <w:bottom w:val="none" w:sz="0" w:space="0" w:color="auto"/>
            <w:right w:val="none" w:sz="0" w:space="0" w:color="auto"/>
          </w:divBdr>
        </w:div>
        <w:div w:id="1075053291">
          <w:marLeft w:val="0"/>
          <w:marRight w:val="0"/>
          <w:marTop w:val="0"/>
          <w:marBottom w:val="0"/>
          <w:divBdr>
            <w:top w:val="none" w:sz="0" w:space="0" w:color="auto"/>
            <w:left w:val="none" w:sz="0" w:space="0" w:color="auto"/>
            <w:bottom w:val="none" w:sz="0" w:space="0" w:color="auto"/>
            <w:right w:val="none" w:sz="0" w:space="0" w:color="auto"/>
          </w:divBdr>
        </w:div>
        <w:div w:id="1084958960">
          <w:marLeft w:val="0"/>
          <w:marRight w:val="0"/>
          <w:marTop w:val="0"/>
          <w:marBottom w:val="0"/>
          <w:divBdr>
            <w:top w:val="none" w:sz="0" w:space="0" w:color="auto"/>
            <w:left w:val="none" w:sz="0" w:space="0" w:color="auto"/>
            <w:bottom w:val="none" w:sz="0" w:space="0" w:color="auto"/>
            <w:right w:val="none" w:sz="0" w:space="0" w:color="auto"/>
          </w:divBdr>
        </w:div>
        <w:div w:id="1098016400">
          <w:marLeft w:val="0"/>
          <w:marRight w:val="0"/>
          <w:marTop w:val="0"/>
          <w:marBottom w:val="0"/>
          <w:divBdr>
            <w:top w:val="none" w:sz="0" w:space="0" w:color="auto"/>
            <w:left w:val="none" w:sz="0" w:space="0" w:color="auto"/>
            <w:bottom w:val="none" w:sz="0" w:space="0" w:color="auto"/>
            <w:right w:val="none" w:sz="0" w:space="0" w:color="auto"/>
          </w:divBdr>
        </w:div>
        <w:div w:id="1157041045">
          <w:marLeft w:val="0"/>
          <w:marRight w:val="0"/>
          <w:marTop w:val="0"/>
          <w:marBottom w:val="0"/>
          <w:divBdr>
            <w:top w:val="none" w:sz="0" w:space="0" w:color="auto"/>
            <w:left w:val="none" w:sz="0" w:space="0" w:color="auto"/>
            <w:bottom w:val="none" w:sz="0" w:space="0" w:color="auto"/>
            <w:right w:val="none" w:sz="0" w:space="0" w:color="auto"/>
          </w:divBdr>
        </w:div>
        <w:div w:id="1181235244">
          <w:marLeft w:val="0"/>
          <w:marRight w:val="0"/>
          <w:marTop w:val="0"/>
          <w:marBottom w:val="0"/>
          <w:divBdr>
            <w:top w:val="none" w:sz="0" w:space="0" w:color="auto"/>
            <w:left w:val="none" w:sz="0" w:space="0" w:color="auto"/>
            <w:bottom w:val="none" w:sz="0" w:space="0" w:color="auto"/>
            <w:right w:val="none" w:sz="0" w:space="0" w:color="auto"/>
          </w:divBdr>
        </w:div>
        <w:div w:id="1196120348">
          <w:marLeft w:val="0"/>
          <w:marRight w:val="0"/>
          <w:marTop w:val="0"/>
          <w:marBottom w:val="0"/>
          <w:divBdr>
            <w:top w:val="none" w:sz="0" w:space="0" w:color="auto"/>
            <w:left w:val="none" w:sz="0" w:space="0" w:color="auto"/>
            <w:bottom w:val="none" w:sz="0" w:space="0" w:color="auto"/>
            <w:right w:val="none" w:sz="0" w:space="0" w:color="auto"/>
          </w:divBdr>
        </w:div>
        <w:div w:id="1197308805">
          <w:marLeft w:val="0"/>
          <w:marRight w:val="0"/>
          <w:marTop w:val="0"/>
          <w:marBottom w:val="0"/>
          <w:divBdr>
            <w:top w:val="none" w:sz="0" w:space="0" w:color="auto"/>
            <w:left w:val="none" w:sz="0" w:space="0" w:color="auto"/>
            <w:bottom w:val="none" w:sz="0" w:space="0" w:color="auto"/>
            <w:right w:val="none" w:sz="0" w:space="0" w:color="auto"/>
          </w:divBdr>
        </w:div>
        <w:div w:id="1216503765">
          <w:marLeft w:val="0"/>
          <w:marRight w:val="0"/>
          <w:marTop w:val="0"/>
          <w:marBottom w:val="0"/>
          <w:divBdr>
            <w:top w:val="none" w:sz="0" w:space="0" w:color="auto"/>
            <w:left w:val="none" w:sz="0" w:space="0" w:color="auto"/>
            <w:bottom w:val="none" w:sz="0" w:space="0" w:color="auto"/>
            <w:right w:val="none" w:sz="0" w:space="0" w:color="auto"/>
          </w:divBdr>
        </w:div>
        <w:div w:id="1314918253">
          <w:marLeft w:val="0"/>
          <w:marRight w:val="0"/>
          <w:marTop w:val="0"/>
          <w:marBottom w:val="0"/>
          <w:divBdr>
            <w:top w:val="none" w:sz="0" w:space="0" w:color="auto"/>
            <w:left w:val="none" w:sz="0" w:space="0" w:color="auto"/>
            <w:bottom w:val="none" w:sz="0" w:space="0" w:color="auto"/>
            <w:right w:val="none" w:sz="0" w:space="0" w:color="auto"/>
          </w:divBdr>
        </w:div>
        <w:div w:id="1315404981">
          <w:marLeft w:val="0"/>
          <w:marRight w:val="0"/>
          <w:marTop w:val="0"/>
          <w:marBottom w:val="0"/>
          <w:divBdr>
            <w:top w:val="none" w:sz="0" w:space="0" w:color="auto"/>
            <w:left w:val="none" w:sz="0" w:space="0" w:color="auto"/>
            <w:bottom w:val="none" w:sz="0" w:space="0" w:color="auto"/>
            <w:right w:val="none" w:sz="0" w:space="0" w:color="auto"/>
          </w:divBdr>
        </w:div>
        <w:div w:id="1315570385">
          <w:marLeft w:val="0"/>
          <w:marRight w:val="0"/>
          <w:marTop w:val="0"/>
          <w:marBottom w:val="0"/>
          <w:divBdr>
            <w:top w:val="none" w:sz="0" w:space="0" w:color="auto"/>
            <w:left w:val="none" w:sz="0" w:space="0" w:color="auto"/>
            <w:bottom w:val="none" w:sz="0" w:space="0" w:color="auto"/>
            <w:right w:val="none" w:sz="0" w:space="0" w:color="auto"/>
          </w:divBdr>
        </w:div>
        <w:div w:id="1316685554">
          <w:marLeft w:val="0"/>
          <w:marRight w:val="0"/>
          <w:marTop w:val="0"/>
          <w:marBottom w:val="0"/>
          <w:divBdr>
            <w:top w:val="none" w:sz="0" w:space="0" w:color="auto"/>
            <w:left w:val="none" w:sz="0" w:space="0" w:color="auto"/>
            <w:bottom w:val="none" w:sz="0" w:space="0" w:color="auto"/>
            <w:right w:val="none" w:sz="0" w:space="0" w:color="auto"/>
          </w:divBdr>
        </w:div>
        <w:div w:id="1318146031">
          <w:marLeft w:val="0"/>
          <w:marRight w:val="0"/>
          <w:marTop w:val="0"/>
          <w:marBottom w:val="0"/>
          <w:divBdr>
            <w:top w:val="none" w:sz="0" w:space="0" w:color="auto"/>
            <w:left w:val="none" w:sz="0" w:space="0" w:color="auto"/>
            <w:bottom w:val="none" w:sz="0" w:space="0" w:color="auto"/>
            <w:right w:val="none" w:sz="0" w:space="0" w:color="auto"/>
          </w:divBdr>
        </w:div>
        <w:div w:id="1374228705">
          <w:marLeft w:val="0"/>
          <w:marRight w:val="0"/>
          <w:marTop w:val="0"/>
          <w:marBottom w:val="0"/>
          <w:divBdr>
            <w:top w:val="none" w:sz="0" w:space="0" w:color="auto"/>
            <w:left w:val="none" w:sz="0" w:space="0" w:color="auto"/>
            <w:bottom w:val="none" w:sz="0" w:space="0" w:color="auto"/>
            <w:right w:val="none" w:sz="0" w:space="0" w:color="auto"/>
          </w:divBdr>
        </w:div>
        <w:div w:id="1451166010">
          <w:marLeft w:val="0"/>
          <w:marRight w:val="0"/>
          <w:marTop w:val="0"/>
          <w:marBottom w:val="0"/>
          <w:divBdr>
            <w:top w:val="none" w:sz="0" w:space="0" w:color="auto"/>
            <w:left w:val="none" w:sz="0" w:space="0" w:color="auto"/>
            <w:bottom w:val="none" w:sz="0" w:space="0" w:color="auto"/>
            <w:right w:val="none" w:sz="0" w:space="0" w:color="auto"/>
          </w:divBdr>
        </w:div>
        <w:div w:id="1509515307">
          <w:marLeft w:val="0"/>
          <w:marRight w:val="0"/>
          <w:marTop w:val="0"/>
          <w:marBottom w:val="0"/>
          <w:divBdr>
            <w:top w:val="none" w:sz="0" w:space="0" w:color="auto"/>
            <w:left w:val="none" w:sz="0" w:space="0" w:color="auto"/>
            <w:bottom w:val="none" w:sz="0" w:space="0" w:color="auto"/>
            <w:right w:val="none" w:sz="0" w:space="0" w:color="auto"/>
          </w:divBdr>
        </w:div>
        <w:div w:id="1514614977">
          <w:marLeft w:val="0"/>
          <w:marRight w:val="0"/>
          <w:marTop w:val="0"/>
          <w:marBottom w:val="0"/>
          <w:divBdr>
            <w:top w:val="none" w:sz="0" w:space="0" w:color="auto"/>
            <w:left w:val="none" w:sz="0" w:space="0" w:color="auto"/>
            <w:bottom w:val="none" w:sz="0" w:space="0" w:color="auto"/>
            <w:right w:val="none" w:sz="0" w:space="0" w:color="auto"/>
          </w:divBdr>
        </w:div>
        <w:div w:id="1526866656">
          <w:marLeft w:val="0"/>
          <w:marRight w:val="0"/>
          <w:marTop w:val="0"/>
          <w:marBottom w:val="0"/>
          <w:divBdr>
            <w:top w:val="none" w:sz="0" w:space="0" w:color="auto"/>
            <w:left w:val="none" w:sz="0" w:space="0" w:color="auto"/>
            <w:bottom w:val="none" w:sz="0" w:space="0" w:color="auto"/>
            <w:right w:val="none" w:sz="0" w:space="0" w:color="auto"/>
          </w:divBdr>
        </w:div>
        <w:div w:id="1530801131">
          <w:marLeft w:val="0"/>
          <w:marRight w:val="0"/>
          <w:marTop w:val="0"/>
          <w:marBottom w:val="0"/>
          <w:divBdr>
            <w:top w:val="none" w:sz="0" w:space="0" w:color="auto"/>
            <w:left w:val="none" w:sz="0" w:space="0" w:color="auto"/>
            <w:bottom w:val="none" w:sz="0" w:space="0" w:color="auto"/>
            <w:right w:val="none" w:sz="0" w:space="0" w:color="auto"/>
          </w:divBdr>
        </w:div>
        <w:div w:id="1532960244">
          <w:marLeft w:val="0"/>
          <w:marRight w:val="0"/>
          <w:marTop w:val="0"/>
          <w:marBottom w:val="0"/>
          <w:divBdr>
            <w:top w:val="none" w:sz="0" w:space="0" w:color="auto"/>
            <w:left w:val="none" w:sz="0" w:space="0" w:color="auto"/>
            <w:bottom w:val="none" w:sz="0" w:space="0" w:color="auto"/>
            <w:right w:val="none" w:sz="0" w:space="0" w:color="auto"/>
          </w:divBdr>
        </w:div>
        <w:div w:id="1583181781">
          <w:marLeft w:val="0"/>
          <w:marRight w:val="0"/>
          <w:marTop w:val="0"/>
          <w:marBottom w:val="0"/>
          <w:divBdr>
            <w:top w:val="none" w:sz="0" w:space="0" w:color="auto"/>
            <w:left w:val="none" w:sz="0" w:space="0" w:color="auto"/>
            <w:bottom w:val="none" w:sz="0" w:space="0" w:color="auto"/>
            <w:right w:val="none" w:sz="0" w:space="0" w:color="auto"/>
          </w:divBdr>
        </w:div>
        <w:div w:id="1643805365">
          <w:marLeft w:val="0"/>
          <w:marRight w:val="0"/>
          <w:marTop w:val="0"/>
          <w:marBottom w:val="0"/>
          <w:divBdr>
            <w:top w:val="none" w:sz="0" w:space="0" w:color="auto"/>
            <w:left w:val="none" w:sz="0" w:space="0" w:color="auto"/>
            <w:bottom w:val="none" w:sz="0" w:space="0" w:color="auto"/>
            <w:right w:val="none" w:sz="0" w:space="0" w:color="auto"/>
          </w:divBdr>
        </w:div>
        <w:div w:id="1646619731">
          <w:marLeft w:val="0"/>
          <w:marRight w:val="0"/>
          <w:marTop w:val="0"/>
          <w:marBottom w:val="0"/>
          <w:divBdr>
            <w:top w:val="none" w:sz="0" w:space="0" w:color="auto"/>
            <w:left w:val="none" w:sz="0" w:space="0" w:color="auto"/>
            <w:bottom w:val="none" w:sz="0" w:space="0" w:color="auto"/>
            <w:right w:val="none" w:sz="0" w:space="0" w:color="auto"/>
          </w:divBdr>
        </w:div>
        <w:div w:id="1789395429">
          <w:marLeft w:val="0"/>
          <w:marRight w:val="0"/>
          <w:marTop w:val="0"/>
          <w:marBottom w:val="0"/>
          <w:divBdr>
            <w:top w:val="none" w:sz="0" w:space="0" w:color="auto"/>
            <w:left w:val="none" w:sz="0" w:space="0" w:color="auto"/>
            <w:bottom w:val="none" w:sz="0" w:space="0" w:color="auto"/>
            <w:right w:val="none" w:sz="0" w:space="0" w:color="auto"/>
          </w:divBdr>
        </w:div>
        <w:div w:id="1878614862">
          <w:marLeft w:val="0"/>
          <w:marRight w:val="0"/>
          <w:marTop w:val="0"/>
          <w:marBottom w:val="0"/>
          <w:divBdr>
            <w:top w:val="none" w:sz="0" w:space="0" w:color="auto"/>
            <w:left w:val="none" w:sz="0" w:space="0" w:color="auto"/>
            <w:bottom w:val="none" w:sz="0" w:space="0" w:color="auto"/>
            <w:right w:val="none" w:sz="0" w:space="0" w:color="auto"/>
          </w:divBdr>
        </w:div>
        <w:div w:id="1881355298">
          <w:marLeft w:val="0"/>
          <w:marRight w:val="0"/>
          <w:marTop w:val="0"/>
          <w:marBottom w:val="0"/>
          <w:divBdr>
            <w:top w:val="none" w:sz="0" w:space="0" w:color="auto"/>
            <w:left w:val="none" w:sz="0" w:space="0" w:color="auto"/>
            <w:bottom w:val="none" w:sz="0" w:space="0" w:color="auto"/>
            <w:right w:val="none" w:sz="0" w:space="0" w:color="auto"/>
          </w:divBdr>
        </w:div>
        <w:div w:id="1896619826">
          <w:marLeft w:val="0"/>
          <w:marRight w:val="0"/>
          <w:marTop w:val="0"/>
          <w:marBottom w:val="0"/>
          <w:divBdr>
            <w:top w:val="none" w:sz="0" w:space="0" w:color="auto"/>
            <w:left w:val="none" w:sz="0" w:space="0" w:color="auto"/>
            <w:bottom w:val="none" w:sz="0" w:space="0" w:color="auto"/>
            <w:right w:val="none" w:sz="0" w:space="0" w:color="auto"/>
          </w:divBdr>
        </w:div>
        <w:div w:id="1899633441">
          <w:marLeft w:val="0"/>
          <w:marRight w:val="0"/>
          <w:marTop w:val="0"/>
          <w:marBottom w:val="0"/>
          <w:divBdr>
            <w:top w:val="none" w:sz="0" w:space="0" w:color="auto"/>
            <w:left w:val="none" w:sz="0" w:space="0" w:color="auto"/>
            <w:bottom w:val="none" w:sz="0" w:space="0" w:color="auto"/>
            <w:right w:val="none" w:sz="0" w:space="0" w:color="auto"/>
          </w:divBdr>
        </w:div>
        <w:div w:id="1901594225">
          <w:marLeft w:val="0"/>
          <w:marRight w:val="0"/>
          <w:marTop w:val="0"/>
          <w:marBottom w:val="0"/>
          <w:divBdr>
            <w:top w:val="none" w:sz="0" w:space="0" w:color="auto"/>
            <w:left w:val="none" w:sz="0" w:space="0" w:color="auto"/>
            <w:bottom w:val="none" w:sz="0" w:space="0" w:color="auto"/>
            <w:right w:val="none" w:sz="0" w:space="0" w:color="auto"/>
          </w:divBdr>
        </w:div>
        <w:div w:id="1912495852">
          <w:marLeft w:val="0"/>
          <w:marRight w:val="0"/>
          <w:marTop w:val="0"/>
          <w:marBottom w:val="0"/>
          <w:divBdr>
            <w:top w:val="none" w:sz="0" w:space="0" w:color="auto"/>
            <w:left w:val="none" w:sz="0" w:space="0" w:color="auto"/>
            <w:bottom w:val="none" w:sz="0" w:space="0" w:color="auto"/>
            <w:right w:val="none" w:sz="0" w:space="0" w:color="auto"/>
          </w:divBdr>
        </w:div>
        <w:div w:id="1913928508">
          <w:marLeft w:val="0"/>
          <w:marRight w:val="0"/>
          <w:marTop w:val="0"/>
          <w:marBottom w:val="0"/>
          <w:divBdr>
            <w:top w:val="none" w:sz="0" w:space="0" w:color="auto"/>
            <w:left w:val="none" w:sz="0" w:space="0" w:color="auto"/>
            <w:bottom w:val="none" w:sz="0" w:space="0" w:color="auto"/>
            <w:right w:val="none" w:sz="0" w:space="0" w:color="auto"/>
          </w:divBdr>
        </w:div>
        <w:div w:id="1921868451">
          <w:marLeft w:val="0"/>
          <w:marRight w:val="0"/>
          <w:marTop w:val="0"/>
          <w:marBottom w:val="0"/>
          <w:divBdr>
            <w:top w:val="none" w:sz="0" w:space="0" w:color="auto"/>
            <w:left w:val="none" w:sz="0" w:space="0" w:color="auto"/>
            <w:bottom w:val="none" w:sz="0" w:space="0" w:color="auto"/>
            <w:right w:val="none" w:sz="0" w:space="0" w:color="auto"/>
          </w:divBdr>
        </w:div>
        <w:div w:id="1935744413">
          <w:marLeft w:val="0"/>
          <w:marRight w:val="0"/>
          <w:marTop w:val="0"/>
          <w:marBottom w:val="0"/>
          <w:divBdr>
            <w:top w:val="none" w:sz="0" w:space="0" w:color="auto"/>
            <w:left w:val="none" w:sz="0" w:space="0" w:color="auto"/>
            <w:bottom w:val="none" w:sz="0" w:space="0" w:color="auto"/>
            <w:right w:val="none" w:sz="0" w:space="0" w:color="auto"/>
          </w:divBdr>
        </w:div>
        <w:div w:id="1949894630">
          <w:marLeft w:val="0"/>
          <w:marRight w:val="0"/>
          <w:marTop w:val="0"/>
          <w:marBottom w:val="0"/>
          <w:divBdr>
            <w:top w:val="none" w:sz="0" w:space="0" w:color="auto"/>
            <w:left w:val="none" w:sz="0" w:space="0" w:color="auto"/>
            <w:bottom w:val="none" w:sz="0" w:space="0" w:color="auto"/>
            <w:right w:val="none" w:sz="0" w:space="0" w:color="auto"/>
          </w:divBdr>
        </w:div>
        <w:div w:id="1989431770">
          <w:marLeft w:val="0"/>
          <w:marRight w:val="0"/>
          <w:marTop w:val="0"/>
          <w:marBottom w:val="0"/>
          <w:divBdr>
            <w:top w:val="none" w:sz="0" w:space="0" w:color="auto"/>
            <w:left w:val="none" w:sz="0" w:space="0" w:color="auto"/>
            <w:bottom w:val="none" w:sz="0" w:space="0" w:color="auto"/>
            <w:right w:val="none" w:sz="0" w:space="0" w:color="auto"/>
          </w:divBdr>
        </w:div>
        <w:div w:id="2024089586">
          <w:marLeft w:val="0"/>
          <w:marRight w:val="0"/>
          <w:marTop w:val="0"/>
          <w:marBottom w:val="0"/>
          <w:divBdr>
            <w:top w:val="none" w:sz="0" w:space="0" w:color="auto"/>
            <w:left w:val="none" w:sz="0" w:space="0" w:color="auto"/>
            <w:bottom w:val="none" w:sz="0" w:space="0" w:color="auto"/>
            <w:right w:val="none" w:sz="0" w:space="0" w:color="auto"/>
          </w:divBdr>
        </w:div>
        <w:div w:id="2038264725">
          <w:marLeft w:val="0"/>
          <w:marRight w:val="0"/>
          <w:marTop w:val="0"/>
          <w:marBottom w:val="0"/>
          <w:divBdr>
            <w:top w:val="none" w:sz="0" w:space="0" w:color="auto"/>
            <w:left w:val="none" w:sz="0" w:space="0" w:color="auto"/>
            <w:bottom w:val="none" w:sz="0" w:space="0" w:color="auto"/>
            <w:right w:val="none" w:sz="0" w:space="0" w:color="auto"/>
          </w:divBdr>
        </w:div>
      </w:divsChild>
    </w:div>
    <w:div w:id="212600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footnotes.xml.rels><?xml version="1.0" encoding="UTF-8" standalone="yes"?>
<Relationships xmlns="http://schemas.openxmlformats.org/package/2006/relationships"><Relationship Id="rId8" Type="http://schemas.openxmlformats.org/officeDocument/2006/relationships/hyperlink" Target="https://developer.crowdstrike.com/api-reference/collections/real-time-response/" TargetMode="External"/><Relationship Id="rId13" Type="http://schemas.openxmlformats.org/officeDocument/2006/relationships/hyperlink" Target="https://patchmypc.com/blog/intune-device-actions-microsoft-brings-back-instant-remote-actions/" TargetMode="External"/><Relationship Id="rId18" Type="http://schemas.openxmlformats.org/officeDocument/2006/relationships/hyperlink" Target="https://docs.beyondtrust.com/rs/docs/jump-client-guide" TargetMode="External"/><Relationship Id="rId3" Type="http://schemas.openxmlformats.org/officeDocument/2006/relationships/hyperlink" Target="https://discussions.apple.com/thread/256378590" TargetMode="External"/><Relationship Id="rId21" Type="http://schemas.openxmlformats.org/officeDocument/2006/relationships/hyperlink" Target="https://learn.microsoft.com/en-us/intune/remote-help/plan" TargetMode="External"/><Relationship Id="rId7" Type="http://schemas.openxmlformats.org/officeDocument/2006/relationships/hyperlink" Target="https://developer.crowdstrike.com/api-reference/collections/real-time-response-admin/" TargetMode="External"/><Relationship Id="rId12" Type="http://schemas.openxmlformats.org/officeDocument/2006/relationships/hyperlink" Target="https://learn.microsoft.com/en-us/intune/device-management/actions/sync" TargetMode="External"/><Relationship Id="rId17" Type="http://schemas.openxmlformats.org/officeDocument/2006/relationships/hyperlink" Target="https://docs.beyondtrust.com/rs/docs/desktop-customer-client" TargetMode="External"/><Relationship Id="rId2" Type="http://schemas.openxmlformats.org/officeDocument/2006/relationships/hyperlink" Target="https://woshub.com/rdp-shadow-remote-desktop-session-windows/" TargetMode="External"/><Relationship Id="rId16" Type="http://schemas.openxmlformats.org/officeDocument/2006/relationships/hyperlink" Target="https://developer.crowdstrike.com/api-reference/collections/real-time-response-admin/" TargetMode="External"/><Relationship Id="rId20" Type="http://schemas.openxmlformats.org/officeDocument/2006/relationships/hyperlink" Target="https://www.beyondtrust.com/products/privileged-remote-access" TargetMode="External"/><Relationship Id="rId1" Type="http://schemas.openxmlformats.org/officeDocument/2006/relationships/hyperlink" Target="https://learn.microsoft.com/en-us/troubleshoot/windows-server/remote/remote-desktop-services-session-shadowing" TargetMode="External"/><Relationship Id="rId6" Type="http://schemas.openxmlformats.org/officeDocument/2006/relationships/hyperlink" Target="https://learn.microsoft.com/en-us/windows/win32/api/wtsapi32/nf-wtsapi32-wtsqueryusertoken" TargetMode="External"/><Relationship Id="rId11" Type="http://schemas.openxmlformats.org/officeDocument/2006/relationships/hyperlink" Target="https://learn.microsoft.com/en-us/intune/device-management/tools/run-shell-scripts-macos" TargetMode="External"/><Relationship Id="rId5" Type="http://schemas.openxmlformats.org/officeDocument/2006/relationships/hyperlink" Target="https://developer.apple.com/documentation/screencapturekit" TargetMode="External"/><Relationship Id="rId15" Type="http://schemas.openxmlformats.org/officeDocument/2006/relationships/hyperlink" Target="https://docs.beyondtrust.com/rs/v24.3/docs/deploy-jump-clients" TargetMode="External"/><Relationship Id="rId10" Type="http://schemas.openxmlformats.org/officeDocument/2006/relationships/hyperlink" Target="https://learn.microsoft.com/en-us/intune/device-management/tools/management-extension-windows" TargetMode="External"/><Relationship Id="rId19" Type="http://schemas.openxmlformats.org/officeDocument/2006/relationships/hyperlink" Target="https://docs.beyondtrust.com/rs/docs/desktop-screen-share" TargetMode="External"/><Relationship Id="rId4" Type="http://schemas.openxmlformats.org/officeDocument/2006/relationships/hyperlink" Target="https://chromium.googlesource.com/chromium/src/+/main/remoting/protocol/" TargetMode="External"/><Relationship Id="rId9" Type="http://schemas.openxmlformats.org/officeDocument/2006/relationships/hyperlink" Target="https://learn.microsoft.com/en-us/intune/device-management/tools/deploy-remediations" TargetMode="External"/><Relationship Id="rId14" Type="http://schemas.openxmlformats.org/officeDocument/2006/relationships/hyperlink" Target="https://www.rtcbits.com/2020/04/screensharing-content-detection.html" TargetMode="External"/><Relationship Id="rId22" Type="http://schemas.openxmlformats.org/officeDocument/2006/relationships/hyperlink" Target="https://developer.crowdstrike.com/api-reference/collections/h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41373BAC608D9498117F8F35E0A9D33" ma:contentTypeVersion="10" ma:contentTypeDescription="Create a new document." ma:contentTypeScope="" ma:versionID="9f9ee63d099c6b5bdf05031ec1c0513a">
  <xsd:schema xmlns:xsd="http://www.w3.org/2001/XMLSchema" xmlns:xs="http://www.w3.org/2001/XMLSchema" xmlns:p="http://schemas.microsoft.com/office/2006/metadata/properties" xmlns:ns2="9a081657-957a-4584-b419-0f50d686e341" xmlns:ns3="09a2b249-fc12-4048-bdae-3acee4788047" targetNamespace="http://schemas.microsoft.com/office/2006/metadata/properties" ma:root="true" ma:fieldsID="e72bc3b702100a1297fd2af5b569593b" ns2:_="" ns3:_="">
    <xsd:import namespace="9a081657-957a-4584-b419-0f50d686e341"/>
    <xsd:import namespace="09a2b249-fc12-4048-bdae-3acee47880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81657-957a-4584-b419-0f50d686e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2b249-fc12-4048-bdae-3acee478804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1FA70F-08F2-4086-A683-1C00B770BC11}">
  <ds:schemaRefs>
    <ds:schemaRef ds:uri="http://schemas.microsoft.com/sharepoint/v3/contenttype/forms"/>
  </ds:schemaRefs>
</ds:datastoreItem>
</file>

<file path=customXml/itemProps2.xml><?xml version="1.0" encoding="utf-8"?>
<ds:datastoreItem xmlns:ds="http://schemas.openxmlformats.org/officeDocument/2006/customXml" ds:itemID="{199D39DA-F6F0-D643-BA40-5A828C398FB0}">
  <ds:schemaRefs>
    <ds:schemaRef ds:uri="http://schemas.openxmlformats.org/officeDocument/2006/bibliography"/>
  </ds:schemaRefs>
</ds:datastoreItem>
</file>

<file path=customXml/itemProps3.xml><?xml version="1.0" encoding="utf-8"?>
<ds:datastoreItem xmlns:ds="http://schemas.openxmlformats.org/officeDocument/2006/customXml" ds:itemID="{374507CB-894C-440C-9296-753014474D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81657-957a-4584-b419-0f50d686e341"/>
    <ds:schemaRef ds:uri="09a2b249-fc12-4048-bdae-3acee4788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8F5B7F-A294-4EB2-AFBF-107DB3E890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8587</Words>
  <Characters>46370</Characters>
  <Application>Microsoft Office Word</Application>
  <DocSecurity>0</DocSecurity>
  <Lines>1363</Lines>
  <Paragraphs>1121</Paragraphs>
  <ScaleCrop>false</ScaleCrop>
  <Manager/>
  <Company/>
  <LinksUpToDate>false</LinksUpToDate>
  <CharactersWithSpaces>53836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Remote Access for Endpoints</dc:title>
  <dc:subject/>
  <dc:creator>Matthew Ulery</dc:creator>
  <cp:keywords/>
  <dc:description/>
  <cp:lastModifiedBy>Matthew Ulery</cp:lastModifiedBy>
  <cp:revision>1070</cp:revision>
  <dcterms:created xsi:type="dcterms:W3CDTF">2025-05-18T05:58:00Z</dcterms:created>
  <dcterms:modified xsi:type="dcterms:W3CDTF">2026-09-18T23:04:00Z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0x010100F41373BAC608D9498117F8F35E0A9D33</vt:lpwstr>
  </property>
</Properties>
</file>