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C4737">
      <w:pPr>
        <w:pStyle w:val="2"/>
        <w:bidi w:val="0"/>
        <w:spacing w:line="360" w:lineRule="auto"/>
        <w:rPr>
          <w:rFonts w:hint="default"/>
        </w:rPr>
      </w:pPr>
      <w:r>
        <w:rPr>
          <w:rFonts w:hint="default"/>
        </w:rPr>
        <w:t>Task 1: What is the difference between all the routers, and when to use them?</w:t>
      </w:r>
    </w:p>
    <w:p w14:paraId="4D5173BB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Routers in Cisco Packet Tracer vary in terms of their capabilities, interfaces, and performance. Here's a general breakdown:</w:t>
      </w:r>
    </w:p>
    <w:p w14:paraId="28DF13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6AC45AD4">
      <w:pPr>
        <w:pStyle w:val="2"/>
        <w:bidi w:val="0"/>
        <w:spacing w:line="360" w:lineRule="auto"/>
        <w:rPr>
          <w:rFonts w:hint="default"/>
        </w:rPr>
      </w:pPr>
      <w:r>
        <w:rPr>
          <w:rFonts w:hint="default"/>
        </w:rPr>
        <w:t>Cisco 1841 Router:</w:t>
      </w:r>
    </w:p>
    <w:p w14:paraId="0DA3350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Suitable for small to medium-sized networks.</w:t>
      </w:r>
    </w:p>
    <w:p w14:paraId="68F0CA8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Features</w:t>
      </w:r>
      <w:r>
        <w:rPr>
          <w:rFonts w:hint="default" w:ascii="Times New Roman" w:hAnsi="Times New Roman" w:cs="Times New Roman"/>
          <w:sz w:val="24"/>
          <w:szCs w:val="24"/>
        </w:rPr>
        <w:t>: It has two Fast Ethernet interfaces, supports limited modularity with WAN and LAN interfaces, and provides basic routing capabilities.</w:t>
      </w:r>
    </w:p>
    <w:p w14:paraId="1F1B3B8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this router in environments where basic WAN connections or inter-VLAN routing is needed.</w:t>
      </w:r>
    </w:p>
    <w:p w14:paraId="303C9D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40F6EF7A">
      <w:pPr>
        <w:pStyle w:val="2"/>
        <w:bidi w:val="0"/>
        <w:spacing w:line="360" w:lineRule="auto"/>
        <w:rPr>
          <w:rFonts w:hint="default"/>
        </w:rPr>
      </w:pPr>
      <w:r>
        <w:rPr>
          <w:rFonts w:hint="default"/>
        </w:rPr>
        <w:t>Cisco 2911 Router:</w:t>
      </w:r>
    </w:p>
    <w:p w14:paraId="4F0ACD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3EAE498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Ideal for medium-sized to large networks, supporting multiple services like data, voice, and video.</w:t>
      </w:r>
    </w:p>
    <w:p w14:paraId="7940FC5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Features</w:t>
      </w:r>
      <w:r>
        <w:rPr>
          <w:rFonts w:hint="default" w:ascii="Times New Roman" w:hAnsi="Times New Roman" w:cs="Times New Roman"/>
          <w:sz w:val="24"/>
          <w:szCs w:val="24"/>
        </w:rPr>
        <w:t>: This router has higher performance, supporting Gigabit Ethernet ports, advanced routing, and security features (VPN, firewall).</w:t>
      </w:r>
    </w:p>
    <w:p w14:paraId="67DF66A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it for more complex networks needing scalability, security, and higher throughpu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t.</w:t>
      </w:r>
    </w:p>
    <w:p w14:paraId="4E6967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44790D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1298EB4A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Cisco 819 Router:</w:t>
      </w:r>
    </w:p>
    <w:p w14:paraId="3F178C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Designed for small networks, mobile networks, or IoT applications.</w:t>
      </w:r>
    </w:p>
    <w:p w14:paraId="548B2B2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Features</w:t>
      </w:r>
      <w:r>
        <w:rPr>
          <w:rFonts w:hint="default" w:ascii="Times New Roman" w:hAnsi="Times New Roman" w:cs="Times New Roman"/>
          <w:sz w:val="24"/>
          <w:szCs w:val="24"/>
        </w:rPr>
        <w:t>: It offers cellular connectivity options in addition to basic routing capabilities.</w:t>
      </w:r>
    </w:p>
    <w:p w14:paraId="6083F2B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Best for mobile or remote deployments where cellular connections are needed.</w:t>
      </w:r>
    </w:p>
    <w:p w14:paraId="772EE383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B1D63B5">
      <w:pPr>
        <w:pStyle w:val="2"/>
        <w:bidi w:val="0"/>
        <w:spacing w:line="360" w:lineRule="auto"/>
        <w:rPr>
          <w:rFonts w:hint="default"/>
        </w:rPr>
      </w:pPr>
      <w:r>
        <w:rPr>
          <w:rFonts w:hint="default"/>
        </w:rPr>
        <w:t>Task 2: What is the difference between all the switches, and when to use them?</w:t>
      </w:r>
    </w:p>
    <w:p w14:paraId="66077275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Switches are critical for connecting devices within the same local network, but their performance and functionality differ:</w:t>
      </w:r>
    </w:p>
    <w:p w14:paraId="7AFEA2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7CC7A09D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Cisco 2950T Switch:</w:t>
      </w:r>
    </w:p>
    <w:p w14:paraId="4B1C3D5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A Layer 2 switch for small to medium-sized networks.</w:t>
      </w:r>
    </w:p>
    <w:p w14:paraId="11AAB8A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Features</w:t>
      </w:r>
      <w:r>
        <w:rPr>
          <w:rFonts w:hint="default" w:ascii="Times New Roman" w:hAnsi="Times New Roman" w:cs="Times New Roman"/>
          <w:sz w:val="24"/>
          <w:szCs w:val="24"/>
        </w:rPr>
        <w:t>: Supports Fast Ethernet (10/100 Mbps) ports.</w:t>
      </w:r>
    </w:p>
    <w:p w14:paraId="2866586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this for simple LAN environments where basic switching and bandwidth are sufficient.</w:t>
      </w:r>
    </w:p>
    <w:p w14:paraId="276982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4F7079BC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Cisco 2960 Switch:</w:t>
      </w:r>
    </w:p>
    <w:p w14:paraId="21101AC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Another Layer 2 switch with more advanced capabilities.</w:t>
      </w:r>
    </w:p>
    <w:p w14:paraId="75F15E1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Features</w:t>
      </w:r>
      <w:r>
        <w:rPr>
          <w:rFonts w:hint="default" w:ascii="Times New Roman" w:hAnsi="Times New Roman" w:cs="Times New Roman"/>
          <w:sz w:val="24"/>
          <w:szCs w:val="24"/>
        </w:rPr>
        <w:t>: Provides Gigabit Ethernet (10/100/1000 Mbps) ports.</w:t>
      </w:r>
    </w:p>
    <w:p w14:paraId="5E1788C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this for networks requiring higher speed and more advanced features like QoS and enhanced security.</w:t>
      </w:r>
    </w:p>
    <w:p w14:paraId="35FDF9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5BC09931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Cisco 3560 Switch:</w:t>
      </w:r>
    </w:p>
    <w:p w14:paraId="7997118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A Layer 3 switch, providing both switching and routing functionalities.</w:t>
      </w:r>
    </w:p>
    <w:p w14:paraId="4065CCF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Features</w:t>
      </w:r>
      <w:r>
        <w:rPr>
          <w:rFonts w:hint="default" w:ascii="Times New Roman" w:hAnsi="Times New Roman" w:cs="Times New Roman"/>
          <w:sz w:val="24"/>
          <w:szCs w:val="24"/>
        </w:rPr>
        <w:t>: Supports both routing protocols and switching operations, offering high performance for data-intensive tasks.</w:t>
      </w:r>
    </w:p>
    <w:p w14:paraId="63AC3A4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in networks where you need advanced routing features within the LAN, like inter-VLAN routing.</w:t>
      </w:r>
    </w:p>
    <w:p w14:paraId="1BDE5083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Task 3: What is the difference between all the connection wires, and when to use them?</w:t>
      </w:r>
    </w:p>
    <w:p w14:paraId="70ECCAC5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Straight-Through Cable:</w:t>
      </w:r>
    </w:p>
    <w:p w14:paraId="0E06962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Connect different types of devices (e.g., PC to switch or switch to router).</w:t>
      </w:r>
    </w:p>
    <w:p w14:paraId="0585FA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this cable for connecting devices like a PC to a switch or a switch to a router.</w:t>
      </w:r>
    </w:p>
    <w:p w14:paraId="4C81BE93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Copper Crossover Cable:</w:t>
      </w:r>
    </w:p>
    <w:p w14:paraId="4A0CF56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Connect similar types of devices (e.g., switch to switch or PC to PC).</w:t>
      </w:r>
    </w:p>
    <w:p w14:paraId="5346768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Use it when connecting two similar devices directly, such as between two switches or between two computers.</w:t>
      </w:r>
    </w:p>
    <w:p w14:paraId="037E3B59">
      <w:pPr>
        <w:pStyle w:val="2"/>
        <w:bidi w:val="0"/>
        <w:spacing w:line="360" w:lineRule="auto"/>
        <w:rPr>
          <w:rFonts w:hint="default"/>
        </w:rPr>
      </w:pPr>
    </w:p>
    <w:p w14:paraId="4490F627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Fiber Optic Cable:</w:t>
      </w:r>
    </w:p>
    <w:p w14:paraId="2071F5B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Connect devices over long distances or in high-speed environments (e.g., WAN links).</w:t>
      </w:r>
    </w:p>
    <w:p w14:paraId="2D3C037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Typically used in environments needing high-speed, long-distance connections, such as between buildings or data centers.</w:t>
      </w:r>
    </w:p>
    <w:p w14:paraId="5EC866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7D8010AA">
      <w:pPr>
        <w:pStyle w:val="2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>Console Cable:</w:t>
      </w:r>
    </w:p>
    <w:p w14:paraId="5AC3318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z w:val="24"/>
          <w:szCs w:val="24"/>
        </w:rPr>
        <w:t>: Connect a PC to a router or switch for configuration.</w:t>
      </w:r>
    </w:p>
    <w:p w14:paraId="0E670E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When to use</w:t>
      </w:r>
      <w:r>
        <w:rPr>
          <w:rFonts w:hint="default" w:ascii="Times New Roman" w:hAnsi="Times New Roman" w:cs="Times New Roman"/>
          <w:sz w:val="24"/>
          <w:szCs w:val="24"/>
        </w:rPr>
        <w:t>: This cable is used for accessing and configuring routers or switches through the console port.</w:t>
      </w:r>
    </w:p>
    <w:p w14:paraId="3754FA1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FAAEA"/>
    <w:multiLevelType w:val="singleLevel"/>
    <w:tmpl w:val="259FAA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26E1D"/>
    <w:rsid w:val="05C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2024-10-11T17:24:00Z</dcterms:created>
  <dc:creator>STUDENT</dc:creator>
  <cp:lastModifiedBy>STUDENT</cp:lastModifiedBy>
  <dcterms:modified xsi:type="dcterms:W3CDTF">2024-10-11T17:34:10Z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D0A9B8A333DE4433B9F05642CDF7B7F4_11</vt:lpwstr>
  </property>
</Properties>
</file>