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C78AF" w14:textId="77777777" w:rsidR="002E6D3E" w:rsidRDefault="002E6D3E" w:rsidP="002E6D3E">
      <w:pPr>
        <w:spacing w:line="360" w:lineRule="auto"/>
        <w:jc w:val="both"/>
        <w:rPr>
          <w:rFonts w:cs="Times New Roman"/>
          <w:b/>
          <w:bCs/>
          <w:sz w:val="28"/>
          <w:szCs w:val="28"/>
        </w:rPr>
      </w:pPr>
      <w:r>
        <w:rPr>
          <w:rFonts w:cs="Times New Roman"/>
          <w:b/>
          <w:bCs/>
          <w:sz w:val="28"/>
          <w:szCs w:val="28"/>
        </w:rPr>
        <w:t xml:space="preserve">Q1) </w:t>
      </w:r>
    </w:p>
    <w:p w14:paraId="17D9D841" w14:textId="32422A94" w:rsidR="00A2581B" w:rsidRDefault="002E6D3E" w:rsidP="002E6D3E">
      <w:pPr>
        <w:spacing w:line="360" w:lineRule="auto"/>
        <w:jc w:val="both"/>
        <w:rPr>
          <w:rFonts w:cs="Times New Roman"/>
          <w:b/>
          <w:bCs/>
          <w:sz w:val="28"/>
          <w:szCs w:val="28"/>
        </w:rPr>
      </w:pPr>
      <w:r w:rsidRPr="002E6D3E">
        <w:rPr>
          <w:rFonts w:cs="Times New Roman"/>
          <w:b/>
          <w:bCs/>
          <w:sz w:val="28"/>
          <w:szCs w:val="28"/>
        </w:rPr>
        <w:t>Is it possible to construct a has</w:t>
      </w:r>
      <w:r>
        <w:rPr>
          <w:rFonts w:cs="Times New Roman"/>
          <w:b/>
          <w:bCs/>
          <w:sz w:val="28"/>
          <w:szCs w:val="28"/>
        </w:rPr>
        <w:t>h</w:t>
      </w:r>
      <w:r w:rsidRPr="002E6D3E">
        <w:rPr>
          <w:rFonts w:cs="Times New Roman"/>
          <w:b/>
          <w:bCs/>
          <w:sz w:val="28"/>
          <w:szCs w:val="28"/>
        </w:rPr>
        <w:t xml:space="preserve"> function to construct a block cipher with a structure similar to DES. Because a hash function is one way and a block cipher must be reversible (to </w:t>
      </w:r>
      <w:proofErr w:type="gramStart"/>
      <w:r w:rsidRPr="002E6D3E">
        <w:rPr>
          <w:rFonts w:cs="Times New Roman"/>
          <w:b/>
          <w:bCs/>
          <w:sz w:val="28"/>
          <w:szCs w:val="28"/>
        </w:rPr>
        <w:t>decrypt(</w:t>
      </w:r>
      <w:proofErr w:type="gramEnd"/>
      <w:r w:rsidRPr="002E6D3E">
        <w:rPr>
          <w:rFonts w:cs="Times New Roman"/>
          <w:b/>
          <w:bCs/>
          <w:sz w:val="28"/>
          <w:szCs w:val="28"/>
        </w:rPr>
        <w:t>)). How is it possible?</w:t>
      </w:r>
    </w:p>
    <w:p w14:paraId="49614D34" w14:textId="6B5F91A1" w:rsidR="002E6D3E" w:rsidRDefault="002E6D3E" w:rsidP="002E6D3E">
      <w:pPr>
        <w:spacing w:line="360" w:lineRule="auto"/>
        <w:jc w:val="both"/>
        <w:rPr>
          <w:rFonts w:cs="Times New Roman"/>
          <w:sz w:val="24"/>
          <w:szCs w:val="24"/>
        </w:rPr>
      </w:pPr>
      <w:r>
        <w:rPr>
          <w:rFonts w:cs="Times New Roman"/>
          <w:b/>
          <w:bCs/>
          <w:sz w:val="28"/>
          <w:szCs w:val="28"/>
        </w:rPr>
        <w:t>Ans:</w:t>
      </w:r>
      <w:r w:rsidRPr="002E6D3E">
        <w:rPr>
          <w:rFonts w:cs="Times New Roman"/>
          <w:sz w:val="24"/>
          <w:szCs w:val="24"/>
        </w:rPr>
        <w:t xml:space="preserve"> Constructing a hash function that </w:t>
      </w:r>
      <w:r>
        <w:rPr>
          <w:rFonts w:cs="Times New Roman"/>
          <w:sz w:val="24"/>
          <w:szCs w:val="24"/>
        </w:rPr>
        <w:t>create</w:t>
      </w:r>
      <w:r w:rsidRPr="002E6D3E">
        <w:rPr>
          <w:rFonts w:cs="Times New Roman"/>
          <w:sz w:val="24"/>
          <w:szCs w:val="24"/>
        </w:rPr>
        <w:t xml:space="preserve"> the structure of a block cipher like DES (Data Encryption Standard) is </w:t>
      </w:r>
      <w:r>
        <w:rPr>
          <w:rFonts w:cs="Times New Roman"/>
          <w:sz w:val="24"/>
          <w:szCs w:val="24"/>
        </w:rPr>
        <w:t>possible</w:t>
      </w:r>
      <w:r w:rsidRPr="002E6D3E">
        <w:rPr>
          <w:rFonts w:cs="Times New Roman"/>
          <w:sz w:val="24"/>
          <w:szCs w:val="24"/>
        </w:rPr>
        <w:t>, but it involves specific design considerations due to the inherent differences between hash functions and block ciphers.</w:t>
      </w:r>
    </w:p>
    <w:p w14:paraId="044BFEB5" w14:textId="6D4BDCC6" w:rsidR="002E6D3E" w:rsidRDefault="002E6D3E" w:rsidP="002E6D3E">
      <w:pPr>
        <w:spacing w:line="360" w:lineRule="auto"/>
        <w:jc w:val="both"/>
        <w:rPr>
          <w:rFonts w:cs="Times New Roman"/>
          <w:b/>
          <w:bCs/>
          <w:sz w:val="28"/>
          <w:szCs w:val="28"/>
        </w:rPr>
      </w:pPr>
      <w:r w:rsidRPr="002E6D3E">
        <w:rPr>
          <w:rFonts w:cs="Times New Roman"/>
          <w:b/>
          <w:bCs/>
          <w:sz w:val="28"/>
          <w:szCs w:val="28"/>
        </w:rPr>
        <w:t>Example Structure</w:t>
      </w:r>
      <w:r>
        <w:rPr>
          <w:rFonts w:cs="Times New Roman"/>
          <w:b/>
          <w:bCs/>
          <w:sz w:val="28"/>
          <w:szCs w:val="28"/>
        </w:rPr>
        <w:t xml:space="preserve">: </w:t>
      </w:r>
    </w:p>
    <w:p w14:paraId="45B15B1D" w14:textId="03C064F8" w:rsidR="002E6D3E" w:rsidRPr="002E6D3E" w:rsidRDefault="002E6D3E" w:rsidP="002E6D3E">
      <w:pPr>
        <w:pStyle w:val="ListParagraph"/>
        <w:numPr>
          <w:ilvl w:val="0"/>
          <w:numId w:val="1"/>
        </w:numPr>
        <w:spacing w:line="360" w:lineRule="auto"/>
        <w:jc w:val="both"/>
        <w:rPr>
          <w:rFonts w:cs="Times New Roman"/>
          <w:sz w:val="24"/>
          <w:szCs w:val="24"/>
        </w:rPr>
      </w:pPr>
      <w:r w:rsidRPr="002E6D3E">
        <w:rPr>
          <w:rFonts w:cs="Times New Roman"/>
          <w:sz w:val="24"/>
          <w:szCs w:val="24"/>
        </w:rPr>
        <w:t>Split the input block into two halves.</w:t>
      </w:r>
    </w:p>
    <w:p w14:paraId="7A1049CC" w14:textId="45BFFB1A" w:rsidR="002E6D3E" w:rsidRPr="002E6D3E" w:rsidRDefault="002E6D3E" w:rsidP="002E6D3E">
      <w:pPr>
        <w:pStyle w:val="ListParagraph"/>
        <w:numPr>
          <w:ilvl w:val="0"/>
          <w:numId w:val="1"/>
        </w:numPr>
        <w:spacing w:line="360" w:lineRule="auto"/>
        <w:jc w:val="both"/>
        <w:rPr>
          <w:rFonts w:cs="Times New Roman"/>
          <w:sz w:val="24"/>
          <w:szCs w:val="24"/>
        </w:rPr>
      </w:pPr>
      <w:r w:rsidRPr="002E6D3E">
        <w:rPr>
          <w:rFonts w:cs="Times New Roman"/>
          <w:sz w:val="24"/>
          <w:szCs w:val="24"/>
        </w:rPr>
        <w:t>For each round:</w:t>
      </w:r>
    </w:p>
    <w:p w14:paraId="2FC08D25" w14:textId="4F840865" w:rsidR="002E6D3E" w:rsidRPr="002E6D3E" w:rsidRDefault="002E6D3E" w:rsidP="002E6D3E">
      <w:pPr>
        <w:pStyle w:val="ListParagraph"/>
        <w:numPr>
          <w:ilvl w:val="0"/>
          <w:numId w:val="2"/>
        </w:numPr>
        <w:spacing w:line="360" w:lineRule="auto"/>
        <w:ind w:left="1080"/>
        <w:jc w:val="both"/>
        <w:rPr>
          <w:rFonts w:cs="Times New Roman"/>
          <w:sz w:val="24"/>
          <w:szCs w:val="24"/>
        </w:rPr>
      </w:pPr>
      <w:r w:rsidRPr="002E6D3E">
        <w:rPr>
          <w:rFonts w:cs="Times New Roman"/>
          <w:sz w:val="24"/>
          <w:szCs w:val="24"/>
        </w:rPr>
        <w:t>Use hash function to process one half with a round key</w:t>
      </w:r>
    </w:p>
    <w:p w14:paraId="7F6802FE" w14:textId="4FD2FD57" w:rsidR="002E6D3E" w:rsidRPr="002E6D3E" w:rsidRDefault="002E6D3E" w:rsidP="002E6D3E">
      <w:pPr>
        <w:pStyle w:val="ListParagraph"/>
        <w:numPr>
          <w:ilvl w:val="0"/>
          <w:numId w:val="2"/>
        </w:numPr>
        <w:spacing w:line="360" w:lineRule="auto"/>
        <w:ind w:left="1080"/>
        <w:jc w:val="both"/>
        <w:rPr>
          <w:rFonts w:cs="Times New Roman"/>
          <w:sz w:val="24"/>
          <w:szCs w:val="24"/>
        </w:rPr>
      </w:pPr>
      <w:r w:rsidRPr="002E6D3E">
        <w:rPr>
          <w:rFonts w:cs="Times New Roman"/>
          <w:sz w:val="24"/>
          <w:szCs w:val="24"/>
        </w:rPr>
        <w:t>XOR the output with the other half.</w:t>
      </w:r>
    </w:p>
    <w:p w14:paraId="01CB2A85" w14:textId="11408ADA" w:rsidR="002E6D3E" w:rsidRDefault="002E6D3E" w:rsidP="002E6D3E">
      <w:pPr>
        <w:pStyle w:val="ListParagraph"/>
        <w:numPr>
          <w:ilvl w:val="0"/>
          <w:numId w:val="2"/>
        </w:numPr>
        <w:spacing w:line="360" w:lineRule="auto"/>
        <w:ind w:left="1080"/>
        <w:jc w:val="both"/>
        <w:rPr>
          <w:rFonts w:cs="Times New Roman"/>
          <w:sz w:val="24"/>
          <w:szCs w:val="24"/>
        </w:rPr>
      </w:pPr>
      <w:r w:rsidRPr="002E6D3E">
        <w:rPr>
          <w:rFonts w:cs="Times New Roman"/>
          <w:sz w:val="24"/>
          <w:szCs w:val="24"/>
        </w:rPr>
        <w:t>Swap the halves</w:t>
      </w:r>
    </w:p>
    <w:p w14:paraId="056E8E52" w14:textId="7F083ABF" w:rsidR="002E6D3E" w:rsidRPr="006155DC" w:rsidRDefault="006155DC" w:rsidP="002E6D3E">
      <w:pPr>
        <w:spacing w:line="360" w:lineRule="auto"/>
        <w:jc w:val="both"/>
        <w:rPr>
          <w:rFonts w:cs="Times New Roman"/>
          <w:b/>
          <w:bCs/>
          <w:sz w:val="28"/>
          <w:szCs w:val="28"/>
        </w:rPr>
      </w:pPr>
      <w:r w:rsidRPr="006155DC">
        <w:rPr>
          <w:rFonts w:cs="Times New Roman"/>
          <w:b/>
          <w:bCs/>
          <w:sz w:val="28"/>
          <w:szCs w:val="28"/>
        </w:rPr>
        <w:t xml:space="preserve"> Q2</w:t>
      </w:r>
    </w:p>
    <w:p w14:paraId="3E7CB015" w14:textId="7FB1519D" w:rsidR="006155DC" w:rsidRPr="006155DC" w:rsidRDefault="006155DC" w:rsidP="002E6D3E">
      <w:pPr>
        <w:spacing w:line="360" w:lineRule="auto"/>
        <w:jc w:val="both"/>
        <w:rPr>
          <w:rFonts w:cs="Times New Roman"/>
          <w:b/>
          <w:bCs/>
          <w:sz w:val="28"/>
          <w:szCs w:val="28"/>
        </w:rPr>
      </w:pPr>
      <w:r w:rsidRPr="006155DC">
        <w:rPr>
          <w:rFonts w:cs="Times New Roman"/>
          <w:b/>
          <w:bCs/>
          <w:sz w:val="28"/>
          <w:szCs w:val="28"/>
        </w:rPr>
        <w:t>Can we use encryption for message integrity? If yes prove it.</w:t>
      </w:r>
    </w:p>
    <w:p w14:paraId="7EEEA885" w14:textId="5B9DE136" w:rsidR="006155DC" w:rsidRDefault="006155DC" w:rsidP="002E6D3E">
      <w:pPr>
        <w:spacing w:line="360" w:lineRule="auto"/>
        <w:jc w:val="both"/>
        <w:rPr>
          <w:rFonts w:cs="Times New Roman"/>
          <w:sz w:val="24"/>
          <w:szCs w:val="24"/>
        </w:rPr>
      </w:pPr>
      <w:r>
        <w:rPr>
          <w:rFonts w:cs="Times New Roman"/>
          <w:sz w:val="24"/>
          <w:szCs w:val="24"/>
        </w:rPr>
        <w:t>Ans: No, we cannot use encryption for message integrity, we use encryption for confidentiality. This is because in encryption we convert the secret message to un-readable format and on the other hand, message integrity is the process in which we ensure that message we receive must be same to the message which source send to us.</w:t>
      </w:r>
    </w:p>
    <w:p w14:paraId="2E0CE5C9" w14:textId="77777777" w:rsidR="00C17E26" w:rsidRDefault="00C17E26" w:rsidP="006155DC">
      <w:pPr>
        <w:spacing w:line="360" w:lineRule="auto"/>
        <w:jc w:val="both"/>
        <w:rPr>
          <w:rFonts w:cs="Times New Roman"/>
          <w:b/>
          <w:bCs/>
          <w:sz w:val="28"/>
          <w:szCs w:val="28"/>
        </w:rPr>
      </w:pPr>
    </w:p>
    <w:p w14:paraId="5F24789F" w14:textId="77777777" w:rsidR="00C17E26" w:rsidRDefault="00C17E26" w:rsidP="006155DC">
      <w:pPr>
        <w:spacing w:line="360" w:lineRule="auto"/>
        <w:jc w:val="both"/>
        <w:rPr>
          <w:rFonts w:cs="Times New Roman"/>
          <w:b/>
          <w:bCs/>
          <w:sz w:val="28"/>
          <w:szCs w:val="28"/>
        </w:rPr>
      </w:pPr>
    </w:p>
    <w:p w14:paraId="168C1B00" w14:textId="77777777" w:rsidR="00C17E26" w:rsidRDefault="00C17E26" w:rsidP="006155DC">
      <w:pPr>
        <w:spacing w:line="360" w:lineRule="auto"/>
        <w:jc w:val="both"/>
        <w:rPr>
          <w:rFonts w:cs="Times New Roman"/>
          <w:b/>
          <w:bCs/>
          <w:sz w:val="28"/>
          <w:szCs w:val="28"/>
        </w:rPr>
      </w:pPr>
    </w:p>
    <w:p w14:paraId="1CED5516" w14:textId="77777777" w:rsidR="00C17E26" w:rsidRDefault="00C17E26" w:rsidP="006155DC">
      <w:pPr>
        <w:spacing w:line="360" w:lineRule="auto"/>
        <w:jc w:val="both"/>
        <w:rPr>
          <w:rFonts w:cs="Times New Roman"/>
          <w:b/>
          <w:bCs/>
          <w:sz w:val="28"/>
          <w:szCs w:val="28"/>
        </w:rPr>
      </w:pPr>
    </w:p>
    <w:p w14:paraId="448C1D62" w14:textId="17F49463" w:rsidR="006155DC" w:rsidRPr="006155DC" w:rsidRDefault="006155DC" w:rsidP="006155DC">
      <w:pPr>
        <w:spacing w:line="360" w:lineRule="auto"/>
        <w:jc w:val="both"/>
        <w:rPr>
          <w:rFonts w:cs="Times New Roman"/>
          <w:b/>
          <w:bCs/>
          <w:sz w:val="28"/>
          <w:szCs w:val="28"/>
        </w:rPr>
      </w:pPr>
      <w:r w:rsidRPr="006155DC">
        <w:rPr>
          <w:rFonts w:cs="Times New Roman"/>
          <w:b/>
          <w:bCs/>
          <w:sz w:val="28"/>
          <w:szCs w:val="28"/>
        </w:rPr>
        <w:lastRenderedPageBreak/>
        <w:t>Q</w:t>
      </w:r>
      <w:r w:rsidR="00C17E26">
        <w:rPr>
          <w:rFonts w:cs="Times New Roman"/>
          <w:b/>
          <w:bCs/>
          <w:sz w:val="28"/>
          <w:szCs w:val="28"/>
        </w:rPr>
        <w:t>3</w:t>
      </w:r>
    </w:p>
    <w:p w14:paraId="4E500B66" w14:textId="1171538C" w:rsidR="006155DC" w:rsidRDefault="006155DC" w:rsidP="006155DC">
      <w:pPr>
        <w:spacing w:line="360" w:lineRule="auto"/>
        <w:jc w:val="both"/>
        <w:rPr>
          <w:rFonts w:cs="Times New Roman"/>
          <w:b/>
          <w:bCs/>
          <w:sz w:val="28"/>
          <w:szCs w:val="28"/>
        </w:rPr>
      </w:pPr>
      <w:r>
        <w:rPr>
          <w:rFonts w:cs="Times New Roman"/>
          <w:b/>
          <w:bCs/>
          <w:sz w:val="28"/>
          <w:szCs w:val="28"/>
        </w:rPr>
        <w:t xml:space="preserve">How many keys are used in Tripple DES algorithm? </w:t>
      </w:r>
      <w:r w:rsidR="00C17E26">
        <w:rPr>
          <w:rFonts w:cs="Times New Roman"/>
          <w:b/>
          <w:bCs/>
          <w:sz w:val="28"/>
          <w:szCs w:val="28"/>
        </w:rPr>
        <w:t>Why is the middle portion of 3-DES a decryption rather than encryption?</w:t>
      </w:r>
    </w:p>
    <w:p w14:paraId="40230DA3" w14:textId="02EE6EBC" w:rsidR="00C17E26" w:rsidRDefault="00C17E26" w:rsidP="006155DC">
      <w:pPr>
        <w:spacing w:line="360" w:lineRule="auto"/>
        <w:jc w:val="both"/>
        <w:rPr>
          <w:rFonts w:cs="Times New Roman"/>
          <w:sz w:val="24"/>
          <w:szCs w:val="24"/>
        </w:rPr>
      </w:pPr>
      <w:r>
        <w:rPr>
          <w:rFonts w:cs="Times New Roman"/>
          <w:sz w:val="24"/>
          <w:szCs w:val="24"/>
        </w:rPr>
        <w:t xml:space="preserve">Ans: In triple Des we use three keys (K1, K2, K1). Each key of 56 size, hence 56 x 3 = 168 effective key size in triple DES. There is no cryptographic significance of decryption in middle portion. </w:t>
      </w:r>
    </w:p>
    <w:p w14:paraId="2AAFF872" w14:textId="42C2C488" w:rsidR="00C17E26" w:rsidRDefault="00C17E26" w:rsidP="006155DC">
      <w:pPr>
        <w:spacing w:line="360" w:lineRule="auto"/>
        <w:jc w:val="both"/>
        <w:rPr>
          <w:rFonts w:cs="Times New Roman"/>
          <w:sz w:val="24"/>
          <w:szCs w:val="24"/>
        </w:rPr>
      </w:pPr>
      <w:r w:rsidRPr="00C17E26">
        <w:rPr>
          <w:rFonts w:cs="Times New Roman"/>
          <w:sz w:val="24"/>
          <w:szCs w:val="24"/>
        </w:rPr>
        <w:t>The middle portion of 3</w:t>
      </w:r>
      <w:r w:rsidR="003D18F9">
        <w:rPr>
          <w:rFonts w:cs="Times New Roman"/>
          <w:sz w:val="24"/>
          <w:szCs w:val="24"/>
        </w:rPr>
        <w:t>-</w:t>
      </w:r>
      <w:r w:rsidRPr="00C17E26">
        <w:rPr>
          <w:rFonts w:cs="Times New Roman"/>
          <w:sz w:val="24"/>
          <w:szCs w:val="24"/>
        </w:rPr>
        <w:t>DES is a decryption step because the algorithm follows an </w:t>
      </w:r>
      <w:r w:rsidRPr="00C17E26">
        <w:rPr>
          <w:rFonts w:cs="Times New Roman"/>
          <w:b/>
          <w:bCs/>
          <w:sz w:val="24"/>
          <w:szCs w:val="24"/>
        </w:rPr>
        <w:t>Encrypt-Decrypt-Encrypt (EDE)</w:t>
      </w:r>
      <w:r w:rsidRPr="00C17E26">
        <w:rPr>
          <w:rFonts w:cs="Times New Roman"/>
          <w:sz w:val="24"/>
          <w:szCs w:val="24"/>
        </w:rPr>
        <w:t> structure. This design allows for backward compatibility with single DES while enhancing security; the initial encryption and final encryption steps use one key, while the middle decryption step uses a different key, effectively adding complexity to the encryption process</w:t>
      </w:r>
      <w:r>
        <w:rPr>
          <w:rFonts w:cs="Times New Roman"/>
          <w:sz w:val="24"/>
          <w:szCs w:val="24"/>
        </w:rPr>
        <w:t>.</w:t>
      </w:r>
    </w:p>
    <w:p w14:paraId="677CE90A" w14:textId="7A88404D" w:rsidR="00AA0D36" w:rsidRPr="006155DC" w:rsidRDefault="00AA0D36" w:rsidP="00AA0D36">
      <w:pPr>
        <w:spacing w:line="360" w:lineRule="auto"/>
        <w:jc w:val="both"/>
        <w:rPr>
          <w:rFonts w:cs="Times New Roman"/>
          <w:b/>
          <w:bCs/>
          <w:sz w:val="28"/>
          <w:szCs w:val="28"/>
        </w:rPr>
      </w:pPr>
      <w:r w:rsidRPr="006155DC">
        <w:rPr>
          <w:rFonts w:cs="Times New Roman"/>
          <w:b/>
          <w:bCs/>
          <w:sz w:val="28"/>
          <w:szCs w:val="28"/>
        </w:rPr>
        <w:t>Q</w:t>
      </w:r>
      <w:r>
        <w:rPr>
          <w:rFonts w:cs="Times New Roman"/>
          <w:b/>
          <w:bCs/>
          <w:sz w:val="28"/>
          <w:szCs w:val="28"/>
        </w:rPr>
        <w:t>4</w:t>
      </w:r>
    </w:p>
    <w:p w14:paraId="3E050717" w14:textId="0C2D8A38" w:rsidR="00AA0D36" w:rsidRDefault="00AA0D36" w:rsidP="00AA0D36">
      <w:pPr>
        <w:spacing w:line="360" w:lineRule="auto"/>
        <w:jc w:val="both"/>
        <w:rPr>
          <w:rFonts w:cs="Times New Roman"/>
          <w:b/>
          <w:bCs/>
          <w:sz w:val="28"/>
          <w:szCs w:val="28"/>
        </w:rPr>
      </w:pPr>
      <w:r>
        <w:rPr>
          <w:rFonts w:cs="Times New Roman"/>
          <w:b/>
          <w:bCs/>
          <w:sz w:val="28"/>
          <w:szCs w:val="28"/>
        </w:rPr>
        <w:t>What are the techniques in Steganography?</w:t>
      </w:r>
    </w:p>
    <w:p w14:paraId="7035E955" w14:textId="5F4552DF" w:rsidR="00AA0D36" w:rsidRDefault="00AA0D36" w:rsidP="00AA0D36">
      <w:pPr>
        <w:spacing w:line="360" w:lineRule="auto"/>
        <w:jc w:val="both"/>
        <w:rPr>
          <w:rFonts w:cs="Times New Roman"/>
          <w:sz w:val="24"/>
          <w:szCs w:val="24"/>
        </w:rPr>
      </w:pPr>
      <w:r>
        <w:rPr>
          <w:rFonts w:cs="Times New Roman"/>
          <w:sz w:val="24"/>
          <w:szCs w:val="24"/>
        </w:rPr>
        <w:t xml:space="preserve">Ans: </w:t>
      </w:r>
    </w:p>
    <w:p w14:paraId="018D1890" w14:textId="331C4B0A" w:rsidR="00AA0D36" w:rsidRDefault="00AA0D36" w:rsidP="00AA0D36">
      <w:pPr>
        <w:spacing w:line="360" w:lineRule="auto"/>
        <w:jc w:val="both"/>
        <w:rPr>
          <w:rFonts w:cs="Times New Roman"/>
          <w:sz w:val="24"/>
          <w:szCs w:val="24"/>
        </w:rPr>
      </w:pPr>
      <w:r w:rsidRPr="008A573D">
        <w:rPr>
          <w:rFonts w:cs="Times New Roman"/>
          <w:b/>
          <w:bCs/>
          <w:sz w:val="24"/>
          <w:szCs w:val="24"/>
        </w:rPr>
        <w:t>Character Marking:</w:t>
      </w:r>
      <w:r>
        <w:rPr>
          <w:rFonts w:cs="Times New Roman"/>
          <w:sz w:val="24"/>
          <w:szCs w:val="24"/>
        </w:rPr>
        <w:t xml:space="preserve"> It is the technique in which the changing letters in message gives a secret message. For example, first letter of each sentence gives a secret message.</w:t>
      </w:r>
    </w:p>
    <w:p w14:paraId="74558097" w14:textId="391AE1DE" w:rsidR="00AA0D36" w:rsidRDefault="00AA0D36" w:rsidP="00AA0D36">
      <w:pPr>
        <w:spacing w:line="360" w:lineRule="auto"/>
        <w:jc w:val="both"/>
        <w:rPr>
          <w:rFonts w:cs="Times New Roman"/>
          <w:sz w:val="24"/>
          <w:szCs w:val="24"/>
        </w:rPr>
      </w:pPr>
      <w:r w:rsidRPr="008A573D">
        <w:rPr>
          <w:rFonts w:cs="Times New Roman"/>
          <w:b/>
          <w:bCs/>
          <w:sz w:val="24"/>
          <w:szCs w:val="24"/>
        </w:rPr>
        <w:t>Invisible Int:</w:t>
      </w:r>
      <w:r>
        <w:rPr>
          <w:rFonts w:cs="Times New Roman"/>
          <w:sz w:val="24"/>
          <w:szCs w:val="24"/>
        </w:rPr>
        <w:t xml:space="preserve"> </w:t>
      </w:r>
      <w:r w:rsidR="00847AD4">
        <w:rPr>
          <w:rFonts w:cs="Times New Roman"/>
          <w:sz w:val="24"/>
          <w:szCs w:val="24"/>
        </w:rPr>
        <w:t>I</w:t>
      </w:r>
      <w:r>
        <w:rPr>
          <w:rFonts w:cs="Times New Roman"/>
          <w:sz w:val="24"/>
          <w:szCs w:val="24"/>
        </w:rPr>
        <w:t>t is the technique in which the secret message is written with the ink that will only be displayed by applying some chemicals or by placing it towards the light.</w:t>
      </w:r>
    </w:p>
    <w:p w14:paraId="651F8726" w14:textId="0FC2F99C" w:rsidR="00847AD4" w:rsidRDefault="00AA0D36" w:rsidP="00AA0D36">
      <w:pPr>
        <w:spacing w:line="360" w:lineRule="auto"/>
        <w:jc w:val="both"/>
        <w:rPr>
          <w:rFonts w:cs="Times New Roman"/>
          <w:sz w:val="24"/>
          <w:szCs w:val="24"/>
        </w:rPr>
      </w:pPr>
      <w:r w:rsidRPr="008A573D">
        <w:rPr>
          <w:rFonts w:cs="Times New Roman"/>
          <w:b/>
          <w:bCs/>
          <w:sz w:val="24"/>
          <w:szCs w:val="24"/>
        </w:rPr>
        <w:t xml:space="preserve">Pin </w:t>
      </w:r>
      <w:r w:rsidR="00847AD4" w:rsidRPr="008A573D">
        <w:rPr>
          <w:rFonts w:cs="Times New Roman"/>
          <w:b/>
          <w:bCs/>
          <w:sz w:val="24"/>
          <w:szCs w:val="24"/>
        </w:rPr>
        <w:t>Punctuations:</w:t>
      </w:r>
      <w:r w:rsidR="00847AD4">
        <w:rPr>
          <w:rFonts w:cs="Times New Roman"/>
          <w:sz w:val="24"/>
          <w:szCs w:val="24"/>
        </w:rPr>
        <w:t xml:space="preserve"> It is the technique which contains small dots on paper in such a way to gives a secret message.</w:t>
      </w:r>
    </w:p>
    <w:p w14:paraId="6D0D1195" w14:textId="29FC8FFF" w:rsidR="00847AD4" w:rsidRDefault="00847AD4" w:rsidP="00AA0D36">
      <w:pPr>
        <w:spacing w:line="360" w:lineRule="auto"/>
        <w:jc w:val="both"/>
        <w:rPr>
          <w:rFonts w:cs="Times New Roman"/>
          <w:sz w:val="24"/>
          <w:szCs w:val="24"/>
        </w:rPr>
      </w:pPr>
      <w:r w:rsidRPr="008A573D">
        <w:rPr>
          <w:rFonts w:cs="Times New Roman"/>
          <w:b/>
          <w:bCs/>
          <w:sz w:val="24"/>
          <w:szCs w:val="24"/>
        </w:rPr>
        <w:t>Typewriter Correction Ribbon:</w:t>
      </w:r>
      <w:r>
        <w:rPr>
          <w:rFonts w:cs="Times New Roman"/>
          <w:sz w:val="24"/>
          <w:szCs w:val="24"/>
        </w:rPr>
        <w:t xml:space="preserve"> It is the technique in which correction are made in type writer in such a way that it gives a secret message </w:t>
      </w:r>
    </w:p>
    <w:p w14:paraId="54C41783" w14:textId="77777777" w:rsidR="00AA0D36" w:rsidRDefault="00AA0D36" w:rsidP="00AA0D36">
      <w:pPr>
        <w:spacing w:line="360" w:lineRule="auto"/>
        <w:jc w:val="both"/>
        <w:rPr>
          <w:rFonts w:cs="Times New Roman"/>
          <w:b/>
          <w:bCs/>
          <w:sz w:val="28"/>
          <w:szCs w:val="28"/>
        </w:rPr>
      </w:pPr>
    </w:p>
    <w:p w14:paraId="4F6AEAFE" w14:textId="77777777" w:rsidR="00C53A30" w:rsidRDefault="00C53A30" w:rsidP="002E6D3E">
      <w:pPr>
        <w:spacing w:line="360" w:lineRule="auto"/>
        <w:jc w:val="both"/>
        <w:rPr>
          <w:rFonts w:cs="Times New Roman"/>
          <w:sz w:val="24"/>
          <w:szCs w:val="24"/>
        </w:rPr>
      </w:pPr>
    </w:p>
    <w:p w14:paraId="43CF056D" w14:textId="229BD5EF" w:rsidR="006155DC" w:rsidRPr="00C53A30" w:rsidRDefault="00C53A30" w:rsidP="002E6D3E">
      <w:pPr>
        <w:spacing w:line="360" w:lineRule="auto"/>
        <w:jc w:val="both"/>
        <w:rPr>
          <w:rFonts w:cs="Times New Roman"/>
          <w:b/>
          <w:bCs/>
          <w:sz w:val="28"/>
          <w:szCs w:val="28"/>
        </w:rPr>
      </w:pPr>
      <w:r w:rsidRPr="00C53A30">
        <w:rPr>
          <w:rFonts w:cs="Times New Roman"/>
          <w:b/>
          <w:bCs/>
          <w:sz w:val="28"/>
          <w:szCs w:val="28"/>
        </w:rPr>
        <w:lastRenderedPageBreak/>
        <w:t>Q5</w:t>
      </w:r>
    </w:p>
    <w:p w14:paraId="6E66DF05" w14:textId="77D726BB" w:rsidR="00C53A30" w:rsidRPr="00C53A30" w:rsidRDefault="00C53A30" w:rsidP="002E6D3E">
      <w:pPr>
        <w:spacing w:line="360" w:lineRule="auto"/>
        <w:jc w:val="both"/>
        <w:rPr>
          <w:rFonts w:cs="Times New Roman"/>
          <w:b/>
          <w:bCs/>
          <w:sz w:val="28"/>
          <w:szCs w:val="28"/>
        </w:rPr>
      </w:pPr>
      <w:r w:rsidRPr="00C53A30">
        <w:rPr>
          <w:rFonts w:cs="Times New Roman"/>
          <w:b/>
          <w:bCs/>
          <w:sz w:val="28"/>
          <w:szCs w:val="28"/>
        </w:rPr>
        <w:t>How the Round key is generated from the cipher text in AES?</w:t>
      </w:r>
    </w:p>
    <w:p w14:paraId="09BE1EB6" w14:textId="5F7CE09E" w:rsidR="009222D6" w:rsidRPr="007B75A3" w:rsidRDefault="00C53A30" w:rsidP="002E6D3E">
      <w:pPr>
        <w:spacing w:line="360" w:lineRule="auto"/>
        <w:jc w:val="both"/>
      </w:pPr>
      <w:bookmarkStart w:id="0" w:name="_Hlk188204720"/>
      <w:r w:rsidRPr="007B75A3">
        <w:t>Ans: Here Let’s suppose we have a cipher text</w:t>
      </w:r>
    </w:p>
    <w:tbl>
      <w:tblPr>
        <w:tblStyle w:val="TableGrid"/>
        <w:tblW w:w="9348" w:type="dxa"/>
        <w:tblLook w:val="04A0" w:firstRow="1" w:lastRow="0" w:firstColumn="1" w:lastColumn="0" w:noHBand="0" w:noVBand="1"/>
      </w:tblPr>
      <w:tblGrid>
        <w:gridCol w:w="779"/>
        <w:gridCol w:w="779"/>
        <w:gridCol w:w="779"/>
        <w:gridCol w:w="779"/>
        <w:gridCol w:w="779"/>
        <w:gridCol w:w="779"/>
        <w:gridCol w:w="779"/>
        <w:gridCol w:w="779"/>
        <w:gridCol w:w="779"/>
        <w:gridCol w:w="779"/>
        <w:gridCol w:w="779"/>
        <w:gridCol w:w="779"/>
      </w:tblGrid>
      <w:tr w:rsidR="009222D6" w:rsidRPr="007B75A3" w14:paraId="5D81BF82" w14:textId="77777777" w:rsidTr="009222D6">
        <w:tc>
          <w:tcPr>
            <w:tcW w:w="779" w:type="dxa"/>
            <w:tcBorders>
              <w:bottom w:val="nil"/>
              <w:right w:val="nil"/>
            </w:tcBorders>
          </w:tcPr>
          <w:p w14:paraId="341BA217" w14:textId="57F6FB7B" w:rsidR="009222D6" w:rsidRPr="007B75A3" w:rsidRDefault="009222D6" w:rsidP="009222D6">
            <w:pPr>
              <w:spacing w:line="360" w:lineRule="auto"/>
              <w:jc w:val="both"/>
            </w:pPr>
            <w:r w:rsidRPr="007B75A3">
              <w:t>2b</w:t>
            </w:r>
          </w:p>
        </w:tc>
        <w:tc>
          <w:tcPr>
            <w:tcW w:w="779" w:type="dxa"/>
            <w:tcBorders>
              <w:left w:val="nil"/>
              <w:bottom w:val="nil"/>
              <w:right w:val="nil"/>
            </w:tcBorders>
          </w:tcPr>
          <w:p w14:paraId="2326260C" w14:textId="391A94F8" w:rsidR="009222D6" w:rsidRPr="007B75A3" w:rsidRDefault="009222D6" w:rsidP="009222D6">
            <w:pPr>
              <w:spacing w:line="360" w:lineRule="auto"/>
              <w:jc w:val="both"/>
            </w:pPr>
            <w:r w:rsidRPr="007B75A3">
              <w:t>28</w:t>
            </w:r>
          </w:p>
        </w:tc>
        <w:tc>
          <w:tcPr>
            <w:tcW w:w="779" w:type="dxa"/>
            <w:tcBorders>
              <w:left w:val="nil"/>
              <w:bottom w:val="nil"/>
              <w:right w:val="nil"/>
            </w:tcBorders>
          </w:tcPr>
          <w:p w14:paraId="098E5E19" w14:textId="4BD1CE87" w:rsidR="009222D6" w:rsidRPr="007B75A3" w:rsidRDefault="009222D6" w:rsidP="009222D6">
            <w:pPr>
              <w:spacing w:line="360" w:lineRule="auto"/>
              <w:jc w:val="both"/>
            </w:pPr>
            <w:r w:rsidRPr="007B75A3">
              <w:t>ab</w:t>
            </w:r>
          </w:p>
        </w:tc>
        <w:tc>
          <w:tcPr>
            <w:tcW w:w="779" w:type="dxa"/>
            <w:tcBorders>
              <w:left w:val="nil"/>
              <w:bottom w:val="nil"/>
            </w:tcBorders>
          </w:tcPr>
          <w:p w14:paraId="35BCA05A" w14:textId="4AECE21D" w:rsidR="009222D6" w:rsidRPr="007B75A3" w:rsidRDefault="009222D6" w:rsidP="009222D6">
            <w:pPr>
              <w:spacing w:line="360" w:lineRule="auto"/>
              <w:jc w:val="both"/>
            </w:pPr>
            <w:r w:rsidRPr="007B75A3">
              <w:t>09</w:t>
            </w:r>
          </w:p>
        </w:tc>
        <w:tc>
          <w:tcPr>
            <w:tcW w:w="779" w:type="dxa"/>
            <w:tcBorders>
              <w:bottom w:val="nil"/>
              <w:right w:val="single" w:sz="4" w:space="0" w:color="000000"/>
            </w:tcBorders>
          </w:tcPr>
          <w:p w14:paraId="118C6235" w14:textId="30CC9923" w:rsidR="009222D6" w:rsidRPr="007B75A3" w:rsidRDefault="009222D6" w:rsidP="009222D6">
            <w:pPr>
              <w:spacing w:line="360" w:lineRule="auto"/>
              <w:jc w:val="both"/>
            </w:pPr>
          </w:p>
        </w:tc>
        <w:tc>
          <w:tcPr>
            <w:tcW w:w="779" w:type="dxa"/>
            <w:tcBorders>
              <w:left w:val="single" w:sz="4" w:space="0" w:color="000000"/>
              <w:bottom w:val="nil"/>
              <w:right w:val="nil"/>
            </w:tcBorders>
          </w:tcPr>
          <w:p w14:paraId="51A04AB8" w14:textId="77777777" w:rsidR="009222D6" w:rsidRPr="007B75A3" w:rsidRDefault="009222D6" w:rsidP="009222D6">
            <w:pPr>
              <w:spacing w:line="360" w:lineRule="auto"/>
              <w:jc w:val="both"/>
            </w:pPr>
          </w:p>
        </w:tc>
        <w:tc>
          <w:tcPr>
            <w:tcW w:w="779" w:type="dxa"/>
            <w:tcBorders>
              <w:left w:val="nil"/>
              <w:bottom w:val="nil"/>
              <w:right w:val="nil"/>
            </w:tcBorders>
          </w:tcPr>
          <w:p w14:paraId="0D5F48EB" w14:textId="77777777" w:rsidR="009222D6" w:rsidRPr="007B75A3" w:rsidRDefault="009222D6" w:rsidP="009222D6">
            <w:pPr>
              <w:spacing w:line="360" w:lineRule="auto"/>
              <w:jc w:val="both"/>
            </w:pPr>
          </w:p>
        </w:tc>
        <w:tc>
          <w:tcPr>
            <w:tcW w:w="779" w:type="dxa"/>
            <w:tcBorders>
              <w:left w:val="nil"/>
              <w:bottom w:val="nil"/>
            </w:tcBorders>
          </w:tcPr>
          <w:p w14:paraId="1B7D0B35" w14:textId="77777777" w:rsidR="009222D6" w:rsidRPr="007B75A3" w:rsidRDefault="009222D6" w:rsidP="009222D6">
            <w:pPr>
              <w:spacing w:line="360" w:lineRule="auto"/>
              <w:jc w:val="both"/>
            </w:pPr>
          </w:p>
        </w:tc>
        <w:tc>
          <w:tcPr>
            <w:tcW w:w="779" w:type="dxa"/>
            <w:tcBorders>
              <w:bottom w:val="nil"/>
              <w:right w:val="nil"/>
            </w:tcBorders>
          </w:tcPr>
          <w:p w14:paraId="2723ADB2" w14:textId="77777777" w:rsidR="009222D6" w:rsidRPr="007B75A3" w:rsidRDefault="009222D6" w:rsidP="009222D6">
            <w:pPr>
              <w:spacing w:line="360" w:lineRule="auto"/>
              <w:jc w:val="both"/>
            </w:pPr>
          </w:p>
        </w:tc>
        <w:tc>
          <w:tcPr>
            <w:tcW w:w="779" w:type="dxa"/>
            <w:tcBorders>
              <w:left w:val="nil"/>
              <w:bottom w:val="nil"/>
              <w:right w:val="nil"/>
            </w:tcBorders>
          </w:tcPr>
          <w:p w14:paraId="1ECB5D68" w14:textId="77777777" w:rsidR="009222D6" w:rsidRPr="007B75A3" w:rsidRDefault="009222D6" w:rsidP="009222D6">
            <w:pPr>
              <w:spacing w:line="360" w:lineRule="auto"/>
              <w:jc w:val="both"/>
            </w:pPr>
          </w:p>
        </w:tc>
        <w:tc>
          <w:tcPr>
            <w:tcW w:w="779" w:type="dxa"/>
            <w:tcBorders>
              <w:left w:val="nil"/>
              <w:bottom w:val="nil"/>
              <w:right w:val="nil"/>
            </w:tcBorders>
          </w:tcPr>
          <w:p w14:paraId="7ACB2D27" w14:textId="77777777" w:rsidR="009222D6" w:rsidRPr="007B75A3" w:rsidRDefault="009222D6" w:rsidP="009222D6">
            <w:pPr>
              <w:spacing w:line="360" w:lineRule="auto"/>
              <w:jc w:val="both"/>
            </w:pPr>
          </w:p>
        </w:tc>
        <w:tc>
          <w:tcPr>
            <w:tcW w:w="779" w:type="dxa"/>
            <w:tcBorders>
              <w:left w:val="nil"/>
              <w:bottom w:val="nil"/>
            </w:tcBorders>
          </w:tcPr>
          <w:p w14:paraId="5F903138" w14:textId="77777777" w:rsidR="009222D6" w:rsidRPr="007B75A3" w:rsidRDefault="009222D6" w:rsidP="009222D6">
            <w:pPr>
              <w:spacing w:line="360" w:lineRule="auto"/>
              <w:jc w:val="both"/>
            </w:pPr>
          </w:p>
        </w:tc>
      </w:tr>
      <w:tr w:rsidR="009222D6" w:rsidRPr="007B75A3" w14:paraId="5096EB8F" w14:textId="77777777" w:rsidTr="009222D6">
        <w:tc>
          <w:tcPr>
            <w:tcW w:w="779" w:type="dxa"/>
            <w:tcBorders>
              <w:top w:val="nil"/>
              <w:bottom w:val="nil"/>
              <w:right w:val="nil"/>
            </w:tcBorders>
          </w:tcPr>
          <w:p w14:paraId="2DD5ECC8" w14:textId="7CAB60E7" w:rsidR="009222D6" w:rsidRPr="007B75A3" w:rsidRDefault="009222D6" w:rsidP="009222D6">
            <w:pPr>
              <w:spacing w:line="360" w:lineRule="auto"/>
              <w:jc w:val="both"/>
            </w:pPr>
            <w:r w:rsidRPr="007B75A3">
              <w:t>7e</w:t>
            </w:r>
          </w:p>
        </w:tc>
        <w:tc>
          <w:tcPr>
            <w:tcW w:w="779" w:type="dxa"/>
            <w:tcBorders>
              <w:top w:val="nil"/>
              <w:left w:val="nil"/>
              <w:bottom w:val="nil"/>
              <w:right w:val="nil"/>
            </w:tcBorders>
          </w:tcPr>
          <w:p w14:paraId="02E9837C" w14:textId="55B16D1C" w:rsidR="009222D6" w:rsidRPr="007B75A3" w:rsidRDefault="009222D6" w:rsidP="009222D6">
            <w:pPr>
              <w:spacing w:line="360" w:lineRule="auto"/>
              <w:jc w:val="both"/>
            </w:pPr>
            <w:r w:rsidRPr="007B75A3">
              <w:t>ae</w:t>
            </w:r>
          </w:p>
        </w:tc>
        <w:tc>
          <w:tcPr>
            <w:tcW w:w="779" w:type="dxa"/>
            <w:tcBorders>
              <w:top w:val="nil"/>
              <w:left w:val="nil"/>
              <w:bottom w:val="nil"/>
              <w:right w:val="nil"/>
            </w:tcBorders>
          </w:tcPr>
          <w:p w14:paraId="5365E2D2" w14:textId="12B3BA4B" w:rsidR="009222D6" w:rsidRPr="007B75A3" w:rsidRDefault="009222D6" w:rsidP="009222D6">
            <w:pPr>
              <w:spacing w:line="360" w:lineRule="auto"/>
              <w:jc w:val="both"/>
            </w:pPr>
            <w:r w:rsidRPr="007B75A3">
              <w:t>f7</w:t>
            </w:r>
          </w:p>
        </w:tc>
        <w:tc>
          <w:tcPr>
            <w:tcW w:w="779" w:type="dxa"/>
            <w:tcBorders>
              <w:top w:val="nil"/>
              <w:left w:val="nil"/>
              <w:bottom w:val="nil"/>
            </w:tcBorders>
          </w:tcPr>
          <w:p w14:paraId="06BB63AB" w14:textId="12659E76" w:rsidR="009222D6" w:rsidRPr="007B75A3" w:rsidRDefault="00881B2E" w:rsidP="009222D6">
            <w:pPr>
              <w:spacing w:line="360" w:lineRule="auto"/>
              <w:jc w:val="both"/>
            </w:pPr>
            <w:r w:rsidRPr="007B75A3">
              <w:t>C</w:t>
            </w:r>
            <w:r w:rsidR="009222D6" w:rsidRPr="007B75A3">
              <w:t>f</w:t>
            </w:r>
          </w:p>
        </w:tc>
        <w:tc>
          <w:tcPr>
            <w:tcW w:w="779" w:type="dxa"/>
            <w:tcBorders>
              <w:top w:val="nil"/>
              <w:bottom w:val="nil"/>
              <w:right w:val="single" w:sz="4" w:space="0" w:color="000000"/>
            </w:tcBorders>
          </w:tcPr>
          <w:p w14:paraId="559CCD1F" w14:textId="20606A2C" w:rsidR="009222D6" w:rsidRPr="007B75A3" w:rsidRDefault="009222D6" w:rsidP="009222D6">
            <w:pPr>
              <w:spacing w:line="360" w:lineRule="auto"/>
              <w:jc w:val="both"/>
            </w:pPr>
          </w:p>
        </w:tc>
        <w:tc>
          <w:tcPr>
            <w:tcW w:w="779" w:type="dxa"/>
            <w:tcBorders>
              <w:top w:val="nil"/>
              <w:left w:val="single" w:sz="4" w:space="0" w:color="000000"/>
              <w:bottom w:val="nil"/>
              <w:right w:val="nil"/>
            </w:tcBorders>
          </w:tcPr>
          <w:p w14:paraId="7B75F181" w14:textId="77777777" w:rsidR="009222D6" w:rsidRPr="007B75A3" w:rsidRDefault="009222D6" w:rsidP="009222D6">
            <w:pPr>
              <w:spacing w:line="360" w:lineRule="auto"/>
              <w:jc w:val="both"/>
            </w:pPr>
          </w:p>
        </w:tc>
        <w:tc>
          <w:tcPr>
            <w:tcW w:w="779" w:type="dxa"/>
            <w:tcBorders>
              <w:top w:val="nil"/>
              <w:left w:val="nil"/>
              <w:bottom w:val="nil"/>
              <w:right w:val="nil"/>
            </w:tcBorders>
          </w:tcPr>
          <w:p w14:paraId="76BEDA7F" w14:textId="77777777" w:rsidR="009222D6" w:rsidRPr="007B75A3" w:rsidRDefault="009222D6" w:rsidP="009222D6">
            <w:pPr>
              <w:spacing w:line="360" w:lineRule="auto"/>
              <w:jc w:val="both"/>
            </w:pPr>
          </w:p>
        </w:tc>
        <w:tc>
          <w:tcPr>
            <w:tcW w:w="779" w:type="dxa"/>
            <w:tcBorders>
              <w:top w:val="nil"/>
              <w:left w:val="nil"/>
              <w:bottom w:val="nil"/>
            </w:tcBorders>
          </w:tcPr>
          <w:p w14:paraId="12D12510" w14:textId="77777777" w:rsidR="009222D6" w:rsidRPr="007B75A3" w:rsidRDefault="009222D6" w:rsidP="009222D6">
            <w:pPr>
              <w:spacing w:line="360" w:lineRule="auto"/>
              <w:jc w:val="both"/>
            </w:pPr>
          </w:p>
        </w:tc>
        <w:tc>
          <w:tcPr>
            <w:tcW w:w="779" w:type="dxa"/>
            <w:tcBorders>
              <w:top w:val="nil"/>
              <w:bottom w:val="nil"/>
              <w:right w:val="nil"/>
            </w:tcBorders>
          </w:tcPr>
          <w:p w14:paraId="7C879214" w14:textId="77777777" w:rsidR="009222D6" w:rsidRPr="007B75A3" w:rsidRDefault="009222D6" w:rsidP="009222D6">
            <w:pPr>
              <w:spacing w:line="360" w:lineRule="auto"/>
              <w:jc w:val="both"/>
            </w:pPr>
          </w:p>
        </w:tc>
        <w:tc>
          <w:tcPr>
            <w:tcW w:w="779" w:type="dxa"/>
            <w:tcBorders>
              <w:top w:val="nil"/>
              <w:left w:val="nil"/>
              <w:bottom w:val="nil"/>
              <w:right w:val="nil"/>
            </w:tcBorders>
          </w:tcPr>
          <w:p w14:paraId="77FBFD1A" w14:textId="77777777" w:rsidR="009222D6" w:rsidRPr="007B75A3" w:rsidRDefault="009222D6" w:rsidP="009222D6">
            <w:pPr>
              <w:spacing w:line="360" w:lineRule="auto"/>
              <w:jc w:val="both"/>
            </w:pPr>
          </w:p>
        </w:tc>
        <w:tc>
          <w:tcPr>
            <w:tcW w:w="779" w:type="dxa"/>
            <w:tcBorders>
              <w:top w:val="nil"/>
              <w:left w:val="nil"/>
              <w:bottom w:val="nil"/>
              <w:right w:val="nil"/>
            </w:tcBorders>
          </w:tcPr>
          <w:p w14:paraId="1929C7C2" w14:textId="77777777" w:rsidR="009222D6" w:rsidRPr="007B75A3" w:rsidRDefault="009222D6" w:rsidP="009222D6">
            <w:pPr>
              <w:spacing w:line="360" w:lineRule="auto"/>
              <w:jc w:val="both"/>
            </w:pPr>
          </w:p>
        </w:tc>
        <w:tc>
          <w:tcPr>
            <w:tcW w:w="779" w:type="dxa"/>
            <w:tcBorders>
              <w:top w:val="nil"/>
              <w:left w:val="nil"/>
              <w:bottom w:val="nil"/>
            </w:tcBorders>
          </w:tcPr>
          <w:p w14:paraId="72E113F2" w14:textId="77777777" w:rsidR="009222D6" w:rsidRPr="007B75A3" w:rsidRDefault="009222D6" w:rsidP="009222D6">
            <w:pPr>
              <w:spacing w:line="360" w:lineRule="auto"/>
              <w:jc w:val="both"/>
            </w:pPr>
          </w:p>
        </w:tc>
      </w:tr>
      <w:tr w:rsidR="009222D6" w:rsidRPr="007B75A3" w14:paraId="6E4892E4" w14:textId="77777777" w:rsidTr="009222D6">
        <w:tc>
          <w:tcPr>
            <w:tcW w:w="779" w:type="dxa"/>
            <w:tcBorders>
              <w:top w:val="nil"/>
              <w:bottom w:val="nil"/>
              <w:right w:val="nil"/>
            </w:tcBorders>
          </w:tcPr>
          <w:p w14:paraId="25CD8A70" w14:textId="280ECC2E" w:rsidR="009222D6" w:rsidRPr="007B75A3" w:rsidRDefault="009222D6" w:rsidP="009222D6">
            <w:pPr>
              <w:spacing w:line="360" w:lineRule="auto"/>
              <w:jc w:val="both"/>
            </w:pPr>
            <w:r w:rsidRPr="007B75A3">
              <w:t>15</w:t>
            </w:r>
          </w:p>
        </w:tc>
        <w:tc>
          <w:tcPr>
            <w:tcW w:w="779" w:type="dxa"/>
            <w:tcBorders>
              <w:top w:val="nil"/>
              <w:left w:val="nil"/>
              <w:bottom w:val="nil"/>
              <w:right w:val="nil"/>
            </w:tcBorders>
          </w:tcPr>
          <w:p w14:paraId="5944B5C4" w14:textId="5ABBC63E" w:rsidR="009222D6" w:rsidRPr="007B75A3" w:rsidRDefault="009222D6" w:rsidP="009222D6">
            <w:pPr>
              <w:spacing w:line="360" w:lineRule="auto"/>
              <w:jc w:val="both"/>
            </w:pPr>
            <w:r w:rsidRPr="007B75A3">
              <w:t>d2</w:t>
            </w:r>
          </w:p>
        </w:tc>
        <w:tc>
          <w:tcPr>
            <w:tcW w:w="779" w:type="dxa"/>
            <w:tcBorders>
              <w:top w:val="nil"/>
              <w:left w:val="nil"/>
              <w:bottom w:val="nil"/>
              <w:right w:val="nil"/>
            </w:tcBorders>
          </w:tcPr>
          <w:p w14:paraId="3BFDFA31" w14:textId="70B127F0" w:rsidR="009222D6" w:rsidRPr="007B75A3" w:rsidRDefault="009222D6" w:rsidP="009222D6">
            <w:pPr>
              <w:spacing w:line="360" w:lineRule="auto"/>
              <w:jc w:val="both"/>
            </w:pPr>
            <w:r w:rsidRPr="007B75A3">
              <w:t>15</w:t>
            </w:r>
          </w:p>
        </w:tc>
        <w:tc>
          <w:tcPr>
            <w:tcW w:w="779" w:type="dxa"/>
            <w:tcBorders>
              <w:top w:val="nil"/>
              <w:left w:val="nil"/>
              <w:bottom w:val="nil"/>
            </w:tcBorders>
          </w:tcPr>
          <w:p w14:paraId="19740969" w14:textId="57562636" w:rsidR="009222D6" w:rsidRPr="007B75A3" w:rsidRDefault="009222D6" w:rsidP="009222D6">
            <w:pPr>
              <w:spacing w:line="360" w:lineRule="auto"/>
              <w:jc w:val="both"/>
            </w:pPr>
            <w:r w:rsidRPr="007B75A3">
              <w:t>4f</w:t>
            </w:r>
          </w:p>
        </w:tc>
        <w:tc>
          <w:tcPr>
            <w:tcW w:w="779" w:type="dxa"/>
            <w:tcBorders>
              <w:top w:val="nil"/>
              <w:bottom w:val="nil"/>
              <w:right w:val="single" w:sz="4" w:space="0" w:color="000000"/>
            </w:tcBorders>
          </w:tcPr>
          <w:p w14:paraId="48D7A4FD" w14:textId="5DEB4547" w:rsidR="009222D6" w:rsidRPr="007B75A3" w:rsidRDefault="009222D6" w:rsidP="009222D6">
            <w:pPr>
              <w:spacing w:line="360" w:lineRule="auto"/>
              <w:jc w:val="both"/>
            </w:pPr>
          </w:p>
        </w:tc>
        <w:tc>
          <w:tcPr>
            <w:tcW w:w="779" w:type="dxa"/>
            <w:tcBorders>
              <w:top w:val="nil"/>
              <w:left w:val="single" w:sz="4" w:space="0" w:color="000000"/>
              <w:bottom w:val="nil"/>
              <w:right w:val="nil"/>
            </w:tcBorders>
          </w:tcPr>
          <w:p w14:paraId="13E16829" w14:textId="77777777" w:rsidR="009222D6" w:rsidRPr="007B75A3" w:rsidRDefault="009222D6" w:rsidP="009222D6">
            <w:pPr>
              <w:spacing w:line="360" w:lineRule="auto"/>
              <w:jc w:val="both"/>
            </w:pPr>
          </w:p>
        </w:tc>
        <w:tc>
          <w:tcPr>
            <w:tcW w:w="779" w:type="dxa"/>
            <w:tcBorders>
              <w:top w:val="nil"/>
              <w:left w:val="nil"/>
              <w:bottom w:val="nil"/>
              <w:right w:val="nil"/>
            </w:tcBorders>
          </w:tcPr>
          <w:p w14:paraId="4965B619" w14:textId="77777777" w:rsidR="009222D6" w:rsidRPr="007B75A3" w:rsidRDefault="009222D6" w:rsidP="009222D6">
            <w:pPr>
              <w:spacing w:line="360" w:lineRule="auto"/>
              <w:jc w:val="both"/>
            </w:pPr>
          </w:p>
        </w:tc>
        <w:tc>
          <w:tcPr>
            <w:tcW w:w="779" w:type="dxa"/>
            <w:tcBorders>
              <w:top w:val="nil"/>
              <w:left w:val="nil"/>
              <w:bottom w:val="nil"/>
            </w:tcBorders>
          </w:tcPr>
          <w:p w14:paraId="5E07C8AD" w14:textId="77777777" w:rsidR="009222D6" w:rsidRPr="007B75A3" w:rsidRDefault="009222D6" w:rsidP="009222D6">
            <w:pPr>
              <w:spacing w:line="360" w:lineRule="auto"/>
              <w:jc w:val="both"/>
            </w:pPr>
          </w:p>
        </w:tc>
        <w:tc>
          <w:tcPr>
            <w:tcW w:w="779" w:type="dxa"/>
            <w:tcBorders>
              <w:top w:val="nil"/>
              <w:bottom w:val="nil"/>
              <w:right w:val="nil"/>
            </w:tcBorders>
          </w:tcPr>
          <w:p w14:paraId="6BAA8EC1" w14:textId="77777777" w:rsidR="009222D6" w:rsidRPr="007B75A3" w:rsidRDefault="009222D6" w:rsidP="009222D6">
            <w:pPr>
              <w:spacing w:line="360" w:lineRule="auto"/>
              <w:jc w:val="both"/>
            </w:pPr>
          </w:p>
        </w:tc>
        <w:tc>
          <w:tcPr>
            <w:tcW w:w="779" w:type="dxa"/>
            <w:tcBorders>
              <w:top w:val="nil"/>
              <w:left w:val="nil"/>
              <w:bottom w:val="nil"/>
              <w:right w:val="nil"/>
            </w:tcBorders>
          </w:tcPr>
          <w:p w14:paraId="09337043" w14:textId="77777777" w:rsidR="009222D6" w:rsidRPr="007B75A3" w:rsidRDefault="009222D6" w:rsidP="009222D6">
            <w:pPr>
              <w:spacing w:line="360" w:lineRule="auto"/>
              <w:jc w:val="both"/>
            </w:pPr>
          </w:p>
        </w:tc>
        <w:tc>
          <w:tcPr>
            <w:tcW w:w="779" w:type="dxa"/>
            <w:tcBorders>
              <w:top w:val="nil"/>
              <w:left w:val="nil"/>
              <w:bottom w:val="nil"/>
              <w:right w:val="nil"/>
            </w:tcBorders>
          </w:tcPr>
          <w:p w14:paraId="15666E6B" w14:textId="77777777" w:rsidR="009222D6" w:rsidRPr="007B75A3" w:rsidRDefault="009222D6" w:rsidP="009222D6">
            <w:pPr>
              <w:spacing w:line="360" w:lineRule="auto"/>
              <w:jc w:val="both"/>
            </w:pPr>
          </w:p>
        </w:tc>
        <w:tc>
          <w:tcPr>
            <w:tcW w:w="779" w:type="dxa"/>
            <w:tcBorders>
              <w:top w:val="nil"/>
              <w:left w:val="nil"/>
              <w:bottom w:val="nil"/>
            </w:tcBorders>
          </w:tcPr>
          <w:p w14:paraId="15A6BB91" w14:textId="77777777" w:rsidR="009222D6" w:rsidRPr="007B75A3" w:rsidRDefault="009222D6" w:rsidP="009222D6">
            <w:pPr>
              <w:spacing w:line="360" w:lineRule="auto"/>
              <w:jc w:val="both"/>
            </w:pPr>
          </w:p>
        </w:tc>
      </w:tr>
      <w:tr w:rsidR="009222D6" w:rsidRPr="007B75A3" w14:paraId="41FC2BEB" w14:textId="77777777" w:rsidTr="009222D6">
        <w:tc>
          <w:tcPr>
            <w:tcW w:w="779" w:type="dxa"/>
            <w:tcBorders>
              <w:top w:val="nil"/>
              <w:right w:val="nil"/>
            </w:tcBorders>
          </w:tcPr>
          <w:p w14:paraId="0F255639" w14:textId="1F04C18E" w:rsidR="009222D6" w:rsidRPr="007B75A3" w:rsidRDefault="009222D6" w:rsidP="009222D6">
            <w:pPr>
              <w:spacing w:line="360" w:lineRule="auto"/>
              <w:jc w:val="both"/>
            </w:pPr>
            <w:r w:rsidRPr="007B75A3">
              <w:t>16</w:t>
            </w:r>
          </w:p>
        </w:tc>
        <w:tc>
          <w:tcPr>
            <w:tcW w:w="779" w:type="dxa"/>
            <w:tcBorders>
              <w:top w:val="nil"/>
              <w:left w:val="nil"/>
              <w:right w:val="nil"/>
            </w:tcBorders>
          </w:tcPr>
          <w:p w14:paraId="26698D6B" w14:textId="1482398F" w:rsidR="009222D6" w:rsidRPr="007B75A3" w:rsidRDefault="009222D6" w:rsidP="009222D6">
            <w:pPr>
              <w:spacing w:line="360" w:lineRule="auto"/>
              <w:jc w:val="both"/>
            </w:pPr>
            <w:r w:rsidRPr="007B75A3">
              <w:t>a6</w:t>
            </w:r>
          </w:p>
        </w:tc>
        <w:tc>
          <w:tcPr>
            <w:tcW w:w="779" w:type="dxa"/>
            <w:tcBorders>
              <w:top w:val="nil"/>
              <w:left w:val="nil"/>
              <w:right w:val="nil"/>
            </w:tcBorders>
          </w:tcPr>
          <w:p w14:paraId="3A630B00" w14:textId="62E6D5AD" w:rsidR="009222D6" w:rsidRPr="007B75A3" w:rsidRDefault="009222D6" w:rsidP="009222D6">
            <w:pPr>
              <w:spacing w:line="360" w:lineRule="auto"/>
              <w:jc w:val="both"/>
            </w:pPr>
            <w:r w:rsidRPr="007B75A3">
              <w:t>88</w:t>
            </w:r>
          </w:p>
        </w:tc>
        <w:tc>
          <w:tcPr>
            <w:tcW w:w="779" w:type="dxa"/>
            <w:tcBorders>
              <w:top w:val="nil"/>
              <w:left w:val="nil"/>
            </w:tcBorders>
          </w:tcPr>
          <w:p w14:paraId="04A9E3A2" w14:textId="4CA02690" w:rsidR="009222D6" w:rsidRPr="007B75A3" w:rsidRDefault="009222D6" w:rsidP="009222D6">
            <w:pPr>
              <w:spacing w:line="360" w:lineRule="auto"/>
              <w:jc w:val="both"/>
            </w:pPr>
            <w:r w:rsidRPr="007B75A3">
              <w:t>3c</w:t>
            </w:r>
          </w:p>
        </w:tc>
        <w:tc>
          <w:tcPr>
            <w:tcW w:w="779" w:type="dxa"/>
            <w:tcBorders>
              <w:top w:val="nil"/>
              <w:right w:val="single" w:sz="4" w:space="0" w:color="000000"/>
            </w:tcBorders>
          </w:tcPr>
          <w:p w14:paraId="713815EF" w14:textId="1399D24B" w:rsidR="009222D6" w:rsidRPr="007B75A3" w:rsidRDefault="009222D6" w:rsidP="009222D6">
            <w:pPr>
              <w:spacing w:line="360" w:lineRule="auto"/>
              <w:jc w:val="both"/>
            </w:pPr>
          </w:p>
        </w:tc>
        <w:tc>
          <w:tcPr>
            <w:tcW w:w="779" w:type="dxa"/>
            <w:tcBorders>
              <w:top w:val="nil"/>
              <w:left w:val="single" w:sz="4" w:space="0" w:color="000000"/>
              <w:right w:val="nil"/>
            </w:tcBorders>
          </w:tcPr>
          <w:p w14:paraId="0FAE5B40" w14:textId="77777777" w:rsidR="009222D6" w:rsidRPr="007B75A3" w:rsidRDefault="009222D6" w:rsidP="009222D6">
            <w:pPr>
              <w:spacing w:line="360" w:lineRule="auto"/>
              <w:jc w:val="both"/>
            </w:pPr>
          </w:p>
        </w:tc>
        <w:tc>
          <w:tcPr>
            <w:tcW w:w="779" w:type="dxa"/>
            <w:tcBorders>
              <w:top w:val="nil"/>
              <w:left w:val="nil"/>
              <w:right w:val="nil"/>
            </w:tcBorders>
          </w:tcPr>
          <w:p w14:paraId="2EEF6F9B" w14:textId="77777777" w:rsidR="009222D6" w:rsidRPr="007B75A3" w:rsidRDefault="009222D6" w:rsidP="009222D6">
            <w:pPr>
              <w:spacing w:line="360" w:lineRule="auto"/>
              <w:jc w:val="both"/>
            </w:pPr>
          </w:p>
        </w:tc>
        <w:tc>
          <w:tcPr>
            <w:tcW w:w="779" w:type="dxa"/>
            <w:tcBorders>
              <w:top w:val="nil"/>
              <w:left w:val="nil"/>
            </w:tcBorders>
          </w:tcPr>
          <w:p w14:paraId="3299607B" w14:textId="77777777" w:rsidR="009222D6" w:rsidRPr="007B75A3" w:rsidRDefault="009222D6" w:rsidP="009222D6">
            <w:pPr>
              <w:spacing w:line="360" w:lineRule="auto"/>
              <w:jc w:val="both"/>
            </w:pPr>
          </w:p>
        </w:tc>
        <w:tc>
          <w:tcPr>
            <w:tcW w:w="779" w:type="dxa"/>
            <w:tcBorders>
              <w:top w:val="nil"/>
              <w:right w:val="nil"/>
            </w:tcBorders>
          </w:tcPr>
          <w:p w14:paraId="411719FD" w14:textId="77777777" w:rsidR="009222D6" w:rsidRPr="007B75A3" w:rsidRDefault="009222D6" w:rsidP="009222D6">
            <w:pPr>
              <w:spacing w:line="360" w:lineRule="auto"/>
              <w:jc w:val="both"/>
            </w:pPr>
          </w:p>
        </w:tc>
        <w:tc>
          <w:tcPr>
            <w:tcW w:w="779" w:type="dxa"/>
            <w:tcBorders>
              <w:top w:val="nil"/>
              <w:left w:val="nil"/>
              <w:right w:val="nil"/>
            </w:tcBorders>
          </w:tcPr>
          <w:p w14:paraId="2E4CC771" w14:textId="77777777" w:rsidR="009222D6" w:rsidRPr="007B75A3" w:rsidRDefault="009222D6" w:rsidP="009222D6">
            <w:pPr>
              <w:spacing w:line="360" w:lineRule="auto"/>
              <w:jc w:val="both"/>
            </w:pPr>
          </w:p>
        </w:tc>
        <w:tc>
          <w:tcPr>
            <w:tcW w:w="779" w:type="dxa"/>
            <w:tcBorders>
              <w:top w:val="nil"/>
              <w:left w:val="nil"/>
              <w:right w:val="nil"/>
            </w:tcBorders>
          </w:tcPr>
          <w:p w14:paraId="528C0D4C" w14:textId="77777777" w:rsidR="009222D6" w:rsidRPr="007B75A3" w:rsidRDefault="009222D6" w:rsidP="009222D6">
            <w:pPr>
              <w:spacing w:line="360" w:lineRule="auto"/>
              <w:jc w:val="both"/>
            </w:pPr>
          </w:p>
        </w:tc>
        <w:tc>
          <w:tcPr>
            <w:tcW w:w="779" w:type="dxa"/>
            <w:tcBorders>
              <w:top w:val="nil"/>
              <w:left w:val="nil"/>
            </w:tcBorders>
          </w:tcPr>
          <w:p w14:paraId="61E6EEE1" w14:textId="77777777" w:rsidR="009222D6" w:rsidRPr="007B75A3" w:rsidRDefault="009222D6" w:rsidP="009222D6">
            <w:pPr>
              <w:spacing w:line="360" w:lineRule="auto"/>
              <w:jc w:val="both"/>
            </w:pPr>
          </w:p>
        </w:tc>
      </w:tr>
    </w:tbl>
    <w:p w14:paraId="254B611D" w14:textId="28C5E807" w:rsidR="009222D6" w:rsidRPr="007B75A3" w:rsidRDefault="009222D6" w:rsidP="009222D6">
      <w:pPr>
        <w:spacing w:line="360" w:lineRule="auto"/>
        <w:jc w:val="both"/>
      </w:pPr>
      <w:r w:rsidRPr="007B75A3">
        <mc:AlternateContent>
          <mc:Choice Requires="wps">
            <w:drawing>
              <wp:anchor distT="0" distB="0" distL="114300" distR="114300" simplePos="0" relativeHeight="251663360" behindDoc="0" locked="0" layoutInCell="1" allowOverlap="1" wp14:anchorId="3D35E0C8" wp14:editId="6362FD66">
                <wp:simplePos x="0" y="0"/>
                <wp:positionH relativeFrom="column">
                  <wp:posOffset>-78658</wp:posOffset>
                </wp:positionH>
                <wp:positionV relativeFrom="paragraph">
                  <wp:posOffset>40517</wp:posOffset>
                </wp:positionV>
                <wp:extent cx="599768" cy="393290"/>
                <wp:effectExtent l="0" t="0" r="0" b="6985"/>
                <wp:wrapNone/>
                <wp:docPr id="4" name="Text Box 4"/>
                <wp:cNvGraphicFramePr/>
                <a:graphic xmlns:a="http://schemas.openxmlformats.org/drawingml/2006/main">
                  <a:graphicData uri="http://schemas.microsoft.com/office/word/2010/wordprocessingShape">
                    <wps:wsp>
                      <wps:cNvSpPr txBox="1"/>
                      <wps:spPr>
                        <a:xfrm>
                          <a:off x="0" y="0"/>
                          <a:ext cx="599768" cy="393290"/>
                        </a:xfrm>
                        <a:prstGeom prst="rect">
                          <a:avLst/>
                        </a:prstGeom>
                        <a:solidFill>
                          <a:schemeClr val="lt1"/>
                        </a:solidFill>
                        <a:ln w="6350">
                          <a:noFill/>
                        </a:ln>
                      </wps:spPr>
                      <wps:txbx>
                        <w:txbxContent>
                          <w:p w14:paraId="0ED1CA5D" w14:textId="26485516" w:rsidR="009222D6" w:rsidRPr="009222D6" w:rsidRDefault="009222D6" w:rsidP="009222D6">
                            <w:pPr>
                              <w:rPr>
                                <w:b/>
                                <w:bCs/>
                                <w:sz w:val="32"/>
                                <w:szCs w:val="32"/>
                              </w:rPr>
                            </w:pPr>
                            <w:r w:rsidRPr="009222D6">
                              <w:rPr>
                                <w:b/>
                                <w:bCs/>
                                <w:sz w:val="32"/>
                                <w:szCs w:val="32"/>
                              </w:rPr>
                              <w:t>W</w:t>
                            </w:r>
                            <w:r w:rsidRPr="009222D6">
                              <w:rPr>
                                <w:b/>
                                <w:bCs/>
                                <w:sz w:val="32"/>
                                <w:szCs w:val="32"/>
                                <w:vertAlign w:val="subscript"/>
                              </w:rPr>
                              <w:t>i</w:t>
                            </w:r>
                            <w:r>
                              <w:rPr>
                                <w:b/>
                                <w:bCs/>
                                <w:sz w:val="32"/>
                                <w:szCs w:val="32"/>
                                <w:vertAlign w:val="subscript"/>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35E0C8" id="_x0000_t202" coordsize="21600,21600" o:spt="202" path="m,l,21600r21600,l21600,xe">
                <v:stroke joinstyle="miter"/>
                <v:path gradientshapeok="t" o:connecttype="rect"/>
              </v:shapetype>
              <v:shape id="Text Box 4" o:spid="_x0000_s1026" type="#_x0000_t202" style="position:absolute;left:0;text-align:left;margin-left:-6.2pt;margin-top:3.2pt;width:47.25pt;height:30.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" fillcolor="white [3201]" stroked="f" strokeweight=".5pt">
                <v:textbox>
                  <w:txbxContent>
                    <w:p w14:paraId="0ED1CA5D" w14:textId="26485516" w:rsidR="009222D6" w:rsidRPr="009222D6" w:rsidRDefault="009222D6" w:rsidP="009222D6">
                      <w:pPr>
                        <w:rPr>
                          <w:b/>
                          <w:bCs/>
                          <w:sz w:val="32"/>
                          <w:szCs w:val="32"/>
                        </w:rPr>
                      </w:pPr>
                      <w:r w:rsidRPr="009222D6">
                        <w:rPr>
                          <w:b/>
                          <w:bCs/>
                          <w:sz w:val="32"/>
                          <w:szCs w:val="32"/>
                        </w:rPr>
                        <w:t>W</w:t>
                      </w:r>
                      <w:r w:rsidRPr="009222D6">
                        <w:rPr>
                          <w:b/>
                          <w:bCs/>
                          <w:sz w:val="32"/>
                          <w:szCs w:val="32"/>
                          <w:vertAlign w:val="subscript"/>
                        </w:rPr>
                        <w:t>i</w:t>
                      </w:r>
                      <w:r>
                        <w:rPr>
                          <w:b/>
                          <w:bCs/>
                          <w:sz w:val="32"/>
                          <w:szCs w:val="32"/>
                          <w:vertAlign w:val="subscript"/>
                        </w:rPr>
                        <w:t>-4</w:t>
                      </w:r>
                    </w:p>
                  </w:txbxContent>
                </v:textbox>
              </v:shape>
            </w:pict>
          </mc:Fallback>
        </mc:AlternateContent>
      </w:r>
      <w:r w:rsidRPr="007B75A3">
        <mc:AlternateContent>
          <mc:Choice Requires="wps">
            <w:drawing>
              <wp:anchor distT="0" distB="0" distL="114300" distR="114300" simplePos="0" relativeHeight="251661312" behindDoc="0" locked="0" layoutInCell="1" allowOverlap="1" wp14:anchorId="7783EA64" wp14:editId="345D2305">
                <wp:simplePos x="0" y="0"/>
                <wp:positionH relativeFrom="column">
                  <wp:posOffset>2045110</wp:posOffset>
                </wp:positionH>
                <wp:positionV relativeFrom="paragraph">
                  <wp:posOffset>70013</wp:posOffset>
                </wp:positionV>
                <wp:extent cx="481330" cy="353961"/>
                <wp:effectExtent l="0" t="0" r="0" b="8255"/>
                <wp:wrapNone/>
                <wp:docPr id="3" name="Text Box 3"/>
                <wp:cNvGraphicFramePr/>
                <a:graphic xmlns:a="http://schemas.openxmlformats.org/drawingml/2006/main">
                  <a:graphicData uri="http://schemas.microsoft.com/office/word/2010/wordprocessingShape">
                    <wps:wsp>
                      <wps:cNvSpPr txBox="1"/>
                      <wps:spPr>
                        <a:xfrm>
                          <a:off x="0" y="0"/>
                          <a:ext cx="481330" cy="353961"/>
                        </a:xfrm>
                        <a:prstGeom prst="rect">
                          <a:avLst/>
                        </a:prstGeom>
                        <a:solidFill>
                          <a:schemeClr val="lt1"/>
                        </a:solidFill>
                        <a:ln w="6350">
                          <a:noFill/>
                        </a:ln>
                      </wps:spPr>
                      <wps:txbx>
                        <w:txbxContent>
                          <w:p w14:paraId="16CD3D00" w14:textId="1E69E87E" w:rsidR="009222D6" w:rsidRPr="009222D6" w:rsidRDefault="009222D6" w:rsidP="009222D6">
                            <w:pPr>
                              <w:rPr>
                                <w:b/>
                                <w:bCs/>
                                <w:sz w:val="32"/>
                                <w:szCs w:val="32"/>
                              </w:rPr>
                            </w:pPr>
                            <w:r w:rsidRPr="009222D6">
                              <w:rPr>
                                <w:b/>
                                <w:bCs/>
                                <w:sz w:val="32"/>
                                <w:szCs w:val="32"/>
                              </w:rPr>
                              <w:t>W</w:t>
                            </w:r>
                            <w:r w:rsidRPr="009222D6">
                              <w:rPr>
                                <w:b/>
                                <w:bCs/>
                                <w:sz w:val="32"/>
                                <w:szCs w:val="32"/>
                                <w:vertAlign w:val="subscript"/>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3EA64" id="Text Box 3" o:spid="_x0000_s1027" type="#_x0000_t202" style="position:absolute;left:0;text-align:left;margin-left:161.05pt;margin-top:5.5pt;width:37.9pt;height:27.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" fillcolor="white [3201]" stroked="f" strokeweight=".5pt">
                <v:textbox>
                  <w:txbxContent>
                    <w:p w14:paraId="16CD3D00" w14:textId="1E69E87E" w:rsidR="009222D6" w:rsidRPr="009222D6" w:rsidRDefault="009222D6" w:rsidP="009222D6">
                      <w:pPr>
                        <w:rPr>
                          <w:b/>
                          <w:bCs/>
                          <w:sz w:val="32"/>
                          <w:szCs w:val="32"/>
                        </w:rPr>
                      </w:pPr>
                      <w:r w:rsidRPr="009222D6">
                        <w:rPr>
                          <w:b/>
                          <w:bCs/>
                          <w:sz w:val="32"/>
                          <w:szCs w:val="32"/>
                        </w:rPr>
                        <w:t>W</w:t>
                      </w:r>
                      <w:r w:rsidRPr="009222D6">
                        <w:rPr>
                          <w:b/>
                          <w:bCs/>
                          <w:sz w:val="32"/>
                          <w:szCs w:val="32"/>
                          <w:vertAlign w:val="subscript"/>
                        </w:rPr>
                        <w:t>i</w:t>
                      </w:r>
                    </w:p>
                  </w:txbxContent>
                </v:textbox>
              </v:shape>
            </w:pict>
          </mc:Fallback>
        </mc:AlternateContent>
      </w:r>
      <w:r w:rsidRPr="007B75A3">
        <mc:AlternateContent>
          <mc:Choice Requires="wps">
            <w:drawing>
              <wp:anchor distT="0" distB="0" distL="114300" distR="114300" simplePos="0" relativeHeight="251659264" behindDoc="0" locked="0" layoutInCell="1" allowOverlap="1" wp14:anchorId="4D092D56" wp14:editId="74368A4B">
                <wp:simplePos x="0" y="0"/>
                <wp:positionH relativeFrom="column">
                  <wp:posOffset>1484672</wp:posOffset>
                </wp:positionH>
                <wp:positionV relativeFrom="paragraph">
                  <wp:posOffset>40517</wp:posOffset>
                </wp:positionV>
                <wp:extent cx="521110" cy="334297"/>
                <wp:effectExtent l="0" t="0" r="0" b="8890"/>
                <wp:wrapNone/>
                <wp:docPr id="1" name="Text Box 1"/>
                <wp:cNvGraphicFramePr/>
                <a:graphic xmlns:a="http://schemas.openxmlformats.org/drawingml/2006/main">
                  <a:graphicData uri="http://schemas.microsoft.com/office/word/2010/wordprocessingShape">
                    <wps:wsp>
                      <wps:cNvSpPr txBox="1"/>
                      <wps:spPr>
                        <a:xfrm>
                          <a:off x="0" y="0"/>
                          <a:ext cx="521110" cy="334297"/>
                        </a:xfrm>
                        <a:prstGeom prst="rect">
                          <a:avLst/>
                        </a:prstGeom>
                        <a:solidFill>
                          <a:schemeClr val="lt1"/>
                        </a:solidFill>
                        <a:ln w="6350">
                          <a:noFill/>
                        </a:ln>
                      </wps:spPr>
                      <wps:txbx>
                        <w:txbxContent>
                          <w:p w14:paraId="5F097FA6" w14:textId="62273FF3" w:rsidR="009222D6" w:rsidRPr="009222D6" w:rsidRDefault="009222D6">
                            <w:pPr>
                              <w:rPr>
                                <w:b/>
                                <w:bCs/>
                                <w:sz w:val="32"/>
                                <w:szCs w:val="32"/>
                                <w:vertAlign w:val="subscript"/>
                              </w:rPr>
                            </w:pPr>
                            <w:r w:rsidRPr="009222D6">
                              <w:rPr>
                                <w:b/>
                                <w:bCs/>
                                <w:sz w:val="32"/>
                                <w:szCs w:val="32"/>
                              </w:rPr>
                              <w:t>W</w:t>
                            </w:r>
                            <w:r w:rsidRPr="009222D6">
                              <w:rPr>
                                <w:b/>
                                <w:bCs/>
                                <w:sz w:val="32"/>
                                <w:szCs w:val="32"/>
                                <w:vertAlign w:val="subscript"/>
                              </w:rPr>
                              <w:t>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92D56" id="Text Box 1" o:spid="_x0000_s1028" type="#_x0000_t202" style="position:absolute;left:0;text-align:left;margin-left:116.9pt;margin-top:3.2pt;width:41.05pt;height:2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" fillcolor="white [3201]" stroked="f" strokeweight=".5pt">
                <v:textbox>
                  <w:txbxContent>
                    <w:p w14:paraId="5F097FA6" w14:textId="62273FF3" w:rsidR="009222D6" w:rsidRPr="009222D6" w:rsidRDefault="009222D6">
                      <w:pPr>
                        <w:rPr>
                          <w:b/>
                          <w:bCs/>
                          <w:sz w:val="32"/>
                          <w:szCs w:val="32"/>
                          <w:vertAlign w:val="subscript"/>
                        </w:rPr>
                      </w:pPr>
                      <w:r w:rsidRPr="009222D6">
                        <w:rPr>
                          <w:b/>
                          <w:bCs/>
                          <w:sz w:val="32"/>
                          <w:szCs w:val="32"/>
                        </w:rPr>
                        <w:t>W</w:t>
                      </w:r>
                      <w:r w:rsidRPr="009222D6">
                        <w:rPr>
                          <w:b/>
                          <w:bCs/>
                          <w:sz w:val="32"/>
                          <w:szCs w:val="32"/>
                          <w:vertAlign w:val="subscript"/>
                        </w:rPr>
                        <w:t>i-1</w:t>
                      </w:r>
                    </w:p>
                  </w:txbxContent>
                </v:textbox>
              </v:shape>
            </w:pict>
          </mc:Fallback>
        </mc:AlternateContent>
      </w:r>
      <w:r w:rsidR="00C53A30" w:rsidRPr="007B75A3">
        <w:t xml:space="preserve"> </w:t>
      </w:r>
    </w:p>
    <w:p w14:paraId="76D348C6" w14:textId="51258E03" w:rsidR="00C53A30" w:rsidRPr="007B75A3" w:rsidRDefault="00C53A30" w:rsidP="002E6D3E">
      <w:pPr>
        <w:spacing w:line="360" w:lineRule="auto"/>
        <w:jc w:val="both"/>
      </w:pPr>
    </w:p>
    <w:p w14:paraId="73935A1D" w14:textId="212AD623" w:rsidR="00CC133F" w:rsidRPr="007B75A3" w:rsidRDefault="00CC133F" w:rsidP="002E6D3E">
      <w:pPr>
        <w:spacing w:line="360" w:lineRule="auto"/>
        <w:jc w:val="both"/>
      </w:pPr>
      <w:r w:rsidRPr="007B75A3">
        <w:t>Root Word</w:t>
      </w:r>
    </w:p>
    <w:p w14:paraId="317183BF" w14:textId="77777777" w:rsidR="00CC133F" w:rsidRPr="007B75A3" w:rsidRDefault="009222D6" w:rsidP="00CC133F">
      <w:pPr>
        <w:pStyle w:val="ListParagraph"/>
        <w:numPr>
          <w:ilvl w:val="0"/>
          <w:numId w:val="3"/>
        </w:numPr>
        <w:spacing w:line="360" w:lineRule="auto"/>
      </w:pPr>
      <w:bookmarkStart w:id="1" w:name="_Hlk184070681"/>
      <w:r w:rsidRPr="007B75A3">
        <w:t xml:space="preserve">Wi = </w:t>
      </w:r>
      <w:r w:rsidR="00CC133F" w:rsidRPr="007B75A3">
        <w:t xml:space="preserve">Wi-1 </w:t>
      </w:r>
      <w:bookmarkEnd w:id="1"/>
      <w:r w:rsidR="00CC133F" w:rsidRPr="007B75A3">
        <w:t>=&gt; top shift =&gt; Replace with S-boxes =&gt; S[Wi-1]</w:t>
      </w:r>
    </w:p>
    <w:p w14:paraId="0442675B" w14:textId="2CC58AFB" w:rsidR="009222D6" w:rsidRPr="007B75A3" w:rsidRDefault="00CC133F" w:rsidP="00CC133F">
      <w:pPr>
        <w:pStyle w:val="ListParagraph"/>
        <w:numPr>
          <w:ilvl w:val="0"/>
          <w:numId w:val="3"/>
        </w:numPr>
        <w:spacing w:line="360" w:lineRule="auto"/>
      </w:pPr>
      <w:r w:rsidRPr="007B75A3">
        <w:t xml:space="preserve">Wi = Wi-4 </w:t>
      </w:r>
      <w:r w:rsidRPr="007B75A3">
        <w:rPr>
          <w:rFonts w:ascii="Cambria Math" w:hAnsi="Cambria Math" w:cs="Cambria Math"/>
        </w:rPr>
        <w:t>⊕</w:t>
      </w:r>
      <w:r w:rsidRPr="007B75A3">
        <w:t xml:space="preserve"> S[Wi-1] </w:t>
      </w:r>
      <w:r w:rsidRPr="007B75A3">
        <w:rPr>
          <w:rFonts w:ascii="Cambria Math" w:hAnsi="Cambria Math" w:cs="Cambria Math"/>
        </w:rPr>
        <w:t>⊕</w:t>
      </w:r>
      <w:r w:rsidRPr="007B75A3">
        <w:t xml:space="preserve"> RCON (4)</w:t>
      </w:r>
    </w:p>
    <w:p w14:paraId="771DEFB9" w14:textId="63CB0485" w:rsidR="00CC133F" w:rsidRPr="007B75A3" w:rsidRDefault="00CC133F" w:rsidP="00CC133F">
      <w:pPr>
        <w:spacing w:line="360" w:lineRule="auto"/>
        <w:jc w:val="both"/>
      </w:pPr>
      <w:r w:rsidRPr="007B75A3">
        <w:t>Other Words</w:t>
      </w:r>
    </w:p>
    <w:p w14:paraId="0FFF2E6D" w14:textId="0A09902A" w:rsidR="00CC133F" w:rsidRPr="007B75A3" w:rsidRDefault="00CC133F" w:rsidP="00CC133F">
      <w:pPr>
        <w:pStyle w:val="ListParagraph"/>
        <w:numPr>
          <w:ilvl w:val="0"/>
          <w:numId w:val="3"/>
        </w:numPr>
        <w:spacing w:line="360" w:lineRule="auto"/>
      </w:pPr>
      <w:r w:rsidRPr="007B75A3">
        <w:t xml:space="preserve">Wi = Wi-4 </w:t>
      </w:r>
      <w:r w:rsidRPr="007B75A3">
        <w:rPr>
          <w:rFonts w:ascii="Cambria Math" w:hAnsi="Cambria Math" w:cs="Cambria Math"/>
        </w:rPr>
        <w:t>⊕</w:t>
      </w:r>
      <w:r w:rsidRPr="007B75A3">
        <w:t xml:space="preserve"> Wi-1</w:t>
      </w:r>
    </w:p>
    <w:p w14:paraId="4F2A4BA7" w14:textId="77777777" w:rsidR="00CC133F" w:rsidRPr="007B75A3" w:rsidRDefault="00CC133F" w:rsidP="002E6D3E">
      <w:pPr>
        <w:spacing w:line="360" w:lineRule="auto"/>
        <w:jc w:val="both"/>
      </w:pPr>
    </w:p>
    <w:bookmarkEnd w:id="0"/>
    <w:p w14:paraId="037433C9" w14:textId="77777777" w:rsidR="00007C35" w:rsidRDefault="00007C35" w:rsidP="002E6D3E">
      <w:pPr>
        <w:spacing w:line="360" w:lineRule="auto"/>
        <w:jc w:val="both"/>
        <w:rPr>
          <w:rFonts w:cs="Times New Roman"/>
          <w:sz w:val="24"/>
          <w:szCs w:val="24"/>
        </w:rPr>
      </w:pPr>
    </w:p>
    <w:p w14:paraId="01B5E9B9" w14:textId="77777777" w:rsidR="00007C35" w:rsidRDefault="00007C35" w:rsidP="002E6D3E">
      <w:pPr>
        <w:spacing w:line="360" w:lineRule="auto"/>
        <w:jc w:val="both"/>
        <w:rPr>
          <w:rFonts w:cs="Times New Roman"/>
          <w:sz w:val="24"/>
          <w:szCs w:val="24"/>
        </w:rPr>
      </w:pPr>
    </w:p>
    <w:p w14:paraId="739D84EB" w14:textId="77777777" w:rsidR="00007C35" w:rsidRDefault="00007C35" w:rsidP="002E6D3E">
      <w:pPr>
        <w:spacing w:line="360" w:lineRule="auto"/>
        <w:jc w:val="both"/>
        <w:rPr>
          <w:rFonts w:cs="Times New Roman"/>
          <w:sz w:val="24"/>
          <w:szCs w:val="24"/>
        </w:rPr>
      </w:pPr>
    </w:p>
    <w:p w14:paraId="319B1098" w14:textId="77777777" w:rsidR="00007C35" w:rsidRDefault="00007C35" w:rsidP="002E6D3E">
      <w:pPr>
        <w:spacing w:line="360" w:lineRule="auto"/>
        <w:jc w:val="both"/>
        <w:rPr>
          <w:rFonts w:cs="Times New Roman"/>
          <w:sz w:val="24"/>
          <w:szCs w:val="24"/>
        </w:rPr>
      </w:pPr>
    </w:p>
    <w:p w14:paraId="1E8D1D17" w14:textId="77777777" w:rsidR="00007C35" w:rsidRDefault="00007C35" w:rsidP="002E6D3E">
      <w:pPr>
        <w:spacing w:line="360" w:lineRule="auto"/>
        <w:jc w:val="both"/>
        <w:rPr>
          <w:rFonts w:cs="Times New Roman"/>
          <w:sz w:val="24"/>
          <w:szCs w:val="24"/>
        </w:rPr>
      </w:pPr>
    </w:p>
    <w:p w14:paraId="247AAA84" w14:textId="77777777" w:rsidR="00007C35" w:rsidRDefault="00007C35" w:rsidP="002E6D3E">
      <w:pPr>
        <w:spacing w:line="360" w:lineRule="auto"/>
        <w:jc w:val="both"/>
        <w:rPr>
          <w:rFonts w:cs="Times New Roman"/>
          <w:sz w:val="24"/>
          <w:szCs w:val="24"/>
        </w:rPr>
      </w:pPr>
    </w:p>
    <w:p w14:paraId="5727BB24" w14:textId="71927C05" w:rsidR="00007C35" w:rsidRPr="00007C35" w:rsidRDefault="00007C35" w:rsidP="002E6D3E">
      <w:pPr>
        <w:spacing w:line="360" w:lineRule="auto"/>
        <w:jc w:val="both"/>
        <w:rPr>
          <w:rFonts w:cs="Times New Roman"/>
          <w:b/>
          <w:bCs/>
          <w:sz w:val="28"/>
          <w:szCs w:val="28"/>
        </w:rPr>
      </w:pPr>
      <w:r w:rsidRPr="00C53A30">
        <w:rPr>
          <w:rFonts w:cs="Times New Roman"/>
          <w:b/>
          <w:bCs/>
          <w:sz w:val="28"/>
          <w:szCs w:val="28"/>
        </w:rPr>
        <w:t>Q5</w:t>
      </w:r>
    </w:p>
    <w:p w14:paraId="61A90FB6" w14:textId="4B98E312" w:rsidR="00007C35" w:rsidRDefault="00007C35" w:rsidP="002E6D3E">
      <w:pPr>
        <w:spacing w:line="360" w:lineRule="auto"/>
        <w:jc w:val="both"/>
        <w:rPr>
          <w:rFonts w:cs="Times New Roman"/>
          <w:b/>
          <w:bCs/>
          <w:sz w:val="28"/>
          <w:szCs w:val="28"/>
        </w:rPr>
      </w:pPr>
      <w:r w:rsidRPr="00007C35">
        <w:rPr>
          <w:rFonts w:cs="Times New Roman"/>
          <w:b/>
          <w:bCs/>
          <w:sz w:val="28"/>
          <w:szCs w:val="28"/>
        </w:rPr>
        <w:t>How redundant data is more helpful for cryptanalysis</w:t>
      </w:r>
      <w:r>
        <w:rPr>
          <w:rFonts w:cs="Times New Roman"/>
          <w:b/>
          <w:bCs/>
          <w:sz w:val="28"/>
          <w:szCs w:val="28"/>
        </w:rPr>
        <w:t>?</w:t>
      </w:r>
    </w:p>
    <w:p w14:paraId="5794A19D" w14:textId="446478F6" w:rsidR="00007C35" w:rsidRDefault="00007C35" w:rsidP="002E6D3E">
      <w:pPr>
        <w:spacing w:line="360" w:lineRule="auto"/>
        <w:jc w:val="both"/>
        <w:rPr>
          <w:rFonts w:cs="Times New Roman"/>
          <w:sz w:val="24"/>
          <w:szCs w:val="24"/>
        </w:rPr>
      </w:pPr>
      <w:r>
        <w:rPr>
          <w:rFonts w:cs="Times New Roman"/>
          <w:sz w:val="24"/>
          <w:szCs w:val="24"/>
        </w:rPr>
        <w:lastRenderedPageBreak/>
        <w:t xml:space="preserve">Ans: </w:t>
      </w:r>
      <w:r w:rsidR="00A43175" w:rsidRPr="00A43175">
        <w:rPr>
          <w:rFonts w:cs="Times New Roman"/>
          <w:sz w:val="24"/>
          <w:szCs w:val="24"/>
        </w:rPr>
        <w:t>Redundancy in data can be helpful in cryptanalysis in several ways:</w:t>
      </w:r>
    </w:p>
    <w:p w14:paraId="49194B2B" w14:textId="014D8178" w:rsidR="00A43175" w:rsidRPr="00A43175" w:rsidRDefault="00A43175" w:rsidP="00A43175">
      <w:pPr>
        <w:pStyle w:val="ListParagraph"/>
        <w:numPr>
          <w:ilvl w:val="0"/>
          <w:numId w:val="6"/>
        </w:numPr>
        <w:spacing w:line="360" w:lineRule="auto"/>
        <w:jc w:val="both"/>
        <w:rPr>
          <w:rFonts w:cs="Times New Roman"/>
          <w:sz w:val="24"/>
          <w:szCs w:val="24"/>
        </w:rPr>
      </w:pPr>
      <w:r>
        <w:rPr>
          <w:rFonts w:cs="Times New Roman"/>
          <w:b/>
          <w:bCs/>
          <w:sz w:val="24"/>
          <w:szCs w:val="24"/>
        </w:rPr>
        <w:t xml:space="preserve">Repeated </w:t>
      </w:r>
      <w:r w:rsidRPr="00A43175">
        <w:rPr>
          <w:rFonts w:cs="Times New Roman"/>
          <w:b/>
          <w:bCs/>
          <w:sz w:val="24"/>
          <w:szCs w:val="24"/>
        </w:rPr>
        <w:t>Patterns</w:t>
      </w:r>
      <w:r>
        <w:rPr>
          <w:rFonts w:cs="Times New Roman"/>
          <w:b/>
          <w:bCs/>
          <w:sz w:val="24"/>
          <w:szCs w:val="24"/>
        </w:rPr>
        <w:t>:</w:t>
      </w:r>
    </w:p>
    <w:p w14:paraId="0B9A3F6F" w14:textId="2647C7FE" w:rsidR="00A43175" w:rsidRPr="00A43175" w:rsidRDefault="00A43175" w:rsidP="00A43175">
      <w:pPr>
        <w:pStyle w:val="ListParagraph"/>
        <w:spacing w:line="360" w:lineRule="auto"/>
        <w:jc w:val="both"/>
        <w:rPr>
          <w:rFonts w:cs="Times New Roman"/>
          <w:sz w:val="24"/>
          <w:szCs w:val="24"/>
        </w:rPr>
      </w:pPr>
      <w:r w:rsidRPr="00A43175">
        <w:rPr>
          <w:rFonts w:cs="Times New Roman"/>
          <w:sz w:val="24"/>
          <w:szCs w:val="24"/>
        </w:rPr>
        <w:t>Redundant data can reveal patterns or repetitions, which cryptanalysts can exploit to break encryption. If certain pieces of data appear multiple times, it may provide clues about the underlying structure of the cipher.</w:t>
      </w:r>
    </w:p>
    <w:p w14:paraId="17A4A9B3" w14:textId="41F640BA" w:rsidR="00A43175" w:rsidRPr="00A43175" w:rsidRDefault="00A43175" w:rsidP="00A43175">
      <w:pPr>
        <w:pStyle w:val="ListParagraph"/>
        <w:numPr>
          <w:ilvl w:val="0"/>
          <w:numId w:val="6"/>
        </w:numPr>
        <w:spacing w:line="360" w:lineRule="auto"/>
        <w:jc w:val="both"/>
        <w:rPr>
          <w:rFonts w:cs="Times New Roman"/>
          <w:sz w:val="24"/>
          <w:szCs w:val="24"/>
        </w:rPr>
      </w:pPr>
      <w:r>
        <w:rPr>
          <w:rFonts w:cs="Times New Roman"/>
          <w:b/>
          <w:bCs/>
          <w:sz w:val="24"/>
          <w:szCs w:val="24"/>
        </w:rPr>
        <w:t>Statistical Analyst:</w:t>
      </w:r>
    </w:p>
    <w:p w14:paraId="32B5C932" w14:textId="77777777" w:rsidR="00A43175" w:rsidRDefault="00A43175" w:rsidP="00A43175">
      <w:pPr>
        <w:pStyle w:val="ListParagraph"/>
        <w:spacing w:line="360" w:lineRule="auto"/>
        <w:jc w:val="both"/>
        <w:rPr>
          <w:rFonts w:cs="Times New Roman"/>
          <w:sz w:val="24"/>
          <w:szCs w:val="24"/>
        </w:rPr>
      </w:pPr>
      <w:r w:rsidRPr="00A43175">
        <w:rPr>
          <w:rFonts w:cs="Times New Roman"/>
          <w:sz w:val="24"/>
          <w:szCs w:val="24"/>
        </w:rPr>
        <w:t>Cryptanalysts can use statistical methods on redundant data to analyze frequency distributions of characters or bytes.</w:t>
      </w:r>
    </w:p>
    <w:p w14:paraId="0E3C8E3C" w14:textId="42E93FF6" w:rsidR="00A43175" w:rsidRPr="00A43175" w:rsidRDefault="00A43175" w:rsidP="00A43175">
      <w:pPr>
        <w:pStyle w:val="ListParagraph"/>
        <w:numPr>
          <w:ilvl w:val="0"/>
          <w:numId w:val="6"/>
        </w:numPr>
        <w:spacing w:line="360" w:lineRule="auto"/>
        <w:jc w:val="both"/>
        <w:rPr>
          <w:rFonts w:cs="Times New Roman"/>
          <w:sz w:val="24"/>
          <w:szCs w:val="24"/>
        </w:rPr>
      </w:pPr>
      <w:r w:rsidRPr="00A43175">
        <w:rPr>
          <w:rFonts w:cs="Times New Roman"/>
          <w:b/>
          <w:bCs/>
          <w:sz w:val="24"/>
          <w:szCs w:val="24"/>
        </w:rPr>
        <w:t>Error Detection:</w:t>
      </w:r>
      <w:r w:rsidRPr="00A43175">
        <w:rPr>
          <w:rFonts w:cs="Times New Roman"/>
          <w:sz w:val="24"/>
          <w:szCs w:val="24"/>
        </w:rPr>
        <w:t xml:space="preserve"> </w:t>
      </w:r>
    </w:p>
    <w:p w14:paraId="4C7D1F42" w14:textId="518A904B" w:rsidR="00007C35" w:rsidRDefault="00A43175" w:rsidP="00A43175">
      <w:pPr>
        <w:pStyle w:val="ListParagraph"/>
        <w:spacing w:line="360" w:lineRule="auto"/>
        <w:jc w:val="both"/>
        <w:rPr>
          <w:rFonts w:cs="Times New Roman"/>
          <w:sz w:val="24"/>
          <w:szCs w:val="24"/>
        </w:rPr>
      </w:pPr>
      <w:r w:rsidRPr="00A43175">
        <w:rPr>
          <w:rFonts w:cs="Times New Roman"/>
          <w:sz w:val="24"/>
          <w:szCs w:val="24"/>
        </w:rPr>
        <w:t>Redundant data allows for error detection and correction.</w:t>
      </w:r>
    </w:p>
    <w:p w14:paraId="11FCDFEC" w14:textId="6A446828" w:rsidR="00007C35" w:rsidRPr="00007C35" w:rsidRDefault="00007C35" w:rsidP="00007C35">
      <w:pPr>
        <w:spacing w:line="360" w:lineRule="auto"/>
        <w:jc w:val="both"/>
        <w:rPr>
          <w:rFonts w:cs="Times New Roman"/>
          <w:b/>
          <w:bCs/>
          <w:sz w:val="28"/>
          <w:szCs w:val="28"/>
        </w:rPr>
      </w:pPr>
      <w:r w:rsidRPr="00C53A30">
        <w:rPr>
          <w:rFonts w:cs="Times New Roman"/>
          <w:b/>
          <w:bCs/>
          <w:sz w:val="28"/>
          <w:szCs w:val="28"/>
        </w:rPr>
        <w:t>Q</w:t>
      </w:r>
      <w:r>
        <w:rPr>
          <w:rFonts w:cs="Times New Roman"/>
          <w:b/>
          <w:bCs/>
          <w:sz w:val="28"/>
          <w:szCs w:val="28"/>
        </w:rPr>
        <w:t>6</w:t>
      </w:r>
    </w:p>
    <w:p w14:paraId="2D2716FC" w14:textId="5B561F36" w:rsidR="00007C35" w:rsidRDefault="00007C35" w:rsidP="00007C35">
      <w:pPr>
        <w:spacing w:line="360" w:lineRule="auto"/>
        <w:jc w:val="both"/>
        <w:rPr>
          <w:rFonts w:cs="Times New Roman"/>
          <w:b/>
          <w:bCs/>
          <w:sz w:val="28"/>
          <w:szCs w:val="28"/>
        </w:rPr>
      </w:pPr>
      <w:r>
        <w:rPr>
          <w:rFonts w:cs="Times New Roman"/>
          <w:b/>
          <w:bCs/>
          <w:sz w:val="28"/>
          <w:szCs w:val="28"/>
        </w:rPr>
        <w:t>Write down the design principles of block ciphers to make DES more resistant to linear and differential cryptanalysis?</w:t>
      </w:r>
    </w:p>
    <w:p w14:paraId="4FA98881" w14:textId="027BA11E" w:rsidR="00007C35" w:rsidRDefault="00007C35" w:rsidP="00007C35">
      <w:pPr>
        <w:spacing w:line="360" w:lineRule="auto"/>
        <w:jc w:val="both"/>
        <w:rPr>
          <w:rFonts w:cs="Times New Roman"/>
          <w:sz w:val="24"/>
          <w:szCs w:val="24"/>
        </w:rPr>
      </w:pPr>
      <w:r>
        <w:rPr>
          <w:rFonts w:cs="Times New Roman"/>
          <w:sz w:val="24"/>
          <w:szCs w:val="24"/>
        </w:rPr>
        <w:t xml:space="preserve">Ans: </w:t>
      </w:r>
      <w:r w:rsidRPr="00007C35">
        <w:rPr>
          <w:rFonts w:cs="Times New Roman"/>
          <w:sz w:val="24"/>
          <w:szCs w:val="24"/>
        </w:rPr>
        <w:t>To make the Data Encryption Standard (DES) more resistant to linear and differential cryptanalysis, several design principles can be applied to block ciphers. </w:t>
      </w:r>
    </w:p>
    <w:p w14:paraId="0308E1D1" w14:textId="1C723963" w:rsidR="00007C35" w:rsidRPr="00D92FF4" w:rsidRDefault="00007C35" w:rsidP="00D92FF4">
      <w:pPr>
        <w:pStyle w:val="ListParagraph"/>
        <w:numPr>
          <w:ilvl w:val="0"/>
          <w:numId w:val="5"/>
        </w:numPr>
        <w:spacing w:line="360" w:lineRule="auto"/>
        <w:jc w:val="both"/>
        <w:rPr>
          <w:rFonts w:cs="Times New Roman"/>
          <w:sz w:val="24"/>
          <w:szCs w:val="24"/>
        </w:rPr>
      </w:pPr>
      <w:r w:rsidRPr="00D92FF4">
        <w:rPr>
          <w:rFonts w:cs="Times New Roman"/>
          <w:b/>
          <w:bCs/>
          <w:sz w:val="24"/>
          <w:szCs w:val="24"/>
        </w:rPr>
        <w:t>Increased Number of Rounds</w:t>
      </w:r>
      <w:r w:rsidRPr="00D92FF4">
        <w:rPr>
          <w:rFonts w:cs="Times New Roman"/>
          <w:sz w:val="24"/>
          <w:szCs w:val="24"/>
        </w:rPr>
        <w:t>: Increasing the number of rounds in the encryption process enhances security.</w:t>
      </w:r>
    </w:p>
    <w:p w14:paraId="5F50C0E7" w14:textId="77777777" w:rsidR="00007C35" w:rsidRPr="00D92FF4" w:rsidRDefault="00007C35" w:rsidP="00D92FF4">
      <w:pPr>
        <w:pStyle w:val="ListParagraph"/>
        <w:numPr>
          <w:ilvl w:val="0"/>
          <w:numId w:val="5"/>
        </w:numPr>
        <w:spacing w:line="360" w:lineRule="auto"/>
        <w:jc w:val="both"/>
        <w:rPr>
          <w:rFonts w:cs="Times New Roman"/>
          <w:sz w:val="24"/>
          <w:szCs w:val="24"/>
        </w:rPr>
      </w:pPr>
      <w:r w:rsidRPr="00D92FF4">
        <w:rPr>
          <w:rFonts w:cs="Times New Roman"/>
          <w:b/>
          <w:bCs/>
          <w:sz w:val="24"/>
          <w:szCs w:val="24"/>
        </w:rPr>
        <w:t>Non-linear S-Boxes</w:t>
      </w:r>
      <w:r w:rsidRPr="00D92FF4">
        <w:rPr>
          <w:rFonts w:cs="Times New Roman"/>
          <w:sz w:val="24"/>
          <w:szCs w:val="24"/>
        </w:rPr>
        <w:t>: The S-boxes (substitution boxes) used in the encryption process should be highly non-linear. This non-linearity helps to obscure the relationship between the plaintext and ciphertext, making it difficult for attackers to use linear approximations effectively.</w:t>
      </w:r>
    </w:p>
    <w:p w14:paraId="5CBD2147" w14:textId="50F66489" w:rsidR="00007C35" w:rsidRPr="00D92FF4" w:rsidRDefault="00007C35" w:rsidP="00D92FF4">
      <w:pPr>
        <w:pStyle w:val="ListParagraph"/>
        <w:numPr>
          <w:ilvl w:val="0"/>
          <w:numId w:val="5"/>
        </w:numPr>
        <w:spacing w:line="360" w:lineRule="auto"/>
        <w:jc w:val="both"/>
        <w:rPr>
          <w:rFonts w:cs="Times New Roman"/>
          <w:sz w:val="24"/>
          <w:szCs w:val="24"/>
        </w:rPr>
      </w:pPr>
      <w:r w:rsidRPr="00D92FF4">
        <w:rPr>
          <w:rFonts w:cs="Times New Roman"/>
          <w:b/>
          <w:bCs/>
          <w:sz w:val="24"/>
          <w:szCs w:val="24"/>
        </w:rPr>
        <w:t>Avalanche Effect</w:t>
      </w:r>
      <w:r w:rsidRPr="00D92FF4">
        <w:rPr>
          <w:rFonts w:cs="Times New Roman"/>
          <w:sz w:val="24"/>
          <w:szCs w:val="24"/>
        </w:rPr>
        <w:t>: The design should ensure that a small change in either the plaintext or the key results in a significant change in the ciphertext. </w:t>
      </w:r>
    </w:p>
    <w:p w14:paraId="6CD4339A" w14:textId="567EEA67" w:rsidR="00007C35" w:rsidRPr="00D92FF4" w:rsidRDefault="00007C35" w:rsidP="00D92FF4">
      <w:pPr>
        <w:pStyle w:val="ListParagraph"/>
        <w:numPr>
          <w:ilvl w:val="0"/>
          <w:numId w:val="5"/>
        </w:numPr>
        <w:spacing w:line="360" w:lineRule="auto"/>
        <w:jc w:val="both"/>
        <w:rPr>
          <w:rFonts w:cs="Times New Roman"/>
          <w:sz w:val="24"/>
          <w:szCs w:val="24"/>
        </w:rPr>
      </w:pPr>
      <w:r w:rsidRPr="00D92FF4">
        <w:rPr>
          <w:rFonts w:cs="Times New Roman"/>
          <w:b/>
          <w:bCs/>
          <w:sz w:val="24"/>
          <w:szCs w:val="24"/>
        </w:rPr>
        <w:t>Key Schedule Complexity</w:t>
      </w:r>
      <w:r w:rsidRPr="00D92FF4">
        <w:rPr>
          <w:rFonts w:cs="Times New Roman"/>
          <w:sz w:val="24"/>
          <w:szCs w:val="24"/>
        </w:rPr>
        <w:t>: The key schedule, which generates round keys from the main key, should be designed to ensure that each round key is independent and unpredictable.</w:t>
      </w:r>
    </w:p>
    <w:p w14:paraId="510E4824" w14:textId="77777777" w:rsidR="00007C35" w:rsidRPr="00007C35" w:rsidRDefault="00007C35" w:rsidP="00007C35">
      <w:pPr>
        <w:spacing w:line="360" w:lineRule="auto"/>
        <w:jc w:val="both"/>
        <w:rPr>
          <w:rFonts w:cs="Times New Roman"/>
          <w:sz w:val="24"/>
          <w:szCs w:val="24"/>
        </w:rPr>
      </w:pPr>
    </w:p>
    <w:p w14:paraId="6A747D6E" w14:textId="77777777" w:rsidR="00007C35" w:rsidRPr="00007C35" w:rsidRDefault="00007C35" w:rsidP="002E6D3E">
      <w:pPr>
        <w:spacing w:line="360" w:lineRule="auto"/>
        <w:jc w:val="both"/>
        <w:rPr>
          <w:rFonts w:cs="Times New Roman"/>
          <w:sz w:val="24"/>
          <w:szCs w:val="24"/>
        </w:rPr>
      </w:pPr>
    </w:p>
    <w:sectPr w:rsidR="00007C35" w:rsidRPr="00007C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8.45pt;height:22.2pt;visibility:visible;mso-wrap-style:square" o:bullet="t">
        <v:imagedata r:id="rId1" o:title=""/>
      </v:shape>
    </w:pict>
  </w:numPicBullet>
  <w:abstractNum w:abstractNumId="0" w15:restartNumberingAfterBreak="0">
    <w:nsid w:val="026B7800"/>
    <w:multiLevelType w:val="multilevel"/>
    <w:tmpl w:val="D442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11B19"/>
    <w:multiLevelType w:val="hybridMultilevel"/>
    <w:tmpl w:val="85F0C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B61049"/>
    <w:multiLevelType w:val="multilevel"/>
    <w:tmpl w:val="07CEA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A47E8E"/>
    <w:multiLevelType w:val="hybridMultilevel"/>
    <w:tmpl w:val="DC46E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9365C7"/>
    <w:multiLevelType w:val="hybridMultilevel"/>
    <w:tmpl w:val="90B61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69212F"/>
    <w:multiLevelType w:val="hybridMultilevel"/>
    <w:tmpl w:val="2BE41D2C"/>
    <w:lvl w:ilvl="0" w:tplc="9050FA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E46531"/>
    <w:multiLevelType w:val="hybridMultilevel"/>
    <w:tmpl w:val="AE2421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1669975">
    <w:abstractNumId w:val="1"/>
  </w:num>
  <w:num w:numId="2" w16cid:durableId="1825050991">
    <w:abstractNumId w:val="6"/>
  </w:num>
  <w:num w:numId="3" w16cid:durableId="375467503">
    <w:abstractNumId w:val="4"/>
  </w:num>
  <w:num w:numId="4" w16cid:durableId="386926024">
    <w:abstractNumId w:val="0"/>
  </w:num>
  <w:num w:numId="5" w16cid:durableId="514686091">
    <w:abstractNumId w:val="3"/>
  </w:num>
  <w:num w:numId="6" w16cid:durableId="854929419">
    <w:abstractNumId w:val="5"/>
  </w:num>
  <w:num w:numId="7" w16cid:durableId="13728060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D3E"/>
    <w:rsid w:val="00007C35"/>
    <w:rsid w:val="001F7A57"/>
    <w:rsid w:val="002E6D3E"/>
    <w:rsid w:val="003D18F9"/>
    <w:rsid w:val="006155DC"/>
    <w:rsid w:val="007B75A3"/>
    <w:rsid w:val="00847AD4"/>
    <w:rsid w:val="00881B2E"/>
    <w:rsid w:val="008A573D"/>
    <w:rsid w:val="008D2052"/>
    <w:rsid w:val="009222D6"/>
    <w:rsid w:val="009D0EE7"/>
    <w:rsid w:val="00A2581B"/>
    <w:rsid w:val="00A43175"/>
    <w:rsid w:val="00AA0D36"/>
    <w:rsid w:val="00C17E26"/>
    <w:rsid w:val="00C53A30"/>
    <w:rsid w:val="00CC133F"/>
    <w:rsid w:val="00D92FF4"/>
    <w:rsid w:val="00EA3FAA"/>
    <w:rsid w:val="00EF7C24"/>
    <w:rsid w:val="00F20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87841"/>
  <w15:chartTrackingRefBased/>
  <w15:docId w15:val="{34B8BF8C-F092-447D-B337-31C72F8B4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D3E"/>
    <w:rPr>
      <w:rFonts w:eastAsiaTheme="majorEastAsia" w:cstheme="majorBidi"/>
      <w:color w:val="272727" w:themeColor="text1" w:themeTint="D8"/>
    </w:rPr>
  </w:style>
  <w:style w:type="paragraph" w:styleId="Title">
    <w:name w:val="Title"/>
    <w:basedOn w:val="Normal"/>
    <w:next w:val="Normal"/>
    <w:link w:val="TitleChar"/>
    <w:uiPriority w:val="10"/>
    <w:qFormat/>
    <w:rsid w:val="002E6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D3E"/>
    <w:pPr>
      <w:spacing w:before="160"/>
      <w:jc w:val="center"/>
    </w:pPr>
    <w:rPr>
      <w:i/>
      <w:iCs/>
      <w:color w:val="404040" w:themeColor="text1" w:themeTint="BF"/>
    </w:rPr>
  </w:style>
  <w:style w:type="character" w:customStyle="1" w:styleId="QuoteChar">
    <w:name w:val="Quote Char"/>
    <w:basedOn w:val="DefaultParagraphFont"/>
    <w:link w:val="Quote"/>
    <w:uiPriority w:val="29"/>
    <w:rsid w:val="002E6D3E"/>
    <w:rPr>
      <w:i/>
      <w:iCs/>
      <w:color w:val="404040" w:themeColor="text1" w:themeTint="BF"/>
    </w:rPr>
  </w:style>
  <w:style w:type="paragraph" w:styleId="ListParagraph">
    <w:name w:val="List Paragraph"/>
    <w:basedOn w:val="Normal"/>
    <w:uiPriority w:val="34"/>
    <w:qFormat/>
    <w:rsid w:val="002E6D3E"/>
    <w:pPr>
      <w:ind w:left="720"/>
      <w:contextualSpacing/>
    </w:pPr>
  </w:style>
  <w:style w:type="character" w:styleId="IntenseEmphasis">
    <w:name w:val="Intense Emphasis"/>
    <w:basedOn w:val="DefaultParagraphFont"/>
    <w:uiPriority w:val="21"/>
    <w:qFormat/>
    <w:rsid w:val="002E6D3E"/>
    <w:rPr>
      <w:i/>
      <w:iCs/>
      <w:color w:val="0F4761" w:themeColor="accent1" w:themeShade="BF"/>
    </w:rPr>
  </w:style>
  <w:style w:type="paragraph" w:styleId="IntenseQuote">
    <w:name w:val="Intense Quote"/>
    <w:basedOn w:val="Normal"/>
    <w:next w:val="Normal"/>
    <w:link w:val="IntenseQuoteChar"/>
    <w:uiPriority w:val="30"/>
    <w:qFormat/>
    <w:rsid w:val="002E6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D3E"/>
    <w:rPr>
      <w:i/>
      <w:iCs/>
      <w:color w:val="0F4761" w:themeColor="accent1" w:themeShade="BF"/>
    </w:rPr>
  </w:style>
  <w:style w:type="character" w:styleId="IntenseReference">
    <w:name w:val="Intense Reference"/>
    <w:basedOn w:val="DefaultParagraphFont"/>
    <w:uiPriority w:val="32"/>
    <w:qFormat/>
    <w:rsid w:val="002E6D3E"/>
    <w:rPr>
      <w:b/>
      <w:bCs/>
      <w:smallCaps/>
      <w:color w:val="0F4761" w:themeColor="accent1" w:themeShade="BF"/>
      <w:spacing w:val="5"/>
    </w:rPr>
  </w:style>
  <w:style w:type="table" w:styleId="TableGrid">
    <w:name w:val="Table Grid"/>
    <w:basedOn w:val="TableNormal"/>
    <w:uiPriority w:val="39"/>
    <w:rsid w:val="00C53A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257201">
      <w:bodyDiv w:val="1"/>
      <w:marLeft w:val="0"/>
      <w:marRight w:val="0"/>
      <w:marTop w:val="0"/>
      <w:marBottom w:val="0"/>
      <w:divBdr>
        <w:top w:val="none" w:sz="0" w:space="0" w:color="auto"/>
        <w:left w:val="none" w:sz="0" w:space="0" w:color="auto"/>
        <w:bottom w:val="none" w:sz="0" w:space="0" w:color="auto"/>
        <w:right w:val="none" w:sz="0" w:space="0" w:color="auto"/>
      </w:divBdr>
    </w:div>
    <w:div w:id="446238872">
      <w:bodyDiv w:val="1"/>
      <w:marLeft w:val="0"/>
      <w:marRight w:val="0"/>
      <w:marTop w:val="0"/>
      <w:marBottom w:val="0"/>
      <w:divBdr>
        <w:top w:val="none" w:sz="0" w:space="0" w:color="auto"/>
        <w:left w:val="none" w:sz="0" w:space="0" w:color="auto"/>
        <w:bottom w:val="none" w:sz="0" w:space="0" w:color="auto"/>
        <w:right w:val="none" w:sz="0" w:space="0" w:color="auto"/>
      </w:divBdr>
    </w:div>
    <w:div w:id="623003282">
      <w:bodyDiv w:val="1"/>
      <w:marLeft w:val="0"/>
      <w:marRight w:val="0"/>
      <w:marTop w:val="0"/>
      <w:marBottom w:val="0"/>
      <w:divBdr>
        <w:top w:val="none" w:sz="0" w:space="0" w:color="auto"/>
        <w:left w:val="none" w:sz="0" w:space="0" w:color="auto"/>
        <w:bottom w:val="none" w:sz="0" w:space="0" w:color="auto"/>
        <w:right w:val="none" w:sz="0" w:space="0" w:color="auto"/>
      </w:divBdr>
    </w:div>
    <w:div w:id="1617370654">
      <w:bodyDiv w:val="1"/>
      <w:marLeft w:val="0"/>
      <w:marRight w:val="0"/>
      <w:marTop w:val="0"/>
      <w:marBottom w:val="0"/>
      <w:divBdr>
        <w:top w:val="none" w:sz="0" w:space="0" w:color="auto"/>
        <w:left w:val="none" w:sz="0" w:space="0" w:color="auto"/>
        <w:bottom w:val="none" w:sz="0" w:space="0" w:color="auto"/>
        <w:right w:val="none" w:sz="0" w:space="0" w:color="auto"/>
      </w:divBdr>
    </w:div>
    <w:div w:id="1942374564">
      <w:bodyDiv w:val="1"/>
      <w:marLeft w:val="0"/>
      <w:marRight w:val="0"/>
      <w:marTop w:val="0"/>
      <w:marBottom w:val="0"/>
      <w:divBdr>
        <w:top w:val="none" w:sz="0" w:space="0" w:color="auto"/>
        <w:left w:val="none" w:sz="0" w:space="0" w:color="auto"/>
        <w:bottom w:val="none" w:sz="0" w:space="0" w:color="auto"/>
        <w:right w:val="none" w:sz="0" w:space="0" w:color="auto"/>
      </w:divBdr>
    </w:div>
    <w:div w:id="2068605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5</Pages>
  <Words>645</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cp:revision>
  <dcterms:created xsi:type="dcterms:W3CDTF">2024-12-02T16:06:00Z</dcterms:created>
  <dcterms:modified xsi:type="dcterms:W3CDTF">2025-01-19T13:49:00Z</dcterms:modified>
</cp:coreProperties>
</file>