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Institute of Information Technology</w:t>
      </w:r>
    </w:p>
    <w:p>
      <w:pPr>
        <w:pStyle w:val="Heading1"/>
      </w:pPr>
      <w:r>
        <w:t xml:space="preserve">Course: 29</w:t>
      </w:r>
    </w:p>
    <w:p>
      <w:pPr>
        <w:pStyle w:val="Heading2"/>
      </w:pPr>
      <w:r>
        <w:t xml:space="preserve">Date: Friday, January 31, 2025, 11:22 AM PKT</w:t>
      </w:r>
    </w:p>
    <w:p>
      <w:pPr>
        <w:pStyle w:val="Heading2"/>
      </w:pPr>
      <w:r>
        <w:t xml:space="preserve">Time Allowed: 2 Hours</w:t>
      </w:r>
    </w:p>
    <w:p>
      <w:pPr>
        <w:pStyle w:val="Heading2"/>
      </w:pPr>
      <w:r>
        <w:t xml:space="preserve">Total Marks: 50</w:t>
      </w:r>
    </w:p>
    <w:p>
      <w:pPr>
        <w:pStyle w:val="Heading3"/>
      </w:pPr>
      <w:r>
        <w:t xml:space="preserve">Instructions:</w:t>
      </w:r>
    </w:p>
    <w:p>
      <w:r>
        <w:t xml:space="preserve">Attempt all questions.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1. **Conceptual Questions on Computer Architecture**</w:t>
      </w:r>
    </w:p>
    <w:p>
      <w:pPr>
        <w:pStyle w:val="ListParagraph"/>
        <w:numPr>
          <w:ilvl w:val="0"/>
          <w:numId w:val="1"/>
        </w:numPr>
      </w:pPr>
      <w:r>
        <w:t xml:space="preserve">2. </w:t>
      </w:r>
    </w:p>
    <w:p>
      <w:pPr>
        <w:pStyle w:val="ListParagraph"/>
        <w:numPr>
          <w:ilvl w:val="0"/>
          <w:numId w:val="1"/>
        </w:numPr>
      </w:pPr>
      <w:r>
        <w:t xml:space="preserve">3. **Instructions:** Answer the following questions comprehensively, demonstrating your understanding of the concepts discussed in the provided text.  Marks for each question are indicated in parentheses.</w:t>
      </w:r>
    </w:p>
    <w:p>
      <w:pPr>
        <w:pStyle w:val="ListParagraph"/>
        <w:numPr>
          <w:ilvl w:val="0"/>
          <w:numId w:val="1"/>
        </w:numPr>
      </w:pPr>
      <w:r>
        <w:t xml:space="preserve">4. </w:t>
      </w:r>
    </w:p>
    <w:p>
      <w:pPr>
        <w:pStyle w:val="ListParagraph"/>
        <w:numPr>
          <w:ilvl w:val="0"/>
          <w:numId w:val="1"/>
        </w:numPr>
      </w:pPr>
      <w:r>
        <w:t xml:space="preserve">5. 1. **Explain the fundamental differences between Von Neumann architecture and a hypothetical computer architecture that does not store programs in main memory.**  Discuss the implications of such a difference on program execution speed and flexibility. (10 marks)</w:t>
      </w:r>
    </w:p>
    <w:p>
      <w:pPr>
        <w:pStyle w:val="ListParagraph"/>
        <w:numPr>
          <w:ilvl w:val="0"/>
          <w:numId w:val="1"/>
        </w:numPr>
      </w:pPr>
      <w:r>
        <w:t xml:space="preserve">6. </w:t>
      </w:r>
    </w:p>
    <w:p>
      <w:pPr>
        <w:pStyle w:val="ListParagraph"/>
        <w:numPr>
          <w:ilvl w:val="0"/>
          <w:numId w:val="1"/>
        </w:numPr>
      </w:pPr>
      <w:r>
        <w:t xml:space="preserve">7. 2. **Compare and contrast hardware and software, providing at least three distinct differences in their characteristics and functionalities.** Illustrate your answer with real-world examples. (5 marks)</w:t>
      </w:r>
    </w:p>
    <w:p>
      <w:pPr>
        <w:pStyle w:val="ListParagraph"/>
        <w:numPr>
          <w:ilvl w:val="0"/>
          <w:numId w:val="1"/>
        </w:numPr>
      </w:pPr>
      <w:r>
        <w:t xml:space="preserve">8. </w:t>
      </w:r>
    </w:p>
    <w:p>
      <w:pPr>
        <w:pStyle w:val="ListParagraph"/>
        <w:numPr>
          <w:ilvl w:val="0"/>
          <w:numId w:val="1"/>
        </w:numPr>
      </w:pPr>
      <w:r>
        <w:t xml:space="preserve">9. 3. **Elaborate on the stored program concept.  How does it enable flexibility and programmability in computers?**  Explain the role of memory in this concept. (5 marks)</w:t>
      </w:r>
    </w:p>
    <w:p>
      <w:pPr>
        <w:pStyle w:val="ListParagraph"/>
        <w:numPr>
          <w:ilvl w:val="0"/>
          <w:numId w:val="1"/>
        </w:numPr>
      </w:pPr>
      <w:r>
        <w:t xml:space="preserve">10. </w:t>
      </w:r>
    </w:p>
    <w:p>
      <w:pPr>
        <w:pStyle w:val="ListParagraph"/>
        <w:numPr>
          <w:ilvl w:val="0"/>
          <w:numId w:val="1"/>
        </w:numPr>
      </w:pPr>
      <w:r>
        <w:t xml:space="preserve">11. 4. **Discuss the key distinctions between RAM and ROM in terms of volatility, functionality, and typical applications.** Explain why the existence of both RAM and ROM is crucial for computer operation. (5 marks)</w:t>
      </w:r>
    </w:p>
    <w:p>
      <w:pPr>
        <w:pStyle w:val="ListParagraph"/>
        <w:numPr>
          <w:ilvl w:val="0"/>
          <w:numId w:val="1"/>
        </w:numPr>
      </w:pPr>
      <w:r>
        <w:t xml:space="preserve">12. </w:t>
      </w:r>
    </w:p>
    <w:p>
      <w:pPr>
        <w:pStyle w:val="ListParagraph"/>
        <w:numPr>
          <w:ilvl w:val="0"/>
          <w:numId w:val="1"/>
        </w:numPr>
      </w:pPr>
      <w:r>
        <w:t xml:space="preserve">13. 5. **Describe the roles of the Arithmetic Logic Unit (ALU) and the Control Unit (CU) within the Central Processing Unit (CPU).** Explain how they interact to execute instructions. (5 marks)</w:t>
      </w:r>
    </w:p>
    <w:p>
      <w:pPr>
        <w:pStyle w:val="ListParagraph"/>
        <w:numPr>
          <w:ilvl w:val="0"/>
          <w:numId w:val="1"/>
        </w:numPr>
      </w:pPr>
      <w:r>
        <w:t xml:space="preserve">14. </w:t>
      </w:r>
    </w:p>
    <w:p>
      <w:pPr>
        <w:pStyle w:val="ListParagraph"/>
        <w:numPr>
          <w:ilvl w:val="0"/>
          <w:numId w:val="1"/>
        </w:numPr>
      </w:pPr>
      <w:r>
        <w:t xml:space="preserve">15. 6. **Compare and contrast the functions and purposes of system software and application software, providing at least two examples of each.** Explain why a computer might operate without application software, but not without system software. (5 marks)</w:t>
      </w:r>
    </w:p>
    <w:p>
      <w:pPr>
        <w:pStyle w:val="ListParagraph"/>
        <w:numPr>
          <w:ilvl w:val="0"/>
          <w:numId w:val="1"/>
        </w:numPr>
      </w:pPr>
      <w:r>
        <w:t xml:space="preserve">16. </w:t>
      </w:r>
    </w:p>
    <w:p>
      <w:pPr>
        <w:pStyle w:val="ListParagraph"/>
        <w:numPr>
          <w:ilvl w:val="0"/>
          <w:numId w:val="1"/>
        </w:numPr>
      </w:pPr>
      <w:r>
        <w:t xml:space="preserve">17. 7. **Explain the concept of firmware and its position in the hierarchy between hardware and software.**  Discuss at least three advantages of using firmware. (5 marks)</w:t>
      </w:r>
    </w:p>
    <w:p>
      <w:pPr>
        <w:pStyle w:val="ListParagraph"/>
        <w:numPr>
          <w:ilvl w:val="0"/>
          <w:numId w:val="1"/>
        </w:numPr>
      </w:pPr>
      <w:r>
        <w:t xml:space="preserve">18. </w:t>
      </w:r>
    </w:p>
    <w:p>
      <w:pPr>
        <w:pStyle w:val="ListParagraph"/>
        <w:numPr>
          <w:ilvl w:val="0"/>
          <w:numId w:val="1"/>
        </w:numPr>
      </w:pPr>
      <w:r>
        <w:t xml:space="preserve">19. 8. **Explain the differences between three-address, two-address, and one-address instruction formats. Use the expression D := A + B * C as an example to illustrate the different instruction sequences for each format.**  Discuss the trade-offs involved in choosing among these formats. (5 marks)</w:t>
      </w:r>
    </w:p>
    <w:p>
      <w:pPr>
        <w:pStyle w:val="ListParagraph"/>
        <w:numPr>
          <w:ilvl w:val="0"/>
          <w:numId w:val="1"/>
        </w:numPr>
      </w:pPr>
      <w:r>
        <w:t xml:space="preserve">20. </w:t>
      </w:r>
    </w:p>
    <w:p>
      <w:pPr>
        <w:pStyle w:val="ListParagraph"/>
        <w:numPr>
          <w:ilvl w:val="0"/>
          <w:numId w:val="1"/>
        </w:numPr>
      </w:pPr>
      <w:r>
        <w:t xml:space="preserve">21. 9. **Describe the operation of a stack-based machine, including PUSH and POP operations.** Explain how a stack is used to manage subroutine calls and returns and why a hardware implementation of a stack is often preferred over a software implementation. (5 marks)</w:t>
      </w:r>
    </w:p>
    <w:p>
      <w:pPr>
        <w:pStyle w:val="ListParagraph"/>
        <w:numPr>
          <w:ilvl w:val="0"/>
          <w:numId w:val="1"/>
        </w:numPr>
      </w:pPr>
      <w:r>
        <w:t xml:space="preserve">22. </w:t>
      </w:r>
    </w:p>
    <w:p>
      <w:pPr>
        <w:pStyle w:val="ListParagraph"/>
        <w:numPr>
          <w:ilvl w:val="0"/>
          <w:numId w:val="1"/>
        </w:numPr>
      </w:pPr>
      <w:r>
        <w:t xml:space="preserve">23. 10. **Compare and contrast the operation of a compiler and an interpreter in the context of programming language translation.** Discuss the advantages and disadvantages of each approach in terms of execution speed, error detection, and code size. (5 marks)</w:t>
      </w:r>
    </w:p>
    <w:p>
      <w:pPr>
        <w:pStyle w:val="ListParagraph"/>
        <w:numPr>
          <w:ilvl w:val="0"/>
          <w:numId w:val="1"/>
        </w:numPr>
      </w:pPr>
      <w:r>
        <w:t xml:space="preserve">24.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2025-01-31T06:22:40.404Z</dcterms:created>
  <dcterms:modified xsi:type="dcterms:W3CDTF">2025-01-31T06:22:40.404Z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