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Course: 29</w:t>
      </w:r>
    </w:p>
    <w:p>
      <w:pPr>
        <w:pStyle w:val="Heading2"/>
      </w:pPr>
      <w:r>
        <w:t xml:space="preserve">Date: Monday, February 3, 2025, 8:26 PM PKT</w:t>
      </w:r>
    </w:p>
    <w:p>
      <w:pPr>
        <w:pStyle w:val="Heading2"/>
      </w:pPr>
      <w:r>
        <w:t xml:space="preserve">Time Allowed: 2 Hours</w:t>
      </w:r>
    </w:p>
    <w:p>
      <w:pPr>
        <w:pStyle w:val="Heading2"/>
      </w:pPr>
      <w:r>
        <w:t xml:space="preserve">Total Marks: 10</w:t>
      </w:r>
    </w:p>
    <w:p>
      <w:pPr>
        <w:pStyle w:val="Heading3"/>
      </w:pPr>
      <w:r>
        <w:t xml:space="preserve">Instructions:</w:t>
      </w:r>
    </w:p>
    <w:p>
      <w:r>
        <w:t xml:space="preserve">Attempt all questions.</w:t>
      </w:r>
    </w:p>
    <w:p>
      <w:r>
        <w:t xml:space="preserve">
</w:t>
      </w:r>
    </w:p>
    <w:p>
      <w:pPr>
        <w:pStyle w:val="ListParagraph"/>
        <w:numPr>
          <w:ilvl w:val="0"/>
          <w:numId w:val="1"/>
        </w:numPr>
      </w:pPr>
      <w:r>
        <w:t xml:space="preserve">1. Here are 5 conceptual questions based on the provided text, totaling 10 marks.  The mark allocation is indicated for each question.</w:t>
      </w:r>
    </w:p>
    <w:p>
      <w:pPr>
        <w:pStyle w:val="ListParagraph"/>
        <w:numPr>
          <w:ilvl w:val="0"/>
          <w:numId w:val="1"/>
        </w:numPr>
      </w:pPr>
      <w:r>
        <w:t xml:space="preserve">2. </w:t>
      </w:r>
    </w:p>
    <w:p>
      <w:pPr>
        <w:pStyle w:val="ListParagraph"/>
        <w:numPr>
          <w:ilvl w:val="0"/>
          <w:numId w:val="1"/>
        </w:numPr>
      </w:pPr>
      <w:r>
        <w:t xml:space="preserve">3. </w:t>
      </w:r>
    </w:p>
    <w:p>
      <w:pPr>
        <w:pStyle w:val="ListParagraph"/>
        <w:numPr>
          <w:ilvl w:val="0"/>
          <w:numId w:val="1"/>
        </w:numPr>
      </w:pPr>
      <w:r>
        <w:t xml:space="preserve">4. **Q1. (2 marks)**  Discuss the inherent challenges in adapting a one-way hash function for use in a structure similar to a reversible block cipher like DES.  Explain what design considerations would be crucial to mitigate these challenges.</w:t>
      </w:r>
    </w:p>
    <w:p>
      <w:pPr>
        <w:pStyle w:val="ListParagraph"/>
        <w:numPr>
          <w:ilvl w:val="0"/>
          <w:numId w:val="1"/>
        </w:numPr>
      </w:pPr>
      <w:r>
        <w:t xml:space="preserve">5. </w:t>
      </w:r>
    </w:p>
    <w:p>
      <w:pPr>
        <w:pStyle w:val="ListParagraph"/>
        <w:numPr>
          <w:ilvl w:val="0"/>
          <w:numId w:val="1"/>
        </w:numPr>
      </w:pPr>
      <w:r>
        <w:t xml:space="preserve">6. **Q2. (2 marks)**  Explain why encryption alone is insufficient for guaranteeing message integrity.  Describe a suitable technique (or techniques) that can be combined with encryption to ensure both confidentiality and integrity.</w:t>
      </w:r>
    </w:p>
    <w:p>
      <w:pPr>
        <w:pStyle w:val="ListParagraph"/>
        <w:numPr>
          <w:ilvl w:val="0"/>
          <w:numId w:val="1"/>
        </w:numPr>
      </w:pPr>
      <w:r>
        <w:t xml:space="preserve">7. </w:t>
      </w:r>
    </w:p>
    <w:p>
      <w:pPr>
        <w:pStyle w:val="ListParagraph"/>
        <w:numPr>
          <w:ilvl w:val="0"/>
          <w:numId w:val="1"/>
        </w:numPr>
      </w:pPr>
      <w:r>
        <w:t xml:space="preserve">8. </w:t>
      </w:r>
    </w:p>
    <w:p>
      <w:pPr>
        <w:pStyle w:val="ListParagraph"/>
        <w:numPr>
          <w:ilvl w:val="0"/>
          <w:numId w:val="1"/>
        </w:numPr>
      </w:pPr>
      <w:r>
        <w:t xml:space="preserve">9. **Q3. (2 marks)**  Compare and contrast the key usage in Triple DES (3DES) with that of a single DES encryption. Explain the cryptographic rationale behind the "Encrypt-Decrypt-Encrypt" (EDE) structure in 3DES.</w:t>
      </w:r>
    </w:p>
    <w:p>
      <w:pPr>
        <w:pStyle w:val="ListParagraph"/>
        <w:numPr>
          <w:ilvl w:val="0"/>
          <w:numId w:val="1"/>
        </w:numPr>
      </w:pPr>
      <w:r>
        <w:t xml:space="preserve">10. </w:t>
      </w:r>
    </w:p>
    <w:p>
      <w:pPr>
        <w:pStyle w:val="ListParagraph"/>
        <w:numPr>
          <w:ilvl w:val="0"/>
          <w:numId w:val="1"/>
        </w:numPr>
      </w:pPr>
      <w:r>
        <w:t xml:space="preserve">11. </w:t>
      </w:r>
    </w:p>
    <w:p>
      <w:pPr>
        <w:pStyle w:val="ListParagraph"/>
        <w:numPr>
          <w:ilvl w:val="0"/>
          <w:numId w:val="1"/>
        </w:numPr>
      </w:pPr>
      <w:r>
        <w:t xml:space="preserve">12. **Q4. (2 marks)**  Beyond the examples provided,  discuss at least two additional steganographic techniques, explaining their underlying principles and potential vulnerabilities to detection.  Consider both the medium (e.g., text, image) and the method used.</w:t>
      </w:r>
    </w:p>
    <w:p>
      <w:pPr>
        <w:pStyle w:val="ListParagraph"/>
        <w:numPr>
          <w:ilvl w:val="0"/>
          <w:numId w:val="1"/>
        </w:numPr>
      </w:pPr>
      <w:r>
        <w:t xml:space="preserve">13. </w:t>
      </w:r>
    </w:p>
    <w:p>
      <w:pPr>
        <w:pStyle w:val="ListParagraph"/>
        <w:numPr>
          <w:ilvl w:val="0"/>
          <w:numId w:val="1"/>
        </w:numPr>
      </w:pPr>
      <w:r>
        <w:t xml:space="preserve">14. </w:t>
      </w:r>
    </w:p>
    <w:p>
      <w:pPr>
        <w:pStyle w:val="ListParagraph"/>
        <w:numPr>
          <w:ilvl w:val="0"/>
          <w:numId w:val="1"/>
        </w:numPr>
      </w:pPr>
      <w:r>
        <w:t xml:space="preserve">15. **Q5. (2 marks)**  Explain how redundant data within a ciphertext can assist a cryptanalyst in breaking the encryption. Describe at least two specific ways redundancy aids cryptanalysis.</w:t>
      </w:r>
    </w:p>
    <w:p>
      <w:pPr>
        <w:pStyle w:val="ListParagraph"/>
        <w:numPr>
          <w:ilvl w:val="0"/>
          <w:numId w:val="1"/>
        </w:numPr>
      </w:pPr>
      <w:r>
        <w:t xml:space="preserve">16. </w:t>
      </w:r>
    </w:p>
    <w:p>
      <w:pPr>
        <w:pStyle w:val="ListParagraph"/>
        <w:numPr>
          <w:ilvl w:val="0"/>
          <w:numId w:val="1"/>
        </w:numPr>
      </w:pPr>
      <w:r>
        <w:t xml:space="preserve">17. </w:t>
      </w:r>
    </w:p>
    <w:p>
      <w:pPr>
        <w:pStyle w:val="ListParagraph"/>
        <w:numPr>
          <w:ilvl w:val="0"/>
          <w:numId w:val="1"/>
        </w:numPr>
      </w:pPr>
      <w:r>
        <w:t xml:space="preserve">18. This revised set of questions focuses on broader conceptual understanding and encourages more detailed and insightful answers than the original questions.</w:t>
      </w:r>
    </w:p>
    <w:p>
      <w:pPr>
        <w:pStyle w:val="ListParagraph"/>
        <w:numPr>
          <w:ilvl w:val="0"/>
          <w:numId w:val="1"/>
        </w:numPr>
      </w:pPr>
      <w:r>
        <w:t xml:space="preserve">19.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2025-02-03T15:26:27.431Z</dcterms:created>
  <dcterms:modified xsi:type="dcterms:W3CDTF">2025-02-03T15:26:27.431Z</dcterms:modified>
</cp:coreProperties>
</file>

<file path=docProps/custom.xml><?xml version="1.0" encoding="utf-8"?>
<Properties xmlns="http://schemas.openxmlformats.org/officeDocument/2006/custom-properties" xmlns:vt="http://schemas.openxmlformats.org/officeDocument/2006/docPropsVTypes"/>
</file>