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u w:val="single"/>
          <w:sz w:val="28"/>
          <w:szCs w:val="28"/>
        </w:rPr>
        <w:t xml:space="preserve">Institute of Information Technology</w:t>
      </w:r>
    </w:p>
    <w:p>
      <w:pPr>
        <w:spacing w:before="150" w:after="10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Paper: 29</w:t>
      </w:r>
      <w:r>
        <w:t xml:space="preserve">					</w:t>
      </w:r>
      <w:r>
        <w:t xml:space="preserve">         </w:t>
      </w:r>
      <w:r>
        <w:rPr>
          <w:b/>
          <w:bCs/>
          <w:sz w:val="24"/>
          <w:szCs w:val="24"/>
          <w:rFonts w:ascii="Arial" w:cs="Arial" w:eastAsia="Arial" w:hAnsi="Arial"/>
        </w:rPr>
        <w:t xml:space="preserve">Date: Thursday, February 6, 2025</w:t>
      </w:r>
    </w:p>
    <w:p>
      <w:pPr>
        <w:spacing w:before="150" w:after="10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Total Marks: 10</w:t>
      </w:r>
      <w:r>
        <w:t xml:space="preserve">						</w:t>
      </w:r>
      <w:r>
        <w:t xml:space="preserve">             </w:t>
      </w:r>
      <w:r>
        <w:rPr>
          <w:b/>
          <w:bCs/>
          <w:sz w:val="24"/>
          <w:szCs w:val="24"/>
          <w:rFonts w:ascii="Arial" w:cs="Arial" w:eastAsia="Arial" w:hAnsi="Arial"/>
        </w:rPr>
        <w:t xml:space="preserve">Time Allowed: 2 Hours</w:t>
      </w:r>
    </w:p>
    <w:p>
      <w:pPr>
        <w:spacing w:before="100" w:after="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Note: Attempt all questions.</w:t>
      </w:r>
    </w:p>
    <w:p>
      <w:pPr>
        <w:spacing w:after="100"/>
      </w:pP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1. Here are 5 conceptual questions based on the provided text, totaling 10 marks.  The mark allocation is indicated for each question.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2. 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3. 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4. **Q1. (2 marks)**  Explain the fundamental difference between a hash function and a block cipher.  Discuss the inherent challenges in adapting a one-way hash function to create a reversible block cipher structure.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5. 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6. 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7. **Q2. (2 marks)**  Critically evaluate the statement: "Encryption can be used to guarantee message integrity."  Justify your answer with a clear explanation of the distinct roles of encryption and message integrity mechanisms.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8. 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9. 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10. **Q3. (2 marks)** Triple DES (3DES) uses three keys but employs a decrypt-encrypt-decrypt (DED) structure. Explain the rationale behind using decryption in the middle stage of the 3DES algorithm.  Why wouldn't a simpler EEE (Encrypt-Encrypt-Encrypt) structure suffice?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11. 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12. 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13. **Q4. (2 marks)**  Compare and contrast at least two different steganographic techniques, highlighting their strengths and weaknesses in terms of security and ease of implementation.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14. 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15. 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16. **Q5. (2 marks)**  Explain how redundant data in a ciphertext can aid a cryptanalyst in breaking a cipher.  Describe at least two specific ways in which redundancy can be exploited.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17. 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18. 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19. This revised set of questions focuses on deeper understanding and critical evaluation rather than simple recall.  They encourage students to demonstrate a more comprehensive grasp of the concepts.</w:t>
      </w:r>
    </w:p>
    <w:p>
      <w:pPr>
        <w:spacing w:before="100" w:after="150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20.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2025-02-06T02:35:48.595Z</dcterms:created>
  <dcterms:modified xsi:type="dcterms:W3CDTF">2025-02-06T02:35:48.595Z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