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81DA" w14:textId="77777777" w:rsidR="00512F52" w:rsidRDefault="00000000">
      <w:r>
        <w:t xml:space="preserve">Course Project – Programming Fundamentals [Fall 2022] Project Self Evaluation Sheet </w:t>
      </w:r>
    </w:p>
    <w:p w14:paraId="05CF293E" w14:textId="77777777" w:rsidR="00512F52" w:rsidRDefault="00000000">
      <w:pPr>
        <w:spacing w:after="206" w:line="259" w:lineRule="auto"/>
        <w:ind w:left="-29" w:right="-344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44F223CD" wp14:editId="185452C1">
                <wp:extent cx="5769229" cy="6096"/>
                <wp:effectExtent l="0" t="0" r="0" b="0"/>
                <wp:docPr id="4896" name="Group 4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5172" name="Shape 51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6" style="width:454.27pt;height:0.47998pt;mso-position-horizontal-relative:char;mso-position-vertical-relative:line" coordsize="57692,60">
                <v:shape id="Shape 517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6DE6F8" w14:textId="77777777" w:rsidR="00512F52" w:rsidRDefault="00000000">
      <w:pPr>
        <w:spacing w:line="259" w:lineRule="auto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07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3257"/>
        <w:gridCol w:w="3544"/>
        <w:gridCol w:w="1146"/>
        <w:gridCol w:w="1069"/>
      </w:tblGrid>
      <w:tr w:rsidR="00512F52" w14:paraId="6B4905FD" w14:textId="77777777">
        <w:trPr>
          <w:trHeight w:val="39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A1D1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Name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B427" w14:textId="70370283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sz w:val="22"/>
              </w:rPr>
              <w:t xml:space="preserve"> </w:t>
            </w:r>
            <w:proofErr w:type="spellStart"/>
            <w:r w:rsidR="00561481">
              <w:rPr>
                <w:sz w:val="22"/>
                <w:lang w:val="en-GB"/>
              </w:rPr>
              <w:t>Umer</w:t>
            </w:r>
            <w:proofErr w:type="spellEnd"/>
            <w:r w:rsidR="00561481">
              <w:rPr>
                <w:sz w:val="22"/>
                <w:lang w:val="en-GB"/>
              </w:rPr>
              <w:t xml:space="preserve"> Farooq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7A2538" w14:textId="77777777" w:rsidR="00512F52" w:rsidRDefault="00512F52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F2A24D" w14:textId="77777777" w:rsidR="00512F52" w:rsidRDefault="00512F52">
            <w:pPr>
              <w:spacing w:after="160" w:line="259" w:lineRule="auto"/>
              <w:jc w:val="left"/>
            </w:pPr>
          </w:p>
        </w:tc>
      </w:tr>
      <w:tr w:rsidR="00512F52" w14:paraId="0CE8F35E" w14:textId="77777777">
        <w:trPr>
          <w:trHeight w:val="39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A694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Registration#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3E7CB7" w14:textId="50AAB8AF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sz w:val="22"/>
              </w:rPr>
              <w:t xml:space="preserve"> </w:t>
            </w:r>
            <w:r w:rsidR="00561481">
              <w:rPr>
                <w:sz w:val="22"/>
                <w:lang w:val="en-GB"/>
              </w:rPr>
              <w:t>22I-0518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43698C" w14:textId="77777777" w:rsidR="00512F52" w:rsidRDefault="00512F52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34FD5E" w14:textId="77777777" w:rsidR="00512F52" w:rsidRDefault="00512F52">
            <w:pPr>
              <w:spacing w:after="160" w:line="259" w:lineRule="auto"/>
              <w:jc w:val="left"/>
            </w:pPr>
          </w:p>
        </w:tc>
      </w:tr>
      <w:tr w:rsidR="00512F52" w14:paraId="1C7979AA" w14:textId="77777777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0622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Class Section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12DE7" w14:textId="22EA08A4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sz w:val="22"/>
              </w:rPr>
              <w:t xml:space="preserve"> </w:t>
            </w:r>
            <w:r w:rsidR="00561481">
              <w:rPr>
                <w:sz w:val="22"/>
              </w:rPr>
              <w:t>C</w:t>
            </w:r>
            <w:r w:rsidR="00561481">
              <w:rPr>
                <w:sz w:val="22"/>
                <w:lang w:val="en-GB"/>
              </w:rPr>
              <w:t>Y-A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FAD1CF" w14:textId="77777777" w:rsidR="00512F52" w:rsidRDefault="00512F52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4FB256" w14:textId="77777777" w:rsidR="00512F52" w:rsidRDefault="00512F52">
            <w:pPr>
              <w:spacing w:after="160" w:line="259" w:lineRule="auto"/>
              <w:jc w:val="left"/>
            </w:pPr>
          </w:p>
        </w:tc>
      </w:tr>
      <w:tr w:rsidR="00512F52" w14:paraId="08DE6D4D" w14:textId="77777777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3D423A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Task Implementation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22923E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51595F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Obtained </w:t>
            </w:r>
          </w:p>
        </w:tc>
      </w:tr>
      <w:tr w:rsidR="00512F52" w14:paraId="0FB108C6" w14:textId="77777777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EA01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Load stock market data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09B3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C9A1" w14:textId="075A5040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561481">
              <w:rPr>
                <w:b w:val="0"/>
                <w:sz w:val="22"/>
                <w:lang w:val="en-GB"/>
              </w:rPr>
              <w:t>9</w:t>
            </w:r>
          </w:p>
        </w:tc>
      </w:tr>
      <w:tr w:rsidR="00512F52" w14:paraId="5E398EC5" w14:textId="77777777">
        <w:trPr>
          <w:trHeight w:val="399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3AE5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Show Stock Market Screen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280D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51C9" w14:textId="2EC56478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561481">
              <w:rPr>
                <w:b w:val="0"/>
                <w:sz w:val="22"/>
                <w:lang w:val="en-GB"/>
              </w:rPr>
              <w:t>9</w:t>
            </w:r>
          </w:p>
        </w:tc>
      </w:tr>
      <w:tr w:rsidR="00512F52" w14:paraId="1503A2FC" w14:textId="77777777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F40E" w14:textId="77777777" w:rsidR="00512F52" w:rsidRDefault="00000000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In market screen: calculation of </w:t>
            </w:r>
            <w:r>
              <w:rPr>
                <w:sz w:val="22"/>
              </w:rPr>
              <w:t>random increase/decrease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high/low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total shares traded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top advancers/decliners</w:t>
            </w:r>
            <w:r>
              <w:rPr>
                <w:b w:val="0"/>
                <w:sz w:val="22"/>
              </w:rPr>
              <w:t xml:space="preserve">. [4 x 5 marks]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AAC8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20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9180" w14:textId="38E19485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561481">
              <w:rPr>
                <w:b w:val="0"/>
                <w:sz w:val="22"/>
                <w:lang w:val="en-GB"/>
              </w:rPr>
              <w:t>14</w:t>
            </w:r>
          </w:p>
        </w:tc>
      </w:tr>
      <w:tr w:rsidR="00512F52" w14:paraId="6CC33E52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5BF6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Load and Store portfolio data in portfolio.txt file (5 + 5 marks)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D1F9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CA0" w14:textId="5C15D4AA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561481">
              <w:rPr>
                <w:b w:val="0"/>
                <w:sz w:val="22"/>
              </w:rPr>
              <w:t>5</w:t>
            </w:r>
          </w:p>
        </w:tc>
      </w:tr>
      <w:tr w:rsidR="00512F52" w14:paraId="77FEB58F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B279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Show portfolio screen (almost same as Stock Market Screen Live)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87F9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4840" w14:textId="4C09CC51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0956CE">
              <w:rPr>
                <w:b w:val="0"/>
                <w:sz w:val="22"/>
                <w:lang w:val="en-GB"/>
              </w:rPr>
              <w:t>8</w:t>
            </w:r>
          </w:p>
        </w:tc>
      </w:tr>
      <w:tr w:rsidR="00512F52" w14:paraId="257A0141" w14:textId="77777777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7F6" w14:textId="77777777" w:rsidR="00512F52" w:rsidRDefault="00000000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In Portfolio screen: </w:t>
            </w:r>
            <w:r>
              <w:rPr>
                <w:sz w:val="22"/>
              </w:rPr>
              <w:t>calculation of gain/loss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keeping record of high/low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total gain/loss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current/previous balance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C954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20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87DD" w14:textId="088EF53D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561481">
              <w:rPr>
                <w:b w:val="0"/>
                <w:sz w:val="22"/>
                <w:lang w:val="en-GB"/>
              </w:rPr>
              <w:t>19</w:t>
            </w:r>
          </w:p>
        </w:tc>
      </w:tr>
      <w:tr w:rsidR="00512F52" w14:paraId="1E7DB39A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D787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Add stock to portfolio (use colours for bonus marks)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49BC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7628" w14:textId="6F62E05A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561481">
              <w:rPr>
                <w:b w:val="0"/>
                <w:sz w:val="22"/>
                <w:lang w:val="en-GB"/>
              </w:rPr>
              <w:t>0</w:t>
            </w:r>
          </w:p>
        </w:tc>
      </w:tr>
      <w:tr w:rsidR="00512F52" w14:paraId="07774A9B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D0F8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Remove stock from portfolio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9283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6BF3" w14:textId="3F45C991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561481">
              <w:rPr>
                <w:b w:val="0"/>
                <w:sz w:val="22"/>
                <w:lang w:val="en-GB"/>
              </w:rPr>
              <w:t>0</w:t>
            </w:r>
          </w:p>
        </w:tc>
      </w:tr>
      <w:tr w:rsidR="00512F52" w14:paraId="162D0822" w14:textId="77777777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E392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Add/Remove money from account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018C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49D4" w14:textId="735296AA" w:rsidR="00512F52" w:rsidRPr="00561481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561481">
              <w:rPr>
                <w:b w:val="0"/>
                <w:sz w:val="22"/>
                <w:lang w:val="en-GB"/>
              </w:rPr>
              <w:t>9</w:t>
            </w:r>
          </w:p>
        </w:tc>
      </w:tr>
      <w:tr w:rsidR="00512F52" w14:paraId="41046AF6" w14:textId="77777777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9DCA14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TOTAL MARKS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5E5747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110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471BDB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512F52" w14:paraId="3C8DF7F5" w14:textId="77777777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188475E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Bonus marks 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26BF7C" w14:textId="77777777" w:rsidR="00512F52" w:rsidRDefault="00512F52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8CC5D3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512F52" w14:paraId="65D6E45E" w14:textId="77777777">
        <w:trPr>
          <w:trHeight w:val="66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56B6" w14:textId="77777777" w:rsidR="00512F52" w:rsidRDefault="00000000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Use text and background colours similar to the output in the figure. Gain will be green and loss will be indicated by red.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3C63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8B9D" w14:textId="45782DB5" w:rsidR="00512F52" w:rsidRPr="000956CE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1E798E">
              <w:rPr>
                <w:b w:val="0"/>
                <w:sz w:val="22"/>
              </w:rPr>
              <w:t>10</w:t>
            </w:r>
          </w:p>
        </w:tc>
      </w:tr>
      <w:tr w:rsidR="00512F52" w14:paraId="3286BC8A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DE4B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Save updated market data on closing the application (closing session)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8531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6724" w14:textId="41F3A335" w:rsidR="00512F52" w:rsidRPr="001E798E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1E798E">
              <w:rPr>
                <w:b w:val="0"/>
                <w:sz w:val="22"/>
                <w:lang w:val="en-GB"/>
              </w:rPr>
              <w:t>10</w:t>
            </w:r>
          </w:p>
        </w:tc>
      </w:tr>
      <w:tr w:rsidR="00512F52" w14:paraId="7A49CBD9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BDF1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Use dynamic array to keep list of user stock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AF26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3486" w14:textId="3AC8F56E" w:rsidR="00512F52" w:rsidRPr="001E798E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1E798E">
              <w:rPr>
                <w:b w:val="0"/>
                <w:sz w:val="22"/>
                <w:lang w:val="en-GB"/>
              </w:rPr>
              <w:t>0</w:t>
            </w:r>
          </w:p>
        </w:tc>
      </w:tr>
      <w:tr w:rsidR="00512F52" w14:paraId="55CB1A33" w14:textId="77777777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357F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portfolio.txt is properly formatted using iomaip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381B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3E1A" w14:textId="4A7C5A3F" w:rsidR="00512F52" w:rsidRPr="001E798E" w:rsidRDefault="00000000">
            <w:pPr>
              <w:spacing w:line="259" w:lineRule="auto"/>
              <w:ind w:left="1"/>
              <w:jc w:val="left"/>
              <w:rPr>
                <w:lang w:val="en-GB"/>
              </w:rPr>
            </w:pPr>
            <w:r>
              <w:rPr>
                <w:b w:val="0"/>
                <w:sz w:val="22"/>
              </w:rPr>
              <w:t xml:space="preserve"> </w:t>
            </w:r>
            <w:r w:rsidR="001E798E">
              <w:rPr>
                <w:b w:val="0"/>
                <w:sz w:val="22"/>
                <w:lang w:val="en-GB"/>
              </w:rPr>
              <w:t>0</w:t>
            </w:r>
          </w:p>
        </w:tc>
      </w:tr>
      <w:tr w:rsidR="00512F52" w14:paraId="6B59ABDF" w14:textId="77777777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BB8FD8E" w14:textId="77777777" w:rsidR="00512F52" w:rsidRDefault="00000000">
            <w:pPr>
              <w:spacing w:line="259" w:lineRule="auto"/>
              <w:jc w:val="left"/>
            </w:pPr>
            <w:r>
              <w:rPr>
                <w:sz w:val="22"/>
              </w:rPr>
              <w:lastRenderedPageBreak/>
              <w:t xml:space="preserve">Deduction scenarios 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E40F72" w14:textId="77777777" w:rsidR="00512F52" w:rsidRDefault="00512F52">
            <w:pPr>
              <w:spacing w:after="160" w:line="259" w:lineRule="auto"/>
              <w:jc w:val="left"/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3160C0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512F52" w14:paraId="6F4B777F" w14:textId="77777777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693E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Not properly indented/commented code.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6AA1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8D0A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512F52" w14:paraId="52F3896D" w14:textId="77777777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2C30" w14:textId="77777777" w:rsidR="00512F52" w:rsidRDefault="00000000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Your project cpp file should have your Name, Roll number, Class section in comments at the top.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FA64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96B5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512F52" w14:paraId="76BF53C2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F51C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Illogical variable names, wrong type of variables used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1D31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E1D3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512F52" w14:paraId="271B47BC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4046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Global variable used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8E94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92BE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512F52" w14:paraId="04FACC12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C06D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Using constructs like GOTO, OOP, etc not taught in the course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FA3A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5ABD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512F52" w14:paraId="521A8093" w14:textId="77777777">
        <w:trPr>
          <w:trHeight w:val="401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85FD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Plagiarism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FE44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8239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512F52" w14:paraId="3A098F66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6643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Cannot redo task given in demo (could write similar code but is incorrect)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F088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-50%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633A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512F52" w14:paraId="08138B58" w14:textId="77777777">
        <w:trPr>
          <w:trHeight w:val="399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020A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Cannot redo task given in demo (totally blank, clueless)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0622" w14:textId="77777777" w:rsidR="00512F52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31A6" w14:textId="77777777" w:rsidR="00512F52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14:paraId="70D560DE" w14:textId="77777777" w:rsidR="00512F52" w:rsidRDefault="00000000">
      <w:pPr>
        <w:spacing w:line="259" w:lineRule="auto"/>
        <w:jc w:val="left"/>
      </w:pPr>
      <w:r>
        <w:rPr>
          <w:b w:val="0"/>
          <w:color w:val="2F5496"/>
          <w:sz w:val="32"/>
        </w:rPr>
        <w:t xml:space="preserve"> </w:t>
      </w:r>
    </w:p>
    <w:sectPr w:rsidR="00512F52">
      <w:pgSz w:w="11906" w:h="16838"/>
      <w:pgMar w:top="1440" w:right="17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F52"/>
    <w:rsid w:val="000956CE"/>
    <w:rsid w:val="001E798E"/>
    <w:rsid w:val="00512F52"/>
    <w:rsid w:val="0056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A4AE9"/>
  <w15:docId w15:val="{5359680C-92E8-1C4E-B51F-2E2A95F4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48" w:lineRule="auto"/>
      <w:jc w:val="center"/>
    </w:pPr>
    <w:rPr>
      <w:rFonts w:ascii="Calibri" w:eastAsia="Calibri" w:hAnsi="Calibri" w:cs="Calibri"/>
      <w:b/>
      <w:color w:val="000000"/>
      <w:sz w:val="36"/>
      <w:lang w:eastAsia="en-PK" w:bidi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</dc:creator>
  <cp:keywords/>
  <cp:lastModifiedBy>doctorfauzia@gmail.com</cp:lastModifiedBy>
  <cp:revision>3</cp:revision>
  <dcterms:created xsi:type="dcterms:W3CDTF">2022-12-07T18:58:00Z</dcterms:created>
  <dcterms:modified xsi:type="dcterms:W3CDTF">2022-12-08T03:36:00Z</dcterms:modified>
</cp:coreProperties>
</file>