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2804" w14:textId="77777777" w:rsidR="00A72778" w:rsidRDefault="00000000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UMER SIDDIQUI</w:t>
      </w:r>
    </w:p>
    <w:p w14:paraId="420D173E" w14:textId="65972D2A" w:rsidR="00A72778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>AI Engineer</w:t>
      </w:r>
    </w:p>
    <w:p w14:paraId="0B416DAF" w14:textId="77777777" w:rsidR="00A72778" w:rsidRDefault="00000000">
      <w:pPr>
        <w:spacing w:after="20"/>
      </w:pPr>
      <w:r>
        <w:rPr>
          <w:rFonts w:ascii="Calibri" w:eastAsia="Calibri" w:hAnsi="Calibri" w:cs="Calibri"/>
          <w:color w:val="1F3864"/>
        </w:rPr>
        <w:t>um3rsiddiqui99@gmail.com</w:t>
      </w:r>
      <w:r>
        <w:rPr>
          <w:rFonts w:ascii="Calibri" w:eastAsia="Calibri" w:hAnsi="Calibri" w:cs="Calibri"/>
          <w:color w:val="333333"/>
        </w:rPr>
        <w:t xml:space="preserve">  ●  +92-341-8094081  ●  Karachi, Pakistan  ●  </w:t>
      </w:r>
      <w:hyperlink r:id="rId5" w:history="1">
        <w:r>
          <w:rPr>
            <w:rFonts w:ascii="Calibri" w:eastAsia="Calibri" w:hAnsi="Calibri" w:cs="Calibri"/>
            <w:color w:val="0563C1"/>
            <w:u w:val="single"/>
          </w:rPr>
          <w:t>linkedin.com/in/um3r-siddiqui</w:t>
        </w:r>
      </w:hyperlink>
    </w:p>
    <w:p w14:paraId="681982FA" w14:textId="77777777" w:rsidR="00A72778" w:rsidRDefault="00000000">
      <w:pPr>
        <w:spacing w:after="80"/>
      </w:pPr>
      <w:hyperlink r:id="rId6" w:history="1">
        <w:r>
          <w:rPr>
            <w:rFonts w:ascii="Calibri" w:eastAsia="Calibri" w:hAnsi="Calibri" w:cs="Calibri"/>
            <w:color w:val="0563C1"/>
            <w:u w:val="single"/>
          </w:rPr>
          <w:t>github.com/UmerSidiqui</w:t>
        </w:r>
      </w:hyperlink>
      <w:r>
        <w:rPr>
          <w:rFonts w:ascii="Calibri" w:eastAsia="Calibri" w:hAnsi="Calibri" w:cs="Calibri"/>
          <w:color w:val="333333"/>
        </w:rPr>
        <w:t xml:space="preserve">  ●  </w:t>
      </w:r>
      <w:hyperlink r:id="rId7" w:history="1">
        <w:r>
          <w:rPr>
            <w:rFonts w:ascii="Calibri" w:eastAsia="Calibri" w:hAnsi="Calibri" w:cs="Calibri"/>
            <w:color w:val="0563C1"/>
            <w:u w:val="single"/>
          </w:rPr>
          <w:t>umersidiqui.github.io/Portfolio</w:t>
        </w:r>
      </w:hyperlink>
    </w:p>
    <w:p w14:paraId="35C297B3" w14:textId="77777777" w:rsidR="00A72778" w:rsidRDefault="00000000">
      <w:pPr>
        <w:pBdr>
          <w:bottom w:val="single" w:sz="6" w:space="4" w:color="1F3864"/>
        </w:pBdr>
        <w:spacing w:before="80" w:after="40"/>
      </w:pPr>
      <w:r>
        <w:rPr>
          <w:rFonts w:ascii="Calibri" w:eastAsia="Calibri" w:hAnsi="Calibri" w:cs="Calibri"/>
          <w:b/>
          <w:bCs/>
          <w:color w:val="1F3864"/>
        </w:rPr>
        <w:t>P R O F E S S I O N A L   S U M M A R Y</w:t>
      </w:r>
    </w:p>
    <w:p w14:paraId="05427091" w14:textId="77777777" w:rsidR="00A72778" w:rsidRDefault="00000000">
      <w:pPr>
        <w:spacing w:after="80"/>
      </w:pPr>
      <w:r>
        <w:rPr>
          <w:rFonts w:ascii="Calibri" w:eastAsia="Calibri" w:hAnsi="Calibri" w:cs="Calibri"/>
          <w:color w:val="333333"/>
        </w:rPr>
        <w:t>AI Engineer with production experience building scalable, low-latency LLM-powered applications — agentic workflows, RAG pipelines, and enterprise voice AI — from architecture through cloud deployment. Strong grounding in core system design (API architecture, database selection, caching, load balancing, authentication/security) combined with applied AI infrastructure experience (model serving, orchestration, LLMOps, cost and latency trade-offs). Comfortable owning a system end-to-end: designing the architecture, writing the backend, and reasoning about how it behaves at scale. Strong Data Structures &amp; Algorithms fundamentals, applied through consistent problem-solving practice.</w:t>
      </w:r>
    </w:p>
    <w:p w14:paraId="60E5298A" w14:textId="77777777" w:rsidR="00A72778" w:rsidRDefault="00000000">
      <w:pPr>
        <w:spacing w:after="120"/>
      </w:pPr>
      <w:r>
        <w:rPr>
          <w:rFonts w:ascii="Calibri" w:eastAsia="Calibri" w:hAnsi="Calibri" w:cs="Calibri"/>
          <w:b/>
          <w:bCs/>
          <w:color w:val="1F3864"/>
        </w:rPr>
        <w:t xml:space="preserve">Core Stack:  </w:t>
      </w:r>
      <w:r>
        <w:rPr>
          <w:rFonts w:ascii="Calibri" w:eastAsia="Calibri" w:hAnsi="Calibri" w:cs="Calibri"/>
          <w:color w:val="333333"/>
        </w:rPr>
        <w:t>Python · FastAPI · Node.js/NestJS · PostgreSQL · pgvector · Redis · OAuth 2.0/JWT · Docker · AWS · GCP · CI/CD · LangGraph · n8n · Anthropic Claude · RAG · System Design · DSA</w:t>
      </w:r>
    </w:p>
    <w:p w14:paraId="52777C2E" w14:textId="77777777" w:rsidR="00A72778" w:rsidRDefault="00000000">
      <w:pPr>
        <w:pBdr>
          <w:bottom w:val="single" w:sz="6" w:space="4" w:color="1F3864"/>
        </w:pBdr>
        <w:spacing w:before="80" w:after="40"/>
      </w:pPr>
      <w:r>
        <w:rPr>
          <w:rFonts w:ascii="Calibri" w:eastAsia="Calibri" w:hAnsi="Calibri" w:cs="Calibri"/>
          <w:b/>
          <w:bCs/>
          <w:color w:val="1F3864"/>
        </w:rPr>
        <w:t>P R O F E S S I O N A L   E X P E R I E N C E</w:t>
      </w:r>
    </w:p>
    <w:p w14:paraId="4CE3E3E0" w14:textId="77777777" w:rsidR="00A72778" w:rsidRDefault="00000000">
      <w:pPr>
        <w:spacing w:before="40" w:after="4"/>
      </w:pPr>
      <w:r>
        <w:rPr>
          <w:rFonts w:ascii="Calibri" w:eastAsia="Calibri" w:hAnsi="Calibri" w:cs="Calibri"/>
          <w:b/>
          <w:bCs/>
          <w:color w:val="333333"/>
        </w:rPr>
        <w:t xml:space="preserve">Senior AI Engineer | </w:t>
      </w: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Saynt AI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06/2025 – Present · Remote</w:t>
      </w:r>
    </w:p>
    <w:p w14:paraId="5DA9E92E" w14:textId="77777777" w:rsidR="00A72778" w:rsidRDefault="00000000">
      <w:pPr>
        <w:spacing w:after="25"/>
        <w:ind w:left="260" w:hanging="180"/>
      </w:pPr>
      <w:r>
        <w:rPr>
          <w:rFonts w:ascii="Calibri" w:eastAsia="Calibri" w:hAnsi="Calibri" w:cs="Calibri"/>
          <w:color w:val="333333"/>
        </w:rPr>
        <w:t>– Owned end-to-end backend development for the voice agent dashboard and a dental practice management (PMS) platform — REST APIs, business logic, and authentication built in NestJS, deployed on AWS.</w:t>
      </w:r>
    </w:p>
    <w:p w14:paraId="5A637DA0" w14:textId="77777777" w:rsidR="00A72778" w:rsidRDefault="00000000">
      <w:pPr>
        <w:spacing w:after="25"/>
        <w:ind w:left="260" w:hanging="180"/>
      </w:pPr>
      <w:r>
        <w:rPr>
          <w:rFonts w:ascii="Calibri" w:eastAsia="Calibri" w:hAnsi="Calibri" w:cs="Calibri"/>
          <w:color w:val="333333"/>
        </w:rPr>
        <w:t>– Implemented authentication from the ground up, including Google OAuth login, across NestJS and FastAPI services.</w:t>
      </w:r>
    </w:p>
    <w:p w14:paraId="35D73CE4" w14:textId="77777777" w:rsidR="00A72778" w:rsidRDefault="00000000">
      <w:pPr>
        <w:spacing w:after="25"/>
        <w:ind w:left="260" w:hanging="180"/>
      </w:pPr>
      <w:r>
        <w:rPr>
          <w:rFonts w:ascii="Calibri" w:eastAsia="Calibri" w:hAnsi="Calibri" w:cs="Calibri"/>
          <w:color w:val="333333"/>
        </w:rPr>
        <w:t>– Set up the CI/CD pipeline for the NestJS backend using GitHub Actions — merges to main auto-deploy to AWS, removing manual release steps.</w:t>
      </w:r>
    </w:p>
    <w:p w14:paraId="1D47C189" w14:textId="77777777" w:rsidR="00A72778" w:rsidRDefault="00000000">
      <w:pPr>
        <w:spacing w:after="25"/>
        <w:ind w:left="260" w:hanging="180"/>
      </w:pPr>
      <w:r>
        <w:rPr>
          <w:rFonts w:ascii="Calibri" w:eastAsia="Calibri" w:hAnsi="Calibri" w:cs="Calibri"/>
          <w:color w:val="333333"/>
        </w:rPr>
        <w:t>– Designed agentic workflows with LangGraph and RAG pipelines with webhook-based tool-calling, integrating Twilio telephony and PMS backends (OpenDental, Dentrix) for low-latency, context-aware voice interactions.</w:t>
      </w:r>
    </w:p>
    <w:p w14:paraId="64D85BEA" w14:textId="77777777" w:rsidR="00A72778" w:rsidRDefault="00000000">
      <w:pPr>
        <w:spacing w:before="40" w:after="4"/>
      </w:pPr>
      <w:r>
        <w:rPr>
          <w:rFonts w:ascii="Calibri" w:eastAsia="Calibri" w:hAnsi="Calibri" w:cs="Calibri"/>
          <w:b/>
          <w:bCs/>
          <w:color w:val="333333"/>
        </w:rPr>
        <w:t xml:space="preserve">Jr. AI Developer | </w:t>
      </w: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Erly Stage Studios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10/2024 – 06/2025 · Remote</w:t>
      </w:r>
    </w:p>
    <w:p w14:paraId="5B4B1438" w14:textId="77777777" w:rsidR="00A72778" w:rsidRDefault="00000000">
      <w:pPr>
        <w:spacing w:after="25"/>
        <w:ind w:left="260" w:hanging="180"/>
      </w:pPr>
      <w:r>
        <w:rPr>
          <w:rFonts w:ascii="Calibri" w:eastAsia="Calibri" w:hAnsi="Calibri" w:cs="Calibri"/>
          <w:color w:val="333333"/>
        </w:rPr>
        <w:t>– Built the full backend for the WhatsApp Meeting Scheduling Agent in FastAPI — webhook handling, agent orchestration (LangGraph + OpenAI), and state management.</w:t>
      </w:r>
    </w:p>
    <w:p w14:paraId="6A539DFB" w14:textId="77777777" w:rsidR="00A72778" w:rsidRDefault="00000000">
      <w:pPr>
        <w:spacing w:after="25"/>
        <w:ind w:left="260" w:hanging="180"/>
      </w:pPr>
      <w:r>
        <w:rPr>
          <w:rFonts w:ascii="Calibri" w:eastAsia="Calibri" w:hAnsi="Calibri" w:cs="Calibri"/>
          <w:color w:val="333333"/>
        </w:rPr>
        <w:t>– Deployed the service on GCP with Firestore as the primary data store; collaborated with an Anthropic engineer on system architecture and scalability decisions.</w:t>
      </w:r>
    </w:p>
    <w:p w14:paraId="24E086C5" w14:textId="77777777" w:rsidR="00A72778" w:rsidRDefault="00000000">
      <w:pPr>
        <w:spacing w:after="25"/>
        <w:ind w:left="260" w:hanging="180"/>
      </w:pPr>
      <w:r>
        <w:rPr>
          <w:rFonts w:ascii="Calibri" w:eastAsia="Calibri" w:hAnsi="Calibri" w:cs="Calibri"/>
          <w:color w:val="333333"/>
        </w:rPr>
        <w:t>– Built a product Q&amp;A chatbot API in Flask over scraped product data in PostgreSQL, combining direct SQL queries with pgvector similarity search for hybrid structured + semantic retrieval; handed off the API for frontend integration into the webapp.</w:t>
      </w:r>
    </w:p>
    <w:p w14:paraId="549EEC36" w14:textId="77777777" w:rsidR="00A72778" w:rsidRDefault="00000000">
      <w:pPr>
        <w:spacing w:before="40" w:after="4"/>
      </w:pPr>
      <w:r>
        <w:rPr>
          <w:rFonts w:ascii="Calibri" w:eastAsia="Calibri" w:hAnsi="Calibri" w:cs="Calibri"/>
          <w:b/>
          <w:bCs/>
          <w:color w:val="333333"/>
        </w:rPr>
        <w:t xml:space="preserve">AI &amp; Data Analytics Intern | </w:t>
      </w: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NCL NEDUET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04/2024 – 10/2024 · Karachi</w:t>
      </w:r>
    </w:p>
    <w:p w14:paraId="6FD8B9BE" w14:textId="77777777" w:rsidR="00A72778" w:rsidRDefault="00000000">
      <w:pPr>
        <w:spacing w:after="25"/>
        <w:ind w:left="260" w:hanging="180"/>
      </w:pPr>
      <w:r>
        <w:rPr>
          <w:rFonts w:ascii="Calibri" w:eastAsia="Calibri" w:hAnsi="Calibri" w:cs="Calibri"/>
          <w:color w:val="333333"/>
        </w:rPr>
        <w:t>– Delivered AI model development, EDA, and ML optimization projects with real-world business applications.</w:t>
      </w:r>
    </w:p>
    <w:p w14:paraId="685A9DF7" w14:textId="77777777" w:rsidR="00A72778" w:rsidRDefault="00000000">
      <w:pPr>
        <w:spacing w:after="25"/>
        <w:ind w:left="260" w:hanging="180"/>
      </w:pPr>
      <w:r>
        <w:rPr>
          <w:rFonts w:ascii="Calibri" w:eastAsia="Calibri" w:hAnsi="Calibri" w:cs="Calibri"/>
          <w:color w:val="333333"/>
        </w:rPr>
        <w:t>– Built LocoBot, a lab assistant robot combining real-time face recognition with a RAG chatbot for booking meetings with faculty; used directly by students visiting the lab.</w:t>
      </w:r>
    </w:p>
    <w:p w14:paraId="776AF4F4" w14:textId="77777777" w:rsidR="00A72778" w:rsidRDefault="00000000">
      <w:pPr>
        <w:pBdr>
          <w:bottom w:val="single" w:sz="6" w:space="4" w:color="1F3864"/>
        </w:pBdr>
        <w:spacing w:before="80" w:after="40"/>
      </w:pPr>
      <w:r>
        <w:rPr>
          <w:rFonts w:ascii="Calibri" w:eastAsia="Calibri" w:hAnsi="Calibri" w:cs="Calibri"/>
          <w:b/>
          <w:bCs/>
          <w:color w:val="1F3864"/>
        </w:rPr>
        <w:t>K E Y   P R O J E C T S</w:t>
      </w:r>
    </w:p>
    <w:p w14:paraId="5D4427E1" w14:textId="77777777" w:rsidR="00A72778" w:rsidRDefault="00000000">
      <w:pPr>
        <w:spacing w:before="30" w:after="2"/>
      </w:pPr>
      <w:r>
        <w:rPr>
          <w:rFonts w:ascii="Calibri" w:eastAsia="Calibri" w:hAnsi="Calibri" w:cs="Calibri"/>
          <w:b/>
          <w:bCs/>
          <w:color w:val="333333"/>
        </w:rPr>
        <w:t>Final Year Project — Novel Actor-Critic Algorithm for Reinforcement Learning</w:t>
      </w:r>
    </w:p>
    <w:p w14:paraId="1ABACAAB" w14:textId="77777777" w:rsidR="00A72778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Reinforcement Learning · Actor-Critic · PyTorch · OpenAI Gym</w:t>
      </w:r>
    </w:p>
    <w:p w14:paraId="0AFDB321" w14:textId="77777777" w:rsidR="00A72778" w:rsidRDefault="00000000">
      <w:pPr>
        <w:spacing w:after="30"/>
        <w:ind w:left="100"/>
      </w:pPr>
      <w:r>
        <w:rPr>
          <w:rFonts w:ascii="Calibri" w:eastAsia="Calibri" w:hAnsi="Calibri" w:cs="Calibri"/>
          <w:color w:val="333333"/>
        </w:rPr>
        <w:t>Proposed a modification to the critic function in standard Actor-Critic architectures, achieving state-of-the-art performance surpassing prior baselines across multiple OpenAI Gym environments.</w:t>
      </w:r>
    </w:p>
    <w:p w14:paraId="41CDA486" w14:textId="77777777" w:rsidR="00A72778" w:rsidRDefault="00000000">
      <w:pPr>
        <w:spacing w:before="30" w:after="2"/>
      </w:pPr>
      <w:r>
        <w:rPr>
          <w:rFonts w:ascii="Calibri" w:eastAsia="Calibri" w:hAnsi="Calibri" w:cs="Calibri"/>
          <w:b/>
          <w:bCs/>
          <w:color w:val="333333"/>
        </w:rPr>
        <w:t>Enterprise Voice AI Agent</w:t>
      </w:r>
    </w:p>
    <w:p w14:paraId="092D709D" w14:textId="77777777" w:rsidR="00A72778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ElevenLabs · Twilio · LangChain · RAG · PMS</w:t>
      </w:r>
    </w:p>
    <w:p w14:paraId="2F45F8E6" w14:textId="77777777" w:rsidR="00A72778" w:rsidRDefault="00000000">
      <w:pPr>
        <w:spacing w:after="30"/>
        <w:ind w:left="100"/>
      </w:pPr>
      <w:r>
        <w:rPr>
          <w:rFonts w:ascii="Calibri" w:eastAsia="Calibri" w:hAnsi="Calibri" w:cs="Calibri"/>
          <w:color w:val="333333"/>
        </w:rPr>
        <w:t>Intelligent appointment scheduler with RAG context retrieval, webhook tool-calling, and real-time telephony integration, designed for low-latency production use.</w:t>
      </w:r>
    </w:p>
    <w:p w14:paraId="2A6A5C6F" w14:textId="77777777" w:rsidR="00A72778" w:rsidRDefault="00000000">
      <w:pPr>
        <w:spacing w:before="30" w:after="2"/>
      </w:pPr>
      <w:r>
        <w:rPr>
          <w:rFonts w:ascii="Calibri" w:eastAsia="Calibri" w:hAnsi="Calibri" w:cs="Calibri"/>
          <w:b/>
          <w:bCs/>
          <w:color w:val="333333"/>
        </w:rPr>
        <w:t>LocoBot — Face Recognition &amp; Faculty Meeting Assistant</w:t>
      </w:r>
    </w:p>
    <w:p w14:paraId="4D68CFBC" w14:textId="77777777" w:rsidR="00A72778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DeepFace · VGG-Face · Flask · SQLite · RAG</w:t>
      </w:r>
    </w:p>
    <w:p w14:paraId="48F64F17" w14:textId="77777777" w:rsidR="00A72778" w:rsidRDefault="00000000">
      <w:pPr>
        <w:spacing w:after="30"/>
        <w:ind w:left="100"/>
      </w:pPr>
      <w:r>
        <w:rPr>
          <w:rFonts w:ascii="Calibri" w:eastAsia="Calibri" w:hAnsi="Calibri" w:cs="Calibri"/>
          <w:color w:val="333333"/>
        </w:rPr>
        <w:t>Lab robot that recognizes students in real time via a Flask API backend and uses a RAG chatbot to help them book meetings with faculty members — deployed for live use by students in the lab.</w:t>
      </w:r>
    </w:p>
    <w:p w14:paraId="2C44FF7F" w14:textId="77777777" w:rsidR="00A72778" w:rsidRDefault="00000000">
      <w:pPr>
        <w:spacing w:before="30" w:after="2"/>
      </w:pPr>
      <w:r>
        <w:rPr>
          <w:rFonts w:ascii="Calibri" w:eastAsia="Calibri" w:hAnsi="Calibri" w:cs="Calibri"/>
          <w:b/>
          <w:bCs/>
          <w:color w:val="333333"/>
        </w:rPr>
        <w:t>Violence Detection System</w:t>
      </w:r>
    </w:p>
    <w:p w14:paraId="6E0A7251" w14:textId="77777777" w:rsidR="00A72778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YOLOv8 · Computer Vision · Flask</w:t>
      </w:r>
    </w:p>
    <w:p w14:paraId="21D07CB2" w14:textId="77777777" w:rsidR="00A72778" w:rsidRDefault="00000000">
      <w:pPr>
        <w:spacing w:after="30"/>
        <w:ind w:left="100"/>
      </w:pPr>
      <w:r>
        <w:rPr>
          <w:rFonts w:ascii="Calibri" w:eastAsia="Calibri" w:hAnsi="Calibri" w:cs="Calibri"/>
          <w:color w:val="333333"/>
        </w:rPr>
        <w:t>Retrained YOLOv8 for real-time video analysis with streaming annotated frame alerts. Detects violent activity in the video feed, extracts the relevant clip, and can forward it to officials for review.</w:t>
      </w:r>
    </w:p>
    <w:p w14:paraId="564C8876" w14:textId="77777777" w:rsidR="00A72778" w:rsidRDefault="00000000">
      <w:pPr>
        <w:pBdr>
          <w:bottom w:val="single" w:sz="6" w:space="4" w:color="1F3864"/>
        </w:pBdr>
        <w:spacing w:before="80" w:after="40"/>
      </w:pPr>
      <w:r>
        <w:rPr>
          <w:rFonts w:ascii="Calibri" w:eastAsia="Calibri" w:hAnsi="Calibri" w:cs="Calibri"/>
          <w:b/>
          <w:bCs/>
          <w:color w:val="1F3864"/>
        </w:rPr>
        <w:t>E D U C A T I O N</w:t>
      </w:r>
    </w:p>
    <w:p w14:paraId="511C01DD" w14:textId="77777777" w:rsidR="00A72778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>B.E. Electrical Engineering — NED University of Engineering &amp; Technology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· CGPA: 2.6/4.0 · 02/2022 – 08/2026</w:t>
      </w:r>
    </w:p>
    <w:p w14:paraId="3A8063D0" w14:textId="77777777" w:rsidR="00A72778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>Higher Secondary (Intermediate) — Bahria College Karsaz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· BIEK Board · 996/1100 marks · 2020 – 2022</w:t>
      </w:r>
    </w:p>
    <w:p w14:paraId="6A81E4F2" w14:textId="77777777" w:rsidR="00A72778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>Secondary School (Matriculation) — CAA Model School and College, Karachi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· BSEK Board · 755/850 marks · 2018 – 2020</w:t>
      </w:r>
    </w:p>
    <w:sectPr w:rsidR="00A72778">
      <w:pgSz w:w="12240" w:h="15840"/>
      <w:pgMar w:top="130" w:right="650" w:bottom="13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95CC7"/>
    <w:multiLevelType w:val="hybridMultilevel"/>
    <w:tmpl w:val="34CE2F92"/>
    <w:lvl w:ilvl="0" w:tplc="41AE1BDE">
      <w:start w:val="1"/>
      <w:numFmt w:val="bullet"/>
      <w:lvlText w:val="●"/>
      <w:lvlJc w:val="left"/>
      <w:pPr>
        <w:ind w:left="720" w:hanging="360"/>
      </w:pPr>
    </w:lvl>
    <w:lvl w:ilvl="1" w:tplc="522016A4">
      <w:start w:val="1"/>
      <w:numFmt w:val="bullet"/>
      <w:lvlText w:val="○"/>
      <w:lvlJc w:val="left"/>
      <w:pPr>
        <w:ind w:left="1440" w:hanging="360"/>
      </w:pPr>
    </w:lvl>
    <w:lvl w:ilvl="2" w:tplc="F0C41B30">
      <w:start w:val="1"/>
      <w:numFmt w:val="bullet"/>
      <w:lvlText w:val="■"/>
      <w:lvlJc w:val="left"/>
      <w:pPr>
        <w:ind w:left="2160" w:hanging="360"/>
      </w:pPr>
    </w:lvl>
    <w:lvl w:ilvl="3" w:tplc="4D4844D2">
      <w:start w:val="1"/>
      <w:numFmt w:val="bullet"/>
      <w:lvlText w:val="●"/>
      <w:lvlJc w:val="left"/>
      <w:pPr>
        <w:ind w:left="2880" w:hanging="360"/>
      </w:pPr>
    </w:lvl>
    <w:lvl w:ilvl="4" w:tplc="9F0ADC36">
      <w:start w:val="1"/>
      <w:numFmt w:val="bullet"/>
      <w:lvlText w:val="○"/>
      <w:lvlJc w:val="left"/>
      <w:pPr>
        <w:ind w:left="3600" w:hanging="360"/>
      </w:pPr>
    </w:lvl>
    <w:lvl w:ilvl="5" w:tplc="AABEEBA0">
      <w:start w:val="1"/>
      <w:numFmt w:val="bullet"/>
      <w:lvlText w:val="■"/>
      <w:lvlJc w:val="left"/>
      <w:pPr>
        <w:ind w:left="4320" w:hanging="360"/>
      </w:pPr>
    </w:lvl>
    <w:lvl w:ilvl="6" w:tplc="0C847BA4">
      <w:start w:val="1"/>
      <w:numFmt w:val="bullet"/>
      <w:lvlText w:val="●"/>
      <w:lvlJc w:val="left"/>
      <w:pPr>
        <w:ind w:left="5040" w:hanging="360"/>
      </w:pPr>
    </w:lvl>
    <w:lvl w:ilvl="7" w:tplc="C1346524">
      <w:start w:val="1"/>
      <w:numFmt w:val="bullet"/>
      <w:lvlText w:val="●"/>
      <w:lvlJc w:val="left"/>
      <w:pPr>
        <w:ind w:left="5760" w:hanging="360"/>
      </w:pPr>
    </w:lvl>
    <w:lvl w:ilvl="8" w:tplc="A9FA8DB2">
      <w:start w:val="1"/>
      <w:numFmt w:val="bullet"/>
      <w:lvlText w:val="●"/>
      <w:lvlJc w:val="left"/>
      <w:pPr>
        <w:ind w:left="6480" w:hanging="360"/>
      </w:pPr>
    </w:lvl>
  </w:abstractNum>
  <w:num w:numId="1" w16cid:durableId="1119690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778"/>
    <w:rsid w:val="006B22A5"/>
    <w:rsid w:val="007E3C1B"/>
    <w:rsid w:val="00A7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D7D9"/>
  <w15:docId w15:val="{833D1C91-60F8-4EBC-973C-3EA3CBA48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mersidiqui.github.io/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merSidiqui" TargetMode="External"/><Relationship Id="rId5" Type="http://schemas.openxmlformats.org/officeDocument/2006/relationships/hyperlink" Target="https://linkedin.com/in/um3r-siddiqu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UMER SIDDIQUI</cp:lastModifiedBy>
  <cp:revision>2</cp:revision>
  <dcterms:created xsi:type="dcterms:W3CDTF">2026-09-23T11:48:00Z</dcterms:created>
  <dcterms:modified xsi:type="dcterms:W3CDTF">2026-09-23T17:05:00Z</dcterms:modified>
</cp:coreProperties>
</file>