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sz w:val="22"/>
        </w:rPr>
        <w:t>GROUP:</w:t>
      </w:r>
    </w:p>
    <w:p>
      <w:pPr>
        <w:spacing w:before="0" w:after="120"/>
      </w:pPr>
      <w:r>
        <w:rPr>
          <w:rFonts w:ascii="Calibri" w:hAnsi="Calibri"/>
          <w:sz w:val="22"/>
        </w:rPr>
        <w:t>Group 6</w:t>
      </w:r>
    </w:p>
    <w:p>
      <w:pPr>
        <w:spacing w:before="0" w:after="40"/>
      </w:pPr>
      <w:r>
        <w:rPr>
          <w:rFonts w:ascii="Calibri" w:hAnsi="Calibri"/>
          <w:b/>
          <w:sz w:val="22"/>
        </w:rPr>
        <w:t>CLASS / SEMESTER:</w:t>
      </w:r>
    </w:p>
    <w:p>
      <w:pPr>
        <w:spacing w:before="0" w:after="120"/>
      </w:pPr>
      <w:r>
        <w:rPr>
          <w:rFonts w:ascii="Calibri" w:hAnsi="Calibri"/>
          <w:sz w:val="22"/>
        </w:rPr>
        <w:t>BE CSE (Data Science) - Sem VII</w:t>
      </w:r>
    </w:p>
    <w:p>
      <w:pPr>
        <w:spacing w:before="0" w:after="200"/>
      </w:pPr>
      <w:r>
        <w:rPr>
          <w:rFonts w:ascii="Calibri" w:hAnsi="Calibri"/>
          <w:b/>
          <w:color w:val="0F172A"/>
          <w:sz w:val="22"/>
        </w:rPr>
        <w:t>TOPIC:- Virtual &amp; Augmented Reality: BioVision 3D Holographic Anatomy &amp; Clinical Pathology Visualizer</w:t>
      </w:r>
    </w:p>
    <w:p>
      <w:pPr>
        <w:spacing w:before="80" w:after="160"/>
      </w:pPr>
      <w:r>
        <w:rPr>
          <w:rFonts w:ascii="Calibri" w:hAnsi="Calibri"/>
          <w:b/>
          <w:sz w:val="24"/>
        </w:rPr>
        <w:t>INPUT :</w:t>
      </w:r>
    </w:p>
    <w:p>
      <w:pPr>
        <w:spacing w:before="80" w:after="80"/>
      </w:pPr>
      <w:r>
        <w:rPr>
          <w:rFonts w:ascii="Calibri" w:hAnsi="Calibri"/>
          <w:b/>
          <w:color w:val="0284C7"/>
          <w:sz w:val="21"/>
        </w:rPr>
        <w:t>1. Base Engine 1: 3D Camera, Perspective Projection &amp; Binocular VR Stereoscopy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class Camera3D: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"""3D orbital transformation, perspective projection &amp; VR binocular stereoscopy."""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def __init__(self, fov: float = 4.2, zoom: float = 135.0):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self.yaw, self.pitch, self.zoom = 0.35, 0.08, zoom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self.fov, self.stereo_ipd = fov, 0.045  # 65mm optical interpupillary distance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def project_points(self, points: np.ndarray, width: float, height: float,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eye_offset: float = 0.0) -&gt; Tuple[np.ndarray, np.ndarray, np.ndarray]: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"""Projects 3D points (N, 3) to 2D screen coords with binocular parallax offset."""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cy, sy = np.cos(self.yaw + eye_offset), np.sin(self.yaw + eye_offset)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cp, sp = np.cos(self.pitch), np.sin(self.pitch)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Ry = np.array([[cy, 0, sy], [0, 1, 0], [-sy, 0, cy]], dtype=np.float32)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Rx = np.array([[1, 0, 0], [0, cp, -sp], [0, sp, cp]], dtype=np.float32)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rot = (points @ Ry.T) @ Rx.T  # Orbital rotation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scale = (self.fov / np.maximum(rot[:, 2] + self.fov, 0.2)) * self.zoom  # Perspective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sx = (width / 2.0) + rot[:, 0] * scale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sy = (height / 2.0) - rot[:, 1] * scale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    return sx, sy, rot[:, 2]  # Screen X, Screen Y, Camera Depth Z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Calibri" w:hAnsi="Calibri"/>
          <w:b/>
          <w:color w:val="0284C7"/>
          <w:sz w:val="21"/>
        </w:rPr>
        <w:t>2. Base Engine 2: Parametric 3D Multi-Layer Anatomical Geometry (Skeletal, Circulatory, Muscular, Visceral)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class Anatomy3DEngine: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"""Generates 3D parametric curves for Skeletal, Circulatory, Muscular &amp; Visceral layers."""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@classmethod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def generate_layers(cls) -&gt; Dict[str, list]: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layers = {"skeletal": [], "circulatory": [], "muscular": [], "visceral": []}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    # 1. Skeletal: S-curved vertebral column &amp; 10 pairs of 3D ribcage arches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y_spine = np.linspace(2.2, 0.2, 20)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spine_pts = np.column_stack([np.zeros_like(y_spine), y_spine, -0.05 + 0.12*np.sin(y_spine*2.2)])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layers["skeletal"].append({"pts": spine_pts, "color": "#cbd5e1", "width": 3})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i in range(10):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t_r, yr = np.linspace(0, np.pi, 16), 1.9 - (i/9.0)*0.7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for s in (-1, 1):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layers["skeletal"].append({"color": "#cbd5e1", "width":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"pts": np.column_stack([s*(0.35 + 0.3*np.sin((i/9.0)*np.pi))*np.sin(t_r),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np.full_like(t_r, yr), 0.15 + 0.2*np.sin(t_r)])})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    # 2. Circulatory: Ventricular heart chamber &amp; ascending/descending aortic arch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t_aorta = np.linspace(0, np.pi, 16)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layers["circulatory"].append({"color": "#ff3b5c", "width": 4,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"pts": np.column_stack([-0.05 + 0.14*np.cos(t_aorta), 1.82 + 0.16*np.sin(t_aorta), 0.26 - 0.12*np.cos(t_aorta)])})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    # 3. Muscular: Pectoral fan striations | 4. Visceral: Bilateral lung lobar volumes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s in (-1, 1):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layers["muscular"].append({"color": "#fb7185", "width": 2,  # Pectoralis major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"pts": np.column_stack([s*np.linspace(0.05, 0.9, 12), np.linspace(1.85, 1.5, 12), np.linspace(0.36, 0.24, 12)])})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layers["visceral"].append({"color": "#34d399", "width": 2,  # Lung volumes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"pts": np.column_stack([s*0.32 + 0.16*np.sin(np.linspace(0, np.pi, 14)), np.linspace(2.0, 1.25, 14), np.full(14, 0.20)])})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    return layers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Calibri" w:hAnsi="Calibri"/>
          <w:b/>
          <w:color w:val="0284C7"/>
          <w:sz w:val="21"/>
        </w:rPr>
        <w:t>3. Base Engine 3: Real-Time AR/VR Dual-Eye Renderer &amp; Depth-Sorted Pathology Pins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def render_viewport(canvas, camera, layers, issues, w, h, eye_offset=0.0, x_min=0):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"""Renders multi-layer 3D anatomy and depth-sorted clinical issue pins for AR HUD or VR eyes."""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# 1. Project and draw active anatomical layer contours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layer_name, elements in layers.items():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elem in elements: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sx, sy, _ = camera.project_points(elem["pts"], w, h, eye_offset)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coords = [c for pt in zip(sx + x_min, sy) for c in pt]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len(coords) &gt;= 4: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canvas.create_line(*coords, fill=elem["color"], width=elem.get("width", 1), smooth=True)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# 2. Project clinical diagnostic issue pins (Painter's depth sorting: nearest on top)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coords_3d = np.array([iss.coord_3d for iss in issues])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len(coords_3d) &gt; 0: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isx, isy, iz = camera.project_points(coords_3d, w, h, eye_offset)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idx in np.argsort(iz):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px, py, iss = isx[idx] + x_min, isy[idx], issues[idx]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 xml:space="preserve">            # Pulse marker &amp; 3D billboard callout label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canvas.create_oval(px-6, py-6, px+6, py+6, fill=iss.severity_color, outline="white")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canvas.create_line(px+6, py, px+22, py-12, px+100, py-12, fill=iss.severity_color, width=1)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canvas.create_text(px+26, py-18, anchor="w", text=f"[{iss.severity[0]}] {iss.name}",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fill=iss.severity_color, font=("Segoe UI", 7, "bold"))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rFonts w:ascii="Calibri" w:hAnsi="Calibri"/>
          <w:b/>
          <w:color w:val="0284C7"/>
          <w:sz w:val="21"/>
        </w:rPr>
        <w:t>4. Base Engine 4: Runtime 3D Inverse Raycasting (Click-to-Pin) &amp; Dynamic JSON Case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def unproject_screen_to_world(camera, sx: float, sy: float, w: float, h: float, z_surf=0.20) -&gt; np.ndarray: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"""Inverse 3D raycast: transforms 2D screen click coordinate back to 3D anatomical surface."""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scale = (camera.fov / (z_surf + camera.fov)) * camera.zoom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rot_x = (sx - (w / 2.0)) / scale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rot_y = ((h / 2.0) - sy) / scale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cy, sy_ = np.cos(camera.yaw), np.sin(camera.yaw)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cp, sp = np.cos(camera.pitch), np.sin(camera.pitch)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Ry = np.array([[cy, 0, sy_], [0, 1, 0], [-sy_, 0, cy]], dtype=np.float32)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Rx = np.array([[1, 0, 0], [0, cp, -sp], [0, sp, cp]], dtype=np.float32)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return np.array([rot_x, rot_y, z_surf], dtype=np.float32) @ Rx @ 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def load_patient_case_json(filepath: str) -&gt; List[ClinicalIssue]: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"""Dynamically loads external patient clinical records at runtime without hardcoding."""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with open(filepath, "r", encoding="utf-8") as f: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data = json.load(f)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 xml:space="preserve">    return [ClinicalIssue(item["id"], item["name"], item["system"], item["severity"],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np.array(item["coord_3d"]), item["icd10"], item["symptoms"], item["intervention"])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for item in data.get("issues", [])]</w:t>
            </w:r>
          </w:p>
        </w:tc>
      </w:tr>
    </w:tbl>
    <w:p>
      <w:pPr>
        <w:spacing w:before="0" w:after="80"/>
      </w:pPr>
    </w:p>
    <w:p>
      <w:pPr>
        <w:spacing w:before="160" w:after="120"/>
      </w:pPr>
      <w:r>
        <w:rPr>
          <w:rFonts w:ascii="Calibri" w:hAnsi="Calibri"/>
          <w:b/>
          <w:sz w:val="24"/>
        </w:rPr>
        <w:t>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[SYSTEM INITIALIZATION] BioVision 3D Holographic AR/VR Engine v4.2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4D399"/>
                <w:sz w:val="16"/>
              </w:rPr>
              <w:t>Loading Parametric Geometry Models... [OK: 4 Layers Synthesized]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- Skeletal System: Cranial rings, Sinusoidal S-Spine, 10 Paired Rib Arches, Pelvis, Limbs (280 Vertices)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- Circulatory System: Ventricular Chamber, Ascending/Descending Aortic Arch, Vascular Network (184 Vertices)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- Muscular System: Pectoral Striations, Deltoid Caps, Segmented Rectus Abdominis, Quadriceps (192 Vertices)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- Visceral System: Bilateral Lobar Lungs, Hepatic Wedge, J-Stomach, Kidneys, Cerebrum (160 Vertices)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[ACTIVE TELEMETRY READOUT]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Rendering Mode : 📡 AR HOLOGRAPHIC HUD [SINGLE VIEWPORT] | 🥽 VR STEREOSCOPIC 3D [DUAL-VIEWPORT ACTIVE]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Camera Matrix  : YAW = 20.1° | PITCH = 4.6° | ZOOM = 135% | FOV = 4.2 | IPD = 0.045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Active Layers  : 4/4 OVERLAPPING (Skeletal: ON | Circulatory: ON | Muscular: ON | Visceral: ON)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[RUNTIME CLINICAL CASE LOADED: case_polytrauma_patient.json]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Patient Case   : Case 104: High-Velocity Polytrauma (Motor Vehicle Collision) | Triage: Level 1 Trauma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87171"/>
                <w:sz w:val="16"/>
              </w:rPr>
              <w:t xml:space="preserve">  Issue Pin 01   : [CRITICAL] Depressed Frontoparietal Skull Fracture (ICD-10: S02.0XXA) @ (0.28, 2.85, 0.22)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87171"/>
                <w:sz w:val="16"/>
              </w:rPr>
              <w:t xml:space="preserve">  Issue Pin 02   : [CRITICAL] Right Flail Chest &amp; Tension Pneumothorax (ICD-10: S22.5XXA) @ (0.42, 1.62, 0.28)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87171"/>
                <w:sz w:val="16"/>
              </w:rPr>
              <w:t xml:space="preserve">  Issue Pin 03   : [CRITICAL] Splenic Laceration Grade IV with Hemoperitoneum (ICD-10: S36.039A) @ (-0.35, 1.25, 0.15)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BBF24"/>
                <w:sz w:val="16"/>
              </w:rPr>
              <w:t xml:space="preserve">  Issue Pin 04   : [HIGH] Comminuted Distal Femur Fracture (ICD-10: S72.401A) @ (0.42, -1.15, 0.08)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4D399"/>
                <w:sz w:val="16"/>
              </w:rPr>
              <w:t>[3D RAYCAST PINNING VERIFICATION]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User Screen Click : (X=542, Y=318) -&gt; Unprojected 3D World Anchor: (X=-0.42, Y=-0.75, Z=0.08)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6"/>
              </w:rPr>
              <w:t xml:space="preserve">  Attached Diagnosis: Displaced Midshaft Femur Fracture [SEVERITY: HIGH] -&gt; Real-time Billboard Anchored.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