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25136" w:rsidRDefault="00390B11">
      <w:pPr>
        <w:spacing w:after="0" w:line="240" w:lineRule="auto"/>
        <w:ind w:left="7" w:firstLine="0"/>
        <w:jc w:val="center"/>
      </w:pPr>
      <w:r>
        <w:rPr>
          <w:b/>
          <w:sz w:val="28"/>
          <w:szCs w:val="28"/>
        </w:rPr>
        <w:t xml:space="preserve">Jonathan (John) Doe </w:t>
      </w:r>
    </w:p>
    <w:p w14:paraId="00000002" w14:textId="77777777" w:rsidR="00725136" w:rsidRDefault="00390B11">
      <w:pPr>
        <w:spacing w:line="240" w:lineRule="auto"/>
        <w:ind w:left="19" w:right="2" w:firstLine="8"/>
        <w:jc w:val="center"/>
      </w:pPr>
      <w:r>
        <w:t xml:space="preserve">911 Missing Drive, Ann Arbor, MI 48104 </w:t>
      </w:r>
    </w:p>
    <w:p w14:paraId="00000003" w14:textId="77777777" w:rsidR="00725136" w:rsidRDefault="00390B11">
      <w:pPr>
        <w:spacing w:line="240" w:lineRule="auto"/>
        <w:ind w:left="19" w:firstLine="8"/>
        <w:jc w:val="center"/>
      </w:pPr>
      <w:r>
        <w:t xml:space="preserve">(888) 888-8888 | jdoe@umich.edu </w:t>
      </w:r>
    </w:p>
    <w:p w14:paraId="00000004" w14:textId="77777777" w:rsidR="00725136" w:rsidRPr="00664E87" w:rsidRDefault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center" w:pos="9362"/>
          <w:tab w:val="center" w:pos="10082"/>
        </w:tabs>
        <w:spacing w:after="0" w:line="240" w:lineRule="auto"/>
        <w:ind w:left="-15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Education: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  <w:r w:rsidRPr="00664E87">
        <w:rPr>
          <w:b/>
          <w:sz w:val="21"/>
          <w:szCs w:val="21"/>
        </w:rPr>
        <w:t xml:space="preserve"> </w:t>
      </w:r>
    </w:p>
    <w:p w14:paraId="00000005" w14:textId="20C60A6A" w:rsidR="00725136" w:rsidRPr="00664E87" w:rsidRDefault="00390B11">
      <w:pPr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</w:rPr>
        <w:t xml:space="preserve"> University of Michigan, Ann Arbor, MI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    </w:t>
      </w:r>
      <w:r w:rsidRPr="00664E87">
        <w:rPr>
          <w:sz w:val="21"/>
          <w:szCs w:val="21"/>
        </w:rPr>
        <w:t>Class of 202</w:t>
      </w:r>
      <w:r w:rsidR="00664E87" w:rsidRPr="00664E87">
        <w:rPr>
          <w:sz w:val="21"/>
          <w:szCs w:val="21"/>
        </w:rPr>
        <w:t>5</w:t>
      </w:r>
    </w:p>
    <w:p w14:paraId="00000006" w14:textId="77777777" w:rsidR="00725136" w:rsidRPr="00664E87" w:rsidRDefault="00390B11">
      <w:pPr>
        <w:spacing w:after="10" w:line="240" w:lineRule="auto"/>
        <w:ind w:left="-5" w:right="1030" w:firstLine="8"/>
        <w:rPr>
          <w:sz w:val="21"/>
          <w:szCs w:val="21"/>
        </w:rPr>
      </w:pPr>
      <w:r w:rsidRPr="00664E87">
        <w:rPr>
          <w:b/>
          <w:sz w:val="21"/>
          <w:szCs w:val="21"/>
        </w:rPr>
        <w:t xml:space="preserve">College of Literature, Science, and the Arts, </w:t>
      </w:r>
      <w:r w:rsidRPr="00664E87">
        <w:rPr>
          <w:sz w:val="21"/>
          <w:szCs w:val="21"/>
        </w:rPr>
        <w:t>Bachelor of Science in Actuarial Mathematics</w:t>
      </w:r>
    </w:p>
    <w:p w14:paraId="00000007" w14:textId="522BB409" w:rsidR="00725136" w:rsidRPr="00664E87" w:rsidRDefault="00390B11">
      <w:pPr>
        <w:spacing w:after="10" w:line="240" w:lineRule="auto"/>
        <w:ind w:left="-5" w:right="1030" w:firstLine="8"/>
        <w:rPr>
          <w:sz w:val="21"/>
          <w:szCs w:val="21"/>
        </w:rPr>
      </w:pPr>
      <w:r w:rsidRPr="00664E87">
        <w:rPr>
          <w:b/>
          <w:sz w:val="21"/>
          <w:szCs w:val="21"/>
        </w:rPr>
        <w:t>Stephen M. Ross School of Business</w:t>
      </w:r>
      <w:r w:rsidRPr="00664E87">
        <w:rPr>
          <w:sz w:val="21"/>
          <w:szCs w:val="21"/>
        </w:rPr>
        <w:t>,</w:t>
      </w:r>
      <w:r w:rsidRPr="00664E87">
        <w:rPr>
          <w:b/>
          <w:sz w:val="21"/>
          <w:szCs w:val="21"/>
        </w:rPr>
        <w:t xml:space="preserve"> </w:t>
      </w:r>
      <w:r w:rsidRPr="00664E87">
        <w:rPr>
          <w:sz w:val="21"/>
          <w:szCs w:val="21"/>
        </w:rPr>
        <w:t xml:space="preserve">Minor in </w:t>
      </w:r>
      <w:r w:rsidR="00664E87" w:rsidRPr="00664E87">
        <w:rPr>
          <w:sz w:val="21"/>
          <w:szCs w:val="21"/>
        </w:rPr>
        <w:t>B</w:t>
      </w:r>
      <w:r w:rsidRPr="00664E87">
        <w:rPr>
          <w:sz w:val="21"/>
          <w:szCs w:val="21"/>
        </w:rPr>
        <w:t xml:space="preserve">usiness </w:t>
      </w:r>
    </w:p>
    <w:p w14:paraId="7F0EBB57" w14:textId="77777777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Cumulative GPA: 3.80/4.00 </w:t>
      </w:r>
    </w:p>
    <w:p w14:paraId="7ADB94D2" w14:textId="77777777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Awarded University Honors </w:t>
      </w:r>
    </w:p>
    <w:p w14:paraId="65D2A8C6" w14:textId="048529C5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Member, Michigan Finance and Mathematics Society (MFAMS) </w:t>
      </w:r>
    </w:p>
    <w:p w14:paraId="0000000B" w14:textId="0FBA6271" w:rsidR="00725136" w:rsidRPr="00664E87" w:rsidRDefault="00725136">
      <w:pPr>
        <w:spacing w:after="0" w:line="240" w:lineRule="auto"/>
        <w:ind w:left="360" w:firstLine="0"/>
        <w:rPr>
          <w:sz w:val="21"/>
          <w:szCs w:val="21"/>
        </w:rPr>
      </w:pPr>
    </w:p>
    <w:p w14:paraId="0000000C" w14:textId="77777777" w:rsidR="00725136" w:rsidRPr="00664E87" w:rsidRDefault="00390B11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center" w:pos="9362"/>
          <w:tab w:val="center" w:pos="10082"/>
        </w:tabs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Actuarial Exams: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  <w:r w:rsidRPr="00664E87">
        <w:rPr>
          <w:b/>
          <w:sz w:val="21"/>
          <w:szCs w:val="21"/>
        </w:rPr>
        <w:t xml:space="preserve"> </w:t>
      </w:r>
    </w:p>
    <w:p w14:paraId="69FBBA1F" w14:textId="31160807" w:rsidR="00664E87" w:rsidRDefault="00664E87" w:rsidP="00664E87">
      <w:pPr>
        <w:pStyle w:val="ListParagraph"/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Passed Exam P (July 2023), Exam FM (February 2024)</w:t>
      </w:r>
    </w:p>
    <w:p w14:paraId="5AF376F8" w14:textId="77777777" w:rsidR="00664E87" w:rsidRPr="00664E87" w:rsidRDefault="00664E87" w:rsidP="00664E87">
      <w:pPr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Obtained VEE credit in Economics, Accounting and Finance, and Mathematical Statistics</w:t>
      </w:r>
    </w:p>
    <w:p w14:paraId="0000000D" w14:textId="22A05DA0" w:rsidR="00725136" w:rsidRPr="00664E87" w:rsidRDefault="00664E87" w:rsidP="00664E87">
      <w:pPr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Currently studying for Exam SRM in November 2023 </w:t>
      </w:r>
    </w:p>
    <w:p w14:paraId="00000010" w14:textId="1DE1D3A8" w:rsidR="00725136" w:rsidRPr="00664E87" w:rsidRDefault="00725136">
      <w:pPr>
        <w:spacing w:after="0" w:line="240" w:lineRule="auto"/>
        <w:ind w:left="0" w:firstLine="0"/>
        <w:rPr>
          <w:sz w:val="21"/>
          <w:szCs w:val="21"/>
        </w:rPr>
      </w:pPr>
    </w:p>
    <w:p w14:paraId="00000011" w14:textId="77777777" w:rsidR="00725136" w:rsidRPr="00664E87" w:rsidRDefault="00390B11">
      <w:pPr>
        <w:tabs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right" w:pos="10075"/>
        </w:tabs>
        <w:spacing w:after="0" w:line="240" w:lineRule="auto"/>
        <w:ind w:left="-15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Work/Leadership Experience: 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</w:p>
    <w:p w14:paraId="00000012" w14:textId="37F05D4F" w:rsidR="00725136" w:rsidRPr="00664E87" w:rsidRDefault="00390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Actuarial Intern, </w:t>
      </w:r>
      <w:r w:rsidRPr="00664E87">
        <w:rPr>
          <w:b/>
          <w:color w:val="000000"/>
          <w:sz w:val="21"/>
          <w:szCs w:val="21"/>
        </w:rPr>
        <w:t>Great Health Insurance Company</w:t>
      </w:r>
      <w:r w:rsidRPr="00664E87">
        <w:rPr>
          <w:color w:val="000000"/>
          <w:sz w:val="21"/>
          <w:szCs w:val="21"/>
        </w:rPr>
        <w:t>, Houston, TX</w:t>
      </w:r>
      <w:r w:rsidRPr="00664E87">
        <w:rPr>
          <w:color w:val="000000"/>
          <w:sz w:val="21"/>
          <w:szCs w:val="21"/>
        </w:rPr>
        <w:tab/>
      </w:r>
      <w:r w:rsidRPr="00664E87">
        <w:rPr>
          <w:sz w:val="21"/>
          <w:szCs w:val="21"/>
        </w:rPr>
        <w:t xml:space="preserve">                   </w:t>
      </w:r>
      <w:r w:rsidR="007F363E">
        <w:rPr>
          <w:sz w:val="21"/>
          <w:szCs w:val="21"/>
        </w:rPr>
        <w:t xml:space="preserve">                 </w:t>
      </w:r>
      <w:r w:rsidRPr="00664E87">
        <w:rPr>
          <w:sz w:val="21"/>
          <w:szCs w:val="21"/>
        </w:rPr>
        <w:t xml:space="preserve">     </w:t>
      </w:r>
      <w:r w:rsidRPr="00664E87">
        <w:rPr>
          <w:color w:val="000000"/>
          <w:sz w:val="21"/>
          <w:szCs w:val="21"/>
        </w:rPr>
        <w:t>June 202</w:t>
      </w:r>
      <w:r w:rsidR="00664E87" w:rsidRPr="00664E87">
        <w:rPr>
          <w:sz w:val="21"/>
          <w:szCs w:val="21"/>
        </w:rPr>
        <w:t>4</w:t>
      </w:r>
      <w:r w:rsidRPr="00664E87">
        <w:rPr>
          <w:rFonts w:eastAsia="Arimo"/>
          <w:color w:val="000000"/>
          <w:sz w:val="21"/>
          <w:szCs w:val="21"/>
        </w:rPr>
        <w:t xml:space="preserve"> – </w:t>
      </w:r>
      <w:r w:rsidRPr="00664E87">
        <w:rPr>
          <w:color w:val="000000"/>
          <w:sz w:val="21"/>
          <w:szCs w:val="21"/>
        </w:rPr>
        <w:t>August 202</w:t>
      </w:r>
      <w:r w:rsidR="00664E87" w:rsidRPr="00664E87">
        <w:rPr>
          <w:sz w:val="21"/>
          <w:szCs w:val="21"/>
        </w:rPr>
        <w:t>4</w:t>
      </w:r>
    </w:p>
    <w:p w14:paraId="70F49048" w14:textId="77777777" w:rsidR="00664E87" w:rsidRPr="00664E87" w:rsidRDefault="00664E87" w:rsidP="00664E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Updated days intensity factors for actuarial reserving in dental and medical departments, discovering an increase in Monday factors for dental and a decrease in holiday factors for medical</w:t>
      </w:r>
    </w:p>
    <w:p w14:paraId="0CD8D86B" w14:textId="2EBB3174" w:rsidR="00664E87" w:rsidRPr="00664E87" w:rsidRDefault="00664E87" w:rsidP="00664E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Performed audits on several ad-hoc reports to correct flaws in data for dental and medical departments, reducing errors by approximately 10% for dental and 15% for medical</w:t>
      </w:r>
    </w:p>
    <w:p w14:paraId="00000015" w14:textId="77777777" w:rsidR="00725136" w:rsidRPr="00664E87" w:rsidRDefault="00725136">
      <w:pPr>
        <w:spacing w:after="0" w:line="240" w:lineRule="auto"/>
        <w:ind w:left="720" w:firstLine="0"/>
        <w:rPr>
          <w:sz w:val="21"/>
          <w:szCs w:val="21"/>
        </w:rPr>
      </w:pPr>
    </w:p>
    <w:p w14:paraId="00000016" w14:textId="603F78F1" w:rsidR="00725136" w:rsidRPr="00664E87" w:rsidRDefault="00390B11">
      <w:pPr>
        <w:tabs>
          <w:tab w:val="center" w:pos="5761"/>
          <w:tab w:val="center" w:pos="6481"/>
          <w:tab w:val="center" w:pos="7201"/>
          <w:tab w:val="right" w:pos="10075"/>
        </w:tabs>
        <w:spacing w:after="10" w:line="240" w:lineRule="auto"/>
        <w:ind w:left="-15" w:right="-9" w:firstLine="0"/>
        <w:rPr>
          <w:sz w:val="21"/>
          <w:szCs w:val="21"/>
        </w:rPr>
      </w:pPr>
      <w:r w:rsidRPr="00664E87">
        <w:rPr>
          <w:i/>
          <w:sz w:val="21"/>
          <w:szCs w:val="21"/>
        </w:rPr>
        <w:t xml:space="preserve">Exam Chair, </w:t>
      </w:r>
      <w:r w:rsidRPr="00664E87">
        <w:rPr>
          <w:b/>
          <w:sz w:val="21"/>
          <w:szCs w:val="21"/>
        </w:rPr>
        <w:t>Student</w:t>
      </w:r>
      <w:r w:rsidRPr="00664E87">
        <w:rPr>
          <w:sz w:val="21"/>
          <w:szCs w:val="21"/>
        </w:rPr>
        <w:t xml:space="preserve"> </w:t>
      </w:r>
      <w:r w:rsidRPr="00664E87">
        <w:rPr>
          <w:b/>
          <w:sz w:val="21"/>
          <w:szCs w:val="21"/>
        </w:rPr>
        <w:t>Actuaries at Michigan (SAM)</w:t>
      </w:r>
      <w:r w:rsidRPr="00664E87">
        <w:rPr>
          <w:sz w:val="21"/>
          <w:szCs w:val="21"/>
        </w:rPr>
        <w:t xml:space="preserve">  </w:t>
      </w:r>
      <w:r w:rsidRPr="00664E87">
        <w:rPr>
          <w:sz w:val="21"/>
          <w:szCs w:val="21"/>
        </w:rPr>
        <w:tab/>
        <w:t xml:space="preserve">                                                                      April 202</w:t>
      </w:r>
      <w:r w:rsidR="00664E87" w:rsidRPr="00664E87">
        <w:rPr>
          <w:sz w:val="21"/>
          <w:szCs w:val="21"/>
        </w:rPr>
        <w:t>4</w:t>
      </w:r>
      <w:r w:rsidRPr="00664E87">
        <w:rPr>
          <w:sz w:val="21"/>
          <w:szCs w:val="21"/>
        </w:rPr>
        <w:t xml:space="preserve"> – Present </w:t>
      </w:r>
    </w:p>
    <w:p w14:paraId="077973E3" w14:textId="77777777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Planned and presented Actuarial Exam Workshop for actuarial students, providing registration logistics along with study tips and strategies in order to help students pass their exams on their first attempt </w:t>
      </w:r>
    </w:p>
    <w:p w14:paraId="3F3C993B" w14:textId="77777777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Ordered updated exam manuals and created streamlined rental process for club’s exam manual library, ensuring the wide variety of resources are distributed fairly among all members</w:t>
      </w:r>
    </w:p>
    <w:p w14:paraId="0AE57AC5" w14:textId="2DF53303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Expanding access for club members following the CAS track, purchasing MAS-I and MAS-II exam manuals</w:t>
      </w:r>
    </w:p>
    <w:p w14:paraId="0000001A" w14:textId="77777777" w:rsidR="00725136" w:rsidRPr="00664E87" w:rsidRDefault="00725136">
      <w:pPr>
        <w:tabs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right" w:pos="10075"/>
        </w:tabs>
        <w:spacing w:line="240" w:lineRule="auto"/>
        <w:ind w:left="0" w:firstLine="0"/>
        <w:rPr>
          <w:i/>
          <w:sz w:val="21"/>
          <w:szCs w:val="21"/>
        </w:rPr>
      </w:pPr>
    </w:p>
    <w:p w14:paraId="0000001B" w14:textId="3861A8C8" w:rsidR="00725136" w:rsidRPr="00664E87" w:rsidRDefault="00390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Actuarial Intern, </w:t>
      </w:r>
      <w:r w:rsidRPr="00664E87">
        <w:rPr>
          <w:b/>
          <w:color w:val="000000"/>
          <w:sz w:val="21"/>
          <w:szCs w:val="21"/>
        </w:rPr>
        <w:t>ABC Retirement Consulting</w:t>
      </w:r>
      <w:r w:rsidRPr="00664E87">
        <w:rPr>
          <w:color w:val="000000"/>
          <w:sz w:val="21"/>
          <w:szCs w:val="21"/>
        </w:rPr>
        <w:t>, Hartford, CT</w:t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  <w:t xml:space="preserve">   </w:t>
      </w:r>
      <w:r w:rsidRPr="00664E87">
        <w:rPr>
          <w:sz w:val="21"/>
          <w:szCs w:val="21"/>
        </w:rPr>
        <w:t xml:space="preserve">          </w:t>
      </w:r>
      <w:r w:rsidRPr="00664E87">
        <w:rPr>
          <w:color w:val="000000"/>
          <w:sz w:val="21"/>
          <w:szCs w:val="21"/>
        </w:rPr>
        <w:t>June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  <w:r w:rsidRPr="00664E87">
        <w:rPr>
          <w:color w:val="000000"/>
          <w:sz w:val="21"/>
          <w:szCs w:val="21"/>
        </w:rPr>
        <w:t xml:space="preserve"> – August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</w:p>
    <w:p w14:paraId="6207D44B" w14:textId="77777777" w:rsidR="00664E87" w:rsidRPr="00664E87" w:rsidRDefault="00664E87" w:rsidP="00664E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 xml:space="preserve">Utilized Excel to prepare feasibility studies for 50 profit sharing plan sponsors, identifying appropriateness of adding defined benefit pension plans for 15 prospects </w:t>
      </w:r>
      <w:r w:rsidRPr="00664E87">
        <w:rPr>
          <w:sz w:val="21"/>
          <w:szCs w:val="21"/>
        </w:rPr>
        <w:t>and assembling pros and cons list for approach</w:t>
      </w:r>
    </w:p>
    <w:p w14:paraId="033FB85B" w14:textId="1F038E23" w:rsidR="00664E87" w:rsidRPr="00664E87" w:rsidRDefault="00664E87" w:rsidP="00664E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Updated current program in Alteryx for evaluating impact of actuarial assumptions on defined benefit pension plan reserves, improving processing speed from 2 minutes to 15 seconds and ensuring accuracy of results</w:t>
      </w:r>
    </w:p>
    <w:p w14:paraId="0000001E" w14:textId="77777777" w:rsidR="00725136" w:rsidRPr="00664E87" w:rsidRDefault="00725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</w:p>
    <w:p w14:paraId="0000001F" w14:textId="2675629D" w:rsidR="00725136" w:rsidRPr="00664E87" w:rsidRDefault="00390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Social Chair, </w:t>
      </w:r>
      <w:r w:rsidRPr="00664E87">
        <w:rPr>
          <w:b/>
          <w:color w:val="000000"/>
          <w:sz w:val="21"/>
          <w:szCs w:val="21"/>
        </w:rPr>
        <w:t xml:space="preserve">Student Actuaries at Michigan (SAM) </w:t>
      </w:r>
      <w:r w:rsidRPr="00664E87">
        <w:rPr>
          <w:b/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  <w:t xml:space="preserve">  </w:t>
      </w:r>
      <w:r w:rsidRPr="00664E87">
        <w:rPr>
          <w:sz w:val="21"/>
          <w:szCs w:val="21"/>
        </w:rPr>
        <w:t xml:space="preserve">                           </w:t>
      </w:r>
      <w:r w:rsidRPr="00664E87">
        <w:rPr>
          <w:color w:val="000000"/>
          <w:sz w:val="21"/>
          <w:szCs w:val="21"/>
        </w:rPr>
        <w:t>April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  <w:r w:rsidRPr="00664E87">
        <w:rPr>
          <w:color w:val="000000"/>
          <w:sz w:val="21"/>
          <w:szCs w:val="21"/>
        </w:rPr>
        <w:t xml:space="preserve"> – April 202</w:t>
      </w:r>
      <w:r w:rsidR="00664E87" w:rsidRPr="00664E87">
        <w:rPr>
          <w:sz w:val="21"/>
          <w:szCs w:val="21"/>
        </w:rPr>
        <w:t>4</w:t>
      </w:r>
    </w:p>
    <w:p w14:paraId="6A5EF950" w14:textId="77777777" w:rsidR="00664E87" w:rsidRPr="00664E87" w:rsidRDefault="00664E87" w:rsidP="00664E8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 xml:space="preserve">Organized social events, such as mentor speed dating, </w:t>
      </w:r>
      <w:r w:rsidRPr="00664E87">
        <w:rPr>
          <w:sz w:val="21"/>
          <w:szCs w:val="21"/>
        </w:rPr>
        <w:t>SAM movie night and holiday party</w:t>
      </w:r>
      <w:r w:rsidRPr="00664E87">
        <w:rPr>
          <w:color w:val="000000"/>
          <w:sz w:val="21"/>
          <w:szCs w:val="21"/>
        </w:rPr>
        <w:t>, increasing club involvement by 15% and establishing cohesivity between underclassmen and upperclassmen</w:t>
      </w:r>
    </w:p>
    <w:p w14:paraId="56519EBF" w14:textId="18F465EC" w:rsidR="00664E87" w:rsidRPr="00664E87" w:rsidRDefault="00664E87" w:rsidP="00664E8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Calculated budget and coordinated location and timing for each event, communicating this information with president to mitigate logistical inefficiencies, resulting in positive event feedback from members</w:t>
      </w:r>
    </w:p>
    <w:p w14:paraId="00000022" w14:textId="77777777" w:rsidR="00725136" w:rsidRPr="00664E87" w:rsidRDefault="00725136">
      <w:pPr>
        <w:spacing w:line="240" w:lineRule="auto"/>
        <w:ind w:left="0" w:firstLine="0"/>
        <w:rPr>
          <w:sz w:val="21"/>
          <w:szCs w:val="21"/>
        </w:rPr>
      </w:pPr>
    </w:p>
    <w:p w14:paraId="1E0B831D" w14:textId="76C3DC1D" w:rsidR="00390B11" w:rsidRPr="00390B11" w:rsidRDefault="00390B11" w:rsidP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10075"/>
        </w:tabs>
        <w:spacing w:after="0" w:line="240" w:lineRule="auto"/>
        <w:ind w:left="0" w:firstLine="0"/>
        <w:rPr>
          <w:b/>
          <w:sz w:val="21"/>
          <w:szCs w:val="21"/>
          <w:u w:val="single"/>
        </w:rPr>
      </w:pPr>
      <w:r w:rsidRPr="00390B11">
        <w:rPr>
          <w:b/>
          <w:sz w:val="21"/>
          <w:szCs w:val="21"/>
          <w:u w:val="single"/>
        </w:rPr>
        <w:t>Software Skills:</w:t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  <w:r w:rsidRPr="00390B11">
        <w:rPr>
          <w:b/>
          <w:sz w:val="21"/>
          <w:szCs w:val="21"/>
          <w:u w:val="single"/>
        </w:rPr>
        <w:tab/>
      </w:r>
    </w:p>
    <w:p w14:paraId="32461925" w14:textId="77777777" w:rsidR="00390B11" w:rsidRDefault="00390B11" w:rsidP="00390B11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Software: Possess Working Knowledge in Excel, Alteryx</w:t>
      </w:r>
    </w:p>
    <w:p w14:paraId="55DA74EF" w14:textId="5CB27FD9" w:rsidR="00390B11" w:rsidRPr="00390B11" w:rsidRDefault="00390B11" w:rsidP="00390B11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Languages: Possess Working Knowledge in Java, C++</w:t>
      </w:r>
    </w:p>
    <w:p w14:paraId="5D62CC57" w14:textId="77777777" w:rsidR="00390B11" w:rsidRDefault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10075"/>
        </w:tabs>
        <w:spacing w:after="0" w:line="240" w:lineRule="auto"/>
        <w:ind w:left="0" w:firstLine="0"/>
        <w:rPr>
          <w:b/>
          <w:sz w:val="21"/>
          <w:szCs w:val="21"/>
          <w:u w:val="single"/>
        </w:rPr>
      </w:pPr>
    </w:p>
    <w:p w14:paraId="00000023" w14:textId="49978BC9" w:rsidR="00725136" w:rsidRPr="00664E87" w:rsidRDefault="00390B11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10075"/>
        </w:tabs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Additional: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</w:p>
    <w:p w14:paraId="19A98F30" w14:textId="3776F0CB" w:rsidR="00664E87" w:rsidRPr="00664E87" w:rsidRDefault="00664E87" w:rsidP="00664E87">
      <w:pPr>
        <w:pStyle w:val="ListParagraph"/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Possess Working Knowledge in Excel, Alteryx, Java, and C++</w:t>
      </w:r>
    </w:p>
    <w:p w14:paraId="4A073581" w14:textId="77777777" w:rsidR="00664E87" w:rsidRPr="00664E87" w:rsidRDefault="00664E87" w:rsidP="00664E87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Valedictorian of Ann Arbor High School </w:t>
      </w:r>
    </w:p>
    <w:p w14:paraId="392E414C" w14:textId="77777777" w:rsidR="00664E87" w:rsidRDefault="00664E87" w:rsidP="00664E87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2-year varsity doubles tennis starter, placing 5</w:t>
      </w:r>
      <w:r w:rsidRPr="00664E87">
        <w:rPr>
          <w:sz w:val="21"/>
          <w:szCs w:val="21"/>
          <w:vertAlign w:val="superscript"/>
        </w:rPr>
        <w:t>th</w:t>
      </w:r>
      <w:r w:rsidRPr="00664E87">
        <w:rPr>
          <w:sz w:val="21"/>
          <w:szCs w:val="21"/>
        </w:rPr>
        <w:t xml:space="preserve"> in state during senior year</w:t>
      </w:r>
    </w:p>
    <w:p w14:paraId="00000024" w14:textId="7DA17E4B" w:rsidR="00725136" w:rsidRDefault="00725136" w:rsidP="00664E87">
      <w:pPr>
        <w:spacing w:line="240" w:lineRule="auto"/>
        <w:ind w:left="0" w:firstLine="0"/>
      </w:pPr>
    </w:p>
    <w:sectPr w:rsidR="00725136">
      <w:pgSz w:w="12240" w:h="15840"/>
      <w:pgMar w:top="1440" w:right="1085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E3CD112-4875-4302-A952-47C9170195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2" w:fontKey="{AF7D8AD4-E6D4-46B3-9988-933B09C818D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5853446-C0BC-4BA8-B77E-A1D966267A0C}"/>
    <w:embedItalic r:id="rId4" w:fontKey="{314D9A0E-EDA0-429A-8936-FB503E676F3F}"/>
  </w:font>
  <w:font w:name="Arimo">
    <w:charset w:val="00"/>
    <w:family w:val="auto"/>
    <w:pitch w:val="default"/>
    <w:embedRegular r:id="rId5" w:fontKey="{61882DC8-195C-433D-9445-F42DD264ADE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9E3B910-9548-4E97-BAF7-2E1B0346DE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433ADBF-D98C-468D-9AED-463F5BE442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3DDD"/>
    <w:multiLevelType w:val="multilevel"/>
    <w:tmpl w:val="33E8CA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CD1831"/>
    <w:multiLevelType w:val="hybridMultilevel"/>
    <w:tmpl w:val="9A10E64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2" w15:restartNumberingAfterBreak="0">
    <w:nsid w:val="20725AD8"/>
    <w:multiLevelType w:val="hybridMultilevel"/>
    <w:tmpl w:val="9E746A8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3" w15:restartNumberingAfterBreak="0">
    <w:nsid w:val="22E7374A"/>
    <w:multiLevelType w:val="multilevel"/>
    <w:tmpl w:val="C48A7BEA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4" w15:restartNumberingAfterBreak="0">
    <w:nsid w:val="28EE721F"/>
    <w:multiLevelType w:val="hybridMultilevel"/>
    <w:tmpl w:val="9996A55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5" w15:restartNumberingAfterBreak="0">
    <w:nsid w:val="2D8D44C4"/>
    <w:multiLevelType w:val="multilevel"/>
    <w:tmpl w:val="2B42FDE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Noto Sans Symbols" w:hAnsi="Times New Roman" w:cs="Times New Roman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E6217E"/>
    <w:multiLevelType w:val="hybridMultilevel"/>
    <w:tmpl w:val="171499A2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7" w15:restartNumberingAfterBreak="0">
    <w:nsid w:val="3D5773EC"/>
    <w:multiLevelType w:val="multilevel"/>
    <w:tmpl w:val="F41460E8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8" w15:restartNumberingAfterBreak="0">
    <w:nsid w:val="41C61B1D"/>
    <w:multiLevelType w:val="hybridMultilevel"/>
    <w:tmpl w:val="CF801A9C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9" w15:restartNumberingAfterBreak="0">
    <w:nsid w:val="65F7071D"/>
    <w:multiLevelType w:val="hybridMultilevel"/>
    <w:tmpl w:val="3606D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A11CE0"/>
    <w:multiLevelType w:val="multilevel"/>
    <w:tmpl w:val="514641FC"/>
    <w:lvl w:ilvl="0">
      <w:start w:val="1"/>
      <w:numFmt w:val="bullet"/>
      <w:lvlText w:val="•"/>
      <w:lvlJc w:val="left"/>
      <w:pPr>
        <w:ind w:left="705" w:hanging="705"/>
      </w:pPr>
      <w:rPr>
        <w:rFonts w:ascii="Times New Roman" w:eastAsia="Arial" w:hAnsi="Times New Roman" w:cs="Times New Roman" w:hint="default"/>
        <w:b w:val="0"/>
        <w:i w:val="0"/>
        <w:strike w:val="0"/>
        <w:color w:val="000000"/>
        <w:sz w:val="16"/>
        <w:szCs w:val="1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771C4FF4"/>
    <w:multiLevelType w:val="hybridMultilevel"/>
    <w:tmpl w:val="054C9464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num w:numId="1" w16cid:durableId="392002603">
    <w:abstractNumId w:val="7"/>
  </w:num>
  <w:num w:numId="2" w16cid:durableId="1576671906">
    <w:abstractNumId w:val="3"/>
  </w:num>
  <w:num w:numId="3" w16cid:durableId="445999703">
    <w:abstractNumId w:val="5"/>
  </w:num>
  <w:num w:numId="4" w16cid:durableId="606354945">
    <w:abstractNumId w:val="10"/>
  </w:num>
  <w:num w:numId="5" w16cid:durableId="1224147428">
    <w:abstractNumId w:val="4"/>
  </w:num>
  <w:num w:numId="6" w16cid:durableId="303393862">
    <w:abstractNumId w:val="11"/>
  </w:num>
  <w:num w:numId="7" w16cid:durableId="1186988750">
    <w:abstractNumId w:val="8"/>
  </w:num>
  <w:num w:numId="8" w16cid:durableId="1498762245">
    <w:abstractNumId w:val="6"/>
  </w:num>
  <w:num w:numId="9" w16cid:durableId="1150635720">
    <w:abstractNumId w:val="1"/>
  </w:num>
  <w:num w:numId="10" w16cid:durableId="1658803793">
    <w:abstractNumId w:val="2"/>
  </w:num>
  <w:num w:numId="11" w16cid:durableId="799885929">
    <w:abstractNumId w:val="9"/>
  </w:num>
  <w:num w:numId="12" w16cid:durableId="1044060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136"/>
    <w:rsid w:val="00390B11"/>
    <w:rsid w:val="005A51F2"/>
    <w:rsid w:val="00664E87"/>
    <w:rsid w:val="00725136"/>
    <w:rsid w:val="007F363E"/>
    <w:rsid w:val="00EE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6390"/>
  <w15:docId w15:val="{5B7F607B-5A5E-431A-9192-E1A8F1AC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5" w:line="251" w:lineRule="auto"/>
        <w:ind w:left="18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64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1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icmELUILE/6txzaOA5L15oH86Q==">CgMxLjA4AHIhMWQ3MGM0VU1mOTZpZlYxZG8zSjdPVUpFM1NaUmpoZ1Fs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Gustafson, Sawyer</cp:lastModifiedBy>
  <cp:revision>2</cp:revision>
  <dcterms:created xsi:type="dcterms:W3CDTF">2024-09-05T22:21:00Z</dcterms:created>
  <dcterms:modified xsi:type="dcterms:W3CDTF">2024-09-05T22:21:00Z</dcterms:modified>
</cp:coreProperties>
</file>