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Jonathan (John)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Missing Drive, Ann Arbor, MI 48104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(888) 888-8888 | jdoe@umich.edu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Michigan, Ann Arbor, MI</w:t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202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of Literature, Science, and the Arts,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Actuarial Mathematics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Member, Student Actuaries at Michigan (SAM)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Generic High School, Ann Arbor, MI</w:t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GPA: 3.80/4.00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5% of graduating class, National Honor Society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Member, Mathletes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Actuarial Exams: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Calculus 1 course in preparation for Exam P next year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Microeconomics course for VEE in Economics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Work/Leadership Experience: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 Park District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 Arbor, MI</w:t>
        <w:tab/>
        <w:tab/>
        <w:t xml:space="preserve">      </w:t>
        <w:tab/>
        <w:tab/>
        <w:t xml:space="preserve">           June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August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 pools to search for unsafe behavior by working three one-hour rotations five days per week, protecting lives of approximately 75-100 individuals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work shift schedules for 35 lifeguards, ensuring fair distribution of work while avoiding individual time conflicts to establish smooth daily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 President,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September 20</w:t>
      </w:r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May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 weekly meetings to prepare students for end-of-year case competition, strengthening individuals’ analytical and communication 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Offered advice to struggling business by collaborating with partner in case competition, qualifying for state after presenting deliverables to judgment panel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Tutor,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 High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ab/>
        <w:t xml:space="preserve">                  September 201</w:t>
      </w:r>
      <w:r w:rsidDel="00000000" w:rsidR="00000000" w:rsidRPr="00000000">
        <w:rPr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May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Explained advanced mathematical topics in simple terms to high school students, helping them complete homework assignments and prepare for exams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multiple students simultaneously in mathematical topics ranging from algebra to calculus, allocating equal amounts of time to each student to ensure effective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Skills: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to enroll in computer science course next semester to learn C++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working knowledge in Java, completing five individual projects, such as a Blackjack program, from scratch in AP Computer Science, eventually scoring a 4 on the AP Exam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Additional: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Valedictorian of Ann Arbor High School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2-year varsity doubles tennis starter, placing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state during senior year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cooking, making dinner often for family on weekends</w:t>
      </w:r>
    </w:p>
    <w:sectPr>
      <w:pgSz w:h="15840" w:w="12240" w:orient="portrait"/>
      <w:pgMar w:bottom="1008" w:top="1008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53A3"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54D6E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 w:val="1"/>
    <w:rsid w:val="00054D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4237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37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4237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373D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sJ0xXLjNmGdSY2+7fC7cIDxVzw==">AMUW2mVIXrByhtrG7O3otknYn12OeDIuwg4ee0xWq3Enqjj/SpeA8pPDU8JKX4zlZ+4Qzdordfrdz9ecWnyDjZ+SBv/Rq8D/bGc6doK0AFE4Zv8a80UzKHKqn+y30Qg/pE/VdW5o9WlS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2019-08-14T14:07:00Z</dcterms:created>
  <dc:creator>Bryce</dc:creator>
</cp:coreProperties>
</file>